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387" w:type="dxa"/>
        <w:tblInd w:w="108" w:type="dxa"/>
        <w:tblLayout w:type="fixed"/>
        <w:tblLook w:val="01E0" w:firstRow="1" w:lastRow="1" w:firstColumn="1" w:lastColumn="1" w:noHBand="0" w:noVBand="0"/>
      </w:tblPr>
      <w:tblGrid>
        <w:gridCol w:w="3000"/>
        <w:gridCol w:w="6387"/>
      </w:tblGrid>
      <w:tr w:rsidR="009E436D" w:rsidRPr="00D82D2F" w14:paraId="531BD09F" w14:textId="77777777" w:rsidTr="00B944D7">
        <w:trPr>
          <w:trHeight w:val="1842"/>
        </w:trPr>
        <w:tc>
          <w:tcPr>
            <w:tcW w:w="2990" w:type="dxa"/>
            <w:shd w:val="clear" w:color="auto" w:fill="BFBFBF"/>
            <w:vAlign w:val="center"/>
          </w:tcPr>
          <w:p w14:paraId="32380EDC" w14:textId="2A4892EE" w:rsidR="009E436D" w:rsidRPr="00D82D2F" w:rsidRDefault="00BA6C66" w:rsidP="00D82D2F">
            <w:pPr>
              <w:rPr>
                <w:b/>
                <w:caps/>
                <w:sz w:val="28"/>
                <w:lang w:val="en-US"/>
              </w:rPr>
            </w:pPr>
            <w:r w:rsidRPr="00D82D2F">
              <w:rPr>
                <w:noProof/>
                <w:lang w:val="en-US" w:eastAsia="en-US"/>
              </w:rPr>
              <w:drawing>
                <wp:anchor distT="0" distB="0" distL="114300" distR="114300" simplePos="0" relativeHeight="251673600" behindDoc="0" locked="0" layoutInCell="1" allowOverlap="1" wp14:anchorId="3D398469" wp14:editId="61131E56">
                  <wp:simplePos x="0" y="0"/>
                  <wp:positionH relativeFrom="column">
                    <wp:posOffset>-2540</wp:posOffset>
                  </wp:positionH>
                  <wp:positionV relativeFrom="paragraph">
                    <wp:posOffset>37465</wp:posOffset>
                  </wp:positionV>
                  <wp:extent cx="1263650" cy="1073785"/>
                  <wp:effectExtent l="12700" t="12700" r="19050" b="18415"/>
                  <wp:wrapNone/>
                  <wp:docPr id="60" name="Picture 6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tc>
        <w:tc>
          <w:tcPr>
            <w:tcW w:w="6366" w:type="dxa"/>
            <w:shd w:val="clear" w:color="auto" w:fill="BFBFBF"/>
            <w:vAlign w:val="center"/>
          </w:tcPr>
          <w:p w14:paraId="2B9ED268" w14:textId="211C8874" w:rsidR="009E436D" w:rsidRPr="00D82D2F" w:rsidRDefault="009E436D" w:rsidP="00D82D2F">
            <w:pPr>
              <w:spacing w:line="240" w:lineRule="auto"/>
              <w:rPr>
                <w:b/>
                <w:caps/>
                <w:color w:val="0070C0"/>
                <w:sz w:val="28"/>
                <w:lang w:val="en-US"/>
              </w:rPr>
            </w:pPr>
            <w:r w:rsidRPr="00D82D2F">
              <w:rPr>
                <w:b/>
                <w:caps/>
                <w:color w:val="0070C0"/>
                <w:sz w:val="28"/>
                <w:lang w:val="en-US"/>
              </w:rPr>
              <w:t>MINISTRY OF ENERGY</w:t>
            </w:r>
          </w:p>
          <w:p w14:paraId="06FABA60" w14:textId="77777777" w:rsidR="009E436D" w:rsidRPr="00D82D2F" w:rsidRDefault="009E436D" w:rsidP="00D82D2F">
            <w:pPr>
              <w:rPr>
                <w:b/>
                <w:sz w:val="28"/>
                <w:lang w:val="en-US"/>
              </w:rPr>
            </w:pPr>
            <w:r w:rsidRPr="00D82D2F">
              <w:rPr>
                <w:b/>
                <w:sz w:val="28"/>
                <w:lang w:val="en-US"/>
              </w:rPr>
              <w:t>Nairobi</w:t>
            </w:r>
          </w:p>
          <w:p w14:paraId="5BCC9924" w14:textId="77777777" w:rsidR="009E436D" w:rsidRPr="00D82D2F" w:rsidRDefault="009E436D" w:rsidP="00D82D2F">
            <w:pPr>
              <w:rPr>
                <w:b/>
                <w:caps/>
                <w:sz w:val="28"/>
                <w:lang w:val="en-US"/>
              </w:rPr>
            </w:pPr>
            <w:r w:rsidRPr="00D82D2F">
              <w:rPr>
                <w:color w:val="888888"/>
                <w:sz w:val="28"/>
                <w:szCs w:val="28"/>
                <w:lang w:val="en-US"/>
              </w:rPr>
              <w:t>Republic of Kenya</w:t>
            </w:r>
          </w:p>
        </w:tc>
      </w:tr>
    </w:tbl>
    <w:p w14:paraId="6D1F35BB" w14:textId="77777777" w:rsidR="00076AC8" w:rsidRPr="00D82D2F" w:rsidRDefault="00076AC8" w:rsidP="00D82D2F">
      <w:pPr>
        <w:rPr>
          <w:lang w:val="en-US"/>
        </w:rPr>
      </w:pPr>
    </w:p>
    <w:tbl>
      <w:tblPr>
        <w:tblW w:w="9387" w:type="dxa"/>
        <w:tblInd w:w="108" w:type="dxa"/>
        <w:tblLayout w:type="fixed"/>
        <w:tblLook w:val="01E0" w:firstRow="1" w:lastRow="1" w:firstColumn="1" w:lastColumn="1" w:noHBand="0" w:noVBand="0"/>
      </w:tblPr>
      <w:tblGrid>
        <w:gridCol w:w="2974"/>
        <w:gridCol w:w="6413"/>
      </w:tblGrid>
      <w:tr w:rsidR="009E436D" w:rsidRPr="00D82D2F" w14:paraId="038DBA31" w14:textId="77777777" w:rsidTr="009E436D">
        <w:trPr>
          <w:trHeight w:val="1313"/>
        </w:trPr>
        <w:tc>
          <w:tcPr>
            <w:tcW w:w="2974" w:type="dxa"/>
            <w:vAlign w:val="center"/>
          </w:tcPr>
          <w:p w14:paraId="615D3C32" w14:textId="77777777" w:rsidR="009E436D" w:rsidRPr="00D82D2F" w:rsidRDefault="009E436D" w:rsidP="00D82D2F">
            <w:pPr>
              <w:rPr>
                <w:noProof/>
                <w:lang w:val="en-US" w:eastAsia="de-AT"/>
              </w:rPr>
            </w:pPr>
            <w:r w:rsidRPr="00D82D2F">
              <w:rPr>
                <w:noProof/>
                <w:lang w:val="en-US" w:eastAsia="en-US"/>
              </w:rPr>
              <w:drawing>
                <wp:inline distT="0" distB="0" distL="0" distR="0" wp14:anchorId="7AE7CD1B" wp14:editId="357FAEC5">
                  <wp:extent cx="1584998" cy="826956"/>
                  <wp:effectExtent l="0" t="0" r="2540" b="0"/>
                  <wp:docPr id="3"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605386" cy="837593"/>
                          </a:xfrm>
                          <a:prstGeom prst="rect">
                            <a:avLst/>
                          </a:prstGeom>
                          <a:noFill/>
                          <a:ln>
                            <a:noFill/>
                          </a:ln>
                        </pic:spPr>
                      </pic:pic>
                    </a:graphicData>
                  </a:graphic>
                </wp:inline>
              </w:drawing>
            </w:r>
          </w:p>
        </w:tc>
        <w:tc>
          <w:tcPr>
            <w:tcW w:w="6413" w:type="dxa"/>
            <w:vAlign w:val="center"/>
          </w:tcPr>
          <w:p w14:paraId="50DB2E58" w14:textId="77777777" w:rsidR="009E436D" w:rsidRPr="00D82D2F" w:rsidRDefault="009E436D" w:rsidP="00D82D2F">
            <w:pPr>
              <w:spacing w:before="120"/>
              <w:jc w:val="left"/>
              <w:rPr>
                <w:b/>
                <w:color w:val="888888"/>
                <w:sz w:val="24"/>
                <w:lang w:val="en-US"/>
              </w:rPr>
            </w:pPr>
            <w:r w:rsidRPr="00D82D2F">
              <w:rPr>
                <w:b/>
                <w:color w:val="888888"/>
                <w:sz w:val="24"/>
                <w:lang w:val="en-US"/>
              </w:rPr>
              <w:t>Investment Project Financing Kenya: Off-grid Solar Access Project for Underserved Counties (P160009)</w:t>
            </w:r>
          </w:p>
        </w:tc>
      </w:tr>
    </w:tbl>
    <w:p w14:paraId="6F2CA391" w14:textId="3C728518" w:rsidR="009E436D" w:rsidRPr="00D82D2F" w:rsidRDefault="00DC50CD" w:rsidP="00D82D2F">
      <w:pPr>
        <w:rPr>
          <w:noProof/>
          <w:lang w:val="en-US" w:eastAsia="de-AT"/>
        </w:rPr>
      </w:pPr>
      <w:r w:rsidRPr="00D82D2F">
        <w:rPr>
          <w:noProof/>
          <w:lang w:val="en-US" w:eastAsia="en-US"/>
        </w:rPr>
        <mc:AlternateContent>
          <mc:Choice Requires="wpg">
            <w:drawing>
              <wp:anchor distT="0" distB="0" distL="114300" distR="114300" simplePos="0" relativeHeight="251678720" behindDoc="0" locked="0" layoutInCell="1" allowOverlap="1" wp14:anchorId="1068AF1B" wp14:editId="7E609A1F">
                <wp:simplePos x="0" y="0"/>
                <wp:positionH relativeFrom="column">
                  <wp:posOffset>214154</wp:posOffset>
                </wp:positionH>
                <wp:positionV relativeFrom="paragraph">
                  <wp:posOffset>140335</wp:posOffset>
                </wp:positionV>
                <wp:extent cx="4871244" cy="1265555"/>
                <wp:effectExtent l="0" t="0" r="5715" b="4445"/>
                <wp:wrapTight wrapText="bothSides">
                  <wp:wrapPolygon edited="0">
                    <wp:start x="0" y="0"/>
                    <wp:lineTo x="0" y="21459"/>
                    <wp:lineTo x="6364" y="21459"/>
                    <wp:lineTo x="6364" y="20809"/>
                    <wp:lineTo x="21569" y="19942"/>
                    <wp:lineTo x="21569" y="0"/>
                    <wp:lineTo x="0" y="0"/>
                  </wp:wrapPolygon>
                </wp:wrapTight>
                <wp:docPr id="3584" name="Group 3584"/>
                <wp:cNvGraphicFramePr/>
                <a:graphic xmlns:a="http://schemas.openxmlformats.org/drawingml/2006/main">
                  <a:graphicData uri="http://schemas.microsoft.com/office/word/2010/wordprocessingGroup">
                    <wpg:wgp>
                      <wpg:cNvGrpSpPr/>
                      <wpg:grpSpPr>
                        <a:xfrm>
                          <a:off x="0" y="0"/>
                          <a:ext cx="4871244" cy="1265555"/>
                          <a:chOff x="0" y="0"/>
                          <a:chExt cx="4871244" cy="1265555"/>
                        </a:xfrm>
                      </wpg:grpSpPr>
                      <pic:pic xmlns:pic="http://schemas.openxmlformats.org/drawingml/2006/picture">
                        <pic:nvPicPr>
                          <pic:cNvPr id="4" name="Picture 8"/>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423670" cy="1265555"/>
                          </a:xfrm>
                          <a:prstGeom prst="rect">
                            <a:avLst/>
                          </a:prstGeom>
                          <a:noFill/>
                          <a:ln>
                            <a:noFill/>
                          </a:ln>
                        </pic:spPr>
                      </pic:pic>
                      <pic:pic xmlns:pic="http://schemas.openxmlformats.org/drawingml/2006/picture">
                        <pic:nvPicPr>
                          <pic:cNvPr id="5" name="Picture 9" descr="logo6"/>
                          <pic:cNvPicPr>
                            <a:picLocks noChangeAspect="1"/>
                          </pic:cNvPicPr>
                        </pic:nvPicPr>
                        <pic:blipFill>
                          <a:blip r:embed="rId11">
                            <a:extLst>
                              <a:ext uri="{28A0092B-C50C-407E-A947-70E740481C1C}">
                                <a14:useLocalDpi xmlns:a14="http://schemas.microsoft.com/office/drawing/2010/main"/>
                              </a:ext>
                            </a:extLst>
                          </a:blip>
                          <a:srcRect/>
                          <a:stretch>
                            <a:fillRect/>
                          </a:stretch>
                        </pic:blipFill>
                        <pic:spPr bwMode="auto">
                          <a:xfrm>
                            <a:off x="1578769" y="0"/>
                            <a:ext cx="3292475" cy="1171575"/>
                          </a:xfrm>
                          <a:prstGeom prst="rect">
                            <a:avLst/>
                          </a:prstGeom>
                          <a:noFill/>
                          <a:ln>
                            <a:noFill/>
                          </a:ln>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4F4CC9A9" id="Group 3584" o:spid="_x0000_s1026" style="position:absolute;margin-left:16.85pt;margin-top:11.05pt;width:383.55pt;height:99.65pt;z-index:251678720" coordsize="48712,12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SA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AGIAAAAAUmdodGxvbmcAAAEV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RAAAAAAABAQA4QklNBBQAAAAAAAQAAAAFOEJJ&#10;TQQMAAAAAA0CAAAAAQAAAKAAAAA5AAAB4AAAauAAAAzmABgAAf/Y/+0ADEFkb2JlX0NNAAL/7gAO&#10;QWRvYmUAZIAAAAAB/9sAhAAMCAgICQgMCQkMEQsKCxEVDwwMDxUYExMVExMYEQwMDAwMDBEMDAwM&#10;DAwMDAwMDAwMDAwMDAwMDAwMDAwMDAwMAQ0LCw0ODRAODhAUDg4OFBQODg4OFBEMDAwMDBERDAwM&#10;DAwMEQwMDAwMDAwMDAwMDAwMDAwMDAwMDAwMDAwMDAz/wAARCAA5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width:14236;height:1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">
                  <v:imagedata r:id="rId12" o:title=""/>
                  <v:path arrowok="t"/>
                </v:shape>
                <v:shape id="Picture 9" o:spid="_x0000_s1028" type="#_x0000_t75" alt="logo6" style="position:absolute;left:15787;width:32925;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">
                  <v:imagedata r:id="rId13" o:title="logo6"/>
                  <v:path arrowok="t"/>
                </v:shape>
                <w10:wrap type="tight"/>
              </v:group>
            </w:pict>
          </mc:Fallback>
        </mc:AlternateContent>
      </w:r>
      <w:r w:rsidR="009E436D" w:rsidRPr="00D82D2F">
        <w:rPr>
          <w:noProof/>
          <w:lang w:val="en-US" w:eastAsia="de-AT"/>
        </w:rPr>
        <w:t xml:space="preserve">    </w:t>
      </w:r>
    </w:p>
    <w:p w14:paraId="21948D3B" w14:textId="77777777" w:rsidR="00DC50CD" w:rsidRPr="00D82D2F" w:rsidRDefault="00DC50CD" w:rsidP="00D82D2F">
      <w:pPr>
        <w:ind w:left="3060"/>
        <w:jc w:val="left"/>
        <w:rPr>
          <w:color w:val="888888"/>
          <w:sz w:val="24"/>
          <w:szCs w:val="24"/>
          <w:lang w:val="en-US"/>
        </w:rPr>
      </w:pPr>
    </w:p>
    <w:p w14:paraId="649EAC42" w14:textId="77777777" w:rsidR="00DC50CD" w:rsidRPr="00D82D2F" w:rsidRDefault="00DC50CD" w:rsidP="00D82D2F">
      <w:pPr>
        <w:ind w:left="3060"/>
        <w:jc w:val="left"/>
        <w:rPr>
          <w:color w:val="888888"/>
          <w:sz w:val="24"/>
          <w:szCs w:val="24"/>
          <w:lang w:val="en-US"/>
        </w:rPr>
      </w:pPr>
    </w:p>
    <w:p w14:paraId="4F32B463" w14:textId="77777777" w:rsidR="00DC50CD" w:rsidRPr="00D82D2F" w:rsidRDefault="00DC50CD" w:rsidP="00D82D2F">
      <w:pPr>
        <w:ind w:left="3060"/>
        <w:jc w:val="left"/>
        <w:rPr>
          <w:color w:val="888888"/>
          <w:sz w:val="24"/>
          <w:szCs w:val="24"/>
          <w:lang w:val="en-US"/>
        </w:rPr>
      </w:pPr>
    </w:p>
    <w:p w14:paraId="79635D74" w14:textId="77777777" w:rsidR="00DC50CD" w:rsidRPr="00D82D2F" w:rsidRDefault="00DC50CD" w:rsidP="00D82D2F">
      <w:pPr>
        <w:ind w:left="3060"/>
        <w:jc w:val="left"/>
        <w:rPr>
          <w:color w:val="888888"/>
          <w:sz w:val="24"/>
          <w:szCs w:val="24"/>
          <w:lang w:val="en-US"/>
        </w:rPr>
      </w:pPr>
    </w:p>
    <w:p w14:paraId="6A95117C" w14:textId="77777777" w:rsidR="009379F2" w:rsidRPr="00D82D2F" w:rsidRDefault="009379F2" w:rsidP="00D82D2F">
      <w:pPr>
        <w:ind w:left="3060"/>
        <w:jc w:val="left"/>
        <w:rPr>
          <w:color w:val="888888"/>
          <w:sz w:val="24"/>
          <w:szCs w:val="24"/>
          <w:lang w:val="en-US"/>
        </w:rPr>
      </w:pPr>
    </w:p>
    <w:p w14:paraId="73CCC0F9" w14:textId="77777777" w:rsidR="009379F2" w:rsidRPr="00D82D2F" w:rsidRDefault="009379F2" w:rsidP="00D82D2F">
      <w:pPr>
        <w:ind w:left="3060"/>
        <w:jc w:val="left"/>
        <w:rPr>
          <w:color w:val="888888"/>
          <w:sz w:val="24"/>
          <w:szCs w:val="24"/>
          <w:lang w:val="en-US"/>
        </w:rPr>
      </w:pPr>
    </w:p>
    <w:p w14:paraId="11140520" w14:textId="77777777" w:rsidR="009379F2" w:rsidRPr="00D82D2F" w:rsidRDefault="009379F2" w:rsidP="00D82D2F">
      <w:pPr>
        <w:ind w:left="3060"/>
        <w:jc w:val="left"/>
        <w:rPr>
          <w:color w:val="888888"/>
          <w:sz w:val="24"/>
          <w:szCs w:val="24"/>
          <w:lang w:val="en-US"/>
        </w:rPr>
      </w:pPr>
    </w:p>
    <w:p w14:paraId="1E8BF39B" w14:textId="71DBABF1" w:rsidR="009E436D" w:rsidRPr="00D82D2F" w:rsidRDefault="009E436D" w:rsidP="00D82D2F">
      <w:pPr>
        <w:ind w:left="3060"/>
        <w:jc w:val="left"/>
        <w:rPr>
          <w:color w:val="888888"/>
          <w:sz w:val="24"/>
          <w:szCs w:val="24"/>
          <w:lang w:val="en-US"/>
        </w:rPr>
      </w:pPr>
      <w:r w:rsidRPr="00D82D2F">
        <w:rPr>
          <w:color w:val="888888"/>
          <w:sz w:val="24"/>
          <w:szCs w:val="24"/>
          <w:lang w:val="en-US"/>
        </w:rPr>
        <w:t>Environmental &amp; Social Impact Assessment</w:t>
      </w:r>
      <w:r w:rsidR="009379F2" w:rsidRPr="00D82D2F">
        <w:rPr>
          <w:color w:val="888888"/>
          <w:sz w:val="24"/>
          <w:szCs w:val="24"/>
          <w:lang w:val="en-US"/>
        </w:rPr>
        <w:t xml:space="preserve"> </w:t>
      </w:r>
    </w:p>
    <w:p w14:paraId="7A0D3395" w14:textId="77777777" w:rsidR="009E436D" w:rsidRPr="00D82D2F" w:rsidRDefault="009E436D" w:rsidP="00D82D2F">
      <w:pPr>
        <w:ind w:left="3060"/>
        <w:rPr>
          <w:b/>
          <w:sz w:val="28"/>
          <w:lang w:val="en-US"/>
        </w:rPr>
      </w:pPr>
    </w:p>
    <w:p w14:paraId="6780D6C2" w14:textId="77777777" w:rsidR="009E436D" w:rsidRPr="00D82D2F" w:rsidRDefault="009E436D" w:rsidP="00D82D2F">
      <w:pPr>
        <w:ind w:left="3060"/>
        <w:rPr>
          <w:b/>
          <w:sz w:val="28"/>
          <w:lang w:val="en-US"/>
        </w:rPr>
      </w:pPr>
      <w:r w:rsidRPr="00D82D2F">
        <w:rPr>
          <w:b/>
          <w:sz w:val="28"/>
          <w:lang w:val="en-US"/>
        </w:rPr>
        <w:t>KENYA OFF-GRID SOLAR ACCESS PROJECT (KOSAP) FOR UNDERSERVED COUNTIES</w:t>
      </w:r>
    </w:p>
    <w:p w14:paraId="54BBC597" w14:textId="77777777" w:rsidR="009E436D" w:rsidRPr="00D82D2F" w:rsidRDefault="009E436D" w:rsidP="00D82D2F">
      <w:pPr>
        <w:ind w:left="3060"/>
        <w:rPr>
          <w:b/>
          <w:sz w:val="28"/>
          <w:lang w:val="en-US"/>
        </w:rPr>
      </w:pPr>
    </w:p>
    <w:p w14:paraId="42980806" w14:textId="13F6D75D" w:rsidR="009E436D" w:rsidRPr="00D82D2F" w:rsidRDefault="009E436D" w:rsidP="00D82D2F">
      <w:pPr>
        <w:ind w:left="3060"/>
        <w:rPr>
          <w:b/>
          <w:sz w:val="28"/>
          <w:lang w:val="en-US"/>
        </w:rPr>
      </w:pPr>
      <w:r w:rsidRPr="00D82D2F">
        <w:rPr>
          <w:b/>
          <w:sz w:val="28"/>
          <w:lang w:val="en-US"/>
        </w:rPr>
        <w:t xml:space="preserve">Component 1: </w:t>
      </w:r>
      <w:r w:rsidR="00E604AE" w:rsidRPr="00D82D2F">
        <w:rPr>
          <w:b/>
          <w:sz w:val="28"/>
          <w:lang w:val="en-US"/>
        </w:rPr>
        <w:t>Mini grids</w:t>
      </w:r>
      <w:r w:rsidRPr="00D82D2F">
        <w:rPr>
          <w:b/>
          <w:sz w:val="28"/>
          <w:lang w:val="en-US"/>
        </w:rPr>
        <w:t xml:space="preserve"> for Community Facilities, Enterprises, and Households</w:t>
      </w:r>
    </w:p>
    <w:p w14:paraId="5D78A3AC" w14:textId="77777777" w:rsidR="009E436D" w:rsidRPr="00D82D2F" w:rsidRDefault="009E436D" w:rsidP="00D82D2F">
      <w:pPr>
        <w:ind w:left="3060"/>
        <w:rPr>
          <w:b/>
          <w:sz w:val="28"/>
          <w:lang w:val="en-US"/>
        </w:rPr>
      </w:pPr>
    </w:p>
    <w:p w14:paraId="3F0CD957" w14:textId="4882A918" w:rsidR="00D4239C" w:rsidRPr="00D82D2F" w:rsidRDefault="00E604AE" w:rsidP="00D82D2F">
      <w:pPr>
        <w:ind w:left="3060"/>
        <w:rPr>
          <w:b/>
          <w:color w:val="FF0000"/>
          <w:sz w:val="28"/>
          <w:lang w:val="en-US"/>
        </w:rPr>
      </w:pPr>
      <w:r w:rsidRPr="00D82D2F">
        <w:rPr>
          <w:b/>
          <w:sz w:val="28"/>
          <w:lang w:val="en-US"/>
        </w:rPr>
        <w:t>Comprehensive Project Report (CPR)</w:t>
      </w:r>
      <w:r w:rsidR="009E436D" w:rsidRPr="00D82D2F">
        <w:rPr>
          <w:b/>
          <w:sz w:val="28"/>
          <w:lang w:val="en-US"/>
        </w:rPr>
        <w:t xml:space="preserve"> FOR </w:t>
      </w:r>
      <w:r w:rsidR="004731DD" w:rsidRPr="00D82D2F">
        <w:rPr>
          <w:b/>
          <w:sz w:val="28"/>
          <w:lang w:val="en-US"/>
        </w:rPr>
        <w:t xml:space="preserve">THE PROPOSED </w:t>
      </w:r>
      <w:r w:rsidR="00DB6E41" w:rsidRPr="00D82D2F">
        <w:rPr>
          <w:b/>
          <w:sz w:val="28"/>
          <w:lang w:val="en-US"/>
        </w:rPr>
        <w:t>YAQO</w:t>
      </w:r>
      <w:r w:rsidR="009E436D" w:rsidRPr="00D82D2F">
        <w:rPr>
          <w:b/>
          <w:sz w:val="28"/>
          <w:lang w:val="en-US"/>
        </w:rPr>
        <w:t xml:space="preserve"> OFF-GRID SOLAR PROJECT</w:t>
      </w:r>
      <w:r w:rsidR="00914EC6" w:rsidRPr="00D82D2F">
        <w:rPr>
          <w:b/>
          <w:sz w:val="28"/>
          <w:lang w:val="en-US"/>
        </w:rPr>
        <w:t xml:space="preserve"> (GPS</w:t>
      </w:r>
      <w:r w:rsidR="00DC50CD" w:rsidRPr="00D82D2F">
        <w:rPr>
          <w:b/>
          <w:sz w:val="28"/>
          <w:lang w:val="en-US"/>
        </w:rPr>
        <w:t xml:space="preserve">: </w:t>
      </w:r>
      <w:r w:rsidR="00D4239C" w:rsidRPr="00D82D2F">
        <w:rPr>
          <w:b/>
          <w:sz w:val="28"/>
          <w:lang w:val="en-US"/>
        </w:rPr>
        <w:t xml:space="preserve">02° 13′ 00.78″ N, </w:t>
      </w:r>
      <w:r w:rsidR="004E56EF" w:rsidRPr="00D82D2F">
        <w:rPr>
          <w:b/>
          <w:sz w:val="28"/>
          <w:lang w:val="en-US"/>
        </w:rPr>
        <w:tab/>
      </w:r>
      <w:r w:rsidR="00D4239C" w:rsidRPr="00D82D2F">
        <w:rPr>
          <w:b/>
          <w:sz w:val="28"/>
          <w:lang w:val="en-US"/>
        </w:rPr>
        <w:t>039° 36′ 54.32″ E</w:t>
      </w:r>
      <w:r w:rsidR="00914EC6" w:rsidRPr="00D82D2F">
        <w:rPr>
          <w:b/>
          <w:sz w:val="28"/>
          <w:lang w:val="en-US"/>
        </w:rPr>
        <w:t>)</w:t>
      </w:r>
    </w:p>
    <w:p w14:paraId="00F46EF4" w14:textId="77777777" w:rsidR="009E436D" w:rsidRPr="00D82D2F" w:rsidRDefault="009E436D" w:rsidP="00D82D2F">
      <w:pPr>
        <w:rPr>
          <w:lang w:val="en-US"/>
        </w:rPr>
      </w:pPr>
    </w:p>
    <w:tbl>
      <w:tblPr>
        <w:tblW w:w="9387" w:type="dxa"/>
        <w:tblInd w:w="108" w:type="dxa"/>
        <w:tblLayout w:type="fixed"/>
        <w:tblLook w:val="01E0" w:firstRow="1" w:lastRow="1" w:firstColumn="1" w:lastColumn="1" w:noHBand="0" w:noVBand="0"/>
      </w:tblPr>
      <w:tblGrid>
        <w:gridCol w:w="2963"/>
        <w:gridCol w:w="236"/>
        <w:gridCol w:w="2936"/>
        <w:gridCol w:w="236"/>
        <w:gridCol w:w="683"/>
        <w:gridCol w:w="2333"/>
      </w:tblGrid>
      <w:tr w:rsidR="009E436D" w:rsidRPr="00D82D2F" w14:paraId="2F0EE01D" w14:textId="77777777" w:rsidTr="00B944D7">
        <w:trPr>
          <w:trHeight w:val="432"/>
        </w:trPr>
        <w:tc>
          <w:tcPr>
            <w:tcW w:w="2964" w:type="dxa"/>
            <w:vAlign w:val="center"/>
          </w:tcPr>
          <w:p w14:paraId="3C51480E" w14:textId="77777777" w:rsidR="009E436D" w:rsidRPr="00D82D2F" w:rsidRDefault="009E436D" w:rsidP="00D82D2F">
            <w:pPr>
              <w:spacing w:before="240"/>
              <w:ind w:left="-113"/>
              <w:rPr>
                <w:lang w:val="en-US"/>
              </w:rPr>
            </w:pPr>
            <w:r w:rsidRPr="00D82D2F">
              <w:rPr>
                <w:lang w:val="en-US"/>
              </w:rPr>
              <w:tab/>
            </w:r>
          </w:p>
        </w:tc>
        <w:tc>
          <w:tcPr>
            <w:tcW w:w="4124" w:type="dxa"/>
            <w:gridSpan w:val="4"/>
          </w:tcPr>
          <w:p w14:paraId="15460A85" w14:textId="775A4C82" w:rsidR="009E436D" w:rsidRPr="00D82D2F" w:rsidRDefault="00625032" w:rsidP="00D82D2F">
            <w:pPr>
              <w:spacing w:before="120"/>
              <w:rPr>
                <w:b/>
                <w:color w:val="888888"/>
                <w:sz w:val="24"/>
                <w:lang w:val="en-US"/>
              </w:rPr>
            </w:pPr>
            <w:r w:rsidRPr="00D82D2F">
              <w:rPr>
                <w:b/>
                <w:color w:val="888888"/>
                <w:sz w:val="24"/>
                <w:lang w:val="en-US"/>
              </w:rPr>
              <w:t xml:space="preserve">             2023</w:t>
            </w:r>
          </w:p>
        </w:tc>
        <w:tc>
          <w:tcPr>
            <w:tcW w:w="2268" w:type="dxa"/>
            <w:vAlign w:val="center"/>
          </w:tcPr>
          <w:p w14:paraId="3B0E4F8E" w14:textId="77777777" w:rsidR="009E436D" w:rsidRPr="00D82D2F" w:rsidRDefault="009E436D" w:rsidP="00D82D2F">
            <w:pPr>
              <w:spacing w:before="240"/>
              <w:ind w:left="-113"/>
              <w:rPr>
                <w:lang w:val="en-US"/>
              </w:rPr>
            </w:pPr>
          </w:p>
        </w:tc>
      </w:tr>
      <w:tr w:rsidR="009E436D" w:rsidRPr="00D82D2F" w14:paraId="32C29D6D" w14:textId="77777777" w:rsidTr="00B944D7">
        <w:trPr>
          <w:trHeight w:hRule="exact" w:val="205"/>
        </w:trPr>
        <w:tc>
          <w:tcPr>
            <w:tcW w:w="2964" w:type="dxa"/>
            <w:tcBorders>
              <w:top w:val="single" w:sz="24" w:space="0" w:color="004A85"/>
            </w:tcBorders>
            <w:vAlign w:val="bottom"/>
          </w:tcPr>
          <w:p w14:paraId="68B89718" w14:textId="77777777" w:rsidR="009E436D" w:rsidRPr="00D82D2F" w:rsidRDefault="009E436D" w:rsidP="00D82D2F">
            <w:pPr>
              <w:spacing w:before="240"/>
              <w:ind w:left="-113"/>
              <w:rPr>
                <w:lang w:val="en-US"/>
              </w:rPr>
            </w:pPr>
          </w:p>
          <w:p w14:paraId="0C895667" w14:textId="77777777" w:rsidR="009E436D" w:rsidRPr="00D82D2F" w:rsidRDefault="009E436D" w:rsidP="00D82D2F">
            <w:pPr>
              <w:rPr>
                <w:lang w:val="en-US"/>
              </w:rPr>
            </w:pPr>
          </w:p>
        </w:tc>
        <w:tc>
          <w:tcPr>
            <w:tcW w:w="236" w:type="dxa"/>
            <w:vAlign w:val="bottom"/>
          </w:tcPr>
          <w:p w14:paraId="0BC4695D" w14:textId="77777777" w:rsidR="009E436D" w:rsidRPr="00D82D2F" w:rsidRDefault="009E436D" w:rsidP="00D82D2F">
            <w:pPr>
              <w:rPr>
                <w:lang w:val="en-US"/>
              </w:rPr>
            </w:pPr>
          </w:p>
        </w:tc>
        <w:tc>
          <w:tcPr>
            <w:tcW w:w="2962" w:type="dxa"/>
            <w:tcBorders>
              <w:top w:val="single" w:sz="24" w:space="0" w:color="19ACDB"/>
            </w:tcBorders>
            <w:vAlign w:val="bottom"/>
          </w:tcPr>
          <w:p w14:paraId="090AD441" w14:textId="77777777" w:rsidR="009E436D" w:rsidRPr="00D82D2F" w:rsidRDefault="009E436D" w:rsidP="00D82D2F">
            <w:pPr>
              <w:spacing w:before="240"/>
              <w:ind w:left="-113"/>
              <w:rPr>
                <w:lang w:val="en-US"/>
              </w:rPr>
            </w:pPr>
          </w:p>
        </w:tc>
        <w:tc>
          <w:tcPr>
            <w:tcW w:w="236" w:type="dxa"/>
            <w:vAlign w:val="bottom"/>
          </w:tcPr>
          <w:p w14:paraId="7F7D6F51" w14:textId="77777777" w:rsidR="009E436D" w:rsidRPr="00D82D2F" w:rsidRDefault="009E436D" w:rsidP="00D82D2F">
            <w:pPr>
              <w:rPr>
                <w:lang w:val="en-US"/>
              </w:rPr>
            </w:pPr>
          </w:p>
        </w:tc>
        <w:tc>
          <w:tcPr>
            <w:tcW w:w="2989" w:type="dxa"/>
            <w:gridSpan w:val="2"/>
            <w:tcBorders>
              <w:top w:val="single" w:sz="24" w:space="0" w:color="999A9E"/>
            </w:tcBorders>
            <w:vAlign w:val="bottom"/>
          </w:tcPr>
          <w:p w14:paraId="0A246EFD" w14:textId="77777777" w:rsidR="009E436D" w:rsidRPr="00D82D2F" w:rsidRDefault="009E436D" w:rsidP="00D82D2F">
            <w:pPr>
              <w:spacing w:before="240"/>
              <w:ind w:left="-113"/>
              <w:rPr>
                <w:lang w:val="en-US"/>
              </w:rPr>
            </w:pPr>
          </w:p>
        </w:tc>
      </w:tr>
      <w:tr w:rsidR="009E436D" w:rsidRPr="00D82D2F" w14:paraId="388F12EA" w14:textId="77777777" w:rsidTr="00B944D7">
        <w:trPr>
          <w:trHeight w:hRule="exact" w:val="1190"/>
        </w:trPr>
        <w:tc>
          <w:tcPr>
            <w:tcW w:w="2990" w:type="dxa"/>
            <w:vAlign w:val="center"/>
          </w:tcPr>
          <w:p w14:paraId="6F1E3D4E" w14:textId="77777777" w:rsidR="009E436D" w:rsidRPr="00D82D2F" w:rsidRDefault="009E436D" w:rsidP="00D82D2F">
            <w:pPr>
              <w:ind w:left="-113"/>
              <w:rPr>
                <w:lang w:val="en-US"/>
              </w:rPr>
            </w:pPr>
            <w:r w:rsidRPr="00D82D2F">
              <w:rPr>
                <w:rFonts w:ascii="Times New Roman" w:hAnsi="Times New Roman"/>
                <w:noProof/>
                <w:color w:val="1F497D"/>
                <w:lang w:val="en-US" w:eastAsia="en-US"/>
              </w:rPr>
              <w:drawing>
                <wp:inline distT="0" distB="0" distL="0" distR="0" wp14:anchorId="58355F36" wp14:editId="5B05A04E">
                  <wp:extent cx="2209800" cy="546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209800" cy="546100"/>
                          </a:xfrm>
                          <a:prstGeom prst="rect">
                            <a:avLst/>
                          </a:prstGeom>
                          <a:noFill/>
                          <a:ln>
                            <a:noFill/>
                          </a:ln>
                        </pic:spPr>
                      </pic:pic>
                    </a:graphicData>
                  </a:graphic>
                </wp:inline>
              </w:drawing>
            </w:r>
          </w:p>
        </w:tc>
        <w:tc>
          <w:tcPr>
            <w:tcW w:w="3354" w:type="dxa"/>
            <w:gridSpan w:val="3"/>
          </w:tcPr>
          <w:p w14:paraId="7622C9F3" w14:textId="77777777" w:rsidR="009E436D" w:rsidRPr="00D82D2F" w:rsidRDefault="009E436D" w:rsidP="00D82D2F">
            <w:pPr>
              <w:ind w:left="-113"/>
              <w:rPr>
                <w:lang w:val="en-US"/>
              </w:rPr>
            </w:pPr>
          </w:p>
        </w:tc>
        <w:tc>
          <w:tcPr>
            <w:tcW w:w="3043" w:type="dxa"/>
            <w:gridSpan w:val="2"/>
            <w:vAlign w:val="center"/>
          </w:tcPr>
          <w:p w14:paraId="2FAA6FC8" w14:textId="77777777" w:rsidR="009E436D" w:rsidRPr="00D82D2F" w:rsidRDefault="009E436D" w:rsidP="00D82D2F">
            <w:pPr>
              <w:ind w:left="-113"/>
              <w:rPr>
                <w:lang w:val="en-US"/>
              </w:rPr>
            </w:pPr>
            <w:r w:rsidRPr="00D82D2F">
              <w:rPr>
                <w:rFonts w:cs="Tahoma"/>
                <w:b/>
                <w:noProof/>
                <w:sz w:val="48"/>
                <w:szCs w:val="40"/>
                <w:lang w:val="en-US" w:eastAsia="en-US"/>
              </w:rPr>
              <w:drawing>
                <wp:inline distT="0" distB="0" distL="0" distR="0" wp14:anchorId="1A0B8157" wp14:editId="01E3B2B9">
                  <wp:extent cx="1968500" cy="48260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968500" cy="482600"/>
                          </a:xfrm>
                          <a:prstGeom prst="rect">
                            <a:avLst/>
                          </a:prstGeom>
                          <a:noFill/>
                          <a:ln>
                            <a:noFill/>
                          </a:ln>
                        </pic:spPr>
                      </pic:pic>
                    </a:graphicData>
                  </a:graphic>
                </wp:inline>
              </w:drawing>
            </w:r>
          </w:p>
        </w:tc>
      </w:tr>
    </w:tbl>
    <w:p w14:paraId="63D56AE1" w14:textId="77777777" w:rsidR="00C3264B" w:rsidRPr="00D82D2F" w:rsidRDefault="00C3264B" w:rsidP="00D82D2F">
      <w:pPr>
        <w:tabs>
          <w:tab w:val="left" w:pos="3225"/>
        </w:tabs>
        <w:rPr>
          <w:lang w:val="en-US"/>
        </w:rPr>
        <w:sectPr w:rsidR="00C3264B" w:rsidRPr="00D82D2F" w:rsidSect="00C3264B">
          <w:footerReference w:type="default" r:id="rId16"/>
          <w:pgSz w:w="12240" w:h="15840" w:code="1"/>
          <w:pgMar w:top="1440" w:right="1440" w:bottom="1440" w:left="1440" w:header="720" w:footer="720" w:gutter="0"/>
          <w:cols w:space="720"/>
          <w:titlePg/>
          <w:docGrid w:linePitch="360"/>
        </w:sectPr>
      </w:pPr>
    </w:p>
    <w:p w14:paraId="0D722BB5" w14:textId="68D59850" w:rsidR="00C3264B" w:rsidRPr="00D82D2F" w:rsidRDefault="00C3264B" w:rsidP="00D82D2F">
      <w:pPr>
        <w:pStyle w:val="Heading1"/>
        <w:pageBreakBefore/>
        <w:numPr>
          <w:ilvl w:val="0"/>
          <w:numId w:val="0"/>
        </w:numPr>
        <w:pBdr>
          <w:bottom w:val="single" w:sz="2" w:space="1" w:color="808080"/>
        </w:pBdr>
        <w:shd w:val="clear" w:color="auto" w:fill="auto"/>
        <w:spacing w:before="120" w:after="160"/>
        <w:rPr>
          <w:sz w:val="24"/>
          <w:szCs w:val="21"/>
          <w:lang w:val="en-US"/>
        </w:rPr>
      </w:pPr>
      <w:bookmarkStart w:id="0" w:name="_Toc142413716"/>
      <w:bookmarkStart w:id="1" w:name="_Toc69299322"/>
      <w:r w:rsidRPr="00D82D2F">
        <w:rPr>
          <w:sz w:val="24"/>
          <w:szCs w:val="21"/>
          <w:lang w:val="en-US"/>
        </w:rPr>
        <w:lastRenderedPageBreak/>
        <w:t>CERTIFICATION</w:t>
      </w:r>
      <w:bookmarkEnd w:id="0"/>
    </w:p>
    <w:p w14:paraId="5C15D194" w14:textId="0BFAD828" w:rsidR="005A227B" w:rsidRPr="00D82D2F" w:rsidRDefault="005A227B" w:rsidP="00D82D2F">
      <w:pPr>
        <w:spacing w:before="240" w:line="360" w:lineRule="auto"/>
      </w:pPr>
      <w:bookmarkStart w:id="2" w:name="_Hlk88124093"/>
      <w:bookmarkEnd w:id="1"/>
      <w:r w:rsidRPr="00D82D2F">
        <w:t xml:space="preserve">This </w:t>
      </w:r>
      <w:r w:rsidRPr="00D82D2F">
        <w:rPr>
          <w:lang w:val="en-US"/>
        </w:rPr>
        <w:t xml:space="preserve">Comprehensive Project Report </w:t>
      </w:r>
      <w:r w:rsidRPr="00D82D2F">
        <w:t>(</w:t>
      </w:r>
      <w:r w:rsidRPr="00D82D2F">
        <w:rPr>
          <w:lang w:val="en-US"/>
        </w:rPr>
        <w:t xml:space="preserve">CPR) </w:t>
      </w:r>
      <w:r w:rsidRPr="00D82D2F">
        <w:t xml:space="preserve">has been prepared by ESIA /EA Firm of Experts, </w:t>
      </w:r>
      <w:r w:rsidRPr="00D82D2F">
        <w:rPr>
          <w:b/>
          <w:bCs/>
        </w:rPr>
        <w:t>Centric Africa Ltd, Reg. No.7112 and Norken International Ltd, Reg. No.0181.</w:t>
      </w:r>
      <w:r w:rsidRPr="00D82D2F">
        <w:t xml:space="preserve"> The report has been written with diligence in accordance with the World Bank Operational Procedures OP, Environmental Safeguards Standards (ESS), the EMCA</w:t>
      </w:r>
      <w:r w:rsidRPr="00D82D2F">
        <w:rPr>
          <w:lang w:val="en-US"/>
        </w:rPr>
        <w:t xml:space="preserve"> </w:t>
      </w:r>
      <w:r w:rsidRPr="00D82D2F">
        <w:t xml:space="preserve">1999 </w:t>
      </w:r>
      <w:r w:rsidRPr="00D82D2F">
        <w:rPr>
          <w:i/>
          <w:iCs/>
        </w:rPr>
        <w:t>(Amended, 2015</w:t>
      </w:r>
      <w:bookmarkEnd w:id="2"/>
      <w:r w:rsidRPr="00D82D2F">
        <w:rPr>
          <w:i/>
          <w:iCs/>
        </w:rPr>
        <w:t>)</w:t>
      </w:r>
      <w:r w:rsidRPr="00D82D2F">
        <w:t xml:space="preserve"> and the Environmental and Social Impact Assessment and Audit Regulations, 2003 to bring out the true nature of the intended development</w:t>
      </w:r>
      <w:r w:rsidRPr="00D82D2F">
        <w:rPr>
          <w:b/>
          <w:bCs/>
          <w:lang w:val="en-US"/>
        </w:rPr>
        <w:t>.</w:t>
      </w:r>
      <w:r w:rsidRPr="00D82D2F">
        <w:t xml:space="preserve"> The report was prepared based on the information provided by various stakeholders </w:t>
      </w:r>
      <w:r w:rsidRPr="00D82D2F">
        <w:rPr>
          <w:lang w:val="en-US"/>
        </w:rPr>
        <w:t xml:space="preserve">and community members at Yaqo, Wajir County </w:t>
      </w:r>
      <w:r w:rsidRPr="00D82D2F">
        <w:t xml:space="preserve">as well as from primary and secondary sources. It is therefore, issued without any prejudice. </w:t>
      </w:r>
    </w:p>
    <w:p w14:paraId="4C160CE2" w14:textId="77777777" w:rsidR="005A227B" w:rsidRPr="00D82D2F" w:rsidRDefault="005A227B" w:rsidP="00D82D2F">
      <w:pPr>
        <w:spacing w:before="240" w:line="360" w:lineRule="auto"/>
      </w:pPr>
      <w:r w:rsidRPr="00D82D2F">
        <w:t xml:space="preserve">We the undersigned, certify that the particulars in this </w:t>
      </w:r>
      <w:r w:rsidRPr="00D82D2F">
        <w:rPr>
          <w:lang w:val="en-US"/>
        </w:rPr>
        <w:t>CPR</w:t>
      </w:r>
      <w:r w:rsidRPr="00D82D2F">
        <w:t xml:space="preserve"> are correct and righteous to the best of our knowledge.</w:t>
      </w:r>
    </w:p>
    <w:p w14:paraId="265FC0A2" w14:textId="77777777" w:rsidR="00960A1D" w:rsidRPr="00D82D2F" w:rsidRDefault="00960A1D" w:rsidP="00D82D2F">
      <w:pPr>
        <w:spacing w:before="240" w:line="360" w:lineRule="auto"/>
        <w:jc w:val="center"/>
        <w:rPr>
          <w:rFonts w:cs="Tahoma"/>
          <w:b/>
          <w:sz w:val="22"/>
        </w:rPr>
      </w:pPr>
      <w:bookmarkStart w:id="3" w:name="_Toc489474417"/>
      <w:bookmarkStart w:id="4" w:name="_Toc73092096"/>
      <w:r w:rsidRPr="00D82D2F">
        <w:rPr>
          <w:rFonts w:cs="Tahoma"/>
          <w:b/>
          <w:sz w:val="22"/>
        </w:rPr>
        <w:t>PROPONENT:</w:t>
      </w:r>
    </w:p>
    <w:p w14:paraId="426DC771" w14:textId="77777777" w:rsidR="00960A1D" w:rsidRPr="00D82D2F" w:rsidRDefault="00960A1D" w:rsidP="00D82D2F">
      <w:pPr>
        <w:jc w:val="center"/>
        <w:rPr>
          <w:rFonts w:cs="Tahoma"/>
          <w:color w:val="333333"/>
          <w:sz w:val="22"/>
          <w:szCs w:val="24"/>
          <w:lang w:val="en-US" w:eastAsia="en-GB"/>
        </w:rPr>
      </w:pPr>
      <w:r w:rsidRPr="00D82D2F">
        <w:rPr>
          <w:rFonts w:cs="Tahoma"/>
          <w:color w:val="333333"/>
          <w:sz w:val="22"/>
          <w:szCs w:val="24"/>
          <w:lang w:val="en-US"/>
        </w:rPr>
        <w:t>Mr. Rodney I. Sultani</w:t>
      </w:r>
    </w:p>
    <w:p w14:paraId="0889038F" w14:textId="77777777" w:rsidR="00960A1D" w:rsidRPr="00D82D2F" w:rsidRDefault="00960A1D" w:rsidP="00D82D2F">
      <w:pPr>
        <w:jc w:val="center"/>
        <w:rPr>
          <w:rFonts w:cs="Tahoma"/>
          <w:color w:val="333333"/>
          <w:sz w:val="22"/>
          <w:szCs w:val="24"/>
          <w:lang w:val="en-US"/>
        </w:rPr>
      </w:pPr>
      <w:r w:rsidRPr="00D82D2F">
        <w:rPr>
          <w:rFonts w:cs="Tahoma"/>
          <w:color w:val="333333"/>
          <w:sz w:val="22"/>
          <w:szCs w:val="24"/>
          <w:lang w:val="en-US"/>
        </w:rPr>
        <w:t>Project Coordinator, KOSAP</w:t>
      </w:r>
    </w:p>
    <w:p w14:paraId="0B5A3FB2" w14:textId="3D7397A7" w:rsidR="00960A1D" w:rsidRPr="00D82D2F" w:rsidRDefault="00960A1D" w:rsidP="00D82D2F">
      <w:pPr>
        <w:jc w:val="center"/>
        <w:rPr>
          <w:rFonts w:cs="Tahoma"/>
          <w:color w:val="333333"/>
          <w:sz w:val="22"/>
          <w:szCs w:val="24"/>
          <w:lang w:val="en-US"/>
        </w:rPr>
      </w:pPr>
      <w:r w:rsidRPr="00D82D2F">
        <w:rPr>
          <w:rFonts w:cs="Tahoma"/>
          <w:color w:val="333333"/>
          <w:sz w:val="22"/>
          <w:szCs w:val="24"/>
          <w:lang w:val="en-US"/>
        </w:rPr>
        <w:t>Ministry of Energy and Petroleum,</w:t>
      </w:r>
    </w:p>
    <w:p w14:paraId="204A52BA" w14:textId="168DAC13" w:rsidR="00960A1D" w:rsidRPr="00D82D2F" w:rsidRDefault="00960A1D" w:rsidP="00D82D2F">
      <w:pPr>
        <w:jc w:val="center"/>
        <w:rPr>
          <w:rFonts w:cs="Tahoma"/>
          <w:color w:val="333333"/>
          <w:sz w:val="22"/>
          <w:szCs w:val="24"/>
          <w:lang w:val="en-US"/>
        </w:rPr>
      </w:pPr>
      <w:r w:rsidRPr="00D82D2F">
        <w:rPr>
          <w:rFonts w:cs="Tahoma"/>
          <w:color w:val="333333"/>
          <w:sz w:val="22"/>
          <w:szCs w:val="24"/>
          <w:lang w:val="en-US"/>
        </w:rPr>
        <w:t>P.O. Box 30582-00100,</w:t>
      </w:r>
    </w:p>
    <w:p w14:paraId="5E5472D9" w14:textId="77777777" w:rsidR="00960A1D" w:rsidRPr="00D82D2F" w:rsidRDefault="00960A1D" w:rsidP="00D82D2F">
      <w:pPr>
        <w:jc w:val="center"/>
        <w:rPr>
          <w:rFonts w:cs="Tahoma"/>
          <w:color w:val="333333"/>
          <w:sz w:val="22"/>
          <w:szCs w:val="24"/>
          <w:lang w:val="en-US"/>
        </w:rPr>
      </w:pPr>
      <w:r w:rsidRPr="00D82D2F">
        <w:rPr>
          <w:rFonts w:cs="Tahoma"/>
          <w:color w:val="333333"/>
          <w:sz w:val="22"/>
          <w:szCs w:val="24"/>
          <w:lang w:val="en-US"/>
        </w:rPr>
        <w:t>Kawi House, Nairobi, Kenya.</w:t>
      </w:r>
    </w:p>
    <w:p w14:paraId="68C6E165" w14:textId="77777777" w:rsidR="00960A1D" w:rsidRPr="00D82D2F" w:rsidRDefault="00960A1D" w:rsidP="00D82D2F">
      <w:pPr>
        <w:rPr>
          <w:rFonts w:ascii="Times New Roman" w:hAnsi="Times New Roman"/>
          <w:color w:val="333333"/>
          <w:sz w:val="22"/>
          <w:szCs w:val="24"/>
          <w:lang w:val="en-US"/>
        </w:rPr>
      </w:pPr>
    </w:p>
    <w:p w14:paraId="30C1D57B" w14:textId="77777777" w:rsidR="00960A1D" w:rsidRPr="00D82D2F" w:rsidRDefault="00960A1D" w:rsidP="00D82D2F">
      <w:pPr>
        <w:rPr>
          <w:rFonts w:ascii="Times New Roman" w:hAnsi="Times New Roman"/>
          <w:color w:val="333333"/>
          <w:sz w:val="22"/>
          <w:szCs w:val="24"/>
          <w:lang w:val="en-US"/>
        </w:rPr>
      </w:pPr>
    </w:p>
    <w:p w14:paraId="172797D8" w14:textId="77777777" w:rsidR="00960A1D" w:rsidRPr="00D82D2F" w:rsidRDefault="00960A1D" w:rsidP="00D82D2F">
      <w:pPr>
        <w:tabs>
          <w:tab w:val="left" w:pos="7740"/>
        </w:tabs>
        <w:spacing w:line="360" w:lineRule="auto"/>
        <w:rPr>
          <w:b/>
          <w:bCs/>
          <w:sz w:val="22"/>
          <w:szCs w:val="24"/>
          <w:u w:val="single"/>
        </w:rPr>
      </w:pPr>
      <w:r w:rsidRPr="00D82D2F">
        <w:rPr>
          <w:sz w:val="22"/>
          <w:szCs w:val="24"/>
        </w:rPr>
        <w:t xml:space="preserve">Signature:  ________________________      Date: </w:t>
      </w:r>
      <w:r w:rsidRPr="00D82D2F">
        <w:rPr>
          <w:b/>
          <w:bCs/>
          <w:sz w:val="22"/>
          <w:szCs w:val="24"/>
          <w:u w:val="single"/>
        </w:rPr>
        <w:softHyphen/>
      </w:r>
      <w:r w:rsidRPr="00D82D2F">
        <w:rPr>
          <w:b/>
          <w:bCs/>
          <w:sz w:val="22"/>
          <w:szCs w:val="24"/>
          <w:u w:val="single"/>
        </w:rPr>
        <w:softHyphen/>
        <w:t>______________________</w:t>
      </w:r>
    </w:p>
    <w:p w14:paraId="64F8E9DF" w14:textId="77777777" w:rsidR="00960A1D" w:rsidRPr="00D82D2F" w:rsidRDefault="00960A1D" w:rsidP="00D82D2F">
      <w:pPr>
        <w:rPr>
          <w:b/>
          <w:sz w:val="22"/>
          <w:szCs w:val="24"/>
        </w:rPr>
      </w:pPr>
    </w:p>
    <w:p w14:paraId="3C30F6E4" w14:textId="77777777" w:rsidR="00960A1D" w:rsidRPr="00D82D2F" w:rsidRDefault="00960A1D" w:rsidP="00D82D2F">
      <w:pPr>
        <w:rPr>
          <w:rFonts w:cs="Tahoma"/>
          <w:b/>
          <w:sz w:val="22"/>
        </w:rPr>
      </w:pPr>
    </w:p>
    <w:p w14:paraId="3D7C4B5D" w14:textId="77777777" w:rsidR="00960A1D" w:rsidRPr="00D82D2F" w:rsidRDefault="00960A1D" w:rsidP="00D82D2F">
      <w:pPr>
        <w:rPr>
          <w:rFonts w:cs="Tahoma"/>
          <w:b/>
          <w:sz w:val="22"/>
        </w:rPr>
      </w:pPr>
      <w:r w:rsidRPr="00D82D2F">
        <w:rPr>
          <w:rFonts w:cs="Tahoma"/>
          <w:b/>
          <w:sz w:val="22"/>
        </w:rPr>
        <w:t>ESIA/EA FIRM OF EXPERTS:</w:t>
      </w:r>
    </w:p>
    <w:p w14:paraId="64641403" w14:textId="77777777" w:rsidR="00960A1D" w:rsidRPr="00D82D2F" w:rsidRDefault="00960A1D" w:rsidP="00D82D2F">
      <w:pPr>
        <w:rPr>
          <w:rFonts w:cs="Tahoma"/>
          <w:b/>
          <w:sz w:val="22"/>
        </w:rPr>
      </w:pPr>
      <w:r w:rsidRPr="00D82D2F">
        <w:rPr>
          <w:rFonts w:cs="Tahoma"/>
          <w:noProof/>
          <w:sz w:val="22"/>
          <w:lang w:val="en-US" w:eastAsia="en-US"/>
        </w:rPr>
        <w:drawing>
          <wp:anchor distT="0" distB="0" distL="114300" distR="114300" simplePos="0" relativeHeight="251680768" behindDoc="0" locked="0" layoutInCell="1" allowOverlap="1" wp14:anchorId="1769E53A" wp14:editId="548BB337">
            <wp:simplePos x="0" y="0"/>
            <wp:positionH relativeFrom="column">
              <wp:posOffset>0</wp:posOffset>
            </wp:positionH>
            <wp:positionV relativeFrom="paragraph">
              <wp:posOffset>172085</wp:posOffset>
            </wp:positionV>
            <wp:extent cx="2362200" cy="437515"/>
            <wp:effectExtent l="0" t="0" r="0" b="635"/>
            <wp:wrapSquare wrapText="bothSides"/>
            <wp:docPr id="237294398" name="Picture 23729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362200" cy="437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60A023" w14:textId="77777777" w:rsidR="00960A1D" w:rsidRPr="00D82D2F" w:rsidRDefault="00960A1D" w:rsidP="00D82D2F">
      <w:pPr>
        <w:ind w:left="1440"/>
        <w:rPr>
          <w:rFonts w:cs="Tahoma"/>
          <w:b/>
          <w:sz w:val="22"/>
        </w:rPr>
      </w:pPr>
      <w:r w:rsidRPr="00D82D2F">
        <w:rPr>
          <w:rFonts w:cs="Tahoma"/>
          <w:b/>
          <w:noProof/>
          <w:sz w:val="22"/>
          <w:lang w:val="en-US" w:eastAsia="en-US"/>
        </w:rPr>
        <w:drawing>
          <wp:inline distT="0" distB="0" distL="0" distR="0" wp14:anchorId="0E673A52" wp14:editId="29352080">
            <wp:extent cx="1968500" cy="418805"/>
            <wp:effectExtent l="0" t="0" r="0" b="635"/>
            <wp:docPr id="318740137" name="Picture 31874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t="13219" b="1"/>
                    <a:stretch/>
                  </pic:blipFill>
                  <pic:spPr bwMode="auto">
                    <a:xfrm>
                      <a:off x="0" y="0"/>
                      <a:ext cx="1968500" cy="418805"/>
                    </a:xfrm>
                    <a:prstGeom prst="rect">
                      <a:avLst/>
                    </a:prstGeom>
                    <a:noFill/>
                    <a:ln>
                      <a:noFill/>
                    </a:ln>
                    <a:extLst>
                      <a:ext uri="{53640926-AAD7-44D8-BBD7-CCE9431645EC}">
                        <a14:shadowObscured xmlns:a14="http://schemas.microsoft.com/office/drawing/2010/main"/>
                      </a:ext>
                    </a:extLst>
                  </pic:spPr>
                </pic:pic>
              </a:graphicData>
            </a:graphic>
          </wp:inline>
        </w:drawing>
      </w:r>
    </w:p>
    <w:p w14:paraId="0BEC51E2" w14:textId="77777777" w:rsidR="00960A1D" w:rsidRPr="00D82D2F" w:rsidRDefault="00960A1D" w:rsidP="00D82D2F">
      <w:pPr>
        <w:rPr>
          <w:rFonts w:cs="Tahoma"/>
          <w:b/>
          <w:sz w:val="22"/>
        </w:rPr>
      </w:pPr>
    </w:p>
    <w:p w14:paraId="040E05A0" w14:textId="77777777" w:rsidR="00960A1D" w:rsidRPr="00D82D2F" w:rsidRDefault="00960A1D" w:rsidP="00D82D2F">
      <w:pPr>
        <w:tabs>
          <w:tab w:val="left" w:pos="7740"/>
        </w:tabs>
        <w:spacing w:line="360" w:lineRule="auto"/>
        <w:rPr>
          <w:rFonts w:cs="Tahoma"/>
          <w:b/>
          <w:bCs/>
          <w:sz w:val="22"/>
          <w:u w:val="single"/>
        </w:rPr>
      </w:pPr>
      <w:r w:rsidRPr="00D82D2F">
        <w:rPr>
          <w:rFonts w:cs="Tahoma"/>
          <w:sz w:val="22"/>
        </w:rPr>
        <w:t xml:space="preserve">Signature:  ________________________      Date: </w:t>
      </w:r>
      <w:r w:rsidRPr="00D82D2F">
        <w:rPr>
          <w:rFonts w:cs="Tahoma"/>
          <w:b/>
          <w:bCs/>
          <w:sz w:val="22"/>
          <w:u w:val="single"/>
        </w:rPr>
        <w:softHyphen/>
      </w:r>
      <w:r w:rsidRPr="00D82D2F">
        <w:rPr>
          <w:rFonts w:cs="Tahoma"/>
          <w:b/>
          <w:bCs/>
          <w:sz w:val="22"/>
          <w:u w:val="single"/>
        </w:rPr>
        <w:softHyphen/>
        <w:t>______________________</w:t>
      </w:r>
    </w:p>
    <w:p w14:paraId="28FA7948" w14:textId="77777777" w:rsidR="00960A1D" w:rsidRPr="00D82D2F" w:rsidRDefault="00960A1D" w:rsidP="00D82D2F">
      <w:pPr>
        <w:autoSpaceDE w:val="0"/>
        <w:autoSpaceDN w:val="0"/>
        <w:adjustRightInd w:val="0"/>
        <w:spacing w:before="120"/>
        <w:ind w:left="1080"/>
        <w:rPr>
          <w:rFonts w:cs="Tahoma"/>
          <w:bCs/>
          <w:sz w:val="22"/>
        </w:rPr>
      </w:pPr>
      <w:bookmarkStart w:id="5" w:name="_Hlk88124134"/>
      <w:r w:rsidRPr="00D82D2F">
        <w:rPr>
          <w:rFonts w:cs="Tahoma"/>
          <w:bCs/>
          <w:sz w:val="22"/>
        </w:rPr>
        <w:t>Isaiah Kegora</w:t>
      </w:r>
    </w:p>
    <w:p w14:paraId="2C0B94CD" w14:textId="77777777" w:rsidR="00960A1D" w:rsidRPr="00D82D2F" w:rsidRDefault="00960A1D" w:rsidP="00D82D2F">
      <w:pPr>
        <w:autoSpaceDE w:val="0"/>
        <w:autoSpaceDN w:val="0"/>
        <w:adjustRightInd w:val="0"/>
        <w:ind w:left="1080"/>
        <w:rPr>
          <w:rFonts w:cs="Tahoma"/>
          <w:bCs/>
          <w:sz w:val="22"/>
        </w:rPr>
      </w:pPr>
      <w:r w:rsidRPr="00D82D2F">
        <w:rPr>
          <w:rFonts w:cs="Tahoma"/>
          <w:bCs/>
          <w:sz w:val="22"/>
        </w:rPr>
        <w:t>NEMA Expert (Reg. No. 1893).</w:t>
      </w:r>
    </w:p>
    <w:p w14:paraId="5358478D" w14:textId="77777777" w:rsidR="00960A1D" w:rsidRPr="00D82D2F" w:rsidRDefault="00960A1D" w:rsidP="00D82D2F">
      <w:pPr>
        <w:autoSpaceDE w:val="0"/>
        <w:autoSpaceDN w:val="0"/>
        <w:adjustRightInd w:val="0"/>
        <w:ind w:left="1080"/>
        <w:rPr>
          <w:rFonts w:cs="Tahoma"/>
          <w:bCs/>
          <w:i/>
          <w:sz w:val="22"/>
        </w:rPr>
      </w:pPr>
      <w:r w:rsidRPr="00D82D2F">
        <w:rPr>
          <w:rFonts w:cs="Tahoma"/>
          <w:bCs/>
          <w:i/>
          <w:sz w:val="22"/>
        </w:rPr>
        <w:t>For Norken (I) Ltd &amp; Centric Africa Ltd</w:t>
      </w:r>
    </w:p>
    <w:bookmarkEnd w:id="5"/>
    <w:p w14:paraId="7CBDC635" w14:textId="77777777" w:rsidR="00960A1D" w:rsidRPr="00D82D2F" w:rsidRDefault="00960A1D" w:rsidP="00D82D2F">
      <w:pPr>
        <w:tabs>
          <w:tab w:val="left" w:pos="3225"/>
        </w:tabs>
        <w:rPr>
          <w:rFonts w:cs="Tahoma"/>
          <w:sz w:val="22"/>
          <w:lang w:val="en-US"/>
        </w:rPr>
        <w:sectPr w:rsidR="00960A1D" w:rsidRPr="00D82D2F" w:rsidSect="00DB7261">
          <w:pgSz w:w="12240" w:h="15840" w:code="1"/>
          <w:pgMar w:top="570" w:right="1440" w:bottom="1440" w:left="1440" w:header="720" w:footer="720" w:gutter="0"/>
          <w:pgNumType w:fmt="lowerRoman"/>
          <w:cols w:space="720"/>
          <w:docGrid w:linePitch="360"/>
        </w:sectPr>
      </w:pPr>
    </w:p>
    <w:p w14:paraId="50D760DF" w14:textId="77777777" w:rsidR="00C3264B" w:rsidRPr="00D82D2F" w:rsidRDefault="00C3264B" w:rsidP="00D82D2F">
      <w:pPr>
        <w:pStyle w:val="Heading1"/>
        <w:pageBreakBefore/>
        <w:numPr>
          <w:ilvl w:val="0"/>
          <w:numId w:val="0"/>
        </w:numPr>
        <w:pBdr>
          <w:bottom w:val="single" w:sz="2" w:space="1" w:color="808080"/>
        </w:pBdr>
        <w:shd w:val="clear" w:color="auto" w:fill="auto"/>
        <w:spacing w:before="120" w:after="160"/>
        <w:rPr>
          <w:sz w:val="24"/>
          <w:szCs w:val="21"/>
          <w:lang w:val="en-US"/>
        </w:rPr>
      </w:pPr>
      <w:bookmarkStart w:id="6" w:name="_Toc142413717"/>
      <w:r w:rsidRPr="00D82D2F">
        <w:rPr>
          <w:sz w:val="24"/>
          <w:szCs w:val="21"/>
          <w:lang w:val="en-US"/>
        </w:rPr>
        <w:lastRenderedPageBreak/>
        <w:t>ACKNOWLEDGEMENT</w:t>
      </w:r>
      <w:bookmarkEnd w:id="3"/>
      <w:bookmarkEnd w:id="4"/>
      <w:bookmarkEnd w:id="6"/>
    </w:p>
    <w:p w14:paraId="6E69AC54" w14:textId="0E3ADAA7" w:rsidR="00157D41" w:rsidRPr="00D82D2F" w:rsidRDefault="00157D41" w:rsidP="00D82D2F">
      <w:pPr>
        <w:widowControl w:val="0"/>
        <w:autoSpaceDE w:val="0"/>
        <w:autoSpaceDN w:val="0"/>
        <w:adjustRightInd w:val="0"/>
        <w:spacing w:before="240" w:after="100" w:line="360" w:lineRule="auto"/>
        <w:rPr>
          <w:rFonts w:cs="Tahoma"/>
        </w:rPr>
      </w:pPr>
      <w:r w:rsidRPr="00D82D2F">
        <w:rPr>
          <w:rFonts w:cs="Tahoma"/>
        </w:rPr>
        <w:t>The ESIA/Audit Experts are grateful to the project proponent</w:t>
      </w:r>
      <w:r w:rsidRPr="00D82D2F">
        <w:rPr>
          <w:rFonts w:cs="Tahoma"/>
          <w:bCs/>
        </w:rPr>
        <w:t xml:space="preserve"> </w:t>
      </w:r>
      <w:r w:rsidRPr="00D82D2F">
        <w:rPr>
          <w:rFonts w:cs="Tahoma"/>
        </w:rPr>
        <w:t xml:space="preserve">for commissioning this Environment Social Impact Assessment. We would like to acknowledge with great appreciation Yaqo community members </w:t>
      </w:r>
      <w:r w:rsidRPr="00D82D2F">
        <w:rPr>
          <w:rFonts w:cs="Tahoma"/>
          <w:lang w:val="en-US"/>
        </w:rPr>
        <w:t xml:space="preserve">who were </w:t>
      </w:r>
      <w:r w:rsidRPr="00D82D2F">
        <w:rPr>
          <w:rFonts w:cs="Tahoma"/>
        </w:rPr>
        <w:t>involved in public participation and consultation process</w:t>
      </w:r>
      <w:r w:rsidRPr="00D82D2F">
        <w:rPr>
          <w:rFonts w:cs="Tahoma"/>
          <w:lang w:val="en-US"/>
        </w:rPr>
        <w:t xml:space="preserve">, </w:t>
      </w:r>
      <w:r w:rsidRPr="00D82D2F">
        <w:rPr>
          <w:rFonts w:cs="Tahoma"/>
        </w:rPr>
        <w:t xml:space="preserve">for their cooperation throughout the exercise. I further acknowledge the support, either direct or indirect, from the various parties who assisted the ESIA/EA experts’ team towards the successful completion of this </w:t>
      </w:r>
      <w:r w:rsidRPr="00D82D2F">
        <w:rPr>
          <w:rFonts w:cs="Tahoma"/>
          <w:color w:val="000000"/>
        </w:rPr>
        <w:t xml:space="preserve">ESIA report. They include environmental experts from Centric Africa Limited and Norken International Limited. </w:t>
      </w:r>
      <w:r w:rsidRPr="00D82D2F">
        <w:rPr>
          <w:rFonts w:cs="Tahoma"/>
        </w:rPr>
        <w:t xml:space="preserve">Finally, I wish to recognize and appreciate the efforts and inputs of the reviewers at the Ministry of Energy, Kenya Power and Lighting as well as REREC and team of experts from World Bank Group for reviewing this document to the required standards. We wish to thank the community leaders that supported the organization of community members during public participation and stakeholder consultation. </w:t>
      </w:r>
    </w:p>
    <w:p w14:paraId="3207C051" w14:textId="77777777" w:rsidR="00157D41" w:rsidRPr="00D82D2F" w:rsidRDefault="00157D41" w:rsidP="00D82D2F">
      <w:pPr>
        <w:widowControl w:val="0"/>
        <w:autoSpaceDE w:val="0"/>
        <w:autoSpaceDN w:val="0"/>
        <w:adjustRightInd w:val="0"/>
        <w:spacing w:before="240" w:after="100" w:line="360" w:lineRule="auto"/>
      </w:pPr>
    </w:p>
    <w:p w14:paraId="5118C3F5" w14:textId="77777777" w:rsidR="001F5EA3" w:rsidRPr="00D82D2F" w:rsidRDefault="001F5EA3" w:rsidP="00D82D2F">
      <w:pPr>
        <w:widowControl w:val="0"/>
        <w:autoSpaceDE w:val="0"/>
        <w:autoSpaceDN w:val="0"/>
        <w:adjustRightInd w:val="0"/>
        <w:spacing w:before="240" w:after="100" w:line="360" w:lineRule="auto"/>
      </w:pPr>
    </w:p>
    <w:p w14:paraId="5509EBDC" w14:textId="77777777" w:rsidR="00BA6C66" w:rsidRPr="00D82D2F" w:rsidRDefault="00BA6C66" w:rsidP="00D82D2F">
      <w:pPr>
        <w:rPr>
          <w:b/>
          <w:iCs/>
          <w:sz w:val="28"/>
          <w:lang w:val="en-US"/>
        </w:rPr>
      </w:pPr>
    </w:p>
    <w:p w14:paraId="78983195" w14:textId="77777777" w:rsidR="00BA6C66" w:rsidRPr="00D82D2F" w:rsidRDefault="00BA6C66" w:rsidP="00D82D2F">
      <w:pPr>
        <w:rPr>
          <w:b/>
          <w:iCs/>
          <w:sz w:val="28"/>
          <w:lang w:val="en-US"/>
        </w:rPr>
      </w:pPr>
    </w:p>
    <w:p w14:paraId="71AC1EDB" w14:textId="1C11F95D" w:rsidR="00BA6C66" w:rsidRPr="00D82D2F" w:rsidRDefault="00BA6C66" w:rsidP="00D82D2F">
      <w:pPr>
        <w:rPr>
          <w:lang w:val="en-US"/>
        </w:rPr>
        <w:sectPr w:rsidR="00BA6C66" w:rsidRPr="00D82D2F" w:rsidSect="00DB7261">
          <w:pgSz w:w="12240" w:h="15840" w:code="1"/>
          <w:pgMar w:top="390" w:right="1440" w:bottom="1440" w:left="1440" w:header="720" w:footer="720" w:gutter="0"/>
          <w:pgNumType w:fmt="lowerRoman"/>
          <w:cols w:space="720"/>
          <w:docGrid w:linePitch="360"/>
        </w:sectPr>
      </w:pPr>
    </w:p>
    <w:p w14:paraId="73289B36" w14:textId="2F745985" w:rsidR="00C3264B" w:rsidRPr="00D82D2F" w:rsidRDefault="00C3264B" w:rsidP="00D82D2F">
      <w:pPr>
        <w:pStyle w:val="Heading1"/>
        <w:pageBreakBefore/>
        <w:numPr>
          <w:ilvl w:val="0"/>
          <w:numId w:val="0"/>
        </w:numPr>
        <w:pBdr>
          <w:bottom w:val="single" w:sz="2" w:space="1" w:color="808080"/>
        </w:pBdr>
        <w:shd w:val="clear" w:color="auto" w:fill="auto"/>
        <w:spacing w:before="120" w:after="160"/>
        <w:rPr>
          <w:sz w:val="24"/>
          <w:szCs w:val="21"/>
          <w:lang w:val="en-US"/>
        </w:rPr>
      </w:pPr>
      <w:bookmarkStart w:id="7" w:name="_Toc142413718"/>
      <w:r w:rsidRPr="00D82D2F">
        <w:rPr>
          <w:sz w:val="24"/>
          <w:szCs w:val="21"/>
          <w:lang w:val="en-US"/>
        </w:rPr>
        <w:t>LIST OF ACRONYMS</w:t>
      </w:r>
      <w:bookmarkEnd w:id="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654"/>
      </w:tblGrid>
      <w:tr w:rsidR="00B458A3" w:rsidRPr="00D82D2F" w14:paraId="0B488ACB" w14:textId="77777777" w:rsidTr="00306850">
        <w:tc>
          <w:tcPr>
            <w:tcW w:w="1696" w:type="dxa"/>
          </w:tcPr>
          <w:p w14:paraId="7FC7505A" w14:textId="77777777" w:rsidR="00B458A3" w:rsidRPr="00D82D2F" w:rsidRDefault="00B458A3" w:rsidP="00D82D2F">
            <w:pPr>
              <w:tabs>
                <w:tab w:val="left" w:pos="3225"/>
              </w:tabs>
              <w:jc w:val="left"/>
              <w:rPr>
                <w:rFonts w:cs="Tahoma"/>
                <w:sz w:val="21"/>
                <w:szCs w:val="21"/>
                <w:lang w:val="en-US"/>
              </w:rPr>
            </w:pPr>
            <w:r w:rsidRPr="00D82D2F">
              <w:rPr>
                <w:rFonts w:cs="Tahoma"/>
                <w:sz w:val="21"/>
                <w:szCs w:val="21"/>
                <w:lang w:val="en-US"/>
              </w:rPr>
              <w:t>CBO</w:t>
            </w:r>
          </w:p>
        </w:tc>
        <w:tc>
          <w:tcPr>
            <w:tcW w:w="7654" w:type="dxa"/>
          </w:tcPr>
          <w:p w14:paraId="1C6289AE" w14:textId="77777777" w:rsidR="00B458A3" w:rsidRPr="00D82D2F" w:rsidRDefault="00B458A3" w:rsidP="00D82D2F">
            <w:pPr>
              <w:tabs>
                <w:tab w:val="left" w:pos="3225"/>
              </w:tabs>
              <w:jc w:val="left"/>
              <w:rPr>
                <w:rFonts w:cs="Tahoma"/>
                <w:sz w:val="21"/>
                <w:szCs w:val="21"/>
                <w:lang w:val="en-US"/>
              </w:rPr>
            </w:pPr>
            <w:r w:rsidRPr="00D82D2F">
              <w:rPr>
                <w:rFonts w:cs="Tahoma"/>
                <w:sz w:val="21"/>
                <w:szCs w:val="21"/>
                <w:lang w:val="en-US"/>
              </w:rPr>
              <w:t xml:space="preserve">Community Based Organization </w:t>
            </w:r>
          </w:p>
        </w:tc>
      </w:tr>
      <w:tr w:rsidR="00B458A3" w:rsidRPr="00D82D2F" w14:paraId="7635B3AD" w14:textId="77777777" w:rsidTr="00306850">
        <w:tc>
          <w:tcPr>
            <w:tcW w:w="1696" w:type="dxa"/>
          </w:tcPr>
          <w:p w14:paraId="79013228" w14:textId="77777777" w:rsidR="00B458A3" w:rsidRPr="00D82D2F" w:rsidRDefault="00B458A3" w:rsidP="00D82D2F">
            <w:pPr>
              <w:jc w:val="left"/>
              <w:rPr>
                <w:rFonts w:cs="Tahoma"/>
                <w:sz w:val="21"/>
                <w:szCs w:val="21"/>
                <w:lang w:val="en-US"/>
              </w:rPr>
            </w:pPr>
            <w:r w:rsidRPr="00D82D2F">
              <w:rPr>
                <w:rFonts w:cs="Tahoma"/>
                <w:sz w:val="21"/>
                <w:szCs w:val="21"/>
                <w:lang w:val="en-US"/>
              </w:rPr>
              <w:t xml:space="preserve">CDI </w:t>
            </w:r>
          </w:p>
        </w:tc>
        <w:tc>
          <w:tcPr>
            <w:tcW w:w="7654" w:type="dxa"/>
          </w:tcPr>
          <w:p w14:paraId="3DEE3360" w14:textId="77777777" w:rsidR="00B458A3" w:rsidRPr="00D82D2F" w:rsidRDefault="00B458A3" w:rsidP="00D82D2F">
            <w:pPr>
              <w:jc w:val="left"/>
              <w:rPr>
                <w:rFonts w:cs="Tahoma"/>
                <w:sz w:val="21"/>
                <w:szCs w:val="21"/>
                <w:lang w:val="en-US"/>
              </w:rPr>
            </w:pPr>
            <w:r w:rsidRPr="00D82D2F">
              <w:rPr>
                <w:rFonts w:cs="Tahoma"/>
                <w:sz w:val="21"/>
                <w:szCs w:val="21"/>
                <w:lang w:val="en-US"/>
              </w:rPr>
              <w:t>County Development Index</w:t>
            </w:r>
          </w:p>
        </w:tc>
      </w:tr>
      <w:tr w:rsidR="00B458A3" w:rsidRPr="00D82D2F" w14:paraId="482AFAC8" w14:textId="77777777" w:rsidTr="00306850">
        <w:tc>
          <w:tcPr>
            <w:tcW w:w="1696" w:type="dxa"/>
          </w:tcPr>
          <w:p w14:paraId="053AF0D5" w14:textId="77777777" w:rsidR="00B458A3" w:rsidRPr="00D82D2F" w:rsidRDefault="00B458A3" w:rsidP="00D82D2F">
            <w:pPr>
              <w:tabs>
                <w:tab w:val="left" w:pos="3225"/>
              </w:tabs>
              <w:jc w:val="left"/>
              <w:rPr>
                <w:rFonts w:eastAsia="SimSun" w:cs="Tahoma"/>
                <w:bCs/>
                <w:sz w:val="21"/>
                <w:szCs w:val="21"/>
                <w:lang w:val="en-US"/>
              </w:rPr>
            </w:pPr>
            <w:r w:rsidRPr="00D82D2F">
              <w:rPr>
                <w:rFonts w:eastAsia="SimSun" w:cs="Tahoma"/>
                <w:bCs/>
                <w:sz w:val="21"/>
                <w:szCs w:val="21"/>
                <w:lang w:val="en-US"/>
              </w:rPr>
              <w:t>CGRC</w:t>
            </w:r>
          </w:p>
        </w:tc>
        <w:tc>
          <w:tcPr>
            <w:tcW w:w="7654" w:type="dxa"/>
          </w:tcPr>
          <w:p w14:paraId="4135CDF5" w14:textId="77777777" w:rsidR="00B458A3" w:rsidRPr="00D82D2F" w:rsidRDefault="00B458A3" w:rsidP="00D82D2F">
            <w:pPr>
              <w:tabs>
                <w:tab w:val="left" w:pos="3225"/>
              </w:tabs>
              <w:jc w:val="left"/>
              <w:rPr>
                <w:rFonts w:eastAsia="SimSun" w:cs="Tahoma"/>
                <w:bCs/>
                <w:sz w:val="21"/>
                <w:szCs w:val="21"/>
                <w:lang w:val="en-US"/>
              </w:rPr>
            </w:pPr>
            <w:r w:rsidRPr="00D82D2F">
              <w:rPr>
                <w:rFonts w:eastAsia="SimSun" w:cs="Tahoma"/>
                <w:bCs/>
                <w:sz w:val="21"/>
                <w:szCs w:val="21"/>
                <w:lang w:val="en-US"/>
              </w:rPr>
              <w:t>County Grievance Redress Committees</w:t>
            </w:r>
          </w:p>
        </w:tc>
      </w:tr>
      <w:tr w:rsidR="00B458A3" w:rsidRPr="00D82D2F" w14:paraId="04D23411" w14:textId="77777777" w:rsidTr="00306850">
        <w:tc>
          <w:tcPr>
            <w:tcW w:w="1696" w:type="dxa"/>
          </w:tcPr>
          <w:p w14:paraId="33E3AF23" w14:textId="77777777" w:rsidR="00B458A3" w:rsidRPr="00D82D2F" w:rsidRDefault="00B458A3" w:rsidP="00D82D2F">
            <w:pPr>
              <w:jc w:val="left"/>
              <w:rPr>
                <w:rFonts w:cs="Tahoma"/>
                <w:sz w:val="21"/>
                <w:szCs w:val="21"/>
                <w:lang w:val="en-US"/>
              </w:rPr>
            </w:pPr>
            <w:r w:rsidRPr="00D82D2F">
              <w:rPr>
                <w:rFonts w:cs="Tahoma"/>
                <w:sz w:val="21"/>
                <w:szCs w:val="21"/>
                <w:lang w:val="en-US"/>
              </w:rPr>
              <w:t>CoC</w:t>
            </w:r>
          </w:p>
        </w:tc>
        <w:tc>
          <w:tcPr>
            <w:tcW w:w="7654" w:type="dxa"/>
          </w:tcPr>
          <w:p w14:paraId="40C29B72" w14:textId="77777777" w:rsidR="00B458A3" w:rsidRPr="00D82D2F" w:rsidRDefault="00B458A3" w:rsidP="00D82D2F">
            <w:pPr>
              <w:jc w:val="left"/>
              <w:rPr>
                <w:rFonts w:cs="Tahoma"/>
                <w:sz w:val="21"/>
                <w:szCs w:val="21"/>
                <w:lang w:val="en-US"/>
              </w:rPr>
            </w:pPr>
            <w:r w:rsidRPr="00D82D2F">
              <w:rPr>
                <w:rFonts w:cs="Tahoma"/>
                <w:sz w:val="21"/>
                <w:szCs w:val="21"/>
                <w:lang w:val="en-US"/>
              </w:rPr>
              <w:t xml:space="preserve">Code of Conduct.  </w:t>
            </w:r>
          </w:p>
        </w:tc>
      </w:tr>
      <w:tr w:rsidR="00B458A3" w:rsidRPr="00D82D2F" w14:paraId="49F39F4B" w14:textId="77777777" w:rsidTr="00306850">
        <w:tc>
          <w:tcPr>
            <w:tcW w:w="1696" w:type="dxa"/>
          </w:tcPr>
          <w:p w14:paraId="0F2426E0" w14:textId="77777777" w:rsidR="00B458A3" w:rsidRPr="00D82D2F" w:rsidRDefault="00B458A3" w:rsidP="00D82D2F">
            <w:pPr>
              <w:tabs>
                <w:tab w:val="left" w:pos="3225"/>
              </w:tabs>
              <w:jc w:val="left"/>
              <w:rPr>
                <w:rFonts w:eastAsia="Calibri" w:cs="Tahoma"/>
                <w:sz w:val="21"/>
                <w:szCs w:val="21"/>
                <w:lang w:val="en-US"/>
              </w:rPr>
            </w:pPr>
            <w:r w:rsidRPr="00D82D2F">
              <w:rPr>
                <w:rFonts w:eastAsia="Calibri" w:cs="Tahoma"/>
                <w:sz w:val="21"/>
                <w:szCs w:val="21"/>
                <w:lang w:val="en-US"/>
              </w:rPr>
              <w:t>Covid 19,</w:t>
            </w:r>
          </w:p>
        </w:tc>
        <w:tc>
          <w:tcPr>
            <w:tcW w:w="7654" w:type="dxa"/>
          </w:tcPr>
          <w:p w14:paraId="78F429C7" w14:textId="77777777" w:rsidR="00B458A3" w:rsidRPr="00D82D2F" w:rsidRDefault="00B458A3" w:rsidP="00D82D2F">
            <w:pPr>
              <w:tabs>
                <w:tab w:val="left" w:pos="3225"/>
              </w:tabs>
              <w:jc w:val="left"/>
              <w:rPr>
                <w:rFonts w:eastAsia="Calibri" w:cs="Tahoma"/>
                <w:sz w:val="21"/>
                <w:szCs w:val="21"/>
                <w:lang w:val="en-US"/>
              </w:rPr>
            </w:pPr>
            <w:r w:rsidRPr="00D82D2F">
              <w:rPr>
                <w:rFonts w:eastAsia="Calibri" w:cs="Tahoma"/>
                <w:sz w:val="21"/>
                <w:szCs w:val="21"/>
                <w:lang w:val="en-US"/>
              </w:rPr>
              <w:t>Coronus Virus Diseases 2019</w:t>
            </w:r>
          </w:p>
        </w:tc>
      </w:tr>
      <w:tr w:rsidR="00B458A3" w:rsidRPr="00D82D2F" w14:paraId="37AED796" w14:textId="77777777" w:rsidTr="00306850">
        <w:tc>
          <w:tcPr>
            <w:tcW w:w="1696" w:type="dxa"/>
          </w:tcPr>
          <w:p w14:paraId="2232DE95" w14:textId="77777777" w:rsidR="00B458A3" w:rsidRPr="00D82D2F" w:rsidRDefault="00B458A3" w:rsidP="00D82D2F">
            <w:pPr>
              <w:jc w:val="left"/>
              <w:rPr>
                <w:rFonts w:cs="Tahoma"/>
                <w:sz w:val="21"/>
                <w:szCs w:val="21"/>
                <w:lang w:val="en-US"/>
              </w:rPr>
            </w:pPr>
            <w:r w:rsidRPr="00D82D2F">
              <w:rPr>
                <w:rFonts w:cs="Tahoma"/>
                <w:sz w:val="21"/>
                <w:szCs w:val="21"/>
                <w:lang w:val="en-US"/>
              </w:rPr>
              <w:t>CPR</w:t>
            </w:r>
          </w:p>
        </w:tc>
        <w:tc>
          <w:tcPr>
            <w:tcW w:w="7654" w:type="dxa"/>
          </w:tcPr>
          <w:p w14:paraId="1491C7E8" w14:textId="77777777" w:rsidR="00B458A3" w:rsidRPr="00D82D2F" w:rsidRDefault="00B458A3" w:rsidP="00D82D2F">
            <w:pPr>
              <w:jc w:val="left"/>
              <w:rPr>
                <w:rFonts w:cs="Tahoma"/>
                <w:sz w:val="21"/>
                <w:szCs w:val="21"/>
                <w:lang w:val="en-US"/>
              </w:rPr>
            </w:pPr>
            <w:r w:rsidRPr="00D82D2F">
              <w:rPr>
                <w:rFonts w:cs="Tahoma"/>
                <w:sz w:val="21"/>
                <w:szCs w:val="21"/>
                <w:lang w:val="en-US"/>
              </w:rPr>
              <w:t xml:space="preserve">Comprehensive Project Report </w:t>
            </w:r>
          </w:p>
        </w:tc>
      </w:tr>
      <w:tr w:rsidR="00B458A3" w:rsidRPr="00D82D2F" w14:paraId="2783B1C3" w14:textId="77777777" w:rsidTr="00306850">
        <w:tc>
          <w:tcPr>
            <w:tcW w:w="1696" w:type="dxa"/>
          </w:tcPr>
          <w:p w14:paraId="49917A32" w14:textId="77777777" w:rsidR="00B458A3" w:rsidRPr="00D82D2F" w:rsidRDefault="00B458A3" w:rsidP="00D82D2F">
            <w:pPr>
              <w:jc w:val="left"/>
              <w:rPr>
                <w:rFonts w:cs="Tahoma"/>
                <w:sz w:val="21"/>
                <w:szCs w:val="21"/>
                <w:lang w:val="en-US"/>
              </w:rPr>
            </w:pPr>
            <w:r w:rsidRPr="00D82D2F">
              <w:rPr>
                <w:rFonts w:cs="Tahoma"/>
                <w:sz w:val="21"/>
                <w:szCs w:val="21"/>
                <w:lang w:val="en-US"/>
              </w:rPr>
              <w:t>CPS</w:t>
            </w:r>
          </w:p>
        </w:tc>
        <w:tc>
          <w:tcPr>
            <w:tcW w:w="7654" w:type="dxa"/>
          </w:tcPr>
          <w:p w14:paraId="6D09AECC" w14:textId="77777777" w:rsidR="00B458A3" w:rsidRPr="00D82D2F" w:rsidRDefault="00B458A3" w:rsidP="00D82D2F">
            <w:pPr>
              <w:jc w:val="left"/>
              <w:rPr>
                <w:rFonts w:cs="Tahoma"/>
                <w:sz w:val="21"/>
                <w:szCs w:val="21"/>
                <w:lang w:val="en-US"/>
              </w:rPr>
            </w:pPr>
            <w:r w:rsidRPr="00D82D2F">
              <w:rPr>
                <w:rFonts w:cs="Tahoma"/>
                <w:sz w:val="21"/>
                <w:szCs w:val="21"/>
                <w:lang w:val="en-US"/>
              </w:rPr>
              <w:t>Country Partnerships Strategy</w:t>
            </w:r>
          </w:p>
        </w:tc>
      </w:tr>
      <w:tr w:rsidR="00B458A3" w:rsidRPr="00D82D2F" w14:paraId="66012BE9" w14:textId="77777777" w:rsidTr="00306850">
        <w:tc>
          <w:tcPr>
            <w:tcW w:w="1696" w:type="dxa"/>
          </w:tcPr>
          <w:p w14:paraId="02473DD1" w14:textId="77777777" w:rsidR="00B458A3" w:rsidRPr="00D82D2F" w:rsidRDefault="00B458A3" w:rsidP="00D82D2F">
            <w:pPr>
              <w:jc w:val="left"/>
              <w:rPr>
                <w:rFonts w:cs="Tahoma"/>
                <w:sz w:val="21"/>
                <w:szCs w:val="21"/>
                <w:lang w:val="en-US"/>
              </w:rPr>
            </w:pPr>
            <w:r w:rsidRPr="00D82D2F">
              <w:rPr>
                <w:rFonts w:cs="Tahoma"/>
                <w:sz w:val="21"/>
                <w:szCs w:val="21"/>
                <w:lang w:val="en-US"/>
              </w:rPr>
              <w:t>CRA</w:t>
            </w:r>
          </w:p>
        </w:tc>
        <w:tc>
          <w:tcPr>
            <w:tcW w:w="7654" w:type="dxa"/>
          </w:tcPr>
          <w:p w14:paraId="021B2258" w14:textId="77777777" w:rsidR="00B458A3" w:rsidRPr="00D82D2F" w:rsidRDefault="00B458A3" w:rsidP="00D82D2F">
            <w:pPr>
              <w:jc w:val="left"/>
              <w:rPr>
                <w:rFonts w:cs="Tahoma"/>
                <w:sz w:val="21"/>
                <w:szCs w:val="21"/>
                <w:lang w:val="en-US"/>
              </w:rPr>
            </w:pPr>
            <w:r w:rsidRPr="00D82D2F">
              <w:rPr>
                <w:rFonts w:cs="Tahoma"/>
                <w:sz w:val="21"/>
                <w:szCs w:val="21"/>
                <w:lang w:val="en-US"/>
              </w:rPr>
              <w:t>Commission on Revenue Allocation</w:t>
            </w:r>
          </w:p>
        </w:tc>
      </w:tr>
      <w:tr w:rsidR="00B458A3" w:rsidRPr="00D82D2F" w14:paraId="7CF53B37" w14:textId="77777777" w:rsidTr="00306850">
        <w:tc>
          <w:tcPr>
            <w:tcW w:w="1696" w:type="dxa"/>
          </w:tcPr>
          <w:p w14:paraId="55FE8558" w14:textId="77777777" w:rsidR="00B458A3" w:rsidRPr="00D82D2F" w:rsidRDefault="00B458A3" w:rsidP="00D82D2F">
            <w:pPr>
              <w:jc w:val="left"/>
              <w:rPr>
                <w:rFonts w:cs="Tahoma"/>
                <w:sz w:val="21"/>
                <w:szCs w:val="21"/>
                <w:lang w:val="en-US"/>
              </w:rPr>
            </w:pPr>
            <w:r w:rsidRPr="00D82D2F">
              <w:rPr>
                <w:rFonts w:cs="Tahoma"/>
                <w:sz w:val="21"/>
                <w:szCs w:val="21"/>
              </w:rPr>
              <w:t>DOSHS</w:t>
            </w:r>
          </w:p>
        </w:tc>
        <w:tc>
          <w:tcPr>
            <w:tcW w:w="7654" w:type="dxa"/>
          </w:tcPr>
          <w:p w14:paraId="204E7542" w14:textId="77777777" w:rsidR="00B458A3" w:rsidRPr="00D82D2F" w:rsidRDefault="00B458A3" w:rsidP="00D82D2F">
            <w:pPr>
              <w:jc w:val="left"/>
              <w:rPr>
                <w:rFonts w:cs="Tahoma"/>
                <w:sz w:val="21"/>
                <w:szCs w:val="21"/>
              </w:rPr>
            </w:pPr>
            <w:r w:rsidRPr="00D82D2F">
              <w:rPr>
                <w:rFonts w:cs="Tahoma"/>
                <w:sz w:val="21"/>
                <w:szCs w:val="21"/>
              </w:rPr>
              <w:t>Directorate of Occupational Safety and Health Services</w:t>
            </w:r>
          </w:p>
        </w:tc>
      </w:tr>
      <w:tr w:rsidR="00B458A3" w:rsidRPr="00D82D2F" w14:paraId="540473B1" w14:textId="77777777" w:rsidTr="00306850">
        <w:tc>
          <w:tcPr>
            <w:tcW w:w="1696" w:type="dxa"/>
          </w:tcPr>
          <w:p w14:paraId="66EDAFCE" w14:textId="77777777" w:rsidR="00B458A3" w:rsidRPr="00D82D2F" w:rsidRDefault="00B458A3" w:rsidP="00D82D2F">
            <w:pPr>
              <w:tabs>
                <w:tab w:val="left" w:pos="3225"/>
              </w:tabs>
              <w:jc w:val="left"/>
              <w:rPr>
                <w:rFonts w:cs="Tahoma"/>
                <w:color w:val="000000"/>
                <w:sz w:val="21"/>
                <w:szCs w:val="21"/>
                <w:lang w:val="en-US"/>
              </w:rPr>
            </w:pPr>
            <w:r w:rsidRPr="00D82D2F">
              <w:rPr>
                <w:rFonts w:cs="Tahoma"/>
                <w:color w:val="000000"/>
                <w:sz w:val="21"/>
                <w:szCs w:val="21"/>
                <w:lang w:val="en-US"/>
              </w:rPr>
              <w:t>ECD</w:t>
            </w:r>
          </w:p>
        </w:tc>
        <w:tc>
          <w:tcPr>
            <w:tcW w:w="7654" w:type="dxa"/>
          </w:tcPr>
          <w:p w14:paraId="477E515F" w14:textId="77777777" w:rsidR="00B458A3" w:rsidRPr="00D82D2F" w:rsidRDefault="00B458A3" w:rsidP="00D82D2F">
            <w:pPr>
              <w:tabs>
                <w:tab w:val="left" w:pos="3225"/>
              </w:tabs>
              <w:jc w:val="left"/>
              <w:rPr>
                <w:rFonts w:cs="Tahoma"/>
                <w:color w:val="000000"/>
                <w:sz w:val="21"/>
                <w:szCs w:val="21"/>
                <w:lang w:val="en-US"/>
              </w:rPr>
            </w:pPr>
            <w:r w:rsidRPr="00D82D2F">
              <w:rPr>
                <w:rFonts w:cs="Tahoma"/>
                <w:color w:val="000000"/>
                <w:sz w:val="21"/>
                <w:szCs w:val="21"/>
                <w:lang w:val="en-US"/>
              </w:rPr>
              <w:t xml:space="preserve">Early Childhood Development </w:t>
            </w:r>
          </w:p>
        </w:tc>
      </w:tr>
      <w:tr w:rsidR="00B458A3" w:rsidRPr="00D82D2F" w14:paraId="4AC2A1FB" w14:textId="77777777" w:rsidTr="00306850">
        <w:tc>
          <w:tcPr>
            <w:tcW w:w="1696" w:type="dxa"/>
          </w:tcPr>
          <w:p w14:paraId="49D72065" w14:textId="77777777" w:rsidR="00B458A3" w:rsidRPr="00D82D2F" w:rsidRDefault="00B458A3" w:rsidP="00D82D2F">
            <w:pPr>
              <w:tabs>
                <w:tab w:val="left" w:pos="3225"/>
              </w:tabs>
              <w:jc w:val="left"/>
              <w:rPr>
                <w:rFonts w:eastAsia="SimSun" w:cs="Tahoma"/>
                <w:bCs/>
                <w:sz w:val="21"/>
                <w:szCs w:val="21"/>
                <w:lang w:val="en-US"/>
              </w:rPr>
            </w:pPr>
            <w:r w:rsidRPr="00D82D2F">
              <w:rPr>
                <w:rFonts w:cs="Tahoma"/>
                <w:bCs/>
                <w:sz w:val="21"/>
                <w:szCs w:val="21"/>
                <w:lang w:val="en-US"/>
              </w:rPr>
              <w:t>EHS</w:t>
            </w:r>
          </w:p>
        </w:tc>
        <w:tc>
          <w:tcPr>
            <w:tcW w:w="7654" w:type="dxa"/>
          </w:tcPr>
          <w:p w14:paraId="5D02AD63" w14:textId="77777777" w:rsidR="00B458A3" w:rsidRPr="00D82D2F" w:rsidRDefault="00B458A3" w:rsidP="00D82D2F">
            <w:pPr>
              <w:tabs>
                <w:tab w:val="left" w:pos="3225"/>
              </w:tabs>
              <w:jc w:val="left"/>
              <w:rPr>
                <w:rFonts w:cs="Tahoma"/>
                <w:bCs/>
                <w:sz w:val="21"/>
                <w:szCs w:val="21"/>
                <w:lang w:val="en-US"/>
              </w:rPr>
            </w:pPr>
            <w:r w:rsidRPr="00D82D2F">
              <w:rPr>
                <w:rFonts w:cs="Tahoma"/>
                <w:bCs/>
                <w:sz w:val="21"/>
                <w:szCs w:val="21"/>
                <w:lang w:val="en-US"/>
              </w:rPr>
              <w:t xml:space="preserve">Environmental and Health Standards </w:t>
            </w:r>
          </w:p>
        </w:tc>
      </w:tr>
      <w:tr w:rsidR="00B458A3" w:rsidRPr="00D82D2F" w14:paraId="04CE1BC2" w14:textId="77777777" w:rsidTr="00306850">
        <w:tc>
          <w:tcPr>
            <w:tcW w:w="1696" w:type="dxa"/>
          </w:tcPr>
          <w:p w14:paraId="27CCED0E" w14:textId="77777777" w:rsidR="00B458A3" w:rsidRPr="00D82D2F" w:rsidRDefault="00B458A3" w:rsidP="00D82D2F">
            <w:pPr>
              <w:tabs>
                <w:tab w:val="left" w:pos="3225"/>
              </w:tabs>
              <w:jc w:val="left"/>
              <w:rPr>
                <w:rFonts w:cs="Tahoma"/>
                <w:sz w:val="21"/>
                <w:szCs w:val="21"/>
                <w:lang w:val="en-US" w:eastAsia="en-GB"/>
              </w:rPr>
            </w:pPr>
            <w:r w:rsidRPr="00D82D2F">
              <w:rPr>
                <w:rFonts w:cs="Tahoma"/>
                <w:sz w:val="21"/>
                <w:szCs w:val="21"/>
                <w:lang w:val="en-US" w:eastAsia="en-GB"/>
              </w:rPr>
              <w:t>EMCA</w:t>
            </w:r>
          </w:p>
        </w:tc>
        <w:tc>
          <w:tcPr>
            <w:tcW w:w="7654" w:type="dxa"/>
          </w:tcPr>
          <w:p w14:paraId="7BAF07E0" w14:textId="77777777" w:rsidR="00B458A3" w:rsidRPr="00D82D2F" w:rsidRDefault="00B458A3" w:rsidP="00D82D2F">
            <w:pPr>
              <w:tabs>
                <w:tab w:val="left" w:pos="3225"/>
              </w:tabs>
              <w:jc w:val="left"/>
              <w:rPr>
                <w:rFonts w:cs="Tahoma"/>
                <w:sz w:val="21"/>
                <w:szCs w:val="21"/>
                <w:lang w:val="en-US" w:eastAsia="en-GB"/>
              </w:rPr>
            </w:pPr>
            <w:r w:rsidRPr="00D82D2F">
              <w:rPr>
                <w:rFonts w:cs="Tahoma"/>
                <w:sz w:val="21"/>
                <w:szCs w:val="21"/>
                <w:lang w:val="en-US" w:eastAsia="en-GB"/>
              </w:rPr>
              <w:t>Environment Management Coordination Act</w:t>
            </w:r>
          </w:p>
        </w:tc>
      </w:tr>
      <w:tr w:rsidR="00B458A3" w:rsidRPr="00D82D2F" w14:paraId="4E3BF869" w14:textId="77777777" w:rsidTr="00306850">
        <w:tc>
          <w:tcPr>
            <w:tcW w:w="1696" w:type="dxa"/>
          </w:tcPr>
          <w:p w14:paraId="720B8CDB" w14:textId="77777777" w:rsidR="00B458A3" w:rsidRPr="00D82D2F" w:rsidRDefault="00B458A3" w:rsidP="00D82D2F">
            <w:pPr>
              <w:jc w:val="left"/>
              <w:rPr>
                <w:rFonts w:cs="Tahoma"/>
                <w:sz w:val="21"/>
                <w:szCs w:val="21"/>
                <w:lang w:val="en-US"/>
              </w:rPr>
            </w:pPr>
            <w:r w:rsidRPr="00D82D2F">
              <w:rPr>
                <w:rFonts w:cs="Tahoma"/>
                <w:sz w:val="21"/>
                <w:szCs w:val="21"/>
                <w:lang w:val="en-US"/>
              </w:rPr>
              <w:t>EPRA</w:t>
            </w:r>
          </w:p>
        </w:tc>
        <w:tc>
          <w:tcPr>
            <w:tcW w:w="7654" w:type="dxa"/>
          </w:tcPr>
          <w:p w14:paraId="4027B448" w14:textId="77777777" w:rsidR="00B458A3" w:rsidRPr="00D82D2F" w:rsidRDefault="00B458A3" w:rsidP="00D82D2F">
            <w:pPr>
              <w:jc w:val="left"/>
              <w:rPr>
                <w:rFonts w:cs="Tahoma"/>
                <w:sz w:val="21"/>
                <w:szCs w:val="21"/>
                <w:lang w:val="en-US"/>
              </w:rPr>
            </w:pPr>
            <w:r w:rsidRPr="00D82D2F">
              <w:rPr>
                <w:rFonts w:cs="Tahoma"/>
                <w:sz w:val="21"/>
                <w:szCs w:val="21"/>
                <w:lang w:val="en-US"/>
              </w:rPr>
              <w:t>Energy and Petroleum Regulatory Authority</w:t>
            </w:r>
          </w:p>
        </w:tc>
      </w:tr>
      <w:tr w:rsidR="00B458A3" w:rsidRPr="00D82D2F" w14:paraId="20C4717B" w14:textId="77777777" w:rsidTr="00306850">
        <w:tc>
          <w:tcPr>
            <w:tcW w:w="1696" w:type="dxa"/>
          </w:tcPr>
          <w:p w14:paraId="6DB5AE35" w14:textId="77777777" w:rsidR="00B458A3" w:rsidRPr="00D82D2F" w:rsidRDefault="00B458A3" w:rsidP="00D82D2F">
            <w:pPr>
              <w:tabs>
                <w:tab w:val="left" w:pos="3225"/>
              </w:tabs>
              <w:jc w:val="left"/>
              <w:rPr>
                <w:rFonts w:eastAsia="Calibri" w:cs="Tahoma"/>
                <w:sz w:val="21"/>
                <w:szCs w:val="21"/>
                <w:lang w:val="en-US"/>
              </w:rPr>
            </w:pPr>
            <w:r w:rsidRPr="00D82D2F">
              <w:rPr>
                <w:rFonts w:cs="Tahoma"/>
                <w:sz w:val="21"/>
                <w:szCs w:val="21"/>
                <w:lang w:val="en-US"/>
              </w:rPr>
              <w:t xml:space="preserve"> EPT:</w:t>
            </w:r>
          </w:p>
        </w:tc>
        <w:tc>
          <w:tcPr>
            <w:tcW w:w="7654" w:type="dxa"/>
          </w:tcPr>
          <w:p w14:paraId="6DE90DD4" w14:textId="77777777" w:rsidR="00B458A3" w:rsidRPr="00D82D2F" w:rsidRDefault="00B458A3" w:rsidP="00D82D2F">
            <w:pPr>
              <w:tabs>
                <w:tab w:val="left" w:pos="3225"/>
              </w:tabs>
              <w:jc w:val="left"/>
              <w:rPr>
                <w:rFonts w:cs="Tahoma"/>
                <w:sz w:val="21"/>
                <w:szCs w:val="21"/>
                <w:lang w:val="en-US"/>
              </w:rPr>
            </w:pPr>
            <w:r w:rsidRPr="00D82D2F">
              <w:rPr>
                <w:rFonts w:cs="Tahoma"/>
                <w:sz w:val="21"/>
                <w:szCs w:val="21"/>
                <w:lang w:val="en-US"/>
              </w:rPr>
              <w:t>Energy and Petroleum Tribunal</w:t>
            </w:r>
          </w:p>
        </w:tc>
      </w:tr>
      <w:tr w:rsidR="00B458A3" w:rsidRPr="00D82D2F" w14:paraId="62609A1D" w14:textId="77777777" w:rsidTr="00306850">
        <w:tc>
          <w:tcPr>
            <w:tcW w:w="1696" w:type="dxa"/>
          </w:tcPr>
          <w:p w14:paraId="2B425214" w14:textId="77777777" w:rsidR="00B458A3" w:rsidRPr="00D82D2F" w:rsidRDefault="00B458A3" w:rsidP="00D82D2F">
            <w:pPr>
              <w:widowControl w:val="0"/>
              <w:jc w:val="left"/>
              <w:rPr>
                <w:rFonts w:cs="Tahoma"/>
                <w:sz w:val="21"/>
                <w:szCs w:val="21"/>
                <w:lang w:val="en-US"/>
              </w:rPr>
            </w:pPr>
            <w:r w:rsidRPr="00D82D2F">
              <w:rPr>
                <w:rFonts w:cs="Tahoma"/>
                <w:sz w:val="21"/>
                <w:szCs w:val="21"/>
                <w:lang w:val="en-US"/>
              </w:rPr>
              <w:t>ESI</w:t>
            </w:r>
          </w:p>
        </w:tc>
        <w:tc>
          <w:tcPr>
            <w:tcW w:w="7654" w:type="dxa"/>
          </w:tcPr>
          <w:p w14:paraId="2A538D4D" w14:textId="77777777" w:rsidR="00B458A3" w:rsidRPr="00D82D2F" w:rsidRDefault="00B458A3" w:rsidP="00D82D2F">
            <w:pPr>
              <w:widowControl w:val="0"/>
              <w:jc w:val="left"/>
              <w:rPr>
                <w:rFonts w:cs="Tahoma"/>
                <w:sz w:val="21"/>
                <w:szCs w:val="21"/>
                <w:lang w:val="en-US"/>
              </w:rPr>
            </w:pPr>
            <w:r w:rsidRPr="00D82D2F">
              <w:rPr>
                <w:rFonts w:cs="Tahoma"/>
                <w:sz w:val="21"/>
                <w:szCs w:val="21"/>
                <w:lang w:val="en-US"/>
              </w:rPr>
              <w:t>Electricity Supply Industry</w:t>
            </w:r>
          </w:p>
        </w:tc>
      </w:tr>
      <w:tr w:rsidR="00B458A3" w:rsidRPr="00D82D2F" w14:paraId="4547845D" w14:textId="77777777" w:rsidTr="00306850">
        <w:tc>
          <w:tcPr>
            <w:tcW w:w="1696" w:type="dxa"/>
          </w:tcPr>
          <w:p w14:paraId="2F052DE4" w14:textId="77777777" w:rsidR="00B458A3" w:rsidRPr="00D82D2F" w:rsidRDefault="00B458A3" w:rsidP="00D82D2F">
            <w:pPr>
              <w:jc w:val="left"/>
              <w:rPr>
                <w:rFonts w:cs="Tahoma"/>
                <w:sz w:val="21"/>
                <w:szCs w:val="21"/>
                <w:lang w:val="en-US"/>
              </w:rPr>
            </w:pPr>
            <w:r w:rsidRPr="00D82D2F">
              <w:rPr>
                <w:rFonts w:cs="Tahoma"/>
                <w:sz w:val="21"/>
                <w:szCs w:val="21"/>
                <w:lang w:val="en-US"/>
              </w:rPr>
              <w:t xml:space="preserve">ESIA </w:t>
            </w:r>
          </w:p>
        </w:tc>
        <w:tc>
          <w:tcPr>
            <w:tcW w:w="7654" w:type="dxa"/>
          </w:tcPr>
          <w:p w14:paraId="74BE581F" w14:textId="77777777" w:rsidR="00B458A3" w:rsidRPr="00D82D2F" w:rsidRDefault="00B458A3" w:rsidP="00D82D2F">
            <w:pPr>
              <w:jc w:val="left"/>
              <w:rPr>
                <w:rFonts w:cs="Tahoma"/>
                <w:sz w:val="21"/>
                <w:szCs w:val="21"/>
                <w:lang w:val="en-US"/>
              </w:rPr>
            </w:pPr>
            <w:r w:rsidRPr="00D82D2F">
              <w:rPr>
                <w:rFonts w:cs="Tahoma"/>
                <w:sz w:val="21"/>
                <w:szCs w:val="21"/>
                <w:lang w:val="en-US"/>
              </w:rPr>
              <w:t>Environmental and Social Impact Assessment</w:t>
            </w:r>
          </w:p>
        </w:tc>
      </w:tr>
      <w:tr w:rsidR="00B458A3" w:rsidRPr="00D82D2F" w14:paraId="2FD05300" w14:textId="77777777" w:rsidTr="00306850">
        <w:tc>
          <w:tcPr>
            <w:tcW w:w="1696" w:type="dxa"/>
          </w:tcPr>
          <w:p w14:paraId="63ADBB3A" w14:textId="77777777" w:rsidR="00B458A3" w:rsidRPr="00D82D2F" w:rsidRDefault="00B458A3" w:rsidP="00D82D2F">
            <w:pPr>
              <w:tabs>
                <w:tab w:val="left" w:pos="3225"/>
              </w:tabs>
              <w:jc w:val="left"/>
              <w:rPr>
                <w:rFonts w:eastAsia="Calibri" w:cs="Tahoma"/>
                <w:sz w:val="21"/>
                <w:szCs w:val="21"/>
                <w:lang w:val="en-US"/>
              </w:rPr>
            </w:pPr>
            <w:r w:rsidRPr="00D82D2F">
              <w:rPr>
                <w:rFonts w:eastAsia="Calibri" w:cs="Tahoma"/>
                <w:sz w:val="21"/>
                <w:szCs w:val="21"/>
                <w:lang w:val="en-US"/>
              </w:rPr>
              <w:t>ESM</w:t>
            </w:r>
          </w:p>
        </w:tc>
        <w:tc>
          <w:tcPr>
            <w:tcW w:w="7654" w:type="dxa"/>
          </w:tcPr>
          <w:p w14:paraId="1AF478F0" w14:textId="77777777" w:rsidR="00B458A3" w:rsidRPr="00D82D2F" w:rsidRDefault="00B458A3" w:rsidP="00D82D2F">
            <w:pPr>
              <w:tabs>
                <w:tab w:val="left" w:pos="3225"/>
              </w:tabs>
              <w:jc w:val="left"/>
              <w:rPr>
                <w:rFonts w:eastAsia="Calibri" w:cs="Tahoma"/>
                <w:sz w:val="21"/>
                <w:szCs w:val="21"/>
                <w:lang w:val="en-US"/>
              </w:rPr>
            </w:pPr>
            <w:r w:rsidRPr="00D82D2F">
              <w:rPr>
                <w:rFonts w:eastAsia="Calibri" w:cs="Tahoma"/>
                <w:sz w:val="21"/>
                <w:szCs w:val="21"/>
                <w:lang w:val="en-US"/>
              </w:rPr>
              <w:t xml:space="preserve">Environmental and Social Management </w:t>
            </w:r>
          </w:p>
        </w:tc>
      </w:tr>
      <w:tr w:rsidR="00B458A3" w:rsidRPr="00D82D2F" w14:paraId="326DA520" w14:textId="77777777" w:rsidTr="00306850">
        <w:tc>
          <w:tcPr>
            <w:tcW w:w="1696" w:type="dxa"/>
          </w:tcPr>
          <w:p w14:paraId="660CE93C" w14:textId="77777777" w:rsidR="00B458A3" w:rsidRPr="00D82D2F" w:rsidRDefault="00B458A3" w:rsidP="00D82D2F">
            <w:pPr>
              <w:tabs>
                <w:tab w:val="left" w:pos="3225"/>
              </w:tabs>
              <w:jc w:val="left"/>
              <w:rPr>
                <w:rFonts w:cs="Tahoma"/>
                <w:sz w:val="21"/>
                <w:szCs w:val="21"/>
                <w:lang w:val="en-US"/>
              </w:rPr>
            </w:pPr>
            <w:r w:rsidRPr="00D82D2F">
              <w:rPr>
                <w:rFonts w:cs="Tahoma"/>
                <w:sz w:val="21"/>
                <w:szCs w:val="21"/>
                <w:lang w:val="en-US"/>
              </w:rPr>
              <w:t>ESMP</w:t>
            </w:r>
          </w:p>
        </w:tc>
        <w:tc>
          <w:tcPr>
            <w:tcW w:w="7654" w:type="dxa"/>
          </w:tcPr>
          <w:p w14:paraId="185C9285" w14:textId="77777777" w:rsidR="00B458A3" w:rsidRPr="00D82D2F" w:rsidRDefault="00B458A3" w:rsidP="00D82D2F">
            <w:pPr>
              <w:tabs>
                <w:tab w:val="left" w:pos="3225"/>
              </w:tabs>
              <w:jc w:val="left"/>
              <w:rPr>
                <w:rFonts w:cs="Tahoma"/>
                <w:sz w:val="21"/>
                <w:szCs w:val="21"/>
                <w:lang w:val="en-US"/>
              </w:rPr>
            </w:pPr>
            <w:r w:rsidRPr="00D82D2F">
              <w:rPr>
                <w:rFonts w:cs="Tahoma"/>
                <w:sz w:val="21"/>
                <w:szCs w:val="21"/>
                <w:lang w:val="en-US"/>
              </w:rPr>
              <w:t>Environmental and Social Management Plan</w:t>
            </w:r>
          </w:p>
        </w:tc>
      </w:tr>
      <w:tr w:rsidR="00B458A3" w:rsidRPr="00D82D2F" w14:paraId="77514C84" w14:textId="77777777" w:rsidTr="00306850">
        <w:tc>
          <w:tcPr>
            <w:tcW w:w="1696" w:type="dxa"/>
          </w:tcPr>
          <w:p w14:paraId="336487EE" w14:textId="77777777" w:rsidR="00B458A3" w:rsidRPr="00D82D2F" w:rsidRDefault="00B458A3" w:rsidP="00D82D2F">
            <w:pPr>
              <w:jc w:val="left"/>
              <w:rPr>
                <w:rFonts w:cs="Tahoma"/>
                <w:sz w:val="21"/>
                <w:szCs w:val="21"/>
                <w:lang w:val="en-US"/>
              </w:rPr>
            </w:pPr>
            <w:r w:rsidRPr="00D82D2F">
              <w:rPr>
                <w:rFonts w:cs="Tahoma"/>
                <w:sz w:val="21"/>
                <w:szCs w:val="21"/>
                <w:lang w:val="en-US"/>
              </w:rPr>
              <w:t>FGD</w:t>
            </w:r>
          </w:p>
        </w:tc>
        <w:tc>
          <w:tcPr>
            <w:tcW w:w="7654" w:type="dxa"/>
          </w:tcPr>
          <w:p w14:paraId="32BF7DFE" w14:textId="77777777" w:rsidR="00B458A3" w:rsidRPr="00D82D2F" w:rsidRDefault="00B458A3" w:rsidP="00D82D2F">
            <w:pPr>
              <w:jc w:val="left"/>
              <w:rPr>
                <w:rFonts w:cs="Tahoma"/>
                <w:sz w:val="21"/>
                <w:szCs w:val="21"/>
                <w:lang w:val="en-US"/>
              </w:rPr>
            </w:pPr>
            <w:r w:rsidRPr="00D82D2F">
              <w:rPr>
                <w:rFonts w:cs="Tahoma"/>
                <w:sz w:val="21"/>
                <w:szCs w:val="21"/>
                <w:lang w:val="en-US"/>
              </w:rPr>
              <w:t xml:space="preserve">Focus Group Discussions </w:t>
            </w:r>
          </w:p>
        </w:tc>
      </w:tr>
      <w:tr w:rsidR="00B458A3" w:rsidRPr="00D82D2F" w14:paraId="6E63B110" w14:textId="77777777" w:rsidTr="00306850">
        <w:tc>
          <w:tcPr>
            <w:tcW w:w="1696" w:type="dxa"/>
          </w:tcPr>
          <w:p w14:paraId="04F15C97" w14:textId="77777777" w:rsidR="00B458A3" w:rsidRPr="00D82D2F" w:rsidRDefault="00B458A3" w:rsidP="00D82D2F">
            <w:pPr>
              <w:tabs>
                <w:tab w:val="left" w:pos="3225"/>
              </w:tabs>
              <w:jc w:val="left"/>
              <w:rPr>
                <w:rFonts w:eastAsia="Calibri" w:cs="Tahoma"/>
                <w:sz w:val="21"/>
                <w:szCs w:val="21"/>
                <w:lang w:val="en-US"/>
              </w:rPr>
            </w:pPr>
            <w:r w:rsidRPr="00D82D2F">
              <w:rPr>
                <w:rFonts w:eastAsia="Calibri" w:cs="Tahoma"/>
                <w:sz w:val="21"/>
                <w:szCs w:val="21"/>
                <w:lang w:val="en-US"/>
              </w:rPr>
              <w:t xml:space="preserve">GBV </w:t>
            </w:r>
          </w:p>
        </w:tc>
        <w:tc>
          <w:tcPr>
            <w:tcW w:w="7654" w:type="dxa"/>
          </w:tcPr>
          <w:p w14:paraId="3A79D16A" w14:textId="77777777" w:rsidR="00B458A3" w:rsidRPr="00D82D2F" w:rsidRDefault="00B458A3" w:rsidP="00D82D2F">
            <w:pPr>
              <w:tabs>
                <w:tab w:val="left" w:pos="3225"/>
              </w:tabs>
              <w:jc w:val="left"/>
              <w:rPr>
                <w:rFonts w:eastAsia="Calibri" w:cs="Tahoma"/>
                <w:sz w:val="21"/>
                <w:szCs w:val="21"/>
                <w:lang w:val="en-US"/>
              </w:rPr>
            </w:pPr>
            <w:r w:rsidRPr="00D82D2F">
              <w:rPr>
                <w:rFonts w:eastAsia="Calibri" w:cs="Tahoma"/>
                <w:sz w:val="21"/>
                <w:szCs w:val="21"/>
                <w:lang w:val="en-US"/>
              </w:rPr>
              <w:t xml:space="preserve">Gender Based Violence </w:t>
            </w:r>
          </w:p>
        </w:tc>
      </w:tr>
      <w:tr w:rsidR="00B458A3" w:rsidRPr="00D82D2F" w14:paraId="6E7F3718" w14:textId="77777777" w:rsidTr="00306850">
        <w:tc>
          <w:tcPr>
            <w:tcW w:w="1696" w:type="dxa"/>
          </w:tcPr>
          <w:p w14:paraId="018C9FB0" w14:textId="77777777" w:rsidR="00B458A3" w:rsidRPr="00D82D2F" w:rsidRDefault="00B458A3" w:rsidP="00D82D2F">
            <w:pPr>
              <w:jc w:val="left"/>
              <w:rPr>
                <w:rFonts w:cs="Tahoma"/>
                <w:sz w:val="21"/>
                <w:szCs w:val="21"/>
                <w:lang w:val="en-US"/>
              </w:rPr>
            </w:pPr>
            <w:r w:rsidRPr="00D82D2F">
              <w:rPr>
                <w:rFonts w:cs="Tahoma"/>
                <w:sz w:val="21"/>
                <w:szCs w:val="21"/>
                <w:lang w:val="en-US"/>
              </w:rPr>
              <w:t xml:space="preserve">GDC </w:t>
            </w:r>
          </w:p>
        </w:tc>
        <w:tc>
          <w:tcPr>
            <w:tcW w:w="7654" w:type="dxa"/>
          </w:tcPr>
          <w:p w14:paraId="0AD6D392" w14:textId="77777777" w:rsidR="00B458A3" w:rsidRPr="00D82D2F" w:rsidRDefault="00B458A3" w:rsidP="00D82D2F">
            <w:pPr>
              <w:jc w:val="left"/>
              <w:rPr>
                <w:rFonts w:cs="Tahoma"/>
                <w:sz w:val="21"/>
                <w:szCs w:val="21"/>
                <w:lang w:val="en-US"/>
              </w:rPr>
            </w:pPr>
            <w:r w:rsidRPr="00D82D2F">
              <w:rPr>
                <w:rFonts w:cs="Tahoma"/>
                <w:sz w:val="21"/>
                <w:szCs w:val="21"/>
                <w:lang w:val="en-US"/>
              </w:rPr>
              <w:t>Geothermal Development Company</w:t>
            </w:r>
          </w:p>
        </w:tc>
      </w:tr>
      <w:tr w:rsidR="00B458A3" w:rsidRPr="00D82D2F" w14:paraId="7F9AD73C" w14:textId="77777777" w:rsidTr="00306850">
        <w:tc>
          <w:tcPr>
            <w:tcW w:w="1696" w:type="dxa"/>
          </w:tcPr>
          <w:p w14:paraId="21717BC2" w14:textId="77777777" w:rsidR="00B458A3" w:rsidRPr="00D82D2F" w:rsidRDefault="00B458A3" w:rsidP="00D82D2F">
            <w:pPr>
              <w:tabs>
                <w:tab w:val="left" w:pos="3225"/>
              </w:tabs>
              <w:jc w:val="left"/>
              <w:rPr>
                <w:rFonts w:eastAsia="Calibri" w:cs="Tahoma"/>
                <w:sz w:val="21"/>
                <w:szCs w:val="21"/>
                <w:lang w:val="en-US"/>
              </w:rPr>
            </w:pPr>
            <w:r w:rsidRPr="00D82D2F">
              <w:rPr>
                <w:rFonts w:eastAsia="Calibri" w:cs="Tahoma"/>
                <w:sz w:val="21"/>
                <w:szCs w:val="21"/>
                <w:lang w:val="en-US"/>
              </w:rPr>
              <w:t>HIV/STD</w:t>
            </w:r>
          </w:p>
        </w:tc>
        <w:tc>
          <w:tcPr>
            <w:tcW w:w="7654" w:type="dxa"/>
          </w:tcPr>
          <w:p w14:paraId="19A5903B" w14:textId="77777777" w:rsidR="00B458A3" w:rsidRPr="00D82D2F" w:rsidRDefault="00B458A3" w:rsidP="00D82D2F">
            <w:pPr>
              <w:tabs>
                <w:tab w:val="left" w:pos="3225"/>
              </w:tabs>
              <w:jc w:val="left"/>
              <w:rPr>
                <w:rFonts w:eastAsia="Calibri" w:cs="Tahoma"/>
                <w:sz w:val="21"/>
                <w:szCs w:val="21"/>
                <w:lang w:val="en-US"/>
              </w:rPr>
            </w:pPr>
            <w:r w:rsidRPr="00D82D2F">
              <w:rPr>
                <w:rFonts w:eastAsia="Calibri" w:cs="Tahoma"/>
                <w:sz w:val="21"/>
                <w:szCs w:val="21"/>
                <w:lang w:val="en-US"/>
              </w:rPr>
              <w:t xml:space="preserve">Human Immune Deficiency syndromes/Sexually transmitted diseases </w:t>
            </w:r>
          </w:p>
        </w:tc>
      </w:tr>
      <w:tr w:rsidR="00B458A3" w:rsidRPr="00D82D2F" w14:paraId="07AC102A" w14:textId="77777777" w:rsidTr="00306850">
        <w:tc>
          <w:tcPr>
            <w:tcW w:w="1696" w:type="dxa"/>
          </w:tcPr>
          <w:p w14:paraId="724014A7" w14:textId="77777777" w:rsidR="00B458A3" w:rsidRPr="00D82D2F" w:rsidRDefault="00B458A3" w:rsidP="00D82D2F">
            <w:pPr>
              <w:jc w:val="left"/>
              <w:rPr>
                <w:rFonts w:cs="Tahoma"/>
                <w:sz w:val="21"/>
                <w:szCs w:val="21"/>
                <w:lang w:val="en-US"/>
              </w:rPr>
            </w:pPr>
            <w:r w:rsidRPr="00D82D2F">
              <w:rPr>
                <w:rFonts w:cs="Tahoma"/>
                <w:sz w:val="21"/>
                <w:szCs w:val="21"/>
                <w:lang w:val="en-US"/>
              </w:rPr>
              <w:t>IA</w:t>
            </w:r>
          </w:p>
        </w:tc>
        <w:tc>
          <w:tcPr>
            <w:tcW w:w="7654" w:type="dxa"/>
          </w:tcPr>
          <w:p w14:paraId="1F652E40" w14:textId="77777777" w:rsidR="00B458A3" w:rsidRPr="00D82D2F" w:rsidRDefault="00B458A3" w:rsidP="00D82D2F">
            <w:pPr>
              <w:jc w:val="left"/>
              <w:rPr>
                <w:rFonts w:cs="Tahoma"/>
                <w:sz w:val="21"/>
                <w:szCs w:val="21"/>
                <w:lang w:val="en-US"/>
              </w:rPr>
            </w:pPr>
            <w:r w:rsidRPr="00D82D2F">
              <w:rPr>
                <w:rFonts w:cs="Tahoma"/>
                <w:sz w:val="21"/>
                <w:szCs w:val="21"/>
                <w:lang w:val="en-US"/>
              </w:rPr>
              <w:t>Impact Assessment</w:t>
            </w:r>
          </w:p>
        </w:tc>
      </w:tr>
      <w:tr w:rsidR="00B458A3" w:rsidRPr="00D82D2F" w14:paraId="55D11914" w14:textId="77777777" w:rsidTr="00306850">
        <w:tc>
          <w:tcPr>
            <w:tcW w:w="1696" w:type="dxa"/>
          </w:tcPr>
          <w:p w14:paraId="6EF4D699" w14:textId="77777777" w:rsidR="00B458A3" w:rsidRPr="00D82D2F" w:rsidRDefault="00B458A3" w:rsidP="00D82D2F">
            <w:pPr>
              <w:jc w:val="left"/>
              <w:rPr>
                <w:rFonts w:cs="Tahoma"/>
                <w:sz w:val="21"/>
                <w:szCs w:val="21"/>
                <w:lang w:val="en-US"/>
              </w:rPr>
            </w:pPr>
            <w:r w:rsidRPr="00D82D2F">
              <w:rPr>
                <w:rFonts w:cs="Tahoma"/>
                <w:sz w:val="21"/>
                <w:szCs w:val="21"/>
                <w:lang w:val="en-US"/>
              </w:rPr>
              <w:t>KETRACO:</w:t>
            </w:r>
          </w:p>
        </w:tc>
        <w:tc>
          <w:tcPr>
            <w:tcW w:w="7654" w:type="dxa"/>
          </w:tcPr>
          <w:p w14:paraId="41D9A664" w14:textId="77777777" w:rsidR="00B458A3" w:rsidRPr="00D82D2F" w:rsidRDefault="00B458A3" w:rsidP="00D82D2F">
            <w:pPr>
              <w:jc w:val="left"/>
              <w:rPr>
                <w:rFonts w:cs="Tahoma"/>
                <w:sz w:val="21"/>
                <w:szCs w:val="21"/>
                <w:lang w:val="en-US"/>
              </w:rPr>
            </w:pPr>
            <w:r w:rsidRPr="00D82D2F">
              <w:rPr>
                <w:rFonts w:cs="Tahoma"/>
                <w:sz w:val="21"/>
                <w:szCs w:val="21"/>
                <w:lang w:val="en-US"/>
              </w:rPr>
              <w:t>The Kenya Electricity Transmission Company</w:t>
            </w:r>
          </w:p>
        </w:tc>
      </w:tr>
      <w:tr w:rsidR="00B458A3" w:rsidRPr="00D82D2F" w14:paraId="52D72A6E" w14:textId="77777777" w:rsidTr="00306850">
        <w:tc>
          <w:tcPr>
            <w:tcW w:w="1696" w:type="dxa"/>
          </w:tcPr>
          <w:p w14:paraId="51BBEA6F" w14:textId="77777777" w:rsidR="00B458A3" w:rsidRPr="00D82D2F" w:rsidRDefault="00B458A3" w:rsidP="00D82D2F">
            <w:pPr>
              <w:jc w:val="left"/>
              <w:rPr>
                <w:rFonts w:cs="Tahoma"/>
                <w:sz w:val="21"/>
                <w:szCs w:val="21"/>
                <w:lang w:val="en-US"/>
              </w:rPr>
            </w:pPr>
            <w:r w:rsidRPr="00D82D2F">
              <w:rPr>
                <w:rFonts w:cs="Tahoma"/>
                <w:sz w:val="21"/>
                <w:szCs w:val="21"/>
                <w:lang w:val="en-US"/>
              </w:rPr>
              <w:t>KII</w:t>
            </w:r>
          </w:p>
        </w:tc>
        <w:tc>
          <w:tcPr>
            <w:tcW w:w="7654" w:type="dxa"/>
          </w:tcPr>
          <w:p w14:paraId="311D79D2" w14:textId="77777777" w:rsidR="00B458A3" w:rsidRPr="00D82D2F" w:rsidRDefault="00B458A3" w:rsidP="00D82D2F">
            <w:pPr>
              <w:jc w:val="left"/>
              <w:rPr>
                <w:rFonts w:cs="Tahoma"/>
                <w:sz w:val="21"/>
                <w:szCs w:val="21"/>
                <w:lang w:val="en-US"/>
              </w:rPr>
            </w:pPr>
            <w:r w:rsidRPr="00D82D2F">
              <w:rPr>
                <w:rFonts w:cs="Tahoma"/>
                <w:sz w:val="21"/>
                <w:szCs w:val="21"/>
                <w:lang w:val="en-US"/>
              </w:rPr>
              <w:t xml:space="preserve">Key Informant Interview  </w:t>
            </w:r>
          </w:p>
        </w:tc>
      </w:tr>
      <w:tr w:rsidR="00B458A3" w:rsidRPr="00D82D2F" w14:paraId="60FA6995" w14:textId="77777777" w:rsidTr="00306850">
        <w:tc>
          <w:tcPr>
            <w:tcW w:w="1696" w:type="dxa"/>
          </w:tcPr>
          <w:p w14:paraId="2383A032" w14:textId="77777777" w:rsidR="00B458A3" w:rsidRPr="00D82D2F" w:rsidRDefault="00B458A3" w:rsidP="00D82D2F">
            <w:pPr>
              <w:jc w:val="left"/>
              <w:rPr>
                <w:rFonts w:cs="Tahoma"/>
                <w:sz w:val="21"/>
                <w:szCs w:val="21"/>
                <w:lang w:val="en-US"/>
              </w:rPr>
            </w:pPr>
            <w:r w:rsidRPr="00D82D2F">
              <w:rPr>
                <w:rFonts w:cs="Tahoma"/>
                <w:sz w:val="21"/>
                <w:szCs w:val="21"/>
                <w:lang w:val="en-US"/>
              </w:rPr>
              <w:t>KOSAP</w:t>
            </w:r>
          </w:p>
        </w:tc>
        <w:tc>
          <w:tcPr>
            <w:tcW w:w="7654" w:type="dxa"/>
          </w:tcPr>
          <w:p w14:paraId="0BA556AA" w14:textId="77777777" w:rsidR="00B458A3" w:rsidRPr="00D82D2F" w:rsidRDefault="00B458A3" w:rsidP="00D82D2F">
            <w:pPr>
              <w:jc w:val="left"/>
              <w:rPr>
                <w:rFonts w:cs="Tahoma"/>
                <w:sz w:val="21"/>
                <w:szCs w:val="21"/>
                <w:lang w:val="en-US"/>
              </w:rPr>
            </w:pPr>
            <w:r w:rsidRPr="00D82D2F">
              <w:rPr>
                <w:rFonts w:cs="Tahoma"/>
                <w:sz w:val="21"/>
                <w:szCs w:val="21"/>
                <w:lang w:val="en-US"/>
              </w:rPr>
              <w:t>Kenya Off-Grid Solar Access Project</w:t>
            </w:r>
          </w:p>
        </w:tc>
      </w:tr>
      <w:tr w:rsidR="00B458A3" w:rsidRPr="00D82D2F" w14:paraId="48BD4F50" w14:textId="77777777" w:rsidTr="00306850">
        <w:tc>
          <w:tcPr>
            <w:tcW w:w="1696" w:type="dxa"/>
          </w:tcPr>
          <w:p w14:paraId="01B17151" w14:textId="77777777" w:rsidR="00B458A3" w:rsidRPr="00D82D2F" w:rsidRDefault="00B458A3" w:rsidP="00D82D2F">
            <w:pPr>
              <w:jc w:val="left"/>
              <w:rPr>
                <w:rFonts w:cs="Tahoma"/>
                <w:sz w:val="21"/>
                <w:szCs w:val="21"/>
                <w:lang w:val="en-US"/>
              </w:rPr>
            </w:pPr>
            <w:r w:rsidRPr="00D82D2F">
              <w:rPr>
                <w:rFonts w:cs="Tahoma"/>
                <w:sz w:val="21"/>
                <w:szCs w:val="21"/>
                <w:lang w:val="en-US"/>
              </w:rPr>
              <w:t>KPLC</w:t>
            </w:r>
          </w:p>
        </w:tc>
        <w:tc>
          <w:tcPr>
            <w:tcW w:w="7654" w:type="dxa"/>
          </w:tcPr>
          <w:p w14:paraId="0F54F164" w14:textId="77777777" w:rsidR="00B458A3" w:rsidRPr="00D82D2F" w:rsidRDefault="00B458A3" w:rsidP="00D82D2F">
            <w:pPr>
              <w:jc w:val="left"/>
              <w:rPr>
                <w:rFonts w:cs="Tahoma"/>
                <w:sz w:val="21"/>
                <w:szCs w:val="21"/>
                <w:lang w:val="en-US"/>
              </w:rPr>
            </w:pPr>
            <w:r w:rsidRPr="00D82D2F">
              <w:rPr>
                <w:rFonts w:cs="Tahoma"/>
                <w:sz w:val="21"/>
                <w:szCs w:val="21"/>
                <w:lang w:val="en-US"/>
              </w:rPr>
              <w:t>Kenya Power and Lighting Company</w:t>
            </w:r>
          </w:p>
        </w:tc>
      </w:tr>
      <w:tr w:rsidR="00B458A3" w:rsidRPr="00D82D2F" w14:paraId="4C3CBA24" w14:textId="77777777" w:rsidTr="00306850">
        <w:tc>
          <w:tcPr>
            <w:tcW w:w="1696" w:type="dxa"/>
          </w:tcPr>
          <w:p w14:paraId="21989392" w14:textId="77777777" w:rsidR="00B458A3" w:rsidRPr="00D82D2F" w:rsidRDefault="00B458A3" w:rsidP="00D82D2F">
            <w:pPr>
              <w:tabs>
                <w:tab w:val="left" w:pos="3225"/>
              </w:tabs>
              <w:jc w:val="left"/>
              <w:rPr>
                <w:rFonts w:cs="Tahoma"/>
                <w:color w:val="000000"/>
                <w:sz w:val="21"/>
                <w:szCs w:val="21"/>
                <w:lang w:val="en-US"/>
              </w:rPr>
            </w:pPr>
            <w:r w:rsidRPr="00D82D2F">
              <w:rPr>
                <w:rFonts w:cs="Tahoma"/>
                <w:sz w:val="21"/>
                <w:szCs w:val="21"/>
                <w:lang w:val="en-US"/>
              </w:rPr>
              <w:t>LEP</w:t>
            </w:r>
          </w:p>
        </w:tc>
        <w:tc>
          <w:tcPr>
            <w:tcW w:w="7654" w:type="dxa"/>
          </w:tcPr>
          <w:p w14:paraId="756203E7" w14:textId="77777777" w:rsidR="00B458A3" w:rsidRPr="00D82D2F" w:rsidRDefault="00B458A3" w:rsidP="00D82D2F">
            <w:pPr>
              <w:tabs>
                <w:tab w:val="left" w:pos="3225"/>
              </w:tabs>
              <w:jc w:val="left"/>
              <w:rPr>
                <w:rFonts w:cs="Tahoma"/>
                <w:sz w:val="21"/>
                <w:szCs w:val="21"/>
                <w:lang w:val="en-US"/>
              </w:rPr>
            </w:pPr>
            <w:r w:rsidRPr="00D82D2F">
              <w:rPr>
                <w:rFonts w:cs="Tahoma"/>
                <w:sz w:val="21"/>
                <w:szCs w:val="21"/>
                <w:lang w:val="en-US"/>
              </w:rPr>
              <w:t>Labor &amp; Employment Plan</w:t>
            </w:r>
          </w:p>
        </w:tc>
      </w:tr>
      <w:tr w:rsidR="00B458A3" w:rsidRPr="00D82D2F" w14:paraId="36EFCE93" w14:textId="77777777" w:rsidTr="00306850">
        <w:tc>
          <w:tcPr>
            <w:tcW w:w="1696" w:type="dxa"/>
          </w:tcPr>
          <w:p w14:paraId="50BDCF6B" w14:textId="77777777" w:rsidR="00B458A3" w:rsidRPr="00D82D2F" w:rsidRDefault="00B458A3" w:rsidP="00D82D2F">
            <w:pPr>
              <w:widowControl w:val="0"/>
              <w:jc w:val="left"/>
              <w:rPr>
                <w:rFonts w:cs="Tahoma"/>
                <w:sz w:val="21"/>
                <w:szCs w:val="21"/>
                <w:lang w:val="en-US"/>
              </w:rPr>
            </w:pPr>
            <w:r w:rsidRPr="00D82D2F">
              <w:rPr>
                <w:rFonts w:cs="Tahoma"/>
                <w:sz w:val="21"/>
                <w:szCs w:val="21"/>
                <w:lang w:val="en-US"/>
              </w:rPr>
              <w:t>LGRC</w:t>
            </w:r>
          </w:p>
        </w:tc>
        <w:tc>
          <w:tcPr>
            <w:tcW w:w="7654" w:type="dxa"/>
          </w:tcPr>
          <w:p w14:paraId="1CCB1BA2" w14:textId="77777777" w:rsidR="00B458A3" w:rsidRPr="00D82D2F" w:rsidRDefault="00B458A3" w:rsidP="00D82D2F">
            <w:pPr>
              <w:widowControl w:val="0"/>
              <w:jc w:val="left"/>
              <w:rPr>
                <w:rFonts w:cs="Tahoma"/>
                <w:sz w:val="21"/>
                <w:szCs w:val="21"/>
                <w:lang w:val="en-US"/>
              </w:rPr>
            </w:pPr>
            <w:r w:rsidRPr="00D82D2F">
              <w:rPr>
                <w:rFonts w:cs="Tahoma"/>
                <w:sz w:val="21"/>
                <w:szCs w:val="21"/>
                <w:lang w:val="en-US"/>
              </w:rPr>
              <w:t>Locational Grievance Redress Committees</w:t>
            </w:r>
          </w:p>
        </w:tc>
      </w:tr>
      <w:tr w:rsidR="00B458A3" w:rsidRPr="00D82D2F" w14:paraId="053FB870" w14:textId="77777777" w:rsidTr="00306850">
        <w:tc>
          <w:tcPr>
            <w:tcW w:w="1696" w:type="dxa"/>
          </w:tcPr>
          <w:p w14:paraId="28D4A423" w14:textId="2DE6D53F" w:rsidR="00B458A3" w:rsidRPr="00D82D2F" w:rsidRDefault="00B458A3" w:rsidP="00D82D2F">
            <w:pPr>
              <w:jc w:val="left"/>
              <w:rPr>
                <w:rFonts w:cs="Tahoma"/>
                <w:sz w:val="21"/>
                <w:szCs w:val="21"/>
                <w:lang w:val="en-US"/>
              </w:rPr>
            </w:pPr>
            <w:r w:rsidRPr="00D82D2F">
              <w:rPr>
                <w:rFonts w:cs="Tahoma"/>
                <w:sz w:val="21"/>
                <w:szCs w:val="21"/>
                <w:lang w:val="en-US"/>
              </w:rPr>
              <w:t>M</w:t>
            </w:r>
            <w:r w:rsidR="00306850" w:rsidRPr="00D82D2F">
              <w:rPr>
                <w:rFonts w:cs="Tahoma"/>
                <w:sz w:val="21"/>
                <w:szCs w:val="21"/>
                <w:lang w:val="en-US"/>
              </w:rPr>
              <w:t>o</w:t>
            </w:r>
            <w:r w:rsidRPr="00D82D2F">
              <w:rPr>
                <w:rFonts w:cs="Tahoma"/>
                <w:sz w:val="21"/>
                <w:szCs w:val="21"/>
                <w:lang w:val="en-US"/>
              </w:rPr>
              <w:t>E</w:t>
            </w:r>
          </w:p>
        </w:tc>
        <w:tc>
          <w:tcPr>
            <w:tcW w:w="7654" w:type="dxa"/>
          </w:tcPr>
          <w:p w14:paraId="00A9982D" w14:textId="77777777" w:rsidR="00B458A3" w:rsidRPr="00D82D2F" w:rsidRDefault="00B458A3" w:rsidP="00D82D2F">
            <w:pPr>
              <w:jc w:val="left"/>
              <w:rPr>
                <w:rFonts w:cs="Tahoma"/>
                <w:sz w:val="21"/>
                <w:szCs w:val="21"/>
                <w:lang w:val="en-US"/>
              </w:rPr>
            </w:pPr>
            <w:r w:rsidRPr="00D82D2F">
              <w:rPr>
                <w:rFonts w:cs="Tahoma"/>
                <w:sz w:val="21"/>
                <w:szCs w:val="21"/>
                <w:lang w:val="en-US"/>
              </w:rPr>
              <w:t xml:space="preserve">Ministry of Energy </w:t>
            </w:r>
          </w:p>
        </w:tc>
      </w:tr>
      <w:tr w:rsidR="00B458A3" w:rsidRPr="00D82D2F" w14:paraId="0EDB8A72" w14:textId="77777777" w:rsidTr="00306850">
        <w:tc>
          <w:tcPr>
            <w:tcW w:w="1696" w:type="dxa"/>
          </w:tcPr>
          <w:p w14:paraId="78935C1B" w14:textId="77777777" w:rsidR="00B458A3" w:rsidRPr="00D82D2F" w:rsidRDefault="00B458A3" w:rsidP="00D82D2F">
            <w:pPr>
              <w:tabs>
                <w:tab w:val="left" w:pos="3225"/>
              </w:tabs>
              <w:jc w:val="left"/>
              <w:rPr>
                <w:rFonts w:cs="Tahoma"/>
                <w:sz w:val="21"/>
                <w:szCs w:val="21"/>
                <w:lang w:val="en-US"/>
              </w:rPr>
            </w:pPr>
            <w:r w:rsidRPr="00D82D2F">
              <w:rPr>
                <w:rFonts w:cs="Tahoma"/>
                <w:sz w:val="21"/>
                <w:szCs w:val="21"/>
                <w:lang w:val="en-US"/>
              </w:rPr>
              <w:t>NEMA</w:t>
            </w:r>
          </w:p>
        </w:tc>
        <w:tc>
          <w:tcPr>
            <w:tcW w:w="7654" w:type="dxa"/>
          </w:tcPr>
          <w:p w14:paraId="48415EB8" w14:textId="77777777" w:rsidR="00B458A3" w:rsidRPr="00D82D2F" w:rsidRDefault="00B458A3" w:rsidP="00D82D2F">
            <w:pPr>
              <w:tabs>
                <w:tab w:val="left" w:pos="3225"/>
              </w:tabs>
              <w:jc w:val="left"/>
              <w:rPr>
                <w:rFonts w:cs="Tahoma"/>
                <w:sz w:val="21"/>
                <w:szCs w:val="21"/>
                <w:lang w:val="en-US"/>
              </w:rPr>
            </w:pPr>
            <w:r w:rsidRPr="00D82D2F">
              <w:rPr>
                <w:rFonts w:cs="Tahoma"/>
                <w:sz w:val="21"/>
                <w:szCs w:val="21"/>
                <w:lang w:val="en-US"/>
              </w:rPr>
              <w:t xml:space="preserve">National Environmental management Authority </w:t>
            </w:r>
          </w:p>
        </w:tc>
      </w:tr>
      <w:tr w:rsidR="00B458A3" w:rsidRPr="00D82D2F" w14:paraId="5A825AB6" w14:textId="77777777" w:rsidTr="00306850">
        <w:tc>
          <w:tcPr>
            <w:tcW w:w="1696" w:type="dxa"/>
          </w:tcPr>
          <w:p w14:paraId="175AE37A" w14:textId="77777777" w:rsidR="00B458A3" w:rsidRPr="00D82D2F" w:rsidRDefault="00B458A3" w:rsidP="00D82D2F">
            <w:pPr>
              <w:tabs>
                <w:tab w:val="left" w:pos="3225"/>
              </w:tabs>
              <w:jc w:val="left"/>
              <w:rPr>
                <w:rFonts w:cs="Tahoma"/>
                <w:color w:val="000000" w:themeColor="text1"/>
                <w:sz w:val="21"/>
                <w:szCs w:val="21"/>
                <w:lang w:val="en-US" w:eastAsia="en-GB"/>
              </w:rPr>
            </w:pPr>
            <w:r w:rsidRPr="00D82D2F">
              <w:rPr>
                <w:rFonts w:cs="Tahoma"/>
                <w:color w:val="000000" w:themeColor="text1"/>
                <w:sz w:val="21"/>
                <w:szCs w:val="21"/>
                <w:lang w:val="en-US" w:eastAsia="en-GB"/>
              </w:rPr>
              <w:t>NGOs</w:t>
            </w:r>
          </w:p>
        </w:tc>
        <w:tc>
          <w:tcPr>
            <w:tcW w:w="7654" w:type="dxa"/>
          </w:tcPr>
          <w:p w14:paraId="14D56B4E" w14:textId="77777777" w:rsidR="00B458A3" w:rsidRPr="00D82D2F" w:rsidRDefault="00B458A3" w:rsidP="00D82D2F">
            <w:pPr>
              <w:tabs>
                <w:tab w:val="left" w:pos="3225"/>
              </w:tabs>
              <w:jc w:val="left"/>
              <w:rPr>
                <w:rFonts w:cs="Tahoma"/>
                <w:color w:val="000000" w:themeColor="text1"/>
                <w:sz w:val="21"/>
                <w:szCs w:val="21"/>
                <w:lang w:val="en-US" w:eastAsia="en-GB"/>
              </w:rPr>
            </w:pPr>
            <w:r w:rsidRPr="00D82D2F">
              <w:rPr>
                <w:rFonts w:cs="Tahoma"/>
                <w:color w:val="000000" w:themeColor="text1"/>
                <w:sz w:val="21"/>
                <w:szCs w:val="21"/>
                <w:lang w:val="en-US" w:eastAsia="en-GB"/>
              </w:rPr>
              <w:t xml:space="preserve">Non-Government organizations </w:t>
            </w:r>
          </w:p>
        </w:tc>
      </w:tr>
      <w:tr w:rsidR="00B458A3" w:rsidRPr="00D82D2F" w14:paraId="4C72FA58" w14:textId="77777777" w:rsidTr="00306850">
        <w:tc>
          <w:tcPr>
            <w:tcW w:w="1696" w:type="dxa"/>
          </w:tcPr>
          <w:p w14:paraId="55DEEDFA" w14:textId="77777777" w:rsidR="00B458A3" w:rsidRPr="00D82D2F" w:rsidRDefault="00B458A3" w:rsidP="00D82D2F">
            <w:pPr>
              <w:tabs>
                <w:tab w:val="left" w:pos="3225"/>
              </w:tabs>
              <w:jc w:val="left"/>
              <w:rPr>
                <w:rFonts w:cs="Tahoma"/>
                <w:color w:val="000000"/>
                <w:sz w:val="21"/>
                <w:szCs w:val="21"/>
                <w:lang w:val="en-US"/>
              </w:rPr>
            </w:pPr>
            <w:r w:rsidRPr="00D82D2F">
              <w:rPr>
                <w:rFonts w:cs="Tahoma"/>
                <w:color w:val="000000"/>
                <w:sz w:val="21"/>
                <w:szCs w:val="21"/>
                <w:lang w:val="en-US"/>
              </w:rPr>
              <w:t>NGRC</w:t>
            </w:r>
          </w:p>
        </w:tc>
        <w:tc>
          <w:tcPr>
            <w:tcW w:w="7654" w:type="dxa"/>
          </w:tcPr>
          <w:p w14:paraId="645C854E" w14:textId="77777777" w:rsidR="00B458A3" w:rsidRPr="00D82D2F" w:rsidRDefault="00B458A3" w:rsidP="00D82D2F">
            <w:pPr>
              <w:tabs>
                <w:tab w:val="left" w:pos="3225"/>
              </w:tabs>
              <w:jc w:val="left"/>
              <w:rPr>
                <w:rFonts w:cs="Tahoma"/>
                <w:color w:val="000000"/>
                <w:sz w:val="21"/>
                <w:szCs w:val="21"/>
                <w:lang w:val="en-US"/>
              </w:rPr>
            </w:pPr>
            <w:r w:rsidRPr="00D82D2F">
              <w:rPr>
                <w:rFonts w:cs="Tahoma"/>
                <w:color w:val="000000"/>
                <w:sz w:val="21"/>
                <w:szCs w:val="21"/>
                <w:lang w:val="en-US"/>
              </w:rPr>
              <w:t>National Grievances Redress Committee</w:t>
            </w:r>
          </w:p>
        </w:tc>
      </w:tr>
      <w:tr w:rsidR="00B458A3" w:rsidRPr="00D82D2F" w14:paraId="2DBFFFE8" w14:textId="77777777" w:rsidTr="00306850">
        <w:tc>
          <w:tcPr>
            <w:tcW w:w="1696" w:type="dxa"/>
          </w:tcPr>
          <w:p w14:paraId="71FAE938" w14:textId="77777777" w:rsidR="00B458A3" w:rsidRPr="00D82D2F" w:rsidRDefault="00B458A3" w:rsidP="00D82D2F">
            <w:pPr>
              <w:tabs>
                <w:tab w:val="left" w:pos="3225"/>
              </w:tabs>
              <w:jc w:val="left"/>
              <w:rPr>
                <w:rFonts w:cs="Tahoma"/>
                <w:sz w:val="21"/>
                <w:szCs w:val="21"/>
                <w:lang w:val="en-US"/>
              </w:rPr>
            </w:pPr>
            <w:r w:rsidRPr="00D82D2F">
              <w:rPr>
                <w:rFonts w:cs="Tahoma"/>
                <w:sz w:val="21"/>
                <w:szCs w:val="21"/>
                <w:lang w:val="en-US"/>
              </w:rPr>
              <w:t>NLC</w:t>
            </w:r>
          </w:p>
        </w:tc>
        <w:tc>
          <w:tcPr>
            <w:tcW w:w="7654" w:type="dxa"/>
          </w:tcPr>
          <w:p w14:paraId="41D1EEB9" w14:textId="77777777" w:rsidR="00B458A3" w:rsidRPr="00D82D2F" w:rsidRDefault="00B458A3" w:rsidP="00D82D2F">
            <w:pPr>
              <w:tabs>
                <w:tab w:val="left" w:pos="3225"/>
              </w:tabs>
              <w:jc w:val="left"/>
              <w:rPr>
                <w:rFonts w:cs="Tahoma"/>
                <w:sz w:val="21"/>
                <w:szCs w:val="21"/>
                <w:lang w:val="en-US"/>
              </w:rPr>
            </w:pPr>
            <w:r w:rsidRPr="00D82D2F">
              <w:rPr>
                <w:rFonts w:cs="Tahoma"/>
                <w:sz w:val="21"/>
                <w:szCs w:val="21"/>
                <w:lang w:val="en-US"/>
              </w:rPr>
              <w:t xml:space="preserve">National Lands commission </w:t>
            </w:r>
          </w:p>
        </w:tc>
      </w:tr>
      <w:tr w:rsidR="00B458A3" w:rsidRPr="00D82D2F" w14:paraId="34849019" w14:textId="77777777" w:rsidTr="00306850">
        <w:tc>
          <w:tcPr>
            <w:tcW w:w="1696" w:type="dxa"/>
          </w:tcPr>
          <w:p w14:paraId="39C932CF" w14:textId="77777777" w:rsidR="00B458A3" w:rsidRPr="00D82D2F" w:rsidRDefault="00B458A3" w:rsidP="00D82D2F">
            <w:pPr>
              <w:tabs>
                <w:tab w:val="left" w:pos="3225"/>
              </w:tabs>
              <w:jc w:val="left"/>
              <w:rPr>
                <w:rFonts w:eastAsia="SimSun" w:cs="Tahoma"/>
                <w:bCs/>
                <w:sz w:val="21"/>
                <w:szCs w:val="21"/>
                <w:lang w:val="en-US"/>
              </w:rPr>
            </w:pPr>
            <w:r w:rsidRPr="00D82D2F">
              <w:rPr>
                <w:rFonts w:eastAsia="SimSun" w:cs="Tahoma"/>
                <w:bCs/>
                <w:sz w:val="21"/>
                <w:szCs w:val="21"/>
                <w:lang w:val="en-US"/>
              </w:rPr>
              <w:t xml:space="preserve">OP </w:t>
            </w:r>
          </w:p>
        </w:tc>
        <w:tc>
          <w:tcPr>
            <w:tcW w:w="7654" w:type="dxa"/>
          </w:tcPr>
          <w:p w14:paraId="76AF0CA2" w14:textId="77777777" w:rsidR="00B458A3" w:rsidRPr="00D82D2F" w:rsidRDefault="00B458A3" w:rsidP="00D82D2F">
            <w:pPr>
              <w:tabs>
                <w:tab w:val="left" w:pos="3225"/>
              </w:tabs>
              <w:jc w:val="left"/>
              <w:rPr>
                <w:rFonts w:eastAsia="SimSun" w:cs="Tahoma"/>
                <w:bCs/>
                <w:sz w:val="21"/>
                <w:szCs w:val="21"/>
                <w:lang w:val="en-US"/>
              </w:rPr>
            </w:pPr>
            <w:r w:rsidRPr="00D82D2F">
              <w:rPr>
                <w:rFonts w:eastAsia="SimSun" w:cs="Tahoma"/>
                <w:bCs/>
                <w:sz w:val="21"/>
                <w:szCs w:val="21"/>
                <w:lang w:val="en-US"/>
              </w:rPr>
              <w:t xml:space="preserve">Operation procedures </w:t>
            </w:r>
          </w:p>
        </w:tc>
      </w:tr>
      <w:tr w:rsidR="00B458A3" w:rsidRPr="00D82D2F" w14:paraId="22D2EB5B" w14:textId="77777777" w:rsidTr="00306850">
        <w:tc>
          <w:tcPr>
            <w:tcW w:w="1696" w:type="dxa"/>
          </w:tcPr>
          <w:p w14:paraId="5C98E2A0" w14:textId="77777777" w:rsidR="00B458A3" w:rsidRPr="00D82D2F" w:rsidRDefault="00B458A3" w:rsidP="00D82D2F">
            <w:pPr>
              <w:tabs>
                <w:tab w:val="left" w:pos="3225"/>
              </w:tabs>
              <w:jc w:val="left"/>
              <w:rPr>
                <w:rFonts w:eastAsia="Calibri" w:cs="Tahoma"/>
                <w:sz w:val="21"/>
                <w:szCs w:val="21"/>
                <w:lang w:val="en-US"/>
              </w:rPr>
            </w:pPr>
            <w:r w:rsidRPr="00D82D2F">
              <w:rPr>
                <w:rFonts w:eastAsia="Calibri" w:cs="Tahoma"/>
                <w:sz w:val="21"/>
                <w:szCs w:val="21"/>
                <w:lang w:val="en-US"/>
              </w:rPr>
              <w:t>OP/BP</w:t>
            </w:r>
          </w:p>
        </w:tc>
        <w:tc>
          <w:tcPr>
            <w:tcW w:w="7654" w:type="dxa"/>
          </w:tcPr>
          <w:p w14:paraId="703B0244" w14:textId="77777777" w:rsidR="00B458A3" w:rsidRPr="00D82D2F" w:rsidRDefault="00B458A3" w:rsidP="00D82D2F">
            <w:pPr>
              <w:tabs>
                <w:tab w:val="left" w:pos="3225"/>
              </w:tabs>
              <w:jc w:val="left"/>
              <w:rPr>
                <w:rFonts w:eastAsia="Calibri" w:cs="Tahoma"/>
                <w:sz w:val="21"/>
                <w:szCs w:val="21"/>
                <w:lang w:val="en-US"/>
              </w:rPr>
            </w:pPr>
            <w:r w:rsidRPr="00D82D2F">
              <w:rPr>
                <w:rFonts w:eastAsia="Calibri" w:cs="Tahoma"/>
                <w:sz w:val="21"/>
                <w:szCs w:val="21"/>
                <w:lang w:val="en-US"/>
              </w:rPr>
              <w:t xml:space="preserve">Operational Procedures/bank policy </w:t>
            </w:r>
          </w:p>
        </w:tc>
      </w:tr>
      <w:tr w:rsidR="00B458A3" w:rsidRPr="00D82D2F" w14:paraId="4B195D3D" w14:textId="77777777" w:rsidTr="00306850">
        <w:tc>
          <w:tcPr>
            <w:tcW w:w="1696" w:type="dxa"/>
          </w:tcPr>
          <w:p w14:paraId="109BD741" w14:textId="77777777" w:rsidR="00B458A3" w:rsidRPr="00D82D2F" w:rsidRDefault="00B458A3" w:rsidP="00D82D2F">
            <w:pPr>
              <w:tabs>
                <w:tab w:val="left" w:pos="3225"/>
              </w:tabs>
              <w:jc w:val="left"/>
              <w:rPr>
                <w:rFonts w:cs="Tahoma"/>
                <w:color w:val="000000" w:themeColor="text1"/>
                <w:sz w:val="21"/>
                <w:szCs w:val="21"/>
                <w:lang w:val="en-US" w:eastAsia="en-GB"/>
              </w:rPr>
            </w:pPr>
            <w:r w:rsidRPr="00D82D2F">
              <w:rPr>
                <w:rFonts w:cs="Tahoma"/>
                <w:color w:val="000000" w:themeColor="text1"/>
                <w:sz w:val="21"/>
                <w:szCs w:val="21"/>
                <w:lang w:val="en-US" w:eastAsia="en-GB"/>
              </w:rPr>
              <w:t>PLWDs</w:t>
            </w:r>
          </w:p>
        </w:tc>
        <w:tc>
          <w:tcPr>
            <w:tcW w:w="7654" w:type="dxa"/>
          </w:tcPr>
          <w:p w14:paraId="459DA03F" w14:textId="77777777" w:rsidR="00B458A3" w:rsidRPr="00D82D2F" w:rsidRDefault="00B458A3" w:rsidP="00D82D2F">
            <w:pPr>
              <w:tabs>
                <w:tab w:val="left" w:pos="3225"/>
              </w:tabs>
              <w:jc w:val="left"/>
              <w:rPr>
                <w:rFonts w:cs="Tahoma"/>
                <w:color w:val="000000" w:themeColor="text1"/>
                <w:sz w:val="21"/>
                <w:szCs w:val="21"/>
                <w:lang w:val="en-US" w:eastAsia="en-GB"/>
              </w:rPr>
            </w:pPr>
            <w:r w:rsidRPr="00D82D2F">
              <w:rPr>
                <w:rFonts w:cs="Tahoma"/>
                <w:color w:val="000000" w:themeColor="text1"/>
                <w:sz w:val="21"/>
                <w:szCs w:val="21"/>
                <w:lang w:val="en-US" w:eastAsia="en-GB"/>
              </w:rPr>
              <w:t xml:space="preserve">People living with disabilities </w:t>
            </w:r>
          </w:p>
        </w:tc>
      </w:tr>
      <w:tr w:rsidR="00B458A3" w:rsidRPr="00D82D2F" w14:paraId="06B33CBD" w14:textId="77777777" w:rsidTr="00306850">
        <w:tc>
          <w:tcPr>
            <w:tcW w:w="1696" w:type="dxa"/>
          </w:tcPr>
          <w:p w14:paraId="271ACA86" w14:textId="77777777" w:rsidR="00B458A3" w:rsidRPr="00D82D2F" w:rsidRDefault="00B458A3" w:rsidP="00D82D2F">
            <w:pPr>
              <w:jc w:val="left"/>
              <w:rPr>
                <w:rFonts w:cs="Tahoma"/>
                <w:sz w:val="21"/>
                <w:szCs w:val="21"/>
                <w:lang w:val="en-US"/>
              </w:rPr>
            </w:pPr>
            <w:r w:rsidRPr="00D82D2F">
              <w:rPr>
                <w:rFonts w:cs="Tahoma"/>
                <w:sz w:val="21"/>
                <w:szCs w:val="21"/>
                <w:lang w:val="en-US"/>
              </w:rPr>
              <w:t>REREC</w:t>
            </w:r>
          </w:p>
        </w:tc>
        <w:tc>
          <w:tcPr>
            <w:tcW w:w="7654" w:type="dxa"/>
          </w:tcPr>
          <w:p w14:paraId="49D83698" w14:textId="77777777" w:rsidR="00B458A3" w:rsidRPr="00D82D2F" w:rsidRDefault="00B458A3" w:rsidP="00D82D2F">
            <w:pPr>
              <w:jc w:val="left"/>
              <w:rPr>
                <w:rFonts w:cs="Tahoma"/>
                <w:sz w:val="21"/>
                <w:szCs w:val="21"/>
                <w:lang w:val="en-US"/>
              </w:rPr>
            </w:pPr>
            <w:r w:rsidRPr="00D82D2F">
              <w:rPr>
                <w:rFonts w:cs="Tahoma"/>
                <w:sz w:val="21"/>
                <w:szCs w:val="21"/>
                <w:lang w:val="en-US"/>
              </w:rPr>
              <w:t>Rural Electrification and Renewable Energy Corporation</w:t>
            </w:r>
          </w:p>
        </w:tc>
      </w:tr>
      <w:tr w:rsidR="00B458A3" w:rsidRPr="00D82D2F" w14:paraId="4810789B" w14:textId="77777777" w:rsidTr="00306850">
        <w:tc>
          <w:tcPr>
            <w:tcW w:w="1696" w:type="dxa"/>
          </w:tcPr>
          <w:p w14:paraId="252DD822" w14:textId="77777777" w:rsidR="00B458A3" w:rsidRPr="00D82D2F" w:rsidRDefault="00B458A3" w:rsidP="00D82D2F">
            <w:pPr>
              <w:jc w:val="left"/>
              <w:rPr>
                <w:rFonts w:cs="Tahoma"/>
                <w:sz w:val="21"/>
                <w:szCs w:val="21"/>
                <w:lang w:val="en-US"/>
              </w:rPr>
            </w:pPr>
            <w:r w:rsidRPr="00D82D2F">
              <w:rPr>
                <w:rFonts w:cs="Tahoma"/>
                <w:sz w:val="21"/>
                <w:szCs w:val="21"/>
                <w:lang w:val="en-US"/>
              </w:rPr>
              <w:t>SA</w:t>
            </w:r>
          </w:p>
        </w:tc>
        <w:tc>
          <w:tcPr>
            <w:tcW w:w="7654" w:type="dxa"/>
          </w:tcPr>
          <w:p w14:paraId="6AC9500A" w14:textId="77777777" w:rsidR="00B458A3" w:rsidRPr="00D82D2F" w:rsidRDefault="00B458A3" w:rsidP="00D82D2F">
            <w:pPr>
              <w:jc w:val="left"/>
              <w:rPr>
                <w:rFonts w:cs="Tahoma"/>
                <w:sz w:val="21"/>
                <w:szCs w:val="21"/>
                <w:lang w:val="en-US"/>
              </w:rPr>
            </w:pPr>
            <w:r w:rsidRPr="00D82D2F">
              <w:rPr>
                <w:rFonts w:cs="Tahoma"/>
                <w:sz w:val="21"/>
                <w:szCs w:val="21"/>
                <w:lang w:val="en-US"/>
              </w:rPr>
              <w:t>Social Assessment</w:t>
            </w:r>
          </w:p>
        </w:tc>
      </w:tr>
      <w:tr w:rsidR="00B458A3" w:rsidRPr="00D82D2F" w14:paraId="341E85D0" w14:textId="77777777" w:rsidTr="00306850">
        <w:tc>
          <w:tcPr>
            <w:tcW w:w="1696" w:type="dxa"/>
          </w:tcPr>
          <w:p w14:paraId="3AEFBE95" w14:textId="77777777" w:rsidR="00B458A3" w:rsidRPr="00D82D2F" w:rsidRDefault="00B458A3" w:rsidP="00D82D2F">
            <w:pPr>
              <w:tabs>
                <w:tab w:val="left" w:pos="3225"/>
              </w:tabs>
              <w:jc w:val="left"/>
              <w:rPr>
                <w:rFonts w:eastAsia="Calibri" w:cs="Tahoma"/>
                <w:sz w:val="21"/>
                <w:szCs w:val="21"/>
                <w:lang w:val="en-US"/>
              </w:rPr>
            </w:pPr>
            <w:r w:rsidRPr="00D82D2F">
              <w:rPr>
                <w:rFonts w:eastAsia="Calibri" w:cs="Tahoma"/>
                <w:sz w:val="21"/>
                <w:szCs w:val="21"/>
                <w:lang w:val="en-US"/>
              </w:rPr>
              <w:t xml:space="preserve">SEA/SH </w:t>
            </w:r>
          </w:p>
        </w:tc>
        <w:tc>
          <w:tcPr>
            <w:tcW w:w="7654" w:type="dxa"/>
          </w:tcPr>
          <w:p w14:paraId="1A6F1FAA" w14:textId="77777777" w:rsidR="00B458A3" w:rsidRPr="00D82D2F" w:rsidRDefault="00B458A3" w:rsidP="00D82D2F">
            <w:pPr>
              <w:tabs>
                <w:tab w:val="left" w:pos="3225"/>
              </w:tabs>
              <w:jc w:val="left"/>
              <w:rPr>
                <w:rFonts w:eastAsia="Calibri" w:cs="Tahoma"/>
                <w:sz w:val="21"/>
                <w:szCs w:val="21"/>
                <w:lang w:val="en-US"/>
              </w:rPr>
            </w:pPr>
            <w:r w:rsidRPr="00D82D2F">
              <w:rPr>
                <w:rFonts w:eastAsia="Calibri" w:cs="Tahoma"/>
                <w:sz w:val="21"/>
                <w:szCs w:val="21"/>
                <w:lang w:val="en-US"/>
              </w:rPr>
              <w:t xml:space="preserve">Sexually Exploitation Activity/Sexual Harassment </w:t>
            </w:r>
          </w:p>
        </w:tc>
      </w:tr>
      <w:tr w:rsidR="00B458A3" w:rsidRPr="00D82D2F" w14:paraId="29C2872C" w14:textId="77777777" w:rsidTr="00306850">
        <w:tc>
          <w:tcPr>
            <w:tcW w:w="1696" w:type="dxa"/>
          </w:tcPr>
          <w:p w14:paraId="12005A3A" w14:textId="77777777" w:rsidR="00B458A3" w:rsidRPr="00D82D2F" w:rsidRDefault="00B458A3" w:rsidP="00D82D2F">
            <w:pPr>
              <w:tabs>
                <w:tab w:val="left" w:pos="3225"/>
              </w:tabs>
              <w:jc w:val="left"/>
              <w:rPr>
                <w:rFonts w:cs="Tahoma"/>
                <w:color w:val="000000"/>
                <w:sz w:val="21"/>
                <w:szCs w:val="21"/>
                <w:lang w:val="en-US"/>
              </w:rPr>
            </w:pPr>
            <w:r w:rsidRPr="00D82D2F">
              <w:rPr>
                <w:rFonts w:cs="Tahoma"/>
                <w:color w:val="000000"/>
                <w:sz w:val="21"/>
                <w:szCs w:val="21"/>
                <w:lang w:val="en-US"/>
              </w:rPr>
              <w:t>TSC</w:t>
            </w:r>
          </w:p>
        </w:tc>
        <w:tc>
          <w:tcPr>
            <w:tcW w:w="7654" w:type="dxa"/>
          </w:tcPr>
          <w:p w14:paraId="3292187F" w14:textId="77777777" w:rsidR="00B458A3" w:rsidRPr="00D82D2F" w:rsidRDefault="00B458A3" w:rsidP="00D82D2F">
            <w:pPr>
              <w:tabs>
                <w:tab w:val="left" w:pos="3225"/>
              </w:tabs>
              <w:jc w:val="left"/>
              <w:rPr>
                <w:rFonts w:cs="Tahoma"/>
                <w:color w:val="000000"/>
                <w:sz w:val="21"/>
                <w:szCs w:val="21"/>
                <w:lang w:val="en-US"/>
              </w:rPr>
            </w:pPr>
            <w:r w:rsidRPr="00D82D2F">
              <w:rPr>
                <w:rFonts w:cs="Tahoma"/>
                <w:color w:val="000000"/>
                <w:sz w:val="21"/>
                <w:szCs w:val="21"/>
                <w:lang w:val="en-US"/>
              </w:rPr>
              <w:t>Teachers Service Commission</w:t>
            </w:r>
          </w:p>
        </w:tc>
      </w:tr>
      <w:tr w:rsidR="00B458A3" w:rsidRPr="00D82D2F" w14:paraId="1480EA97" w14:textId="77777777" w:rsidTr="00306850">
        <w:tc>
          <w:tcPr>
            <w:tcW w:w="1696" w:type="dxa"/>
          </w:tcPr>
          <w:p w14:paraId="26C85DF4" w14:textId="77777777" w:rsidR="00B458A3" w:rsidRPr="00D82D2F" w:rsidRDefault="00B458A3" w:rsidP="00D82D2F">
            <w:pPr>
              <w:tabs>
                <w:tab w:val="left" w:pos="3225"/>
              </w:tabs>
              <w:jc w:val="left"/>
              <w:rPr>
                <w:rFonts w:cs="Tahoma"/>
                <w:sz w:val="21"/>
                <w:szCs w:val="21"/>
                <w:lang w:val="en-US"/>
              </w:rPr>
            </w:pPr>
            <w:r w:rsidRPr="00D82D2F">
              <w:rPr>
                <w:rFonts w:cs="Tahoma"/>
                <w:sz w:val="21"/>
                <w:szCs w:val="21"/>
                <w:lang w:val="en-US"/>
              </w:rPr>
              <w:t>VMGs</w:t>
            </w:r>
          </w:p>
        </w:tc>
        <w:tc>
          <w:tcPr>
            <w:tcW w:w="7654" w:type="dxa"/>
          </w:tcPr>
          <w:p w14:paraId="6FC9319B" w14:textId="77777777" w:rsidR="00B458A3" w:rsidRPr="00D82D2F" w:rsidRDefault="00B458A3" w:rsidP="00D82D2F">
            <w:pPr>
              <w:tabs>
                <w:tab w:val="left" w:pos="3225"/>
              </w:tabs>
              <w:jc w:val="left"/>
              <w:rPr>
                <w:rFonts w:eastAsia="SimSun" w:cs="Tahoma"/>
                <w:bCs/>
                <w:sz w:val="21"/>
                <w:szCs w:val="21"/>
                <w:lang w:val="en-US"/>
              </w:rPr>
            </w:pPr>
            <w:r w:rsidRPr="00D82D2F">
              <w:rPr>
                <w:rFonts w:eastAsia="SimSun" w:cs="Tahoma"/>
                <w:bCs/>
                <w:sz w:val="21"/>
                <w:szCs w:val="21"/>
                <w:lang w:val="en-US"/>
              </w:rPr>
              <w:t>Vulnerable and Marginalized Groups</w:t>
            </w:r>
          </w:p>
        </w:tc>
      </w:tr>
      <w:tr w:rsidR="00B458A3" w:rsidRPr="00D82D2F" w14:paraId="54BF34C8" w14:textId="77777777" w:rsidTr="00306850">
        <w:tc>
          <w:tcPr>
            <w:tcW w:w="1696" w:type="dxa"/>
          </w:tcPr>
          <w:p w14:paraId="30B47042" w14:textId="77777777" w:rsidR="00B458A3" w:rsidRPr="00D82D2F" w:rsidRDefault="00B458A3" w:rsidP="00D82D2F">
            <w:pPr>
              <w:jc w:val="left"/>
              <w:rPr>
                <w:rFonts w:cs="Tahoma"/>
                <w:sz w:val="21"/>
                <w:szCs w:val="21"/>
                <w:lang w:val="en-US"/>
              </w:rPr>
            </w:pPr>
            <w:r w:rsidRPr="00D82D2F">
              <w:rPr>
                <w:rFonts w:cs="Tahoma"/>
                <w:sz w:val="21"/>
                <w:szCs w:val="21"/>
                <w:lang w:val="en-US"/>
              </w:rPr>
              <w:t>WB</w:t>
            </w:r>
          </w:p>
        </w:tc>
        <w:tc>
          <w:tcPr>
            <w:tcW w:w="7654" w:type="dxa"/>
          </w:tcPr>
          <w:p w14:paraId="15435FCF" w14:textId="77777777" w:rsidR="00B458A3" w:rsidRPr="00D82D2F" w:rsidRDefault="00B458A3" w:rsidP="00D82D2F">
            <w:pPr>
              <w:jc w:val="left"/>
              <w:rPr>
                <w:rFonts w:cs="Tahoma"/>
                <w:sz w:val="21"/>
                <w:szCs w:val="21"/>
                <w:lang w:val="en-US"/>
              </w:rPr>
            </w:pPr>
            <w:r w:rsidRPr="00D82D2F">
              <w:rPr>
                <w:rFonts w:cs="Tahoma"/>
                <w:sz w:val="21"/>
                <w:szCs w:val="21"/>
                <w:lang w:val="en-US"/>
              </w:rPr>
              <w:t>World Bank’s</w:t>
            </w:r>
          </w:p>
        </w:tc>
      </w:tr>
    </w:tbl>
    <w:p w14:paraId="5940FF39" w14:textId="77777777" w:rsidR="002C09C9" w:rsidRPr="00D82D2F" w:rsidRDefault="002C09C9" w:rsidP="00D82D2F">
      <w:pPr>
        <w:tabs>
          <w:tab w:val="left" w:pos="3225"/>
        </w:tabs>
        <w:rPr>
          <w:lang w:val="en-US"/>
        </w:rPr>
      </w:pPr>
    </w:p>
    <w:p w14:paraId="359B64E4" w14:textId="77777777" w:rsidR="002C09C9" w:rsidRPr="00D82D2F" w:rsidRDefault="002C09C9" w:rsidP="00D82D2F">
      <w:pPr>
        <w:tabs>
          <w:tab w:val="left" w:pos="3225"/>
        </w:tabs>
        <w:rPr>
          <w:lang w:val="en-US"/>
        </w:rPr>
      </w:pPr>
    </w:p>
    <w:p w14:paraId="77D756EE" w14:textId="5A7E2D44" w:rsidR="002C09C9" w:rsidRPr="00D82D2F" w:rsidRDefault="002C09C9" w:rsidP="00D82D2F">
      <w:pPr>
        <w:tabs>
          <w:tab w:val="left" w:pos="3225"/>
        </w:tabs>
        <w:rPr>
          <w:lang w:val="en-US"/>
        </w:rPr>
        <w:sectPr w:rsidR="002C09C9" w:rsidRPr="00D82D2F" w:rsidSect="00DB7261">
          <w:pgSz w:w="12240" w:h="15840" w:code="1"/>
          <w:pgMar w:top="990" w:right="1440" w:bottom="1440" w:left="1440" w:header="720" w:footer="720" w:gutter="0"/>
          <w:pgNumType w:fmt="lowerRoman"/>
          <w:cols w:space="720"/>
          <w:docGrid w:linePitch="360"/>
        </w:sectPr>
      </w:pPr>
    </w:p>
    <w:sdt>
      <w:sdtPr>
        <w:rPr>
          <w:rFonts w:ascii="Tahoma" w:eastAsia="Times New Roman" w:hAnsi="Tahoma" w:cs="Times New Roman"/>
          <w:b w:val="0"/>
          <w:bCs w:val="0"/>
          <w:color w:val="auto"/>
          <w:sz w:val="18"/>
          <w:szCs w:val="21"/>
          <w:lang w:val="en-GB" w:eastAsia="de-DE"/>
        </w:rPr>
        <w:id w:val="-1510366828"/>
        <w:docPartObj>
          <w:docPartGallery w:val="Table of Contents"/>
          <w:docPartUnique/>
        </w:docPartObj>
      </w:sdtPr>
      <w:sdtEndPr>
        <w:rPr>
          <w:rFonts w:cs="Tahoma"/>
          <w:noProof/>
          <w:sz w:val="20"/>
          <w:szCs w:val="22"/>
        </w:rPr>
      </w:sdtEndPr>
      <w:sdtContent>
        <w:p w14:paraId="1B2EF375" w14:textId="77777777" w:rsidR="00C3264B" w:rsidRPr="00D82D2F" w:rsidRDefault="00C3264B" w:rsidP="00D82D2F">
          <w:pPr>
            <w:pStyle w:val="TOCHeading"/>
            <w:numPr>
              <w:ilvl w:val="0"/>
              <w:numId w:val="0"/>
            </w:numPr>
            <w:shd w:val="clear" w:color="auto" w:fill="auto"/>
            <w:spacing w:before="0" w:after="0" w:afterAutospacing="0" w:line="240" w:lineRule="auto"/>
            <w:ind w:left="432" w:hanging="432"/>
            <w:jc w:val="center"/>
            <w:rPr>
              <w:rFonts w:ascii="Tahoma" w:eastAsia="Times New Roman" w:hAnsi="Tahoma" w:cs="Times New Roman"/>
              <w:bCs w:val="0"/>
              <w:iCs/>
              <w:color w:val="auto"/>
              <w:sz w:val="24"/>
              <w:szCs w:val="21"/>
              <w:lang w:eastAsia="de-DE"/>
            </w:rPr>
          </w:pPr>
          <w:r w:rsidRPr="00D82D2F">
            <w:rPr>
              <w:rFonts w:ascii="Tahoma" w:eastAsia="Times New Roman" w:hAnsi="Tahoma" w:cs="Times New Roman"/>
              <w:bCs w:val="0"/>
              <w:iCs/>
              <w:color w:val="auto"/>
              <w:sz w:val="24"/>
              <w:szCs w:val="21"/>
              <w:lang w:eastAsia="de-DE"/>
            </w:rPr>
            <w:t>TABLE OF CONTENTS</w:t>
          </w:r>
        </w:p>
        <w:p w14:paraId="15D649E3" w14:textId="58D7ED89" w:rsidR="00D41F25" w:rsidRPr="00D82D2F" w:rsidRDefault="00C3264B" w:rsidP="00D82D2F">
          <w:pPr>
            <w:pStyle w:val="TOC1"/>
            <w:spacing w:after="0"/>
            <w:rPr>
              <w:rFonts w:asciiTheme="minorHAnsi" w:hAnsiTheme="minorHAnsi" w:cstheme="minorBidi"/>
              <w:noProof/>
              <w:kern w:val="2"/>
              <w:lang w:val="en-GB" w:eastAsia="en-GB"/>
              <w14:ligatures w14:val="standardContextual"/>
            </w:rPr>
          </w:pPr>
          <w:r w:rsidRPr="00D82D2F">
            <w:fldChar w:fldCharType="begin"/>
          </w:r>
          <w:r w:rsidRPr="00D82D2F">
            <w:instrText xml:space="preserve"> TOC \o "1-3" \h \z \u </w:instrText>
          </w:r>
          <w:r w:rsidRPr="00D82D2F">
            <w:fldChar w:fldCharType="separate"/>
          </w:r>
          <w:hyperlink w:anchor="_Toc142413716" w:history="1">
            <w:r w:rsidR="00D41F25" w:rsidRPr="00D82D2F">
              <w:rPr>
                <w:rStyle w:val="Hyperlink"/>
                <w:noProof/>
              </w:rPr>
              <w:t>CERTIFICATION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_Toc142413716 \h </w:instrText>
            </w:r>
            <w:r w:rsidR="00D41F25" w:rsidRPr="00D82D2F">
              <w:rPr>
                <w:noProof/>
                <w:webHidden/>
              </w:rPr>
            </w:r>
            <w:r w:rsidR="00D41F25" w:rsidRPr="00D82D2F">
              <w:rPr>
                <w:noProof/>
                <w:webHidden/>
              </w:rPr>
              <w:fldChar w:fldCharType="separate"/>
            </w:r>
            <w:r w:rsidR="00D41F25" w:rsidRPr="00D82D2F">
              <w:rPr>
                <w:noProof/>
                <w:webHidden/>
              </w:rPr>
              <w:t>ii</w:t>
            </w:r>
            <w:r w:rsidR="00D41F25" w:rsidRPr="00D82D2F">
              <w:rPr>
                <w:noProof/>
                <w:webHidden/>
              </w:rPr>
              <w:fldChar w:fldCharType="end"/>
            </w:r>
          </w:hyperlink>
        </w:p>
        <w:p w14:paraId="58DD4DF3" w14:textId="658DBFB4"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717" w:history="1">
            <w:r w:rsidR="00D41F25" w:rsidRPr="00D82D2F">
              <w:rPr>
                <w:rStyle w:val="Hyperlink"/>
                <w:noProof/>
              </w:rPr>
              <w:t>ACKNOWLEDGEMENT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_Toc142413717 \h </w:instrText>
            </w:r>
            <w:r w:rsidR="00D41F25" w:rsidRPr="00D82D2F">
              <w:rPr>
                <w:noProof/>
                <w:webHidden/>
              </w:rPr>
            </w:r>
            <w:r w:rsidR="00D41F25" w:rsidRPr="00D82D2F">
              <w:rPr>
                <w:noProof/>
                <w:webHidden/>
              </w:rPr>
              <w:fldChar w:fldCharType="separate"/>
            </w:r>
            <w:r w:rsidR="00D41F25" w:rsidRPr="00D82D2F">
              <w:rPr>
                <w:noProof/>
                <w:webHidden/>
              </w:rPr>
              <w:t>iii</w:t>
            </w:r>
            <w:r w:rsidR="00D41F25" w:rsidRPr="00D82D2F">
              <w:rPr>
                <w:noProof/>
                <w:webHidden/>
              </w:rPr>
              <w:fldChar w:fldCharType="end"/>
            </w:r>
          </w:hyperlink>
        </w:p>
        <w:p w14:paraId="3D043DDE" w14:textId="01E17839"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718" w:history="1">
            <w:r w:rsidR="00D41F25" w:rsidRPr="00D82D2F">
              <w:rPr>
                <w:rStyle w:val="Hyperlink"/>
                <w:noProof/>
              </w:rPr>
              <w:t>LIST OF ACRONYMS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_Toc142413718 \h </w:instrText>
            </w:r>
            <w:r w:rsidR="00D41F25" w:rsidRPr="00D82D2F">
              <w:rPr>
                <w:noProof/>
                <w:webHidden/>
              </w:rPr>
            </w:r>
            <w:r w:rsidR="00D41F25" w:rsidRPr="00D82D2F">
              <w:rPr>
                <w:noProof/>
                <w:webHidden/>
              </w:rPr>
              <w:fldChar w:fldCharType="separate"/>
            </w:r>
            <w:r w:rsidR="00D41F25" w:rsidRPr="00D82D2F">
              <w:rPr>
                <w:noProof/>
                <w:webHidden/>
              </w:rPr>
              <w:t>iv</w:t>
            </w:r>
            <w:r w:rsidR="00D41F25" w:rsidRPr="00D82D2F">
              <w:rPr>
                <w:noProof/>
                <w:webHidden/>
              </w:rPr>
              <w:fldChar w:fldCharType="end"/>
            </w:r>
          </w:hyperlink>
        </w:p>
        <w:p w14:paraId="66C63846" w14:textId="6B0164B9"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719" w:history="1">
            <w:r w:rsidR="00D41F25" w:rsidRPr="00D82D2F">
              <w:rPr>
                <w:rStyle w:val="Hyperlink"/>
                <w:noProof/>
              </w:rPr>
              <w:t>LIST OF TABLES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_Toc142413719 \h </w:instrText>
            </w:r>
            <w:r w:rsidR="00D41F25" w:rsidRPr="00D82D2F">
              <w:rPr>
                <w:noProof/>
                <w:webHidden/>
              </w:rPr>
            </w:r>
            <w:r w:rsidR="00D41F25" w:rsidRPr="00D82D2F">
              <w:rPr>
                <w:noProof/>
                <w:webHidden/>
              </w:rPr>
              <w:fldChar w:fldCharType="separate"/>
            </w:r>
            <w:r w:rsidR="00D41F25" w:rsidRPr="00D82D2F">
              <w:rPr>
                <w:noProof/>
                <w:webHidden/>
              </w:rPr>
              <w:t>xi</w:t>
            </w:r>
            <w:r w:rsidR="00D41F25" w:rsidRPr="00D82D2F">
              <w:rPr>
                <w:noProof/>
                <w:webHidden/>
              </w:rPr>
              <w:fldChar w:fldCharType="end"/>
            </w:r>
          </w:hyperlink>
        </w:p>
        <w:p w14:paraId="5D69D255" w14:textId="13C16E45"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720" w:history="1">
            <w:r w:rsidR="00D41F25" w:rsidRPr="00D82D2F">
              <w:rPr>
                <w:rStyle w:val="Hyperlink"/>
                <w:noProof/>
              </w:rPr>
              <w:t>LIST OF PLATES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_Toc142413720 \h </w:instrText>
            </w:r>
            <w:r w:rsidR="00D41F25" w:rsidRPr="00D82D2F">
              <w:rPr>
                <w:noProof/>
                <w:webHidden/>
              </w:rPr>
            </w:r>
            <w:r w:rsidR="00D41F25" w:rsidRPr="00D82D2F">
              <w:rPr>
                <w:noProof/>
                <w:webHidden/>
              </w:rPr>
              <w:fldChar w:fldCharType="separate"/>
            </w:r>
            <w:r w:rsidR="00D41F25" w:rsidRPr="00D82D2F">
              <w:rPr>
                <w:noProof/>
                <w:webHidden/>
              </w:rPr>
              <w:t>xii</w:t>
            </w:r>
            <w:r w:rsidR="00D41F25" w:rsidRPr="00D82D2F">
              <w:rPr>
                <w:noProof/>
                <w:webHidden/>
              </w:rPr>
              <w:fldChar w:fldCharType="end"/>
            </w:r>
          </w:hyperlink>
        </w:p>
        <w:p w14:paraId="3FB6FF37" w14:textId="7E306CBC"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721" w:history="1">
            <w:r w:rsidR="00D41F25" w:rsidRPr="00D82D2F">
              <w:rPr>
                <w:rStyle w:val="Hyperlink"/>
                <w:noProof/>
              </w:rPr>
              <w:t>LIST OF FIGURES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_Toc142413721 \h </w:instrText>
            </w:r>
            <w:r w:rsidR="00D41F25" w:rsidRPr="00D82D2F">
              <w:rPr>
                <w:noProof/>
                <w:webHidden/>
              </w:rPr>
            </w:r>
            <w:r w:rsidR="00D41F25" w:rsidRPr="00D82D2F">
              <w:rPr>
                <w:noProof/>
                <w:webHidden/>
              </w:rPr>
              <w:fldChar w:fldCharType="separate"/>
            </w:r>
            <w:r w:rsidR="00D41F25" w:rsidRPr="00D82D2F">
              <w:rPr>
                <w:noProof/>
                <w:webHidden/>
              </w:rPr>
              <w:t>xiii</w:t>
            </w:r>
            <w:r w:rsidR="00D41F25" w:rsidRPr="00D82D2F">
              <w:rPr>
                <w:noProof/>
                <w:webHidden/>
              </w:rPr>
              <w:fldChar w:fldCharType="end"/>
            </w:r>
          </w:hyperlink>
        </w:p>
        <w:p w14:paraId="6A69AFE1" w14:textId="58E04EA9"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722" w:history="1">
            <w:r w:rsidR="00D41F25" w:rsidRPr="00D82D2F">
              <w:rPr>
                <w:rStyle w:val="Hyperlink"/>
                <w:noProof/>
              </w:rPr>
              <w:t>EXECUTIVE SUMMARY</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_Toc142413722 \h </w:instrText>
            </w:r>
            <w:r w:rsidR="00D41F25" w:rsidRPr="00D82D2F">
              <w:rPr>
                <w:noProof/>
                <w:webHidden/>
              </w:rPr>
            </w:r>
            <w:r w:rsidR="00D41F25" w:rsidRPr="00D82D2F">
              <w:rPr>
                <w:noProof/>
                <w:webHidden/>
              </w:rPr>
              <w:fldChar w:fldCharType="separate"/>
            </w:r>
            <w:r w:rsidR="00D41F25" w:rsidRPr="00D82D2F">
              <w:rPr>
                <w:noProof/>
                <w:webHidden/>
              </w:rPr>
              <w:t>14</w:t>
            </w:r>
            <w:r w:rsidR="00D41F25" w:rsidRPr="00D82D2F">
              <w:rPr>
                <w:noProof/>
                <w:webHidden/>
              </w:rPr>
              <w:fldChar w:fldCharType="end"/>
            </w:r>
          </w:hyperlink>
        </w:p>
        <w:p w14:paraId="738D2ED7" w14:textId="2AE12D7B"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723" w:history="1">
            <w:r w:rsidR="00D41F25" w:rsidRPr="00D82D2F">
              <w:rPr>
                <w:rStyle w:val="Hyperlink"/>
                <w:rFonts w:eastAsia="SimSun"/>
                <w:noProof/>
              </w:rPr>
              <w:t>1</w:t>
            </w:r>
            <w:r w:rsidR="00D41F25" w:rsidRPr="00D82D2F">
              <w:rPr>
                <w:rFonts w:asciiTheme="minorHAnsi" w:hAnsiTheme="minorHAnsi" w:cstheme="minorBidi"/>
                <w:noProof/>
                <w:kern w:val="2"/>
                <w:lang w:val="en-GB" w:eastAsia="en-GB"/>
                <w14:ligatures w14:val="standardContextual"/>
              </w:rPr>
              <w:tab/>
            </w:r>
            <w:r w:rsidR="00D41F25" w:rsidRPr="00D82D2F">
              <w:rPr>
                <w:rStyle w:val="Hyperlink"/>
                <w:rFonts w:eastAsia="SimSun"/>
                <w:noProof/>
              </w:rPr>
              <w:t>INTRODUCTION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_Toc142413723 \h </w:instrText>
            </w:r>
            <w:r w:rsidR="00D41F25" w:rsidRPr="00D82D2F">
              <w:rPr>
                <w:noProof/>
                <w:webHidden/>
              </w:rPr>
            </w:r>
            <w:r w:rsidR="00D41F25" w:rsidRPr="00D82D2F">
              <w:rPr>
                <w:noProof/>
                <w:webHidden/>
              </w:rPr>
              <w:fldChar w:fldCharType="separate"/>
            </w:r>
            <w:r w:rsidR="00D41F25" w:rsidRPr="00D82D2F">
              <w:rPr>
                <w:noProof/>
                <w:webHidden/>
              </w:rPr>
              <w:t>1-23</w:t>
            </w:r>
            <w:r w:rsidR="00D41F25" w:rsidRPr="00D82D2F">
              <w:rPr>
                <w:noProof/>
                <w:webHidden/>
              </w:rPr>
              <w:fldChar w:fldCharType="end"/>
            </w:r>
          </w:hyperlink>
        </w:p>
        <w:p w14:paraId="0A4AE1B9" w14:textId="50A26C88"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24" w:history="1">
            <w:r w:rsidR="00D41F25" w:rsidRPr="00D82D2F">
              <w:rPr>
                <w:rStyle w:val="Hyperlink"/>
                <w:noProof/>
              </w:rPr>
              <w:t>1.1</w:t>
            </w:r>
            <w:r w:rsidR="00D41F25" w:rsidRPr="00D82D2F">
              <w:rPr>
                <w:noProof/>
                <w:kern w:val="2"/>
                <w:lang w:val="en-GB" w:eastAsia="en-GB"/>
                <w14:ligatures w14:val="standardContextual"/>
              </w:rPr>
              <w:tab/>
            </w:r>
            <w:r w:rsidR="00D41F25" w:rsidRPr="00D82D2F">
              <w:rPr>
                <w:rStyle w:val="Hyperlink"/>
                <w:noProof/>
              </w:rPr>
              <w:t>Context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_Toc142413724 \h </w:instrText>
            </w:r>
            <w:r w:rsidR="00D41F25" w:rsidRPr="00D82D2F">
              <w:rPr>
                <w:noProof/>
                <w:webHidden/>
              </w:rPr>
            </w:r>
            <w:r w:rsidR="00D41F25" w:rsidRPr="00D82D2F">
              <w:rPr>
                <w:noProof/>
                <w:webHidden/>
              </w:rPr>
              <w:fldChar w:fldCharType="separate"/>
            </w:r>
            <w:r w:rsidR="00D41F25" w:rsidRPr="00D82D2F">
              <w:rPr>
                <w:noProof/>
                <w:webHidden/>
              </w:rPr>
              <w:t>1-23</w:t>
            </w:r>
            <w:r w:rsidR="00D41F25" w:rsidRPr="00D82D2F">
              <w:rPr>
                <w:noProof/>
                <w:webHidden/>
              </w:rPr>
              <w:fldChar w:fldCharType="end"/>
            </w:r>
          </w:hyperlink>
        </w:p>
        <w:p w14:paraId="75C2342B" w14:textId="0013C093"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25" w:history="1">
            <w:r w:rsidR="00D41F25" w:rsidRPr="00D82D2F">
              <w:rPr>
                <w:rStyle w:val="Hyperlink"/>
                <w:noProof/>
              </w:rPr>
              <w:t>1.2</w:t>
            </w:r>
            <w:r w:rsidR="00D41F25" w:rsidRPr="00D82D2F">
              <w:rPr>
                <w:noProof/>
                <w:kern w:val="2"/>
                <w:lang w:val="en-GB" w:eastAsia="en-GB"/>
                <w14:ligatures w14:val="standardContextual"/>
              </w:rPr>
              <w:tab/>
            </w:r>
            <w:r w:rsidR="00D41F25" w:rsidRPr="00D82D2F">
              <w:rPr>
                <w:rStyle w:val="Hyperlink"/>
                <w:noProof/>
              </w:rPr>
              <w:t>Project Overview</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_Toc142413725 \h </w:instrText>
            </w:r>
            <w:r w:rsidR="00D41F25" w:rsidRPr="00D82D2F">
              <w:rPr>
                <w:noProof/>
                <w:webHidden/>
              </w:rPr>
            </w:r>
            <w:r w:rsidR="00D41F25" w:rsidRPr="00D82D2F">
              <w:rPr>
                <w:noProof/>
                <w:webHidden/>
              </w:rPr>
              <w:fldChar w:fldCharType="separate"/>
            </w:r>
            <w:r w:rsidR="00D41F25" w:rsidRPr="00D82D2F">
              <w:rPr>
                <w:noProof/>
                <w:webHidden/>
              </w:rPr>
              <w:t>1-24</w:t>
            </w:r>
            <w:r w:rsidR="00D41F25" w:rsidRPr="00D82D2F">
              <w:rPr>
                <w:noProof/>
                <w:webHidden/>
              </w:rPr>
              <w:fldChar w:fldCharType="end"/>
            </w:r>
          </w:hyperlink>
        </w:p>
        <w:p w14:paraId="36585E24" w14:textId="2DF80AA8"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26" w:history="1">
            <w:r w:rsidR="00D41F25" w:rsidRPr="00D82D2F">
              <w:rPr>
                <w:rStyle w:val="Hyperlink"/>
                <w:noProof/>
              </w:rPr>
              <w:t>1.3</w:t>
            </w:r>
            <w:r w:rsidR="00D41F25" w:rsidRPr="00D82D2F">
              <w:rPr>
                <w:noProof/>
                <w:kern w:val="2"/>
                <w:lang w:val="en-GB" w:eastAsia="en-GB"/>
                <w14:ligatures w14:val="standardContextual"/>
              </w:rPr>
              <w:tab/>
            </w:r>
            <w:r w:rsidR="00D41F25" w:rsidRPr="00D82D2F">
              <w:rPr>
                <w:rStyle w:val="Hyperlink"/>
                <w:noProof/>
              </w:rPr>
              <w:t>Purpose and Scope of Work</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_Toc142413726 \h </w:instrText>
            </w:r>
            <w:r w:rsidR="00D41F25" w:rsidRPr="00D82D2F">
              <w:rPr>
                <w:noProof/>
                <w:webHidden/>
              </w:rPr>
            </w:r>
            <w:r w:rsidR="00D41F25" w:rsidRPr="00D82D2F">
              <w:rPr>
                <w:noProof/>
                <w:webHidden/>
              </w:rPr>
              <w:fldChar w:fldCharType="separate"/>
            </w:r>
            <w:r w:rsidR="00D41F25" w:rsidRPr="00D82D2F">
              <w:rPr>
                <w:noProof/>
                <w:webHidden/>
              </w:rPr>
              <w:t>1-24</w:t>
            </w:r>
            <w:r w:rsidR="00D41F25" w:rsidRPr="00D82D2F">
              <w:rPr>
                <w:noProof/>
                <w:webHidden/>
              </w:rPr>
              <w:fldChar w:fldCharType="end"/>
            </w:r>
          </w:hyperlink>
        </w:p>
        <w:p w14:paraId="7720631E" w14:textId="2EDEC51C"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27" w:history="1">
            <w:r w:rsidR="00D41F25" w:rsidRPr="00D82D2F">
              <w:rPr>
                <w:rStyle w:val="Hyperlink"/>
                <w:noProof/>
              </w:rPr>
              <w:t>1.4</w:t>
            </w:r>
            <w:r w:rsidR="00D41F25" w:rsidRPr="00D82D2F">
              <w:rPr>
                <w:noProof/>
                <w:kern w:val="2"/>
                <w:lang w:val="en-GB" w:eastAsia="en-GB"/>
                <w14:ligatures w14:val="standardContextual"/>
              </w:rPr>
              <w:tab/>
            </w:r>
            <w:r w:rsidR="00D41F25" w:rsidRPr="00D82D2F">
              <w:rPr>
                <w:rStyle w:val="Hyperlink"/>
                <w:noProof/>
              </w:rPr>
              <w:t>ESIA Methodology</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_Toc142413727 \h </w:instrText>
            </w:r>
            <w:r w:rsidR="00D41F25" w:rsidRPr="00D82D2F">
              <w:rPr>
                <w:noProof/>
                <w:webHidden/>
              </w:rPr>
            </w:r>
            <w:r w:rsidR="00D41F25" w:rsidRPr="00D82D2F">
              <w:rPr>
                <w:noProof/>
                <w:webHidden/>
              </w:rPr>
              <w:fldChar w:fldCharType="separate"/>
            </w:r>
            <w:r w:rsidR="00D41F25" w:rsidRPr="00D82D2F">
              <w:rPr>
                <w:noProof/>
                <w:webHidden/>
              </w:rPr>
              <w:t>1-25</w:t>
            </w:r>
            <w:r w:rsidR="00D41F25" w:rsidRPr="00D82D2F">
              <w:rPr>
                <w:noProof/>
                <w:webHidden/>
              </w:rPr>
              <w:fldChar w:fldCharType="end"/>
            </w:r>
          </w:hyperlink>
        </w:p>
        <w:p w14:paraId="30876026" w14:textId="4E3B137A" w:rsidR="00D41F25" w:rsidRPr="00D82D2F" w:rsidRDefault="007552C0" w:rsidP="00D82D2F">
          <w:pPr>
            <w:pStyle w:val="TOC3"/>
            <w:tabs>
              <w:tab w:val="left" w:pos="1134"/>
            </w:tabs>
            <w:spacing w:after="0"/>
            <w:rPr>
              <w:noProof/>
              <w:kern w:val="2"/>
              <w:lang w:val="en-GB" w:eastAsia="en-GB"/>
              <w14:ligatures w14:val="standardContextual"/>
            </w:rPr>
          </w:pPr>
          <w:hyperlink w:anchor="_Toc142413728" w:history="1">
            <w:r w:rsidR="00D41F25" w:rsidRPr="00D82D2F">
              <w:rPr>
                <w:rStyle w:val="Hyperlink"/>
                <w:noProof/>
                <w14:scene3d>
                  <w14:camera w14:prst="orthographicFront"/>
                  <w14:lightRig w14:rig="threePt" w14:dir="t">
                    <w14:rot w14:lat="0" w14:lon="0" w14:rev="0"/>
                  </w14:lightRig>
                </w14:scene3d>
              </w:rPr>
              <w:t>1.4.1</w:t>
            </w:r>
            <w:r w:rsidR="00D41F25" w:rsidRPr="00D82D2F">
              <w:rPr>
                <w:noProof/>
                <w:kern w:val="2"/>
                <w:lang w:val="en-GB" w:eastAsia="en-GB"/>
                <w14:ligatures w14:val="standardContextual"/>
              </w:rPr>
              <w:tab/>
            </w:r>
            <w:r w:rsidR="00D41F25" w:rsidRPr="00D82D2F">
              <w:rPr>
                <w:rStyle w:val="Hyperlink"/>
                <w:noProof/>
              </w:rPr>
              <w:t>Screening and Scoping</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_Toc142413728 \h </w:instrText>
            </w:r>
            <w:r w:rsidR="00D41F25" w:rsidRPr="00D82D2F">
              <w:rPr>
                <w:noProof/>
                <w:webHidden/>
              </w:rPr>
            </w:r>
            <w:r w:rsidR="00D41F25" w:rsidRPr="00D82D2F">
              <w:rPr>
                <w:noProof/>
                <w:webHidden/>
              </w:rPr>
              <w:fldChar w:fldCharType="separate"/>
            </w:r>
            <w:r w:rsidR="00D41F25" w:rsidRPr="00D82D2F">
              <w:rPr>
                <w:noProof/>
                <w:webHidden/>
              </w:rPr>
              <w:t>1-25</w:t>
            </w:r>
            <w:r w:rsidR="00D41F25" w:rsidRPr="00D82D2F">
              <w:rPr>
                <w:noProof/>
                <w:webHidden/>
              </w:rPr>
              <w:fldChar w:fldCharType="end"/>
            </w:r>
          </w:hyperlink>
        </w:p>
        <w:p w14:paraId="54805B29" w14:textId="29D8F75C" w:rsidR="00D41F25" w:rsidRPr="00D82D2F" w:rsidRDefault="007552C0" w:rsidP="00D82D2F">
          <w:pPr>
            <w:pStyle w:val="TOC3"/>
            <w:tabs>
              <w:tab w:val="left" w:pos="1134"/>
            </w:tabs>
            <w:spacing w:after="0"/>
            <w:rPr>
              <w:noProof/>
              <w:kern w:val="2"/>
              <w:lang w:val="en-GB" w:eastAsia="en-GB"/>
              <w14:ligatures w14:val="standardContextual"/>
            </w:rPr>
          </w:pPr>
          <w:hyperlink w:anchor="_Toc142413729" w:history="1">
            <w:r w:rsidR="00D41F25" w:rsidRPr="00D82D2F">
              <w:rPr>
                <w:rStyle w:val="Hyperlink"/>
                <w:rFonts w:cs="Tahoma"/>
                <w:noProof/>
                <w14:scene3d>
                  <w14:camera w14:prst="orthographicFront"/>
                  <w14:lightRig w14:rig="threePt" w14:dir="t">
                    <w14:rot w14:lat="0" w14:lon="0" w14:rev="0"/>
                  </w14:lightRig>
                </w14:scene3d>
              </w:rPr>
              <w:t>1.4.2</w:t>
            </w:r>
            <w:r w:rsidR="00D41F25" w:rsidRPr="00D82D2F">
              <w:rPr>
                <w:noProof/>
                <w:kern w:val="2"/>
                <w:lang w:val="en-GB" w:eastAsia="en-GB"/>
                <w14:ligatures w14:val="standardContextual"/>
              </w:rPr>
              <w:tab/>
            </w:r>
            <w:r w:rsidR="00D41F25" w:rsidRPr="00D82D2F">
              <w:rPr>
                <w:rStyle w:val="Hyperlink"/>
                <w:rFonts w:cs="Tahoma"/>
                <w:noProof/>
              </w:rPr>
              <w:t>ESIA TEAM</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_Toc142413729 \h </w:instrText>
            </w:r>
            <w:r w:rsidR="00D41F25" w:rsidRPr="00D82D2F">
              <w:rPr>
                <w:noProof/>
                <w:webHidden/>
              </w:rPr>
            </w:r>
            <w:r w:rsidR="00D41F25" w:rsidRPr="00D82D2F">
              <w:rPr>
                <w:noProof/>
                <w:webHidden/>
              </w:rPr>
              <w:fldChar w:fldCharType="separate"/>
            </w:r>
            <w:r w:rsidR="00D41F25" w:rsidRPr="00D82D2F">
              <w:rPr>
                <w:noProof/>
                <w:webHidden/>
              </w:rPr>
              <w:t>1-25</w:t>
            </w:r>
            <w:r w:rsidR="00D41F25" w:rsidRPr="00D82D2F">
              <w:rPr>
                <w:noProof/>
                <w:webHidden/>
              </w:rPr>
              <w:fldChar w:fldCharType="end"/>
            </w:r>
          </w:hyperlink>
        </w:p>
        <w:p w14:paraId="5B360710" w14:textId="7D2F56D3" w:rsidR="00D41F25" w:rsidRPr="00D82D2F" w:rsidRDefault="007552C0" w:rsidP="00D82D2F">
          <w:pPr>
            <w:pStyle w:val="TOC3"/>
            <w:tabs>
              <w:tab w:val="left" w:pos="1134"/>
            </w:tabs>
            <w:spacing w:after="0"/>
            <w:rPr>
              <w:noProof/>
              <w:kern w:val="2"/>
              <w:lang w:val="en-GB" w:eastAsia="en-GB"/>
              <w14:ligatures w14:val="standardContextual"/>
            </w:rPr>
          </w:pPr>
          <w:hyperlink w:anchor="_Toc142413730" w:history="1">
            <w:r w:rsidR="00D41F25" w:rsidRPr="00D82D2F">
              <w:rPr>
                <w:rStyle w:val="Hyperlink"/>
                <w:rFonts w:cs="Tahoma"/>
                <w:noProof/>
                <w14:scene3d>
                  <w14:camera w14:prst="orthographicFront"/>
                  <w14:lightRig w14:rig="threePt" w14:dir="t">
                    <w14:rot w14:lat="0" w14:lon="0" w14:rev="0"/>
                  </w14:lightRig>
                </w14:scene3d>
              </w:rPr>
              <w:t>1.4.3</w:t>
            </w:r>
            <w:r w:rsidR="00D41F25" w:rsidRPr="00D82D2F">
              <w:rPr>
                <w:noProof/>
                <w:kern w:val="2"/>
                <w:lang w:val="en-GB" w:eastAsia="en-GB"/>
                <w14:ligatures w14:val="standardContextual"/>
              </w:rPr>
              <w:tab/>
            </w:r>
            <w:r w:rsidR="00D41F25" w:rsidRPr="00D82D2F">
              <w:rPr>
                <w:rStyle w:val="Hyperlink"/>
                <w:rFonts w:cs="Tahoma"/>
                <w:noProof/>
              </w:rPr>
              <w:t>Data Collection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_Toc142413730 \h </w:instrText>
            </w:r>
            <w:r w:rsidR="00D41F25" w:rsidRPr="00D82D2F">
              <w:rPr>
                <w:noProof/>
                <w:webHidden/>
              </w:rPr>
            </w:r>
            <w:r w:rsidR="00D41F25" w:rsidRPr="00D82D2F">
              <w:rPr>
                <w:noProof/>
                <w:webHidden/>
              </w:rPr>
              <w:fldChar w:fldCharType="separate"/>
            </w:r>
            <w:r w:rsidR="00D41F25" w:rsidRPr="00D82D2F">
              <w:rPr>
                <w:noProof/>
                <w:webHidden/>
              </w:rPr>
              <w:t>1-25</w:t>
            </w:r>
            <w:r w:rsidR="00D41F25" w:rsidRPr="00D82D2F">
              <w:rPr>
                <w:noProof/>
                <w:webHidden/>
              </w:rPr>
              <w:fldChar w:fldCharType="end"/>
            </w:r>
          </w:hyperlink>
        </w:p>
        <w:p w14:paraId="42B9E27B" w14:textId="09125074" w:rsidR="00D41F25" w:rsidRPr="00D82D2F" w:rsidRDefault="007552C0" w:rsidP="00D82D2F">
          <w:pPr>
            <w:pStyle w:val="TOC3"/>
            <w:tabs>
              <w:tab w:val="left" w:pos="1134"/>
            </w:tabs>
            <w:spacing w:after="0"/>
            <w:rPr>
              <w:noProof/>
              <w:kern w:val="2"/>
              <w:lang w:val="en-GB" w:eastAsia="en-GB"/>
              <w14:ligatures w14:val="standardContextual"/>
            </w:rPr>
          </w:pPr>
          <w:hyperlink w:anchor="_Toc142413731" w:history="1">
            <w:r w:rsidR="00D41F25" w:rsidRPr="00D82D2F">
              <w:rPr>
                <w:rStyle w:val="Hyperlink"/>
                <w:rFonts w:cs="Tahoma"/>
                <w:noProof/>
                <w14:scene3d>
                  <w14:camera w14:prst="orthographicFront"/>
                  <w14:lightRig w14:rig="threePt" w14:dir="t">
                    <w14:rot w14:lat="0" w14:lon="0" w14:rev="0"/>
                  </w14:lightRig>
                </w14:scene3d>
              </w:rPr>
              <w:t>1.4.4</w:t>
            </w:r>
            <w:r w:rsidR="00D41F25" w:rsidRPr="00D82D2F">
              <w:rPr>
                <w:noProof/>
                <w:kern w:val="2"/>
                <w:lang w:val="en-GB" w:eastAsia="en-GB"/>
                <w14:ligatures w14:val="standardContextual"/>
              </w:rPr>
              <w:tab/>
            </w:r>
            <w:r w:rsidR="00D41F25" w:rsidRPr="00D82D2F">
              <w:rPr>
                <w:rStyle w:val="Hyperlink"/>
                <w:rFonts w:cs="Tahoma"/>
                <w:noProof/>
              </w:rPr>
              <w:t>Environmental Impact Assessment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_Toc142413731 \h </w:instrText>
            </w:r>
            <w:r w:rsidR="00D41F25" w:rsidRPr="00D82D2F">
              <w:rPr>
                <w:noProof/>
                <w:webHidden/>
              </w:rPr>
            </w:r>
            <w:r w:rsidR="00D41F25" w:rsidRPr="00D82D2F">
              <w:rPr>
                <w:noProof/>
                <w:webHidden/>
              </w:rPr>
              <w:fldChar w:fldCharType="separate"/>
            </w:r>
            <w:r w:rsidR="00D41F25" w:rsidRPr="00D82D2F">
              <w:rPr>
                <w:noProof/>
                <w:webHidden/>
              </w:rPr>
              <w:t>1-25</w:t>
            </w:r>
            <w:r w:rsidR="00D41F25" w:rsidRPr="00D82D2F">
              <w:rPr>
                <w:noProof/>
                <w:webHidden/>
              </w:rPr>
              <w:fldChar w:fldCharType="end"/>
            </w:r>
          </w:hyperlink>
        </w:p>
        <w:p w14:paraId="70325136" w14:textId="0C0E32FB" w:rsidR="00D41F25" w:rsidRPr="00D82D2F" w:rsidRDefault="007552C0" w:rsidP="00D82D2F">
          <w:pPr>
            <w:pStyle w:val="TOC3"/>
            <w:tabs>
              <w:tab w:val="left" w:pos="1134"/>
            </w:tabs>
            <w:spacing w:after="0"/>
            <w:rPr>
              <w:noProof/>
              <w:kern w:val="2"/>
              <w:lang w:val="en-GB" w:eastAsia="en-GB"/>
              <w14:ligatures w14:val="standardContextual"/>
            </w:rPr>
          </w:pPr>
          <w:hyperlink w:anchor="_Toc142413732" w:history="1">
            <w:r w:rsidR="00D41F25" w:rsidRPr="00D82D2F">
              <w:rPr>
                <w:rStyle w:val="Hyperlink"/>
                <w:noProof/>
                <w14:scene3d>
                  <w14:camera w14:prst="orthographicFront"/>
                  <w14:lightRig w14:rig="threePt" w14:dir="t">
                    <w14:rot w14:lat="0" w14:lon="0" w14:rev="0"/>
                  </w14:lightRig>
                </w14:scene3d>
              </w:rPr>
              <w:t>1.4.5</w:t>
            </w:r>
            <w:r w:rsidR="00D41F25" w:rsidRPr="00D82D2F">
              <w:rPr>
                <w:noProof/>
                <w:kern w:val="2"/>
                <w:lang w:val="en-GB" w:eastAsia="en-GB"/>
                <w14:ligatures w14:val="standardContextual"/>
              </w:rPr>
              <w:tab/>
            </w:r>
            <w:r w:rsidR="00D41F25" w:rsidRPr="00D82D2F">
              <w:rPr>
                <w:rStyle w:val="Hyperlink"/>
                <w:noProof/>
              </w:rPr>
              <w:t>Project Description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_Toc142413732 \h </w:instrText>
            </w:r>
            <w:r w:rsidR="00D41F25" w:rsidRPr="00D82D2F">
              <w:rPr>
                <w:noProof/>
                <w:webHidden/>
              </w:rPr>
            </w:r>
            <w:r w:rsidR="00D41F25" w:rsidRPr="00D82D2F">
              <w:rPr>
                <w:noProof/>
                <w:webHidden/>
              </w:rPr>
              <w:fldChar w:fldCharType="separate"/>
            </w:r>
            <w:r w:rsidR="00D41F25" w:rsidRPr="00D82D2F">
              <w:rPr>
                <w:noProof/>
                <w:webHidden/>
              </w:rPr>
              <w:t>1-26</w:t>
            </w:r>
            <w:r w:rsidR="00D41F25" w:rsidRPr="00D82D2F">
              <w:rPr>
                <w:noProof/>
                <w:webHidden/>
              </w:rPr>
              <w:fldChar w:fldCharType="end"/>
            </w:r>
          </w:hyperlink>
        </w:p>
        <w:p w14:paraId="55627E3A" w14:textId="7BFC05D3" w:rsidR="00D41F25" w:rsidRPr="00D82D2F" w:rsidRDefault="007552C0" w:rsidP="00D82D2F">
          <w:pPr>
            <w:pStyle w:val="TOC3"/>
            <w:tabs>
              <w:tab w:val="left" w:pos="1134"/>
            </w:tabs>
            <w:spacing w:after="0"/>
            <w:rPr>
              <w:noProof/>
              <w:kern w:val="2"/>
              <w:lang w:val="en-GB" w:eastAsia="en-GB"/>
              <w14:ligatures w14:val="standardContextual"/>
            </w:rPr>
          </w:pPr>
          <w:hyperlink w:anchor="_Toc142413733" w:history="1">
            <w:r w:rsidR="00D41F25" w:rsidRPr="00D82D2F">
              <w:rPr>
                <w:rStyle w:val="Hyperlink"/>
                <w:noProof/>
                <w14:scene3d>
                  <w14:camera w14:prst="orthographicFront"/>
                  <w14:lightRig w14:rig="threePt" w14:dir="t">
                    <w14:rot w14:lat="0" w14:lon="0" w14:rev="0"/>
                  </w14:lightRig>
                </w14:scene3d>
              </w:rPr>
              <w:t>1.4.6</w:t>
            </w:r>
            <w:r w:rsidR="00D41F25" w:rsidRPr="00D82D2F">
              <w:rPr>
                <w:noProof/>
                <w:kern w:val="2"/>
                <w:lang w:val="en-GB" w:eastAsia="en-GB"/>
                <w14:ligatures w14:val="standardContextual"/>
              </w:rPr>
              <w:tab/>
            </w:r>
            <w:r w:rsidR="00D41F25" w:rsidRPr="00D82D2F">
              <w:rPr>
                <w:rStyle w:val="Hyperlink"/>
                <w:noProof/>
              </w:rPr>
              <w:t>Baseline Condition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_Toc142413733 \h </w:instrText>
            </w:r>
            <w:r w:rsidR="00D41F25" w:rsidRPr="00D82D2F">
              <w:rPr>
                <w:noProof/>
                <w:webHidden/>
              </w:rPr>
            </w:r>
            <w:r w:rsidR="00D41F25" w:rsidRPr="00D82D2F">
              <w:rPr>
                <w:noProof/>
                <w:webHidden/>
              </w:rPr>
              <w:fldChar w:fldCharType="separate"/>
            </w:r>
            <w:r w:rsidR="00D41F25" w:rsidRPr="00D82D2F">
              <w:rPr>
                <w:noProof/>
                <w:webHidden/>
              </w:rPr>
              <w:t>1-26</w:t>
            </w:r>
            <w:r w:rsidR="00D41F25" w:rsidRPr="00D82D2F">
              <w:rPr>
                <w:noProof/>
                <w:webHidden/>
              </w:rPr>
              <w:fldChar w:fldCharType="end"/>
            </w:r>
          </w:hyperlink>
        </w:p>
        <w:p w14:paraId="3E91496B" w14:textId="48EB93F8" w:rsidR="00D41F25" w:rsidRPr="00D82D2F" w:rsidRDefault="007552C0" w:rsidP="00D82D2F">
          <w:pPr>
            <w:pStyle w:val="TOC3"/>
            <w:tabs>
              <w:tab w:val="left" w:pos="1134"/>
            </w:tabs>
            <w:spacing w:after="0"/>
            <w:rPr>
              <w:noProof/>
              <w:kern w:val="2"/>
              <w:lang w:val="en-GB" w:eastAsia="en-GB"/>
              <w14:ligatures w14:val="standardContextual"/>
            </w:rPr>
          </w:pPr>
          <w:hyperlink w:anchor="_Toc142413734" w:history="1">
            <w:r w:rsidR="00D41F25" w:rsidRPr="00D82D2F">
              <w:rPr>
                <w:rStyle w:val="Hyperlink"/>
                <w:noProof/>
                <w14:scene3d>
                  <w14:camera w14:prst="orthographicFront"/>
                  <w14:lightRig w14:rig="threePt" w14:dir="t">
                    <w14:rot w14:lat="0" w14:lon="0" w14:rev="0"/>
                  </w14:lightRig>
                </w14:scene3d>
              </w:rPr>
              <w:t>1.4.7</w:t>
            </w:r>
            <w:r w:rsidR="00D41F25" w:rsidRPr="00D82D2F">
              <w:rPr>
                <w:noProof/>
                <w:kern w:val="2"/>
                <w:lang w:val="en-GB" w:eastAsia="en-GB"/>
                <w14:ligatures w14:val="standardContextual"/>
              </w:rPr>
              <w:tab/>
            </w:r>
            <w:r w:rsidR="00D41F25" w:rsidRPr="00D82D2F">
              <w:rPr>
                <w:rStyle w:val="Hyperlink"/>
                <w:noProof/>
              </w:rPr>
              <w:t>Impact Assessment (IA) Prediction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_Toc142413734 \h </w:instrText>
            </w:r>
            <w:r w:rsidR="00D41F25" w:rsidRPr="00D82D2F">
              <w:rPr>
                <w:noProof/>
                <w:webHidden/>
              </w:rPr>
            </w:r>
            <w:r w:rsidR="00D41F25" w:rsidRPr="00D82D2F">
              <w:rPr>
                <w:noProof/>
                <w:webHidden/>
              </w:rPr>
              <w:fldChar w:fldCharType="separate"/>
            </w:r>
            <w:r w:rsidR="00D41F25" w:rsidRPr="00D82D2F">
              <w:rPr>
                <w:noProof/>
                <w:webHidden/>
              </w:rPr>
              <w:t>1-26</w:t>
            </w:r>
            <w:r w:rsidR="00D41F25" w:rsidRPr="00D82D2F">
              <w:rPr>
                <w:noProof/>
                <w:webHidden/>
              </w:rPr>
              <w:fldChar w:fldCharType="end"/>
            </w:r>
          </w:hyperlink>
        </w:p>
        <w:p w14:paraId="66BA593F" w14:textId="2E5DE2E7" w:rsidR="00D41F25" w:rsidRPr="00D82D2F" w:rsidRDefault="007552C0" w:rsidP="00D82D2F">
          <w:pPr>
            <w:pStyle w:val="TOC3"/>
            <w:tabs>
              <w:tab w:val="left" w:pos="1134"/>
            </w:tabs>
            <w:spacing w:after="0"/>
            <w:rPr>
              <w:noProof/>
              <w:kern w:val="2"/>
              <w:lang w:val="en-GB" w:eastAsia="en-GB"/>
              <w14:ligatures w14:val="standardContextual"/>
            </w:rPr>
          </w:pPr>
          <w:hyperlink w:anchor="_Toc142413735" w:history="1">
            <w:r w:rsidR="00D41F25" w:rsidRPr="00D82D2F">
              <w:rPr>
                <w:rStyle w:val="Hyperlink"/>
                <w:noProof/>
                <w14:scene3d>
                  <w14:camera w14:prst="orthographicFront"/>
                  <w14:lightRig w14:rig="threePt" w14:dir="t">
                    <w14:rot w14:lat="0" w14:lon="0" w14:rev="0"/>
                  </w14:lightRig>
                </w14:scene3d>
              </w:rPr>
              <w:t>1.4.8</w:t>
            </w:r>
            <w:r w:rsidR="00D41F25" w:rsidRPr="00D82D2F">
              <w:rPr>
                <w:noProof/>
                <w:kern w:val="2"/>
                <w:lang w:val="en-GB" w:eastAsia="en-GB"/>
                <w14:ligatures w14:val="standardContextual"/>
              </w:rPr>
              <w:tab/>
            </w:r>
            <w:r w:rsidR="00D41F25" w:rsidRPr="00D82D2F">
              <w:rPr>
                <w:rStyle w:val="Hyperlink"/>
                <w:noProof/>
              </w:rPr>
              <w:t>Environmental and Social Management Plan (ESMP)</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_Toc142413735 \h </w:instrText>
            </w:r>
            <w:r w:rsidR="00D41F25" w:rsidRPr="00D82D2F">
              <w:rPr>
                <w:noProof/>
                <w:webHidden/>
              </w:rPr>
            </w:r>
            <w:r w:rsidR="00D41F25" w:rsidRPr="00D82D2F">
              <w:rPr>
                <w:noProof/>
                <w:webHidden/>
              </w:rPr>
              <w:fldChar w:fldCharType="separate"/>
            </w:r>
            <w:r w:rsidR="00D41F25" w:rsidRPr="00D82D2F">
              <w:rPr>
                <w:noProof/>
                <w:webHidden/>
              </w:rPr>
              <w:t>1-27</w:t>
            </w:r>
            <w:r w:rsidR="00D41F25" w:rsidRPr="00D82D2F">
              <w:rPr>
                <w:noProof/>
                <w:webHidden/>
              </w:rPr>
              <w:fldChar w:fldCharType="end"/>
            </w:r>
          </w:hyperlink>
        </w:p>
        <w:p w14:paraId="15FEBBC0" w14:textId="5006BE05"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36" w:history="1">
            <w:r w:rsidR="00D41F25" w:rsidRPr="00D82D2F">
              <w:rPr>
                <w:rStyle w:val="Hyperlink"/>
                <w:rFonts w:eastAsia="SimSun"/>
                <w:noProof/>
              </w:rPr>
              <w:t>1.5</w:t>
            </w:r>
            <w:r w:rsidR="00D41F25" w:rsidRPr="00D82D2F">
              <w:rPr>
                <w:noProof/>
                <w:kern w:val="2"/>
                <w:lang w:val="en-GB" w:eastAsia="en-GB"/>
                <w14:ligatures w14:val="standardContextual"/>
              </w:rPr>
              <w:tab/>
            </w:r>
            <w:r w:rsidR="00D41F25" w:rsidRPr="00D82D2F">
              <w:rPr>
                <w:rStyle w:val="Hyperlink"/>
                <w:rFonts w:eastAsia="SimSun"/>
                <w:noProof/>
              </w:rPr>
              <w:t>Limitations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_Toc142413736 \h </w:instrText>
            </w:r>
            <w:r w:rsidR="00D41F25" w:rsidRPr="00D82D2F">
              <w:rPr>
                <w:noProof/>
                <w:webHidden/>
              </w:rPr>
            </w:r>
            <w:r w:rsidR="00D41F25" w:rsidRPr="00D82D2F">
              <w:rPr>
                <w:noProof/>
                <w:webHidden/>
              </w:rPr>
              <w:fldChar w:fldCharType="separate"/>
            </w:r>
            <w:r w:rsidR="00D41F25" w:rsidRPr="00D82D2F">
              <w:rPr>
                <w:noProof/>
                <w:webHidden/>
              </w:rPr>
              <w:t>1-28</w:t>
            </w:r>
            <w:r w:rsidR="00D41F25" w:rsidRPr="00D82D2F">
              <w:rPr>
                <w:noProof/>
                <w:webHidden/>
              </w:rPr>
              <w:fldChar w:fldCharType="end"/>
            </w:r>
          </w:hyperlink>
        </w:p>
        <w:p w14:paraId="687583DF" w14:textId="5EEC37E1"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37" w:history="1">
            <w:r w:rsidR="00D41F25" w:rsidRPr="00D82D2F">
              <w:rPr>
                <w:rStyle w:val="Hyperlink"/>
                <w:noProof/>
              </w:rPr>
              <w:t>1.6</w:t>
            </w:r>
            <w:r w:rsidR="00D41F25" w:rsidRPr="00D82D2F">
              <w:rPr>
                <w:noProof/>
                <w:kern w:val="2"/>
                <w:lang w:val="en-GB" w:eastAsia="en-GB"/>
                <w14:ligatures w14:val="standardContextual"/>
              </w:rPr>
              <w:tab/>
            </w:r>
            <w:r w:rsidR="00D41F25" w:rsidRPr="00D82D2F">
              <w:rPr>
                <w:rStyle w:val="Hyperlink"/>
                <w:noProof/>
              </w:rPr>
              <w:t>Layout of the Report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_Toc142413737 \h </w:instrText>
            </w:r>
            <w:r w:rsidR="00D41F25" w:rsidRPr="00D82D2F">
              <w:rPr>
                <w:noProof/>
                <w:webHidden/>
              </w:rPr>
            </w:r>
            <w:r w:rsidR="00D41F25" w:rsidRPr="00D82D2F">
              <w:rPr>
                <w:noProof/>
                <w:webHidden/>
              </w:rPr>
              <w:fldChar w:fldCharType="separate"/>
            </w:r>
            <w:r w:rsidR="00D41F25" w:rsidRPr="00D82D2F">
              <w:rPr>
                <w:noProof/>
                <w:webHidden/>
              </w:rPr>
              <w:t>1-29</w:t>
            </w:r>
            <w:r w:rsidR="00D41F25" w:rsidRPr="00D82D2F">
              <w:rPr>
                <w:noProof/>
                <w:webHidden/>
              </w:rPr>
              <w:fldChar w:fldCharType="end"/>
            </w:r>
          </w:hyperlink>
        </w:p>
        <w:p w14:paraId="7F50FB04" w14:textId="77B6B481"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738" w:history="1">
            <w:r w:rsidR="00D41F25" w:rsidRPr="00D82D2F">
              <w:rPr>
                <w:rStyle w:val="Hyperlink"/>
                <w:rFonts w:eastAsia="SimSun"/>
                <w:noProof/>
              </w:rPr>
              <w:t>2</w:t>
            </w:r>
            <w:r w:rsidR="00D41F25" w:rsidRPr="00D82D2F">
              <w:rPr>
                <w:rFonts w:asciiTheme="minorHAnsi" w:hAnsiTheme="minorHAnsi" w:cstheme="minorBidi"/>
                <w:noProof/>
                <w:kern w:val="2"/>
                <w:lang w:val="en-GB" w:eastAsia="en-GB"/>
                <w14:ligatures w14:val="standardContextual"/>
              </w:rPr>
              <w:tab/>
            </w:r>
            <w:r w:rsidR="00D41F25" w:rsidRPr="00D82D2F">
              <w:rPr>
                <w:rStyle w:val="Hyperlink"/>
                <w:rFonts w:eastAsia="SimSun"/>
                <w:noProof/>
              </w:rPr>
              <w:t>PROJECT DESCRIPTION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_Toc142413738 \h </w:instrText>
            </w:r>
            <w:r w:rsidR="00D41F25" w:rsidRPr="00D82D2F">
              <w:rPr>
                <w:noProof/>
                <w:webHidden/>
              </w:rPr>
            </w:r>
            <w:r w:rsidR="00D41F25" w:rsidRPr="00D82D2F">
              <w:rPr>
                <w:noProof/>
                <w:webHidden/>
              </w:rPr>
              <w:fldChar w:fldCharType="separate"/>
            </w:r>
            <w:r w:rsidR="00D41F25" w:rsidRPr="00D82D2F">
              <w:rPr>
                <w:noProof/>
                <w:webHidden/>
              </w:rPr>
              <w:t>2-30</w:t>
            </w:r>
            <w:r w:rsidR="00D41F25" w:rsidRPr="00D82D2F">
              <w:rPr>
                <w:noProof/>
                <w:webHidden/>
              </w:rPr>
              <w:fldChar w:fldCharType="end"/>
            </w:r>
          </w:hyperlink>
        </w:p>
        <w:p w14:paraId="60BAD611" w14:textId="3ECF2C28"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39" w:history="1">
            <w:r w:rsidR="00D41F25" w:rsidRPr="00D82D2F">
              <w:rPr>
                <w:rStyle w:val="Hyperlink"/>
                <w:noProof/>
              </w:rPr>
              <w:t>2.1</w:t>
            </w:r>
            <w:r w:rsidR="00D41F25" w:rsidRPr="00D82D2F">
              <w:rPr>
                <w:noProof/>
                <w:kern w:val="2"/>
                <w:lang w:val="en-GB" w:eastAsia="en-GB"/>
                <w14:ligatures w14:val="standardContextual"/>
              </w:rPr>
              <w:tab/>
            </w:r>
            <w:r w:rsidR="00D41F25" w:rsidRPr="00D82D2F">
              <w:rPr>
                <w:rStyle w:val="Hyperlink"/>
                <w:noProof/>
              </w:rPr>
              <w:t>Introduction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_Toc142413739 \h </w:instrText>
            </w:r>
            <w:r w:rsidR="00D41F25" w:rsidRPr="00D82D2F">
              <w:rPr>
                <w:noProof/>
                <w:webHidden/>
              </w:rPr>
            </w:r>
            <w:r w:rsidR="00D41F25" w:rsidRPr="00D82D2F">
              <w:rPr>
                <w:noProof/>
                <w:webHidden/>
              </w:rPr>
              <w:fldChar w:fldCharType="separate"/>
            </w:r>
            <w:r w:rsidR="00D41F25" w:rsidRPr="00D82D2F">
              <w:rPr>
                <w:noProof/>
                <w:webHidden/>
              </w:rPr>
              <w:t>2-30</w:t>
            </w:r>
            <w:r w:rsidR="00D41F25" w:rsidRPr="00D82D2F">
              <w:rPr>
                <w:noProof/>
                <w:webHidden/>
              </w:rPr>
              <w:fldChar w:fldCharType="end"/>
            </w:r>
          </w:hyperlink>
        </w:p>
        <w:p w14:paraId="7AB32FB3" w14:textId="13F7D987"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40" w:history="1">
            <w:r w:rsidR="00D41F25" w:rsidRPr="00D82D2F">
              <w:rPr>
                <w:rStyle w:val="Hyperlink"/>
                <w:noProof/>
              </w:rPr>
              <w:t>2.2</w:t>
            </w:r>
            <w:r w:rsidR="00D41F25" w:rsidRPr="00D82D2F">
              <w:rPr>
                <w:noProof/>
                <w:kern w:val="2"/>
                <w:lang w:val="en-GB" w:eastAsia="en-GB"/>
                <w14:ligatures w14:val="standardContextual"/>
              </w:rPr>
              <w:tab/>
            </w:r>
            <w:r w:rsidR="00D41F25" w:rsidRPr="00D82D2F">
              <w:rPr>
                <w:rStyle w:val="Hyperlink"/>
                <w:noProof/>
              </w:rPr>
              <w:t>Project Location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_Toc142413740 \h </w:instrText>
            </w:r>
            <w:r w:rsidR="00D41F25" w:rsidRPr="00D82D2F">
              <w:rPr>
                <w:noProof/>
                <w:webHidden/>
              </w:rPr>
            </w:r>
            <w:r w:rsidR="00D41F25" w:rsidRPr="00D82D2F">
              <w:rPr>
                <w:noProof/>
                <w:webHidden/>
              </w:rPr>
              <w:fldChar w:fldCharType="separate"/>
            </w:r>
            <w:r w:rsidR="00D41F25" w:rsidRPr="00D82D2F">
              <w:rPr>
                <w:noProof/>
                <w:webHidden/>
              </w:rPr>
              <w:t>2-30</w:t>
            </w:r>
            <w:r w:rsidR="00D41F25" w:rsidRPr="00D82D2F">
              <w:rPr>
                <w:noProof/>
                <w:webHidden/>
              </w:rPr>
              <w:fldChar w:fldCharType="end"/>
            </w:r>
          </w:hyperlink>
        </w:p>
        <w:p w14:paraId="4739EAF3" w14:textId="5B120392" w:rsidR="00D41F25" w:rsidRPr="00D82D2F" w:rsidRDefault="007552C0" w:rsidP="00D82D2F">
          <w:pPr>
            <w:pStyle w:val="TOC3"/>
            <w:tabs>
              <w:tab w:val="left" w:pos="1134"/>
            </w:tabs>
            <w:spacing w:after="0"/>
            <w:rPr>
              <w:noProof/>
              <w:kern w:val="2"/>
              <w:lang w:val="en-GB" w:eastAsia="en-GB"/>
              <w14:ligatures w14:val="standardContextual"/>
            </w:rPr>
          </w:pPr>
          <w:hyperlink w:anchor="_Toc142413741" w:history="1">
            <w:r w:rsidR="00D41F25" w:rsidRPr="00D82D2F">
              <w:rPr>
                <w:rStyle w:val="Hyperlink"/>
                <w:noProof/>
                <w14:scene3d>
                  <w14:camera w14:prst="orthographicFront"/>
                  <w14:lightRig w14:rig="threePt" w14:dir="t">
                    <w14:rot w14:lat="0" w14:lon="0" w14:rev="0"/>
                  </w14:lightRig>
                </w14:scene3d>
              </w:rPr>
              <w:t>2.2.1</w:t>
            </w:r>
            <w:r w:rsidR="00D41F25" w:rsidRPr="00D82D2F">
              <w:rPr>
                <w:noProof/>
                <w:kern w:val="2"/>
                <w:lang w:val="en-GB" w:eastAsia="en-GB"/>
                <w14:ligatures w14:val="standardContextual"/>
              </w:rPr>
              <w:tab/>
            </w:r>
            <w:r w:rsidR="00D41F25" w:rsidRPr="00D82D2F">
              <w:rPr>
                <w:rStyle w:val="Hyperlink"/>
                <w:noProof/>
              </w:rPr>
              <w:t>Project site setting</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_Toc142413741 \h </w:instrText>
            </w:r>
            <w:r w:rsidR="00D41F25" w:rsidRPr="00D82D2F">
              <w:rPr>
                <w:noProof/>
                <w:webHidden/>
              </w:rPr>
            </w:r>
            <w:r w:rsidR="00D41F25" w:rsidRPr="00D82D2F">
              <w:rPr>
                <w:noProof/>
                <w:webHidden/>
              </w:rPr>
              <w:fldChar w:fldCharType="separate"/>
            </w:r>
            <w:r w:rsidR="00D41F25" w:rsidRPr="00D82D2F">
              <w:rPr>
                <w:noProof/>
                <w:webHidden/>
              </w:rPr>
              <w:t>2-32</w:t>
            </w:r>
            <w:r w:rsidR="00D41F25" w:rsidRPr="00D82D2F">
              <w:rPr>
                <w:noProof/>
                <w:webHidden/>
              </w:rPr>
              <w:fldChar w:fldCharType="end"/>
            </w:r>
          </w:hyperlink>
        </w:p>
        <w:p w14:paraId="13F74F1C" w14:textId="59282D9C"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42" w:history="1">
            <w:r w:rsidR="00D41F25" w:rsidRPr="00D82D2F">
              <w:rPr>
                <w:rStyle w:val="Hyperlink"/>
                <w:noProof/>
              </w:rPr>
              <w:t>2.3</w:t>
            </w:r>
            <w:r w:rsidR="00D41F25" w:rsidRPr="00D82D2F">
              <w:rPr>
                <w:noProof/>
                <w:kern w:val="2"/>
                <w:lang w:val="en-GB" w:eastAsia="en-GB"/>
                <w14:ligatures w14:val="standardContextual"/>
              </w:rPr>
              <w:tab/>
            </w:r>
            <w:r w:rsidR="00D41F25" w:rsidRPr="00D82D2F">
              <w:rPr>
                <w:rStyle w:val="Hyperlink"/>
                <w:noProof/>
              </w:rPr>
              <w:t>Description of Project Facilities, Components and Activities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_Toc142413742 \h </w:instrText>
            </w:r>
            <w:r w:rsidR="00D41F25" w:rsidRPr="00D82D2F">
              <w:rPr>
                <w:noProof/>
                <w:webHidden/>
              </w:rPr>
            </w:r>
            <w:r w:rsidR="00D41F25" w:rsidRPr="00D82D2F">
              <w:rPr>
                <w:noProof/>
                <w:webHidden/>
              </w:rPr>
              <w:fldChar w:fldCharType="separate"/>
            </w:r>
            <w:r w:rsidR="00D41F25" w:rsidRPr="00D82D2F">
              <w:rPr>
                <w:noProof/>
                <w:webHidden/>
              </w:rPr>
              <w:t>2-32</w:t>
            </w:r>
            <w:r w:rsidR="00D41F25" w:rsidRPr="00D82D2F">
              <w:rPr>
                <w:noProof/>
                <w:webHidden/>
              </w:rPr>
              <w:fldChar w:fldCharType="end"/>
            </w:r>
          </w:hyperlink>
        </w:p>
        <w:p w14:paraId="11A2AF0E" w14:textId="01A64317" w:rsidR="00D41F25" w:rsidRPr="00D82D2F" w:rsidRDefault="007552C0" w:rsidP="00D82D2F">
          <w:pPr>
            <w:pStyle w:val="TOC3"/>
            <w:tabs>
              <w:tab w:val="left" w:pos="1134"/>
            </w:tabs>
            <w:spacing w:after="0"/>
            <w:rPr>
              <w:noProof/>
              <w:kern w:val="2"/>
              <w:lang w:val="en-GB" w:eastAsia="en-GB"/>
              <w14:ligatures w14:val="standardContextual"/>
            </w:rPr>
          </w:pPr>
          <w:hyperlink w:anchor="_Toc142413743" w:history="1">
            <w:r w:rsidR="00D41F25" w:rsidRPr="00D82D2F">
              <w:rPr>
                <w:rStyle w:val="Hyperlink"/>
                <w:noProof/>
                <w14:scene3d>
                  <w14:camera w14:prst="orthographicFront"/>
                  <w14:lightRig w14:rig="threePt" w14:dir="t">
                    <w14:rot w14:lat="0" w14:lon="0" w14:rev="0"/>
                  </w14:lightRig>
                </w14:scene3d>
              </w:rPr>
              <w:t>2.3.1</w:t>
            </w:r>
            <w:r w:rsidR="00D41F25" w:rsidRPr="00D82D2F">
              <w:rPr>
                <w:noProof/>
                <w:kern w:val="2"/>
                <w:lang w:val="en-GB" w:eastAsia="en-GB"/>
                <w14:ligatures w14:val="standardContextual"/>
              </w:rPr>
              <w:tab/>
            </w:r>
            <w:r w:rsidR="00D41F25" w:rsidRPr="00D82D2F">
              <w:rPr>
                <w:rStyle w:val="Hyperlink"/>
                <w:noProof/>
              </w:rPr>
              <w:t>Project Components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_Toc142413743 \h </w:instrText>
            </w:r>
            <w:r w:rsidR="00D41F25" w:rsidRPr="00D82D2F">
              <w:rPr>
                <w:noProof/>
                <w:webHidden/>
              </w:rPr>
            </w:r>
            <w:r w:rsidR="00D41F25" w:rsidRPr="00D82D2F">
              <w:rPr>
                <w:noProof/>
                <w:webHidden/>
              </w:rPr>
              <w:fldChar w:fldCharType="separate"/>
            </w:r>
            <w:r w:rsidR="00D41F25" w:rsidRPr="00D82D2F">
              <w:rPr>
                <w:noProof/>
                <w:webHidden/>
              </w:rPr>
              <w:t>2-32</w:t>
            </w:r>
            <w:r w:rsidR="00D41F25" w:rsidRPr="00D82D2F">
              <w:rPr>
                <w:noProof/>
                <w:webHidden/>
              </w:rPr>
              <w:fldChar w:fldCharType="end"/>
            </w:r>
          </w:hyperlink>
        </w:p>
        <w:p w14:paraId="2922634F" w14:textId="0A11F9B0" w:rsidR="00D41F25" w:rsidRPr="00D82D2F" w:rsidRDefault="007552C0" w:rsidP="00D82D2F">
          <w:pPr>
            <w:pStyle w:val="TOC3"/>
            <w:tabs>
              <w:tab w:val="left" w:pos="1134"/>
            </w:tabs>
            <w:spacing w:after="0"/>
            <w:rPr>
              <w:noProof/>
              <w:kern w:val="2"/>
              <w:lang w:val="en-GB" w:eastAsia="en-GB"/>
              <w14:ligatures w14:val="standardContextual"/>
            </w:rPr>
          </w:pPr>
          <w:hyperlink w:anchor="_Toc142413744" w:history="1">
            <w:r w:rsidR="00D41F25" w:rsidRPr="00D82D2F">
              <w:rPr>
                <w:rStyle w:val="Hyperlink"/>
                <w:noProof/>
                <w14:scene3d>
                  <w14:camera w14:prst="orthographicFront"/>
                  <w14:lightRig w14:rig="threePt" w14:dir="t">
                    <w14:rot w14:lat="0" w14:lon="0" w14:rev="0"/>
                  </w14:lightRig>
                </w14:scene3d>
              </w:rPr>
              <w:t>2.3.2</w:t>
            </w:r>
            <w:r w:rsidR="00D41F25" w:rsidRPr="00D82D2F">
              <w:rPr>
                <w:noProof/>
                <w:kern w:val="2"/>
                <w:lang w:val="en-GB" w:eastAsia="en-GB"/>
                <w14:ligatures w14:val="standardContextual"/>
              </w:rPr>
              <w:tab/>
            </w:r>
            <w:r w:rsidR="00D41F25" w:rsidRPr="00D82D2F">
              <w:rPr>
                <w:rStyle w:val="Hyperlink"/>
                <w:noProof/>
              </w:rPr>
              <w:t>Project Phases and Activities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_Toc142413744 \h </w:instrText>
            </w:r>
            <w:r w:rsidR="00D41F25" w:rsidRPr="00D82D2F">
              <w:rPr>
                <w:noProof/>
                <w:webHidden/>
              </w:rPr>
            </w:r>
            <w:r w:rsidR="00D41F25" w:rsidRPr="00D82D2F">
              <w:rPr>
                <w:noProof/>
                <w:webHidden/>
              </w:rPr>
              <w:fldChar w:fldCharType="separate"/>
            </w:r>
            <w:r w:rsidR="00D41F25" w:rsidRPr="00D82D2F">
              <w:rPr>
                <w:noProof/>
                <w:webHidden/>
              </w:rPr>
              <w:t>2-33</w:t>
            </w:r>
            <w:r w:rsidR="00D41F25" w:rsidRPr="00D82D2F">
              <w:rPr>
                <w:noProof/>
                <w:webHidden/>
              </w:rPr>
              <w:fldChar w:fldCharType="end"/>
            </w:r>
          </w:hyperlink>
        </w:p>
        <w:p w14:paraId="2748A285" w14:textId="382EE460"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45" w:history="1">
            <w:r w:rsidR="00D41F25" w:rsidRPr="00D82D2F">
              <w:rPr>
                <w:rStyle w:val="Hyperlink"/>
                <w:noProof/>
              </w:rPr>
              <w:t>2.4</w:t>
            </w:r>
            <w:r w:rsidR="00D41F25" w:rsidRPr="00D82D2F">
              <w:rPr>
                <w:noProof/>
                <w:kern w:val="2"/>
                <w:lang w:val="en-GB" w:eastAsia="en-GB"/>
                <w14:ligatures w14:val="standardContextual"/>
              </w:rPr>
              <w:tab/>
            </w:r>
            <w:r w:rsidR="00D41F25" w:rsidRPr="00D82D2F">
              <w:rPr>
                <w:rStyle w:val="Hyperlink"/>
                <w:noProof/>
              </w:rPr>
              <w:t>Resource Requirement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_Toc142413745 \h </w:instrText>
            </w:r>
            <w:r w:rsidR="00D41F25" w:rsidRPr="00D82D2F">
              <w:rPr>
                <w:noProof/>
                <w:webHidden/>
              </w:rPr>
            </w:r>
            <w:r w:rsidR="00D41F25" w:rsidRPr="00D82D2F">
              <w:rPr>
                <w:noProof/>
                <w:webHidden/>
              </w:rPr>
              <w:fldChar w:fldCharType="separate"/>
            </w:r>
            <w:r w:rsidR="00D41F25" w:rsidRPr="00D82D2F">
              <w:rPr>
                <w:noProof/>
                <w:webHidden/>
              </w:rPr>
              <w:t>2-34</w:t>
            </w:r>
            <w:r w:rsidR="00D41F25" w:rsidRPr="00D82D2F">
              <w:rPr>
                <w:noProof/>
                <w:webHidden/>
              </w:rPr>
              <w:fldChar w:fldCharType="end"/>
            </w:r>
          </w:hyperlink>
        </w:p>
        <w:p w14:paraId="288F9379" w14:textId="0F3ECD6F" w:rsidR="00D41F25" w:rsidRPr="00D82D2F" w:rsidRDefault="007552C0" w:rsidP="00D82D2F">
          <w:pPr>
            <w:pStyle w:val="TOC3"/>
            <w:tabs>
              <w:tab w:val="left" w:pos="1134"/>
            </w:tabs>
            <w:spacing w:after="0"/>
            <w:rPr>
              <w:noProof/>
              <w:kern w:val="2"/>
              <w:lang w:val="en-GB" w:eastAsia="en-GB"/>
              <w14:ligatures w14:val="standardContextual"/>
            </w:rPr>
          </w:pPr>
          <w:hyperlink w:anchor="_Toc142413746" w:history="1">
            <w:r w:rsidR="00D41F25" w:rsidRPr="00D82D2F">
              <w:rPr>
                <w:rStyle w:val="Hyperlink"/>
                <w:noProof/>
                <w14:scene3d>
                  <w14:camera w14:prst="orthographicFront"/>
                  <w14:lightRig w14:rig="threePt" w14:dir="t">
                    <w14:rot w14:lat="0" w14:lon="0" w14:rev="0"/>
                  </w14:lightRig>
                </w14:scene3d>
              </w:rPr>
              <w:t>2.4.1</w:t>
            </w:r>
            <w:r w:rsidR="00D41F25" w:rsidRPr="00D82D2F">
              <w:rPr>
                <w:noProof/>
                <w:kern w:val="2"/>
                <w:lang w:val="en-GB" w:eastAsia="en-GB"/>
                <w14:ligatures w14:val="standardContextual"/>
              </w:rPr>
              <w:tab/>
            </w:r>
            <w:r w:rsidR="00D41F25" w:rsidRPr="00D82D2F">
              <w:rPr>
                <w:rStyle w:val="Hyperlink"/>
                <w:noProof/>
              </w:rPr>
              <w:t>Workforce Requirement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_Toc142413746 \h </w:instrText>
            </w:r>
            <w:r w:rsidR="00D41F25" w:rsidRPr="00D82D2F">
              <w:rPr>
                <w:noProof/>
                <w:webHidden/>
              </w:rPr>
            </w:r>
            <w:r w:rsidR="00D41F25" w:rsidRPr="00D82D2F">
              <w:rPr>
                <w:noProof/>
                <w:webHidden/>
              </w:rPr>
              <w:fldChar w:fldCharType="separate"/>
            </w:r>
            <w:r w:rsidR="00D41F25" w:rsidRPr="00D82D2F">
              <w:rPr>
                <w:noProof/>
                <w:webHidden/>
              </w:rPr>
              <w:t>2-34</w:t>
            </w:r>
            <w:r w:rsidR="00D41F25" w:rsidRPr="00D82D2F">
              <w:rPr>
                <w:noProof/>
                <w:webHidden/>
              </w:rPr>
              <w:fldChar w:fldCharType="end"/>
            </w:r>
          </w:hyperlink>
        </w:p>
        <w:p w14:paraId="2719438E" w14:textId="74A1BCAE" w:rsidR="00D41F25" w:rsidRPr="00D82D2F" w:rsidRDefault="007552C0" w:rsidP="00D82D2F">
          <w:pPr>
            <w:pStyle w:val="TOC3"/>
            <w:tabs>
              <w:tab w:val="left" w:pos="1134"/>
            </w:tabs>
            <w:spacing w:after="0"/>
            <w:rPr>
              <w:noProof/>
              <w:kern w:val="2"/>
              <w:lang w:val="en-GB" w:eastAsia="en-GB"/>
              <w14:ligatures w14:val="standardContextual"/>
            </w:rPr>
          </w:pPr>
          <w:hyperlink w:anchor="_Toc142413747" w:history="1">
            <w:r w:rsidR="00D41F25" w:rsidRPr="00D82D2F">
              <w:rPr>
                <w:rStyle w:val="Hyperlink"/>
                <w:noProof/>
                <w14:scene3d>
                  <w14:camera w14:prst="orthographicFront"/>
                  <w14:lightRig w14:rig="threePt" w14:dir="t">
                    <w14:rot w14:lat="0" w14:lon="0" w14:rev="0"/>
                  </w14:lightRig>
                </w14:scene3d>
              </w:rPr>
              <w:t>2.4.2</w:t>
            </w:r>
            <w:r w:rsidR="00D41F25" w:rsidRPr="00D82D2F">
              <w:rPr>
                <w:noProof/>
                <w:kern w:val="2"/>
                <w:lang w:val="en-GB" w:eastAsia="en-GB"/>
                <w14:ligatures w14:val="standardContextual"/>
              </w:rPr>
              <w:tab/>
            </w:r>
            <w:r w:rsidR="00D41F25" w:rsidRPr="00D82D2F">
              <w:rPr>
                <w:rStyle w:val="Hyperlink"/>
                <w:noProof/>
              </w:rPr>
              <w:t>Water Requirement and Source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_Toc142413747 \h </w:instrText>
            </w:r>
            <w:r w:rsidR="00D41F25" w:rsidRPr="00D82D2F">
              <w:rPr>
                <w:noProof/>
                <w:webHidden/>
              </w:rPr>
            </w:r>
            <w:r w:rsidR="00D41F25" w:rsidRPr="00D82D2F">
              <w:rPr>
                <w:noProof/>
                <w:webHidden/>
              </w:rPr>
              <w:fldChar w:fldCharType="separate"/>
            </w:r>
            <w:r w:rsidR="00D41F25" w:rsidRPr="00D82D2F">
              <w:rPr>
                <w:noProof/>
                <w:webHidden/>
              </w:rPr>
              <w:t>2-34</w:t>
            </w:r>
            <w:r w:rsidR="00D41F25" w:rsidRPr="00D82D2F">
              <w:rPr>
                <w:noProof/>
                <w:webHidden/>
              </w:rPr>
              <w:fldChar w:fldCharType="end"/>
            </w:r>
          </w:hyperlink>
        </w:p>
        <w:p w14:paraId="0F4153B7" w14:textId="6DE8D286" w:rsidR="00D41F25" w:rsidRPr="00D82D2F" w:rsidRDefault="007552C0" w:rsidP="00D82D2F">
          <w:pPr>
            <w:pStyle w:val="TOC3"/>
            <w:tabs>
              <w:tab w:val="left" w:pos="1134"/>
            </w:tabs>
            <w:spacing w:after="0"/>
            <w:rPr>
              <w:noProof/>
              <w:kern w:val="2"/>
              <w:lang w:val="en-GB" w:eastAsia="en-GB"/>
              <w14:ligatures w14:val="standardContextual"/>
            </w:rPr>
          </w:pPr>
          <w:hyperlink w:anchor="_Toc142413748" w:history="1">
            <w:r w:rsidR="00D41F25" w:rsidRPr="00D82D2F">
              <w:rPr>
                <w:rStyle w:val="Hyperlink"/>
                <w:noProof/>
                <w14:scene3d>
                  <w14:camera w14:prst="orthographicFront"/>
                  <w14:lightRig w14:rig="threePt" w14:dir="t">
                    <w14:rot w14:lat="0" w14:lon="0" w14:rev="0"/>
                  </w14:lightRig>
                </w14:scene3d>
              </w:rPr>
              <w:t>2.4.3</w:t>
            </w:r>
            <w:r w:rsidR="00D41F25" w:rsidRPr="00D82D2F">
              <w:rPr>
                <w:noProof/>
                <w:kern w:val="2"/>
                <w:lang w:val="en-GB" w:eastAsia="en-GB"/>
                <w14:ligatures w14:val="standardContextual"/>
              </w:rPr>
              <w:tab/>
            </w:r>
            <w:r w:rsidR="00D41F25" w:rsidRPr="00D82D2F">
              <w:rPr>
                <w:rStyle w:val="Hyperlink"/>
                <w:noProof/>
              </w:rPr>
              <w:t>Raw Material Requirement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_Toc142413748 \h </w:instrText>
            </w:r>
            <w:r w:rsidR="00D41F25" w:rsidRPr="00D82D2F">
              <w:rPr>
                <w:noProof/>
                <w:webHidden/>
              </w:rPr>
            </w:r>
            <w:r w:rsidR="00D41F25" w:rsidRPr="00D82D2F">
              <w:rPr>
                <w:noProof/>
                <w:webHidden/>
              </w:rPr>
              <w:fldChar w:fldCharType="separate"/>
            </w:r>
            <w:r w:rsidR="00D41F25" w:rsidRPr="00D82D2F">
              <w:rPr>
                <w:noProof/>
                <w:webHidden/>
              </w:rPr>
              <w:t>2-35</w:t>
            </w:r>
            <w:r w:rsidR="00D41F25" w:rsidRPr="00D82D2F">
              <w:rPr>
                <w:noProof/>
                <w:webHidden/>
              </w:rPr>
              <w:fldChar w:fldCharType="end"/>
            </w:r>
          </w:hyperlink>
        </w:p>
        <w:p w14:paraId="58353EA3" w14:textId="02C740E9" w:rsidR="00D41F25" w:rsidRPr="00D82D2F" w:rsidRDefault="007552C0" w:rsidP="00D82D2F">
          <w:pPr>
            <w:pStyle w:val="TOC3"/>
            <w:tabs>
              <w:tab w:val="left" w:pos="1134"/>
            </w:tabs>
            <w:spacing w:after="0"/>
            <w:rPr>
              <w:noProof/>
              <w:kern w:val="2"/>
              <w:lang w:val="en-GB" w:eastAsia="en-GB"/>
              <w14:ligatures w14:val="standardContextual"/>
            </w:rPr>
          </w:pPr>
          <w:hyperlink w:anchor="_Toc142413749" w:history="1">
            <w:r w:rsidR="00D41F25" w:rsidRPr="00D82D2F">
              <w:rPr>
                <w:rStyle w:val="Hyperlink"/>
                <w:noProof/>
                <w14:scene3d>
                  <w14:camera w14:prst="orthographicFront"/>
                  <w14:lightRig w14:rig="threePt" w14:dir="t">
                    <w14:rot w14:lat="0" w14:lon="0" w14:rev="0"/>
                  </w14:lightRig>
                </w14:scene3d>
              </w:rPr>
              <w:t>2.4.4</w:t>
            </w:r>
            <w:r w:rsidR="00D41F25" w:rsidRPr="00D82D2F">
              <w:rPr>
                <w:noProof/>
                <w:kern w:val="2"/>
                <w:lang w:val="en-GB" w:eastAsia="en-GB"/>
                <w14:ligatures w14:val="standardContextual"/>
              </w:rPr>
              <w:tab/>
            </w:r>
            <w:r w:rsidR="00D41F25" w:rsidRPr="00D82D2F">
              <w:rPr>
                <w:rStyle w:val="Hyperlink"/>
                <w:noProof/>
              </w:rPr>
              <w:t>Power Requirement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_Toc142413749 \h </w:instrText>
            </w:r>
            <w:r w:rsidR="00D41F25" w:rsidRPr="00D82D2F">
              <w:rPr>
                <w:noProof/>
                <w:webHidden/>
              </w:rPr>
            </w:r>
            <w:r w:rsidR="00D41F25" w:rsidRPr="00D82D2F">
              <w:rPr>
                <w:noProof/>
                <w:webHidden/>
              </w:rPr>
              <w:fldChar w:fldCharType="separate"/>
            </w:r>
            <w:r w:rsidR="00D41F25" w:rsidRPr="00D82D2F">
              <w:rPr>
                <w:noProof/>
                <w:webHidden/>
              </w:rPr>
              <w:t>2-35</w:t>
            </w:r>
            <w:r w:rsidR="00D41F25" w:rsidRPr="00D82D2F">
              <w:rPr>
                <w:noProof/>
                <w:webHidden/>
              </w:rPr>
              <w:fldChar w:fldCharType="end"/>
            </w:r>
          </w:hyperlink>
        </w:p>
        <w:p w14:paraId="0DB0E509" w14:textId="18EE7681" w:rsidR="00D41F25" w:rsidRPr="00D82D2F" w:rsidRDefault="007552C0" w:rsidP="00D82D2F">
          <w:pPr>
            <w:pStyle w:val="TOC3"/>
            <w:tabs>
              <w:tab w:val="left" w:pos="1134"/>
            </w:tabs>
            <w:spacing w:after="0"/>
            <w:rPr>
              <w:noProof/>
              <w:kern w:val="2"/>
              <w:lang w:val="en-GB" w:eastAsia="en-GB"/>
              <w14:ligatures w14:val="standardContextual"/>
            </w:rPr>
          </w:pPr>
          <w:hyperlink w:anchor="_Toc142413750" w:history="1">
            <w:r w:rsidR="00D41F25" w:rsidRPr="00D82D2F">
              <w:rPr>
                <w:rStyle w:val="Hyperlink"/>
                <w:noProof/>
                <w14:scene3d>
                  <w14:camera w14:prst="orthographicFront"/>
                  <w14:lightRig w14:rig="threePt" w14:dir="t">
                    <w14:rot w14:lat="0" w14:lon="0" w14:rev="0"/>
                  </w14:lightRig>
                </w14:scene3d>
              </w:rPr>
              <w:t>2.4.5</w:t>
            </w:r>
            <w:r w:rsidR="00D41F25" w:rsidRPr="00D82D2F">
              <w:rPr>
                <w:noProof/>
                <w:kern w:val="2"/>
                <w:lang w:val="en-GB" w:eastAsia="en-GB"/>
                <w14:ligatures w14:val="standardContextual"/>
              </w:rPr>
              <w:tab/>
            </w:r>
            <w:r w:rsidR="00D41F25" w:rsidRPr="00D82D2F">
              <w:rPr>
                <w:rStyle w:val="Hyperlink"/>
                <w:noProof/>
              </w:rPr>
              <w:t>Fire Safety and Security</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_Toc142413750 \h </w:instrText>
            </w:r>
            <w:r w:rsidR="00D41F25" w:rsidRPr="00D82D2F">
              <w:rPr>
                <w:noProof/>
                <w:webHidden/>
              </w:rPr>
            </w:r>
            <w:r w:rsidR="00D41F25" w:rsidRPr="00D82D2F">
              <w:rPr>
                <w:noProof/>
                <w:webHidden/>
              </w:rPr>
              <w:fldChar w:fldCharType="separate"/>
            </w:r>
            <w:r w:rsidR="00D41F25" w:rsidRPr="00D82D2F">
              <w:rPr>
                <w:noProof/>
                <w:webHidden/>
              </w:rPr>
              <w:t>2-35</w:t>
            </w:r>
            <w:r w:rsidR="00D41F25" w:rsidRPr="00D82D2F">
              <w:rPr>
                <w:noProof/>
                <w:webHidden/>
              </w:rPr>
              <w:fldChar w:fldCharType="end"/>
            </w:r>
          </w:hyperlink>
        </w:p>
        <w:p w14:paraId="564F3A5F" w14:textId="6DC126C8"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51" w:history="1">
            <w:r w:rsidR="00D41F25" w:rsidRPr="00D82D2F">
              <w:rPr>
                <w:rStyle w:val="Hyperlink"/>
                <w:noProof/>
              </w:rPr>
              <w:t>2.5</w:t>
            </w:r>
            <w:r w:rsidR="00D41F25" w:rsidRPr="00D82D2F">
              <w:rPr>
                <w:noProof/>
                <w:kern w:val="2"/>
                <w:lang w:val="en-GB" w:eastAsia="en-GB"/>
                <w14:ligatures w14:val="standardContextual"/>
              </w:rPr>
              <w:tab/>
            </w:r>
            <w:r w:rsidR="00D41F25" w:rsidRPr="00D82D2F">
              <w:rPr>
                <w:rStyle w:val="Hyperlink"/>
                <w:noProof/>
              </w:rPr>
              <w:t>Pollution Streams during Construction Phase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_Toc142413751 \h </w:instrText>
            </w:r>
            <w:r w:rsidR="00D41F25" w:rsidRPr="00D82D2F">
              <w:rPr>
                <w:noProof/>
                <w:webHidden/>
              </w:rPr>
            </w:r>
            <w:r w:rsidR="00D41F25" w:rsidRPr="00D82D2F">
              <w:rPr>
                <w:noProof/>
                <w:webHidden/>
              </w:rPr>
              <w:fldChar w:fldCharType="separate"/>
            </w:r>
            <w:r w:rsidR="00D41F25" w:rsidRPr="00D82D2F">
              <w:rPr>
                <w:noProof/>
                <w:webHidden/>
              </w:rPr>
              <w:t>2-36</w:t>
            </w:r>
            <w:r w:rsidR="00D41F25" w:rsidRPr="00D82D2F">
              <w:rPr>
                <w:noProof/>
                <w:webHidden/>
              </w:rPr>
              <w:fldChar w:fldCharType="end"/>
            </w:r>
          </w:hyperlink>
        </w:p>
        <w:p w14:paraId="387F3FE1" w14:textId="44F0C544" w:rsidR="00D41F25" w:rsidRPr="00D82D2F" w:rsidRDefault="007552C0" w:rsidP="00D82D2F">
          <w:pPr>
            <w:pStyle w:val="TOC3"/>
            <w:tabs>
              <w:tab w:val="left" w:pos="1134"/>
            </w:tabs>
            <w:spacing w:after="0"/>
            <w:rPr>
              <w:noProof/>
              <w:kern w:val="2"/>
              <w:lang w:val="en-GB" w:eastAsia="en-GB"/>
              <w14:ligatures w14:val="standardContextual"/>
            </w:rPr>
          </w:pPr>
          <w:hyperlink w:anchor="_Toc142413752" w:history="1">
            <w:r w:rsidR="00D41F25" w:rsidRPr="00D82D2F">
              <w:rPr>
                <w:rStyle w:val="Hyperlink"/>
                <w:noProof/>
                <w14:scene3d>
                  <w14:camera w14:prst="orthographicFront"/>
                  <w14:lightRig w14:rig="threePt" w14:dir="t">
                    <w14:rot w14:lat="0" w14:lon="0" w14:rev="0"/>
                  </w14:lightRig>
                </w14:scene3d>
              </w:rPr>
              <w:t>2.5.1</w:t>
            </w:r>
            <w:r w:rsidR="00D41F25" w:rsidRPr="00D82D2F">
              <w:rPr>
                <w:noProof/>
                <w:kern w:val="2"/>
                <w:lang w:val="en-GB" w:eastAsia="en-GB"/>
                <w14:ligatures w14:val="standardContextual"/>
              </w:rPr>
              <w:tab/>
            </w:r>
            <w:r w:rsidR="00D41F25" w:rsidRPr="00D82D2F">
              <w:rPr>
                <w:rStyle w:val="Hyperlink"/>
                <w:noProof/>
              </w:rPr>
              <w:t>Solid Waste Generation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_Toc142413752 \h </w:instrText>
            </w:r>
            <w:r w:rsidR="00D41F25" w:rsidRPr="00D82D2F">
              <w:rPr>
                <w:noProof/>
                <w:webHidden/>
              </w:rPr>
            </w:r>
            <w:r w:rsidR="00D41F25" w:rsidRPr="00D82D2F">
              <w:rPr>
                <w:noProof/>
                <w:webHidden/>
              </w:rPr>
              <w:fldChar w:fldCharType="separate"/>
            </w:r>
            <w:r w:rsidR="00D41F25" w:rsidRPr="00D82D2F">
              <w:rPr>
                <w:noProof/>
                <w:webHidden/>
              </w:rPr>
              <w:t>2-36</w:t>
            </w:r>
            <w:r w:rsidR="00D41F25" w:rsidRPr="00D82D2F">
              <w:rPr>
                <w:noProof/>
                <w:webHidden/>
              </w:rPr>
              <w:fldChar w:fldCharType="end"/>
            </w:r>
          </w:hyperlink>
        </w:p>
        <w:p w14:paraId="04C26DC3" w14:textId="0F6EA466" w:rsidR="00D41F25" w:rsidRPr="00D82D2F" w:rsidRDefault="007552C0" w:rsidP="00D82D2F">
          <w:pPr>
            <w:pStyle w:val="TOC3"/>
            <w:tabs>
              <w:tab w:val="left" w:pos="1134"/>
            </w:tabs>
            <w:spacing w:after="0"/>
            <w:rPr>
              <w:noProof/>
              <w:kern w:val="2"/>
              <w:lang w:val="en-GB" w:eastAsia="en-GB"/>
              <w14:ligatures w14:val="standardContextual"/>
            </w:rPr>
          </w:pPr>
          <w:hyperlink w:anchor="_Toc142413753" w:history="1">
            <w:r w:rsidR="00D41F25" w:rsidRPr="00D82D2F">
              <w:rPr>
                <w:rStyle w:val="Hyperlink"/>
                <w:noProof/>
                <w14:scene3d>
                  <w14:camera w14:prst="orthographicFront"/>
                  <w14:lightRig w14:rig="threePt" w14:dir="t">
                    <w14:rot w14:lat="0" w14:lon="0" w14:rev="0"/>
                  </w14:lightRig>
                </w14:scene3d>
              </w:rPr>
              <w:t>2.5.2</w:t>
            </w:r>
            <w:r w:rsidR="00D41F25" w:rsidRPr="00D82D2F">
              <w:rPr>
                <w:noProof/>
                <w:kern w:val="2"/>
                <w:lang w:val="en-GB" w:eastAsia="en-GB"/>
                <w14:ligatures w14:val="standardContextual"/>
              </w:rPr>
              <w:tab/>
            </w:r>
            <w:r w:rsidR="00D41F25" w:rsidRPr="00D82D2F">
              <w:rPr>
                <w:rStyle w:val="Hyperlink"/>
                <w:noProof/>
              </w:rPr>
              <w:t>Air Emissions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_Toc142413753 \h </w:instrText>
            </w:r>
            <w:r w:rsidR="00D41F25" w:rsidRPr="00D82D2F">
              <w:rPr>
                <w:noProof/>
                <w:webHidden/>
              </w:rPr>
            </w:r>
            <w:r w:rsidR="00D41F25" w:rsidRPr="00D82D2F">
              <w:rPr>
                <w:noProof/>
                <w:webHidden/>
              </w:rPr>
              <w:fldChar w:fldCharType="separate"/>
            </w:r>
            <w:r w:rsidR="00D41F25" w:rsidRPr="00D82D2F">
              <w:rPr>
                <w:noProof/>
                <w:webHidden/>
              </w:rPr>
              <w:t>2-36</w:t>
            </w:r>
            <w:r w:rsidR="00D41F25" w:rsidRPr="00D82D2F">
              <w:rPr>
                <w:noProof/>
                <w:webHidden/>
              </w:rPr>
              <w:fldChar w:fldCharType="end"/>
            </w:r>
          </w:hyperlink>
        </w:p>
        <w:p w14:paraId="31F98F35" w14:textId="1DC47C7B" w:rsidR="00D41F25" w:rsidRPr="00D82D2F" w:rsidRDefault="007552C0" w:rsidP="00D82D2F">
          <w:pPr>
            <w:pStyle w:val="TOC3"/>
            <w:tabs>
              <w:tab w:val="left" w:pos="1134"/>
            </w:tabs>
            <w:spacing w:after="0"/>
            <w:rPr>
              <w:noProof/>
              <w:kern w:val="2"/>
              <w:lang w:val="en-GB" w:eastAsia="en-GB"/>
              <w14:ligatures w14:val="standardContextual"/>
            </w:rPr>
          </w:pPr>
          <w:hyperlink w:anchor="_Toc142413754" w:history="1">
            <w:r w:rsidR="00D41F25" w:rsidRPr="00D82D2F">
              <w:rPr>
                <w:rStyle w:val="Hyperlink"/>
                <w:noProof/>
                <w14:scene3d>
                  <w14:camera w14:prst="orthographicFront"/>
                  <w14:lightRig w14:rig="threePt" w14:dir="t">
                    <w14:rot w14:lat="0" w14:lon="0" w14:rev="0"/>
                  </w14:lightRig>
                </w14:scene3d>
              </w:rPr>
              <w:t>2.5.3</w:t>
            </w:r>
            <w:r w:rsidR="00D41F25" w:rsidRPr="00D82D2F">
              <w:rPr>
                <w:noProof/>
                <w:kern w:val="2"/>
                <w:lang w:val="en-GB" w:eastAsia="en-GB"/>
                <w14:ligatures w14:val="standardContextual"/>
              </w:rPr>
              <w:tab/>
            </w:r>
            <w:r w:rsidR="00D41F25" w:rsidRPr="00D82D2F">
              <w:rPr>
                <w:rStyle w:val="Hyperlink"/>
                <w:noProof/>
              </w:rPr>
              <w:t>Waste Generation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_Toc142413754 \h </w:instrText>
            </w:r>
            <w:r w:rsidR="00D41F25" w:rsidRPr="00D82D2F">
              <w:rPr>
                <w:noProof/>
                <w:webHidden/>
              </w:rPr>
            </w:r>
            <w:r w:rsidR="00D41F25" w:rsidRPr="00D82D2F">
              <w:rPr>
                <w:noProof/>
                <w:webHidden/>
              </w:rPr>
              <w:fldChar w:fldCharType="separate"/>
            </w:r>
            <w:r w:rsidR="00D41F25" w:rsidRPr="00D82D2F">
              <w:rPr>
                <w:noProof/>
                <w:webHidden/>
              </w:rPr>
              <w:t>2-37</w:t>
            </w:r>
            <w:r w:rsidR="00D41F25" w:rsidRPr="00D82D2F">
              <w:rPr>
                <w:noProof/>
                <w:webHidden/>
              </w:rPr>
              <w:fldChar w:fldCharType="end"/>
            </w:r>
          </w:hyperlink>
        </w:p>
        <w:p w14:paraId="4DF7B507" w14:textId="4BAAC32C" w:rsidR="00D41F25" w:rsidRPr="00D82D2F" w:rsidRDefault="007552C0" w:rsidP="00D82D2F">
          <w:pPr>
            <w:pStyle w:val="TOC3"/>
            <w:tabs>
              <w:tab w:val="left" w:pos="1134"/>
            </w:tabs>
            <w:spacing w:after="0"/>
            <w:rPr>
              <w:noProof/>
              <w:kern w:val="2"/>
              <w:lang w:val="en-GB" w:eastAsia="en-GB"/>
              <w14:ligatures w14:val="standardContextual"/>
            </w:rPr>
          </w:pPr>
          <w:hyperlink w:anchor="_Toc142413755" w:history="1">
            <w:r w:rsidR="00D41F25" w:rsidRPr="00D82D2F">
              <w:rPr>
                <w:rStyle w:val="Hyperlink"/>
                <w:noProof/>
                <w14:scene3d>
                  <w14:camera w14:prst="orthographicFront"/>
                  <w14:lightRig w14:rig="threePt" w14:dir="t">
                    <w14:rot w14:lat="0" w14:lon="0" w14:rev="0"/>
                  </w14:lightRig>
                </w14:scene3d>
              </w:rPr>
              <w:t>2.5.4</w:t>
            </w:r>
            <w:r w:rsidR="00D41F25" w:rsidRPr="00D82D2F">
              <w:rPr>
                <w:noProof/>
                <w:kern w:val="2"/>
                <w:lang w:val="en-GB" w:eastAsia="en-GB"/>
                <w14:ligatures w14:val="standardContextual"/>
              </w:rPr>
              <w:tab/>
            </w:r>
            <w:r w:rsidR="00D41F25" w:rsidRPr="00D82D2F">
              <w:rPr>
                <w:rStyle w:val="Hyperlink"/>
                <w:noProof/>
              </w:rPr>
              <w:t>Noise Emissions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_Toc142413755 \h </w:instrText>
            </w:r>
            <w:r w:rsidR="00D41F25" w:rsidRPr="00D82D2F">
              <w:rPr>
                <w:noProof/>
                <w:webHidden/>
              </w:rPr>
            </w:r>
            <w:r w:rsidR="00D41F25" w:rsidRPr="00D82D2F">
              <w:rPr>
                <w:noProof/>
                <w:webHidden/>
              </w:rPr>
              <w:fldChar w:fldCharType="separate"/>
            </w:r>
            <w:r w:rsidR="00D41F25" w:rsidRPr="00D82D2F">
              <w:rPr>
                <w:noProof/>
                <w:webHidden/>
              </w:rPr>
              <w:t>2-37</w:t>
            </w:r>
            <w:r w:rsidR="00D41F25" w:rsidRPr="00D82D2F">
              <w:rPr>
                <w:noProof/>
                <w:webHidden/>
              </w:rPr>
              <w:fldChar w:fldCharType="end"/>
            </w:r>
          </w:hyperlink>
        </w:p>
        <w:p w14:paraId="32E8A00A" w14:textId="35788C0C"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56" w:history="1">
            <w:r w:rsidR="00D41F25" w:rsidRPr="00D82D2F">
              <w:rPr>
                <w:rStyle w:val="Hyperlink"/>
                <w:noProof/>
              </w:rPr>
              <w:t>2.6</w:t>
            </w:r>
            <w:r w:rsidR="00D41F25" w:rsidRPr="00D82D2F">
              <w:rPr>
                <w:noProof/>
                <w:kern w:val="2"/>
                <w:lang w:val="en-GB" w:eastAsia="en-GB"/>
                <w14:ligatures w14:val="standardContextual"/>
              </w:rPr>
              <w:tab/>
            </w:r>
            <w:r w:rsidR="00D41F25" w:rsidRPr="00D82D2F">
              <w:rPr>
                <w:rStyle w:val="Hyperlink"/>
                <w:noProof/>
              </w:rPr>
              <w:t>Analysis of Alternatives and Project Justification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_Toc142413756 \h </w:instrText>
            </w:r>
            <w:r w:rsidR="00D41F25" w:rsidRPr="00D82D2F">
              <w:rPr>
                <w:noProof/>
                <w:webHidden/>
              </w:rPr>
            </w:r>
            <w:r w:rsidR="00D41F25" w:rsidRPr="00D82D2F">
              <w:rPr>
                <w:noProof/>
                <w:webHidden/>
              </w:rPr>
              <w:fldChar w:fldCharType="separate"/>
            </w:r>
            <w:r w:rsidR="00D41F25" w:rsidRPr="00D82D2F">
              <w:rPr>
                <w:noProof/>
                <w:webHidden/>
              </w:rPr>
              <w:t>2-37</w:t>
            </w:r>
            <w:r w:rsidR="00D41F25" w:rsidRPr="00D82D2F">
              <w:rPr>
                <w:noProof/>
                <w:webHidden/>
              </w:rPr>
              <w:fldChar w:fldCharType="end"/>
            </w:r>
          </w:hyperlink>
        </w:p>
        <w:p w14:paraId="215078F3" w14:textId="3A476CE0" w:rsidR="00D41F25" w:rsidRPr="00D82D2F" w:rsidRDefault="007552C0" w:rsidP="00D82D2F">
          <w:pPr>
            <w:pStyle w:val="TOC3"/>
            <w:tabs>
              <w:tab w:val="left" w:pos="1134"/>
            </w:tabs>
            <w:spacing w:after="0"/>
            <w:rPr>
              <w:noProof/>
              <w:kern w:val="2"/>
              <w:lang w:val="en-GB" w:eastAsia="en-GB"/>
              <w14:ligatures w14:val="standardContextual"/>
            </w:rPr>
          </w:pPr>
          <w:hyperlink w:anchor="_Toc142413757" w:history="1">
            <w:r w:rsidR="00D41F25" w:rsidRPr="00D82D2F">
              <w:rPr>
                <w:rStyle w:val="Hyperlink"/>
                <w:noProof/>
                <w14:scene3d>
                  <w14:camera w14:prst="orthographicFront"/>
                  <w14:lightRig w14:rig="threePt" w14:dir="t">
                    <w14:rot w14:lat="0" w14:lon="0" w14:rev="0"/>
                  </w14:lightRig>
                </w14:scene3d>
              </w:rPr>
              <w:t>2.6.1</w:t>
            </w:r>
            <w:r w:rsidR="00D41F25" w:rsidRPr="00D82D2F">
              <w:rPr>
                <w:noProof/>
                <w:kern w:val="2"/>
                <w:lang w:val="en-GB" w:eastAsia="en-GB"/>
                <w14:ligatures w14:val="standardContextual"/>
              </w:rPr>
              <w:tab/>
            </w:r>
            <w:r w:rsidR="00D41F25" w:rsidRPr="00D82D2F">
              <w:rPr>
                <w:rStyle w:val="Hyperlink"/>
                <w:noProof/>
              </w:rPr>
              <w:t>Power Scenario in Yaqo</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_Toc142413757 \h </w:instrText>
            </w:r>
            <w:r w:rsidR="00D41F25" w:rsidRPr="00D82D2F">
              <w:rPr>
                <w:noProof/>
                <w:webHidden/>
              </w:rPr>
            </w:r>
            <w:r w:rsidR="00D41F25" w:rsidRPr="00D82D2F">
              <w:rPr>
                <w:noProof/>
                <w:webHidden/>
              </w:rPr>
              <w:fldChar w:fldCharType="separate"/>
            </w:r>
            <w:r w:rsidR="00D41F25" w:rsidRPr="00D82D2F">
              <w:rPr>
                <w:noProof/>
                <w:webHidden/>
              </w:rPr>
              <w:t>2-37</w:t>
            </w:r>
            <w:r w:rsidR="00D41F25" w:rsidRPr="00D82D2F">
              <w:rPr>
                <w:noProof/>
                <w:webHidden/>
              </w:rPr>
              <w:fldChar w:fldCharType="end"/>
            </w:r>
          </w:hyperlink>
        </w:p>
        <w:p w14:paraId="273CC989" w14:textId="7B29574A" w:rsidR="00D41F25" w:rsidRPr="00D82D2F" w:rsidRDefault="007552C0" w:rsidP="00D82D2F">
          <w:pPr>
            <w:pStyle w:val="TOC3"/>
            <w:tabs>
              <w:tab w:val="left" w:pos="1134"/>
            </w:tabs>
            <w:spacing w:after="0"/>
            <w:rPr>
              <w:noProof/>
              <w:kern w:val="2"/>
              <w:lang w:val="en-GB" w:eastAsia="en-GB"/>
              <w14:ligatures w14:val="standardContextual"/>
            </w:rPr>
          </w:pPr>
          <w:hyperlink w:anchor="_Toc142413758" w:history="1">
            <w:r w:rsidR="00D41F25" w:rsidRPr="00D82D2F">
              <w:rPr>
                <w:rStyle w:val="Hyperlink"/>
                <w:noProof/>
                <w14:scene3d>
                  <w14:camera w14:prst="orthographicFront"/>
                  <w14:lightRig w14:rig="threePt" w14:dir="t">
                    <w14:rot w14:lat="0" w14:lon="0" w14:rev="0"/>
                  </w14:lightRig>
                </w14:scene3d>
              </w:rPr>
              <w:t>2.6.2</w:t>
            </w:r>
            <w:r w:rsidR="00D41F25" w:rsidRPr="00D82D2F">
              <w:rPr>
                <w:noProof/>
                <w:kern w:val="2"/>
                <w:lang w:val="en-GB" w:eastAsia="en-GB"/>
                <w14:ligatures w14:val="standardContextual"/>
              </w:rPr>
              <w:tab/>
            </w:r>
            <w:r w:rsidR="00D41F25" w:rsidRPr="00D82D2F">
              <w:rPr>
                <w:rStyle w:val="Hyperlink"/>
                <w:noProof/>
              </w:rPr>
              <w:t>Present Power Supply Position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_Toc142413758 \h </w:instrText>
            </w:r>
            <w:r w:rsidR="00D41F25" w:rsidRPr="00D82D2F">
              <w:rPr>
                <w:noProof/>
                <w:webHidden/>
              </w:rPr>
            </w:r>
            <w:r w:rsidR="00D41F25" w:rsidRPr="00D82D2F">
              <w:rPr>
                <w:noProof/>
                <w:webHidden/>
              </w:rPr>
              <w:fldChar w:fldCharType="separate"/>
            </w:r>
            <w:r w:rsidR="00D41F25" w:rsidRPr="00D82D2F">
              <w:rPr>
                <w:noProof/>
                <w:webHidden/>
              </w:rPr>
              <w:t>2-38</w:t>
            </w:r>
            <w:r w:rsidR="00D41F25" w:rsidRPr="00D82D2F">
              <w:rPr>
                <w:noProof/>
                <w:webHidden/>
              </w:rPr>
              <w:fldChar w:fldCharType="end"/>
            </w:r>
          </w:hyperlink>
        </w:p>
        <w:p w14:paraId="620C5CA4" w14:textId="43FBDB37" w:rsidR="00D41F25" w:rsidRPr="00D82D2F" w:rsidRDefault="007552C0" w:rsidP="00D82D2F">
          <w:pPr>
            <w:pStyle w:val="TOC3"/>
            <w:tabs>
              <w:tab w:val="left" w:pos="1134"/>
            </w:tabs>
            <w:spacing w:after="0"/>
            <w:rPr>
              <w:noProof/>
              <w:kern w:val="2"/>
              <w:lang w:val="en-GB" w:eastAsia="en-GB"/>
              <w14:ligatures w14:val="standardContextual"/>
            </w:rPr>
          </w:pPr>
          <w:hyperlink w:anchor="_Toc142413759" w:history="1">
            <w:r w:rsidR="00D41F25" w:rsidRPr="00D82D2F">
              <w:rPr>
                <w:rStyle w:val="Hyperlink"/>
                <w:noProof/>
                <w14:scene3d>
                  <w14:camera w14:prst="orthographicFront"/>
                  <w14:lightRig w14:rig="threePt" w14:dir="t">
                    <w14:rot w14:lat="0" w14:lon="0" w14:rev="0"/>
                  </w14:lightRig>
                </w14:scene3d>
              </w:rPr>
              <w:t>2.6.3</w:t>
            </w:r>
            <w:r w:rsidR="00D41F25" w:rsidRPr="00D82D2F">
              <w:rPr>
                <w:noProof/>
                <w:kern w:val="2"/>
                <w:lang w:val="en-GB" w:eastAsia="en-GB"/>
                <w14:ligatures w14:val="standardContextual"/>
              </w:rPr>
              <w:tab/>
            </w:r>
            <w:r w:rsidR="00D41F25" w:rsidRPr="00D82D2F">
              <w:rPr>
                <w:rStyle w:val="Hyperlink"/>
                <w:noProof/>
              </w:rPr>
              <w:t>Alternate Location for Project Site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_Toc142413759 \h </w:instrText>
            </w:r>
            <w:r w:rsidR="00D41F25" w:rsidRPr="00D82D2F">
              <w:rPr>
                <w:noProof/>
                <w:webHidden/>
              </w:rPr>
            </w:r>
            <w:r w:rsidR="00D41F25" w:rsidRPr="00D82D2F">
              <w:rPr>
                <w:noProof/>
                <w:webHidden/>
              </w:rPr>
              <w:fldChar w:fldCharType="separate"/>
            </w:r>
            <w:r w:rsidR="00D41F25" w:rsidRPr="00D82D2F">
              <w:rPr>
                <w:noProof/>
                <w:webHidden/>
              </w:rPr>
              <w:t>2-38</w:t>
            </w:r>
            <w:r w:rsidR="00D41F25" w:rsidRPr="00D82D2F">
              <w:rPr>
                <w:noProof/>
                <w:webHidden/>
              </w:rPr>
              <w:fldChar w:fldCharType="end"/>
            </w:r>
          </w:hyperlink>
        </w:p>
        <w:p w14:paraId="0F4AF18C" w14:textId="5548C62B" w:rsidR="00D41F25" w:rsidRPr="00D82D2F" w:rsidRDefault="007552C0" w:rsidP="00D82D2F">
          <w:pPr>
            <w:pStyle w:val="TOC3"/>
            <w:tabs>
              <w:tab w:val="left" w:pos="1134"/>
            </w:tabs>
            <w:spacing w:after="0"/>
            <w:rPr>
              <w:noProof/>
              <w:kern w:val="2"/>
              <w:lang w:val="en-GB" w:eastAsia="en-GB"/>
              <w14:ligatures w14:val="standardContextual"/>
            </w:rPr>
          </w:pPr>
          <w:hyperlink w:anchor="_Toc142413760" w:history="1">
            <w:r w:rsidR="00D41F25" w:rsidRPr="00D82D2F">
              <w:rPr>
                <w:rStyle w:val="Hyperlink"/>
                <w:noProof/>
                <w14:scene3d>
                  <w14:camera w14:prst="orthographicFront"/>
                  <w14:lightRig w14:rig="threePt" w14:dir="t">
                    <w14:rot w14:lat="0" w14:lon="0" w14:rev="0"/>
                  </w14:lightRig>
                </w14:scene3d>
              </w:rPr>
              <w:t>2.6.4</w:t>
            </w:r>
            <w:r w:rsidR="00D41F25" w:rsidRPr="00D82D2F">
              <w:rPr>
                <w:noProof/>
                <w:kern w:val="2"/>
                <w:lang w:val="en-GB" w:eastAsia="en-GB"/>
                <w14:ligatures w14:val="standardContextual"/>
              </w:rPr>
              <w:tab/>
            </w:r>
            <w:r w:rsidR="00D41F25" w:rsidRPr="00D82D2F">
              <w:rPr>
                <w:rStyle w:val="Hyperlink"/>
                <w:noProof/>
              </w:rPr>
              <w:t>Alternate Method of Power Generation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_Toc142413760 \h </w:instrText>
            </w:r>
            <w:r w:rsidR="00D41F25" w:rsidRPr="00D82D2F">
              <w:rPr>
                <w:noProof/>
                <w:webHidden/>
              </w:rPr>
            </w:r>
            <w:r w:rsidR="00D41F25" w:rsidRPr="00D82D2F">
              <w:rPr>
                <w:noProof/>
                <w:webHidden/>
              </w:rPr>
              <w:fldChar w:fldCharType="separate"/>
            </w:r>
            <w:r w:rsidR="00D41F25" w:rsidRPr="00D82D2F">
              <w:rPr>
                <w:noProof/>
                <w:webHidden/>
              </w:rPr>
              <w:t>2-39</w:t>
            </w:r>
            <w:r w:rsidR="00D41F25" w:rsidRPr="00D82D2F">
              <w:rPr>
                <w:noProof/>
                <w:webHidden/>
              </w:rPr>
              <w:fldChar w:fldCharType="end"/>
            </w:r>
          </w:hyperlink>
        </w:p>
        <w:p w14:paraId="492145E6" w14:textId="02C2099A" w:rsidR="00D41F25" w:rsidRPr="00D82D2F" w:rsidRDefault="007552C0" w:rsidP="00D82D2F">
          <w:pPr>
            <w:pStyle w:val="TOC3"/>
            <w:tabs>
              <w:tab w:val="left" w:pos="1134"/>
            </w:tabs>
            <w:spacing w:after="0"/>
            <w:rPr>
              <w:noProof/>
              <w:kern w:val="2"/>
              <w:lang w:val="en-GB" w:eastAsia="en-GB"/>
              <w14:ligatures w14:val="standardContextual"/>
            </w:rPr>
          </w:pPr>
          <w:hyperlink w:anchor="_Toc142413761" w:history="1">
            <w:r w:rsidR="00D41F25" w:rsidRPr="00D82D2F">
              <w:rPr>
                <w:rStyle w:val="Hyperlink"/>
                <w:noProof/>
                <w14:scene3d>
                  <w14:camera w14:prst="orthographicFront"/>
                  <w14:lightRig w14:rig="threePt" w14:dir="t">
                    <w14:rot w14:lat="0" w14:lon="0" w14:rev="0"/>
                  </w14:lightRig>
                </w14:scene3d>
              </w:rPr>
              <w:t>2.6.5</w:t>
            </w:r>
            <w:r w:rsidR="00D41F25" w:rsidRPr="00D82D2F">
              <w:rPr>
                <w:noProof/>
                <w:kern w:val="2"/>
                <w:lang w:val="en-GB" w:eastAsia="en-GB"/>
                <w14:ligatures w14:val="standardContextual"/>
              </w:rPr>
              <w:tab/>
            </w:r>
            <w:r w:rsidR="00D41F25" w:rsidRPr="00D82D2F">
              <w:rPr>
                <w:rStyle w:val="Hyperlink"/>
                <w:noProof/>
              </w:rPr>
              <w:t>Vision 2030</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_Toc142413761 \h </w:instrText>
            </w:r>
            <w:r w:rsidR="00D41F25" w:rsidRPr="00D82D2F">
              <w:rPr>
                <w:noProof/>
                <w:webHidden/>
              </w:rPr>
            </w:r>
            <w:r w:rsidR="00D41F25" w:rsidRPr="00D82D2F">
              <w:rPr>
                <w:noProof/>
                <w:webHidden/>
              </w:rPr>
              <w:fldChar w:fldCharType="separate"/>
            </w:r>
            <w:r w:rsidR="00D41F25" w:rsidRPr="00D82D2F">
              <w:rPr>
                <w:noProof/>
                <w:webHidden/>
              </w:rPr>
              <w:t>2-40</w:t>
            </w:r>
            <w:r w:rsidR="00D41F25" w:rsidRPr="00D82D2F">
              <w:rPr>
                <w:noProof/>
                <w:webHidden/>
              </w:rPr>
              <w:fldChar w:fldCharType="end"/>
            </w:r>
          </w:hyperlink>
        </w:p>
        <w:p w14:paraId="1C8371AE" w14:textId="5B07F0F1" w:rsidR="00D41F25" w:rsidRPr="00D82D2F" w:rsidRDefault="007552C0" w:rsidP="00D82D2F">
          <w:pPr>
            <w:pStyle w:val="TOC3"/>
            <w:tabs>
              <w:tab w:val="left" w:pos="1134"/>
            </w:tabs>
            <w:spacing w:after="0"/>
            <w:rPr>
              <w:noProof/>
              <w:kern w:val="2"/>
              <w:lang w:val="en-GB" w:eastAsia="en-GB"/>
              <w14:ligatures w14:val="standardContextual"/>
            </w:rPr>
          </w:pPr>
          <w:hyperlink w:anchor="_Toc142413762" w:history="1">
            <w:r w:rsidR="00D41F25" w:rsidRPr="00D82D2F">
              <w:rPr>
                <w:rStyle w:val="Hyperlink"/>
                <w:noProof/>
                <w14:scene3d>
                  <w14:camera w14:prst="orthographicFront"/>
                  <w14:lightRig w14:rig="threePt" w14:dir="t">
                    <w14:rot w14:lat="0" w14:lon="0" w14:rev="0"/>
                  </w14:lightRig>
                </w14:scene3d>
              </w:rPr>
              <w:t>2.6.6</w:t>
            </w:r>
            <w:r w:rsidR="00D41F25" w:rsidRPr="00D82D2F">
              <w:rPr>
                <w:noProof/>
                <w:kern w:val="2"/>
                <w:lang w:val="en-GB" w:eastAsia="en-GB"/>
                <w14:ligatures w14:val="standardContextual"/>
              </w:rPr>
              <w:tab/>
            </w:r>
            <w:r w:rsidR="00D41F25" w:rsidRPr="00D82D2F">
              <w:rPr>
                <w:rStyle w:val="Hyperlink"/>
                <w:noProof/>
              </w:rPr>
              <w:t>Zero or No Project Alternative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_Toc142413762 \h </w:instrText>
            </w:r>
            <w:r w:rsidR="00D41F25" w:rsidRPr="00D82D2F">
              <w:rPr>
                <w:noProof/>
                <w:webHidden/>
              </w:rPr>
            </w:r>
            <w:r w:rsidR="00D41F25" w:rsidRPr="00D82D2F">
              <w:rPr>
                <w:noProof/>
                <w:webHidden/>
              </w:rPr>
              <w:fldChar w:fldCharType="separate"/>
            </w:r>
            <w:r w:rsidR="00D41F25" w:rsidRPr="00D82D2F">
              <w:rPr>
                <w:noProof/>
                <w:webHidden/>
              </w:rPr>
              <w:t>2-40</w:t>
            </w:r>
            <w:r w:rsidR="00D41F25" w:rsidRPr="00D82D2F">
              <w:rPr>
                <w:noProof/>
                <w:webHidden/>
              </w:rPr>
              <w:fldChar w:fldCharType="end"/>
            </w:r>
          </w:hyperlink>
        </w:p>
        <w:p w14:paraId="79ACF3FA" w14:textId="74AB35E9" w:rsidR="00D41F25" w:rsidRPr="00D82D2F" w:rsidRDefault="007552C0" w:rsidP="00D82D2F">
          <w:pPr>
            <w:pStyle w:val="TOC3"/>
            <w:tabs>
              <w:tab w:val="left" w:pos="1134"/>
            </w:tabs>
            <w:spacing w:after="0"/>
            <w:rPr>
              <w:noProof/>
              <w:kern w:val="2"/>
              <w:lang w:val="en-GB" w:eastAsia="en-GB"/>
              <w14:ligatures w14:val="standardContextual"/>
            </w:rPr>
          </w:pPr>
          <w:hyperlink w:anchor="_Toc142413763" w:history="1">
            <w:r w:rsidR="00D41F25" w:rsidRPr="00D82D2F">
              <w:rPr>
                <w:rStyle w:val="Hyperlink"/>
                <w:noProof/>
                <w14:scene3d>
                  <w14:camera w14:prst="orthographicFront"/>
                  <w14:lightRig w14:rig="threePt" w14:dir="t">
                    <w14:rot w14:lat="0" w14:lon="0" w14:rev="0"/>
                  </w14:lightRig>
                </w14:scene3d>
              </w:rPr>
              <w:t>2.6.7</w:t>
            </w:r>
            <w:r w:rsidR="00D41F25" w:rsidRPr="00D82D2F">
              <w:rPr>
                <w:noProof/>
                <w:kern w:val="2"/>
                <w:lang w:val="en-GB" w:eastAsia="en-GB"/>
                <w14:ligatures w14:val="standardContextual"/>
              </w:rPr>
              <w:tab/>
            </w:r>
            <w:r w:rsidR="00D41F25" w:rsidRPr="00D82D2F">
              <w:rPr>
                <w:rStyle w:val="Hyperlink"/>
                <w:noProof/>
              </w:rPr>
              <w:t>Analysis of Alternative Construction Materials and Technology</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_Toc142413763 \h </w:instrText>
            </w:r>
            <w:r w:rsidR="00D41F25" w:rsidRPr="00D82D2F">
              <w:rPr>
                <w:noProof/>
                <w:webHidden/>
              </w:rPr>
            </w:r>
            <w:r w:rsidR="00D41F25" w:rsidRPr="00D82D2F">
              <w:rPr>
                <w:noProof/>
                <w:webHidden/>
              </w:rPr>
              <w:fldChar w:fldCharType="separate"/>
            </w:r>
            <w:r w:rsidR="00D41F25" w:rsidRPr="00D82D2F">
              <w:rPr>
                <w:noProof/>
                <w:webHidden/>
              </w:rPr>
              <w:t>2-40</w:t>
            </w:r>
            <w:r w:rsidR="00D41F25" w:rsidRPr="00D82D2F">
              <w:rPr>
                <w:noProof/>
                <w:webHidden/>
              </w:rPr>
              <w:fldChar w:fldCharType="end"/>
            </w:r>
          </w:hyperlink>
        </w:p>
        <w:p w14:paraId="7B18C0DE" w14:textId="5BA1E7A4" w:rsidR="00D41F25" w:rsidRPr="00D82D2F" w:rsidRDefault="007552C0" w:rsidP="00D82D2F">
          <w:pPr>
            <w:pStyle w:val="TOC3"/>
            <w:tabs>
              <w:tab w:val="left" w:pos="1134"/>
            </w:tabs>
            <w:spacing w:after="0"/>
            <w:rPr>
              <w:noProof/>
              <w:kern w:val="2"/>
              <w:lang w:val="en-GB" w:eastAsia="en-GB"/>
              <w14:ligatures w14:val="standardContextual"/>
            </w:rPr>
          </w:pPr>
          <w:hyperlink w:anchor="_Toc142413764" w:history="1">
            <w:r w:rsidR="00D41F25" w:rsidRPr="00D82D2F">
              <w:rPr>
                <w:rStyle w:val="Hyperlink"/>
                <w:noProof/>
                <w14:scene3d>
                  <w14:camera w14:prst="orthographicFront"/>
                  <w14:lightRig w14:rig="threePt" w14:dir="t">
                    <w14:rot w14:lat="0" w14:lon="0" w14:rev="0"/>
                  </w14:lightRig>
                </w14:scene3d>
              </w:rPr>
              <w:t>2.6.8</w:t>
            </w:r>
            <w:r w:rsidR="00D41F25" w:rsidRPr="00D82D2F">
              <w:rPr>
                <w:noProof/>
                <w:kern w:val="2"/>
                <w:lang w:val="en-GB" w:eastAsia="en-GB"/>
                <w14:ligatures w14:val="standardContextual"/>
              </w:rPr>
              <w:tab/>
            </w:r>
            <w:r w:rsidR="00D41F25" w:rsidRPr="00D82D2F">
              <w:rPr>
                <w:rStyle w:val="Hyperlink"/>
                <w:noProof/>
              </w:rPr>
              <w:t>Conclusion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_Toc142413764 \h </w:instrText>
            </w:r>
            <w:r w:rsidR="00D41F25" w:rsidRPr="00D82D2F">
              <w:rPr>
                <w:noProof/>
                <w:webHidden/>
              </w:rPr>
            </w:r>
            <w:r w:rsidR="00D41F25" w:rsidRPr="00D82D2F">
              <w:rPr>
                <w:noProof/>
                <w:webHidden/>
              </w:rPr>
              <w:fldChar w:fldCharType="separate"/>
            </w:r>
            <w:r w:rsidR="00D41F25" w:rsidRPr="00D82D2F">
              <w:rPr>
                <w:noProof/>
                <w:webHidden/>
              </w:rPr>
              <w:t>2-41</w:t>
            </w:r>
            <w:r w:rsidR="00D41F25" w:rsidRPr="00D82D2F">
              <w:rPr>
                <w:noProof/>
                <w:webHidden/>
              </w:rPr>
              <w:fldChar w:fldCharType="end"/>
            </w:r>
          </w:hyperlink>
        </w:p>
        <w:p w14:paraId="7FABF902" w14:textId="0BAB75AC"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765" w:history="1">
            <w:r w:rsidR="00D41F25" w:rsidRPr="00D82D2F">
              <w:rPr>
                <w:rStyle w:val="Hyperlink"/>
                <w:rFonts w:eastAsia="SimSun"/>
                <w:noProof/>
              </w:rPr>
              <w:t>3</w:t>
            </w:r>
            <w:r w:rsidR="00D41F25" w:rsidRPr="00D82D2F">
              <w:rPr>
                <w:rFonts w:asciiTheme="minorHAnsi" w:hAnsiTheme="minorHAnsi" w:cstheme="minorBidi"/>
                <w:noProof/>
                <w:kern w:val="2"/>
                <w:lang w:val="en-GB" w:eastAsia="en-GB"/>
                <w14:ligatures w14:val="standardContextual"/>
              </w:rPr>
              <w:tab/>
            </w:r>
            <w:r w:rsidR="00D41F25" w:rsidRPr="00D82D2F">
              <w:rPr>
                <w:rStyle w:val="Hyperlink"/>
                <w:rFonts w:eastAsia="SimSun"/>
                <w:noProof/>
              </w:rPr>
              <w:t>LAND REQUIREMENT AND PROCUREMENT PROCESS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_Toc142413765 \h </w:instrText>
            </w:r>
            <w:r w:rsidR="00D41F25" w:rsidRPr="00D82D2F">
              <w:rPr>
                <w:noProof/>
                <w:webHidden/>
              </w:rPr>
            </w:r>
            <w:r w:rsidR="00D41F25" w:rsidRPr="00D82D2F">
              <w:rPr>
                <w:noProof/>
                <w:webHidden/>
              </w:rPr>
              <w:fldChar w:fldCharType="separate"/>
            </w:r>
            <w:r w:rsidR="00D41F25" w:rsidRPr="00D82D2F">
              <w:rPr>
                <w:noProof/>
                <w:webHidden/>
              </w:rPr>
              <w:t>3-42</w:t>
            </w:r>
            <w:r w:rsidR="00D41F25" w:rsidRPr="00D82D2F">
              <w:rPr>
                <w:noProof/>
                <w:webHidden/>
              </w:rPr>
              <w:fldChar w:fldCharType="end"/>
            </w:r>
          </w:hyperlink>
        </w:p>
        <w:p w14:paraId="037CC561" w14:textId="104AECC1"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66" w:history="1">
            <w:r w:rsidR="00D41F25" w:rsidRPr="00D82D2F">
              <w:rPr>
                <w:rStyle w:val="Hyperlink"/>
                <w:noProof/>
              </w:rPr>
              <w:t>3.1</w:t>
            </w:r>
            <w:r w:rsidR="00D41F25" w:rsidRPr="00D82D2F">
              <w:rPr>
                <w:noProof/>
                <w:kern w:val="2"/>
                <w:lang w:val="en-GB" w:eastAsia="en-GB"/>
                <w14:ligatures w14:val="standardContextual"/>
              </w:rPr>
              <w:tab/>
            </w:r>
            <w:r w:rsidR="00D41F25" w:rsidRPr="00D82D2F">
              <w:rPr>
                <w:rStyle w:val="Hyperlink"/>
                <w:noProof/>
              </w:rPr>
              <w:t>Land Requirement and Procurement Process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_Toc142413766 \h </w:instrText>
            </w:r>
            <w:r w:rsidR="00D41F25" w:rsidRPr="00D82D2F">
              <w:rPr>
                <w:noProof/>
                <w:webHidden/>
              </w:rPr>
            </w:r>
            <w:r w:rsidR="00D41F25" w:rsidRPr="00D82D2F">
              <w:rPr>
                <w:noProof/>
                <w:webHidden/>
              </w:rPr>
              <w:fldChar w:fldCharType="separate"/>
            </w:r>
            <w:r w:rsidR="00D41F25" w:rsidRPr="00D82D2F">
              <w:rPr>
                <w:noProof/>
                <w:webHidden/>
              </w:rPr>
              <w:t>3-42</w:t>
            </w:r>
            <w:r w:rsidR="00D41F25" w:rsidRPr="00D82D2F">
              <w:rPr>
                <w:noProof/>
                <w:webHidden/>
              </w:rPr>
              <w:fldChar w:fldCharType="end"/>
            </w:r>
          </w:hyperlink>
        </w:p>
        <w:p w14:paraId="64ACD342" w14:textId="136FF610" w:rsidR="00D41F25" w:rsidRPr="00D82D2F" w:rsidRDefault="007552C0" w:rsidP="00D82D2F">
          <w:pPr>
            <w:pStyle w:val="TOC3"/>
            <w:tabs>
              <w:tab w:val="left" w:pos="1134"/>
            </w:tabs>
            <w:spacing w:after="0"/>
            <w:rPr>
              <w:noProof/>
              <w:kern w:val="2"/>
              <w:lang w:val="en-GB" w:eastAsia="en-GB"/>
              <w14:ligatures w14:val="standardContextual"/>
            </w:rPr>
          </w:pPr>
          <w:hyperlink w:anchor="_Toc142413767" w:history="1">
            <w:r w:rsidR="00D41F25" w:rsidRPr="00D82D2F">
              <w:rPr>
                <w:rStyle w:val="Hyperlink"/>
                <w:rFonts w:cs="Calibri"/>
                <w:noProof/>
                <w14:scene3d>
                  <w14:camera w14:prst="orthographicFront"/>
                  <w14:lightRig w14:rig="threePt" w14:dir="t">
                    <w14:rot w14:lat="0" w14:lon="0" w14:rev="0"/>
                  </w14:lightRig>
                </w14:scene3d>
              </w:rPr>
              <w:t>3.1.1</w:t>
            </w:r>
            <w:r w:rsidR="00D41F25" w:rsidRPr="00D82D2F">
              <w:rPr>
                <w:noProof/>
                <w:kern w:val="2"/>
                <w:lang w:val="en-GB" w:eastAsia="en-GB"/>
                <w14:ligatures w14:val="standardContextual"/>
              </w:rPr>
              <w:tab/>
            </w:r>
            <w:r w:rsidR="00D41F25" w:rsidRPr="00D82D2F">
              <w:rPr>
                <w:rStyle w:val="Hyperlink"/>
                <w:rFonts w:cs="Calibri"/>
                <w:noProof/>
              </w:rPr>
              <w:t>Land Requirement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_Toc142413767 \h </w:instrText>
            </w:r>
            <w:r w:rsidR="00D41F25" w:rsidRPr="00D82D2F">
              <w:rPr>
                <w:noProof/>
                <w:webHidden/>
              </w:rPr>
            </w:r>
            <w:r w:rsidR="00D41F25" w:rsidRPr="00D82D2F">
              <w:rPr>
                <w:noProof/>
                <w:webHidden/>
              </w:rPr>
              <w:fldChar w:fldCharType="separate"/>
            </w:r>
            <w:r w:rsidR="00D41F25" w:rsidRPr="00D82D2F">
              <w:rPr>
                <w:noProof/>
                <w:webHidden/>
              </w:rPr>
              <w:t>3-42</w:t>
            </w:r>
            <w:r w:rsidR="00D41F25" w:rsidRPr="00D82D2F">
              <w:rPr>
                <w:noProof/>
                <w:webHidden/>
              </w:rPr>
              <w:fldChar w:fldCharType="end"/>
            </w:r>
          </w:hyperlink>
        </w:p>
        <w:p w14:paraId="55316D95" w14:textId="6055D211"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768" w:history="1">
            <w:r w:rsidR="00D41F25" w:rsidRPr="00D82D2F">
              <w:rPr>
                <w:rStyle w:val="Hyperlink"/>
                <w:noProof/>
              </w:rPr>
              <w:t>4</w:t>
            </w:r>
            <w:r w:rsidR="00D41F25" w:rsidRPr="00D82D2F">
              <w:rPr>
                <w:rFonts w:asciiTheme="minorHAnsi" w:hAnsiTheme="minorHAnsi" w:cstheme="minorBidi"/>
                <w:noProof/>
                <w:kern w:val="2"/>
                <w:lang w:val="en-GB" w:eastAsia="en-GB"/>
                <w14:ligatures w14:val="standardContextual"/>
              </w:rPr>
              <w:tab/>
            </w:r>
            <w:r w:rsidR="00D41F25" w:rsidRPr="00D82D2F">
              <w:rPr>
                <w:rStyle w:val="Hyperlink"/>
                <w:noProof/>
              </w:rPr>
              <w:t>APPLICABLE AND REGULATORY FRAMEWORK</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_Toc142413768 \h </w:instrText>
            </w:r>
            <w:r w:rsidR="00D41F25" w:rsidRPr="00D82D2F">
              <w:rPr>
                <w:noProof/>
                <w:webHidden/>
              </w:rPr>
            </w:r>
            <w:r w:rsidR="00D41F25" w:rsidRPr="00D82D2F">
              <w:rPr>
                <w:noProof/>
                <w:webHidden/>
              </w:rPr>
              <w:fldChar w:fldCharType="separate"/>
            </w:r>
            <w:r w:rsidR="00D41F25" w:rsidRPr="00D82D2F">
              <w:rPr>
                <w:noProof/>
                <w:webHidden/>
              </w:rPr>
              <w:t>4-43</w:t>
            </w:r>
            <w:r w:rsidR="00D41F25" w:rsidRPr="00D82D2F">
              <w:rPr>
                <w:noProof/>
                <w:webHidden/>
              </w:rPr>
              <w:fldChar w:fldCharType="end"/>
            </w:r>
          </w:hyperlink>
        </w:p>
        <w:p w14:paraId="6445C877" w14:textId="60D1215D"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69" w:history="1">
            <w:r w:rsidR="00D41F25" w:rsidRPr="00D82D2F">
              <w:rPr>
                <w:rStyle w:val="Hyperlink"/>
                <w:noProof/>
              </w:rPr>
              <w:t>4.1</w:t>
            </w:r>
            <w:r w:rsidR="00D41F25" w:rsidRPr="00D82D2F">
              <w:rPr>
                <w:noProof/>
                <w:kern w:val="2"/>
                <w:lang w:val="en-GB" w:eastAsia="en-GB"/>
                <w14:ligatures w14:val="standardContextual"/>
              </w:rPr>
              <w:tab/>
            </w:r>
            <w:r w:rsidR="00D41F25" w:rsidRPr="00D82D2F">
              <w:rPr>
                <w:rStyle w:val="Hyperlink"/>
                <w:noProof/>
              </w:rPr>
              <w:t>Introduction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_Toc142413769 \h </w:instrText>
            </w:r>
            <w:r w:rsidR="00D41F25" w:rsidRPr="00D82D2F">
              <w:rPr>
                <w:noProof/>
                <w:webHidden/>
              </w:rPr>
            </w:r>
            <w:r w:rsidR="00D41F25" w:rsidRPr="00D82D2F">
              <w:rPr>
                <w:noProof/>
                <w:webHidden/>
              </w:rPr>
              <w:fldChar w:fldCharType="separate"/>
            </w:r>
            <w:r w:rsidR="00D41F25" w:rsidRPr="00D82D2F">
              <w:rPr>
                <w:noProof/>
                <w:webHidden/>
              </w:rPr>
              <w:t>4-43</w:t>
            </w:r>
            <w:r w:rsidR="00D41F25" w:rsidRPr="00D82D2F">
              <w:rPr>
                <w:noProof/>
                <w:webHidden/>
              </w:rPr>
              <w:fldChar w:fldCharType="end"/>
            </w:r>
          </w:hyperlink>
        </w:p>
        <w:p w14:paraId="6428672D" w14:textId="36C8DE2C"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70" w:history="1">
            <w:r w:rsidR="00D41F25" w:rsidRPr="00D82D2F">
              <w:rPr>
                <w:rStyle w:val="Hyperlink"/>
                <w:rFonts w:cs="Tahoma"/>
                <w:noProof/>
              </w:rPr>
              <w:t>4.2</w:t>
            </w:r>
            <w:r w:rsidR="00D41F25" w:rsidRPr="00D82D2F">
              <w:rPr>
                <w:noProof/>
                <w:kern w:val="2"/>
                <w:lang w:val="en-GB" w:eastAsia="en-GB"/>
                <w14:ligatures w14:val="standardContextual"/>
              </w:rPr>
              <w:tab/>
            </w:r>
            <w:r w:rsidR="00D41F25" w:rsidRPr="00D82D2F">
              <w:rPr>
                <w:rStyle w:val="Hyperlink"/>
                <w:rFonts w:cs="Tahoma"/>
                <w:noProof/>
              </w:rPr>
              <w:t>Kenya Policy Provisions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_Toc142413770 \h </w:instrText>
            </w:r>
            <w:r w:rsidR="00D41F25" w:rsidRPr="00D82D2F">
              <w:rPr>
                <w:noProof/>
                <w:webHidden/>
              </w:rPr>
            </w:r>
            <w:r w:rsidR="00D41F25" w:rsidRPr="00D82D2F">
              <w:rPr>
                <w:noProof/>
                <w:webHidden/>
              </w:rPr>
              <w:fldChar w:fldCharType="separate"/>
            </w:r>
            <w:r w:rsidR="00D41F25" w:rsidRPr="00D82D2F">
              <w:rPr>
                <w:noProof/>
                <w:webHidden/>
              </w:rPr>
              <w:t>4-43</w:t>
            </w:r>
            <w:r w:rsidR="00D41F25" w:rsidRPr="00D82D2F">
              <w:rPr>
                <w:noProof/>
                <w:webHidden/>
              </w:rPr>
              <w:fldChar w:fldCharType="end"/>
            </w:r>
          </w:hyperlink>
        </w:p>
        <w:p w14:paraId="7D0B2367" w14:textId="29691FDA" w:rsidR="00D41F25" w:rsidRPr="00D82D2F" w:rsidRDefault="007552C0" w:rsidP="00D82D2F">
          <w:pPr>
            <w:pStyle w:val="TOC3"/>
            <w:tabs>
              <w:tab w:val="left" w:pos="1134"/>
            </w:tabs>
            <w:spacing w:after="0"/>
            <w:rPr>
              <w:noProof/>
              <w:kern w:val="2"/>
              <w:lang w:val="en-GB" w:eastAsia="en-GB"/>
              <w14:ligatures w14:val="standardContextual"/>
            </w:rPr>
          </w:pPr>
          <w:hyperlink w:anchor="_Toc142413771" w:history="1">
            <w:r w:rsidR="00D41F25" w:rsidRPr="00D82D2F">
              <w:rPr>
                <w:rStyle w:val="Hyperlink"/>
                <w:rFonts w:cs="Tahoma"/>
                <w:noProof/>
                <w14:scene3d>
                  <w14:camera w14:prst="orthographicFront"/>
                  <w14:lightRig w14:rig="threePt" w14:dir="t">
                    <w14:rot w14:lat="0" w14:lon="0" w14:rev="0"/>
                  </w14:lightRig>
                </w14:scene3d>
              </w:rPr>
              <w:t>4.2.1</w:t>
            </w:r>
            <w:r w:rsidR="00D41F25" w:rsidRPr="00D82D2F">
              <w:rPr>
                <w:noProof/>
                <w:kern w:val="2"/>
                <w:lang w:val="en-GB" w:eastAsia="en-GB"/>
                <w14:ligatures w14:val="standardContextual"/>
              </w:rPr>
              <w:tab/>
            </w:r>
            <w:r w:rsidR="00D41F25" w:rsidRPr="00D82D2F">
              <w:rPr>
                <w:rStyle w:val="Hyperlink"/>
                <w:rFonts w:cs="Tahoma"/>
                <w:noProof/>
              </w:rPr>
              <w:t>Kenya Energy Policy, 2014</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_Toc142413771 \h </w:instrText>
            </w:r>
            <w:r w:rsidR="00D41F25" w:rsidRPr="00D82D2F">
              <w:rPr>
                <w:noProof/>
                <w:webHidden/>
              </w:rPr>
            </w:r>
            <w:r w:rsidR="00D41F25" w:rsidRPr="00D82D2F">
              <w:rPr>
                <w:noProof/>
                <w:webHidden/>
              </w:rPr>
              <w:fldChar w:fldCharType="separate"/>
            </w:r>
            <w:r w:rsidR="00D41F25" w:rsidRPr="00D82D2F">
              <w:rPr>
                <w:noProof/>
                <w:webHidden/>
              </w:rPr>
              <w:t>4-43</w:t>
            </w:r>
            <w:r w:rsidR="00D41F25" w:rsidRPr="00D82D2F">
              <w:rPr>
                <w:noProof/>
                <w:webHidden/>
              </w:rPr>
              <w:fldChar w:fldCharType="end"/>
            </w:r>
          </w:hyperlink>
        </w:p>
        <w:p w14:paraId="2F5A2280" w14:textId="726E6071" w:rsidR="00D41F25" w:rsidRPr="00D82D2F" w:rsidRDefault="007552C0" w:rsidP="00D82D2F">
          <w:pPr>
            <w:pStyle w:val="TOC3"/>
            <w:tabs>
              <w:tab w:val="left" w:pos="1134"/>
            </w:tabs>
            <w:spacing w:after="0"/>
            <w:rPr>
              <w:noProof/>
              <w:kern w:val="2"/>
              <w:lang w:val="en-GB" w:eastAsia="en-GB"/>
              <w14:ligatures w14:val="standardContextual"/>
            </w:rPr>
          </w:pPr>
          <w:hyperlink w:anchor="_Toc142413772" w:history="1">
            <w:r w:rsidR="00D41F25" w:rsidRPr="00D82D2F">
              <w:rPr>
                <w:rStyle w:val="Hyperlink"/>
                <w:rFonts w:cs="Tahoma"/>
                <w:noProof/>
                <w14:scene3d>
                  <w14:camera w14:prst="orthographicFront"/>
                  <w14:lightRig w14:rig="threePt" w14:dir="t">
                    <w14:rot w14:lat="0" w14:lon="0" w14:rev="0"/>
                  </w14:lightRig>
                </w14:scene3d>
              </w:rPr>
              <w:t>4.2.2</w:t>
            </w:r>
            <w:r w:rsidR="00D41F25" w:rsidRPr="00D82D2F">
              <w:rPr>
                <w:noProof/>
                <w:kern w:val="2"/>
                <w:lang w:val="en-GB" w:eastAsia="en-GB"/>
                <w14:ligatures w14:val="standardContextual"/>
              </w:rPr>
              <w:tab/>
            </w:r>
            <w:r w:rsidR="00D41F25" w:rsidRPr="00D82D2F">
              <w:rPr>
                <w:rStyle w:val="Hyperlink"/>
                <w:rFonts w:cs="Tahoma"/>
                <w:noProof/>
              </w:rPr>
              <w:t>Policy paper on Environment and Development (Sessional Paper No. 6 of 1999)</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_Toc142413772 \h </w:instrText>
            </w:r>
            <w:r w:rsidR="00D41F25" w:rsidRPr="00D82D2F">
              <w:rPr>
                <w:noProof/>
                <w:webHidden/>
              </w:rPr>
            </w:r>
            <w:r w:rsidR="00D41F25" w:rsidRPr="00D82D2F">
              <w:rPr>
                <w:noProof/>
                <w:webHidden/>
              </w:rPr>
              <w:fldChar w:fldCharType="separate"/>
            </w:r>
            <w:r w:rsidR="00D41F25" w:rsidRPr="00D82D2F">
              <w:rPr>
                <w:noProof/>
                <w:webHidden/>
              </w:rPr>
              <w:t>4-45</w:t>
            </w:r>
            <w:r w:rsidR="00D41F25" w:rsidRPr="00D82D2F">
              <w:rPr>
                <w:noProof/>
                <w:webHidden/>
              </w:rPr>
              <w:fldChar w:fldCharType="end"/>
            </w:r>
          </w:hyperlink>
        </w:p>
        <w:p w14:paraId="2FEA5A8C" w14:textId="1450D015" w:rsidR="00D41F25" w:rsidRPr="00D82D2F" w:rsidRDefault="007552C0" w:rsidP="00D82D2F">
          <w:pPr>
            <w:pStyle w:val="TOC3"/>
            <w:tabs>
              <w:tab w:val="left" w:pos="1134"/>
            </w:tabs>
            <w:spacing w:after="0"/>
            <w:rPr>
              <w:noProof/>
              <w:kern w:val="2"/>
              <w:lang w:val="en-GB" w:eastAsia="en-GB"/>
              <w14:ligatures w14:val="standardContextual"/>
            </w:rPr>
          </w:pPr>
          <w:hyperlink w:anchor="_Toc142413773" w:history="1">
            <w:r w:rsidR="00D41F25" w:rsidRPr="00D82D2F">
              <w:rPr>
                <w:rStyle w:val="Hyperlink"/>
                <w:rFonts w:cs="Tahoma"/>
                <w:noProof/>
                <w14:scene3d>
                  <w14:camera w14:prst="orthographicFront"/>
                  <w14:lightRig w14:rig="threePt" w14:dir="t">
                    <w14:rot w14:lat="0" w14:lon="0" w14:rev="0"/>
                  </w14:lightRig>
                </w14:scene3d>
              </w:rPr>
              <w:t>4.2.3</w:t>
            </w:r>
            <w:r w:rsidR="00D41F25" w:rsidRPr="00D82D2F">
              <w:rPr>
                <w:noProof/>
                <w:kern w:val="2"/>
                <w:lang w:val="en-GB" w:eastAsia="en-GB"/>
                <w14:ligatures w14:val="standardContextual"/>
              </w:rPr>
              <w:tab/>
            </w:r>
            <w:r w:rsidR="00D41F25" w:rsidRPr="00D82D2F">
              <w:rPr>
                <w:rStyle w:val="Hyperlink"/>
                <w:rFonts w:cs="Tahoma"/>
                <w:noProof/>
              </w:rPr>
              <w:t>National Policy on Water Resources Management and Development, 1999</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_Toc142413773 \h </w:instrText>
            </w:r>
            <w:r w:rsidR="00D41F25" w:rsidRPr="00D82D2F">
              <w:rPr>
                <w:noProof/>
                <w:webHidden/>
              </w:rPr>
            </w:r>
            <w:r w:rsidR="00D41F25" w:rsidRPr="00D82D2F">
              <w:rPr>
                <w:noProof/>
                <w:webHidden/>
              </w:rPr>
              <w:fldChar w:fldCharType="separate"/>
            </w:r>
            <w:r w:rsidR="00D41F25" w:rsidRPr="00D82D2F">
              <w:rPr>
                <w:noProof/>
                <w:webHidden/>
              </w:rPr>
              <w:t>4-45</w:t>
            </w:r>
            <w:r w:rsidR="00D41F25" w:rsidRPr="00D82D2F">
              <w:rPr>
                <w:noProof/>
                <w:webHidden/>
              </w:rPr>
              <w:fldChar w:fldCharType="end"/>
            </w:r>
          </w:hyperlink>
        </w:p>
        <w:p w14:paraId="4CA082BA" w14:textId="6FBDA29C" w:rsidR="00D41F25" w:rsidRPr="00D82D2F" w:rsidRDefault="007552C0" w:rsidP="00D82D2F">
          <w:pPr>
            <w:pStyle w:val="TOC3"/>
            <w:tabs>
              <w:tab w:val="left" w:pos="1134"/>
            </w:tabs>
            <w:spacing w:after="0"/>
            <w:rPr>
              <w:noProof/>
              <w:kern w:val="2"/>
              <w:lang w:val="en-GB" w:eastAsia="en-GB"/>
              <w14:ligatures w14:val="standardContextual"/>
            </w:rPr>
          </w:pPr>
          <w:hyperlink w:anchor="_Toc142413774" w:history="1">
            <w:r w:rsidR="00D41F25" w:rsidRPr="00D82D2F">
              <w:rPr>
                <w:rStyle w:val="Hyperlink"/>
                <w:rFonts w:cs="Tahoma"/>
                <w:noProof/>
                <w14:scene3d>
                  <w14:camera w14:prst="orthographicFront"/>
                  <w14:lightRig w14:rig="threePt" w14:dir="t">
                    <w14:rot w14:lat="0" w14:lon="0" w14:rev="0"/>
                  </w14:lightRig>
                </w14:scene3d>
              </w:rPr>
              <w:t>4.2.4</w:t>
            </w:r>
            <w:r w:rsidR="00D41F25" w:rsidRPr="00D82D2F">
              <w:rPr>
                <w:noProof/>
                <w:kern w:val="2"/>
                <w:lang w:val="en-GB" w:eastAsia="en-GB"/>
                <w14:ligatures w14:val="standardContextual"/>
              </w:rPr>
              <w:tab/>
            </w:r>
            <w:r w:rsidR="00D41F25" w:rsidRPr="00D82D2F">
              <w:rPr>
                <w:rStyle w:val="Hyperlink"/>
                <w:rFonts w:cs="Tahoma"/>
                <w:noProof/>
              </w:rPr>
              <w:t>Sessional Paper No. 10 of 2014 on the National Environmental Policy, 2014</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_Toc142413774 \h </w:instrText>
            </w:r>
            <w:r w:rsidR="00D41F25" w:rsidRPr="00D82D2F">
              <w:rPr>
                <w:noProof/>
                <w:webHidden/>
              </w:rPr>
            </w:r>
            <w:r w:rsidR="00D41F25" w:rsidRPr="00D82D2F">
              <w:rPr>
                <w:noProof/>
                <w:webHidden/>
              </w:rPr>
              <w:fldChar w:fldCharType="separate"/>
            </w:r>
            <w:r w:rsidR="00D41F25" w:rsidRPr="00D82D2F">
              <w:rPr>
                <w:noProof/>
                <w:webHidden/>
              </w:rPr>
              <w:t>4-45</w:t>
            </w:r>
            <w:r w:rsidR="00D41F25" w:rsidRPr="00D82D2F">
              <w:rPr>
                <w:noProof/>
                <w:webHidden/>
              </w:rPr>
              <w:fldChar w:fldCharType="end"/>
            </w:r>
          </w:hyperlink>
        </w:p>
        <w:p w14:paraId="44C3F98E" w14:textId="05D65C18" w:rsidR="00D41F25" w:rsidRPr="00D82D2F" w:rsidRDefault="007552C0" w:rsidP="00D82D2F">
          <w:pPr>
            <w:pStyle w:val="TOC3"/>
            <w:tabs>
              <w:tab w:val="left" w:pos="1134"/>
            </w:tabs>
            <w:spacing w:after="0"/>
            <w:rPr>
              <w:noProof/>
              <w:kern w:val="2"/>
              <w:lang w:val="en-GB" w:eastAsia="en-GB"/>
              <w14:ligatures w14:val="standardContextual"/>
            </w:rPr>
          </w:pPr>
          <w:hyperlink w:anchor="_Toc142413775" w:history="1">
            <w:r w:rsidR="00D41F25" w:rsidRPr="00D82D2F">
              <w:rPr>
                <w:rStyle w:val="Hyperlink"/>
                <w:noProof/>
                <w14:scene3d>
                  <w14:camera w14:prst="orthographicFront"/>
                  <w14:lightRig w14:rig="threePt" w14:dir="t">
                    <w14:rot w14:lat="0" w14:lon="0" w14:rev="0"/>
                  </w14:lightRig>
                </w14:scene3d>
              </w:rPr>
              <w:t>4.2.5</w:t>
            </w:r>
            <w:r w:rsidR="00D41F25" w:rsidRPr="00D82D2F">
              <w:rPr>
                <w:noProof/>
                <w:kern w:val="2"/>
                <w:lang w:val="en-GB" w:eastAsia="en-GB"/>
                <w14:ligatures w14:val="standardContextual"/>
              </w:rPr>
              <w:tab/>
            </w:r>
            <w:r w:rsidR="00D41F25" w:rsidRPr="00D82D2F">
              <w:rPr>
                <w:rStyle w:val="Hyperlink"/>
                <w:noProof/>
              </w:rPr>
              <w:t>Kenya Off-grid Solar Access Project (KOSAP) Environmental &amp; Social Management Framework, 2017</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_Toc142413775 \h </w:instrText>
            </w:r>
            <w:r w:rsidR="00D41F25" w:rsidRPr="00D82D2F">
              <w:rPr>
                <w:noProof/>
                <w:webHidden/>
              </w:rPr>
            </w:r>
            <w:r w:rsidR="00D41F25" w:rsidRPr="00D82D2F">
              <w:rPr>
                <w:noProof/>
                <w:webHidden/>
              </w:rPr>
              <w:fldChar w:fldCharType="separate"/>
            </w:r>
            <w:r w:rsidR="00D41F25" w:rsidRPr="00D82D2F">
              <w:rPr>
                <w:noProof/>
                <w:webHidden/>
              </w:rPr>
              <w:t>4-46</w:t>
            </w:r>
            <w:r w:rsidR="00D41F25" w:rsidRPr="00D82D2F">
              <w:rPr>
                <w:noProof/>
                <w:webHidden/>
              </w:rPr>
              <w:fldChar w:fldCharType="end"/>
            </w:r>
          </w:hyperlink>
        </w:p>
        <w:p w14:paraId="2D498A37" w14:textId="42EFF0F0" w:rsidR="00D41F25" w:rsidRPr="00D82D2F" w:rsidRDefault="007552C0" w:rsidP="00D82D2F">
          <w:pPr>
            <w:pStyle w:val="TOC3"/>
            <w:tabs>
              <w:tab w:val="left" w:pos="1134"/>
            </w:tabs>
            <w:spacing w:after="0"/>
            <w:rPr>
              <w:noProof/>
              <w:kern w:val="2"/>
              <w:lang w:val="en-GB" w:eastAsia="en-GB"/>
              <w14:ligatures w14:val="standardContextual"/>
            </w:rPr>
          </w:pPr>
          <w:hyperlink w:anchor="_Toc142413776" w:history="1">
            <w:r w:rsidR="00D41F25" w:rsidRPr="00D82D2F">
              <w:rPr>
                <w:rStyle w:val="Hyperlink"/>
                <w:rFonts w:cs="Tahoma"/>
                <w:noProof/>
                <w14:scene3d>
                  <w14:camera w14:prst="orthographicFront"/>
                  <w14:lightRig w14:rig="threePt" w14:dir="t">
                    <w14:rot w14:lat="0" w14:lon="0" w14:rev="0"/>
                  </w14:lightRig>
                </w14:scene3d>
              </w:rPr>
              <w:t>4.2.6</w:t>
            </w:r>
            <w:r w:rsidR="00D41F25" w:rsidRPr="00D82D2F">
              <w:rPr>
                <w:noProof/>
                <w:kern w:val="2"/>
                <w:lang w:val="en-GB" w:eastAsia="en-GB"/>
                <w14:ligatures w14:val="standardContextual"/>
              </w:rPr>
              <w:tab/>
            </w:r>
            <w:r w:rsidR="00D41F25" w:rsidRPr="00D82D2F">
              <w:rPr>
                <w:rStyle w:val="Hyperlink"/>
                <w:rFonts w:cs="Tahoma"/>
                <w:noProof/>
              </w:rPr>
              <w:t>Resettlement Policy Framework (RPF)</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_Toc142413776 \h </w:instrText>
            </w:r>
            <w:r w:rsidR="00D41F25" w:rsidRPr="00D82D2F">
              <w:rPr>
                <w:noProof/>
                <w:webHidden/>
              </w:rPr>
            </w:r>
            <w:r w:rsidR="00D41F25" w:rsidRPr="00D82D2F">
              <w:rPr>
                <w:noProof/>
                <w:webHidden/>
              </w:rPr>
              <w:fldChar w:fldCharType="separate"/>
            </w:r>
            <w:r w:rsidR="00D41F25" w:rsidRPr="00D82D2F">
              <w:rPr>
                <w:noProof/>
                <w:webHidden/>
              </w:rPr>
              <w:t>4-46</w:t>
            </w:r>
            <w:r w:rsidR="00D41F25" w:rsidRPr="00D82D2F">
              <w:rPr>
                <w:noProof/>
                <w:webHidden/>
              </w:rPr>
              <w:fldChar w:fldCharType="end"/>
            </w:r>
          </w:hyperlink>
        </w:p>
        <w:p w14:paraId="79481A59" w14:textId="435D3F63" w:rsidR="00D41F25" w:rsidRPr="00D82D2F" w:rsidRDefault="007552C0" w:rsidP="00D82D2F">
          <w:pPr>
            <w:pStyle w:val="TOC3"/>
            <w:tabs>
              <w:tab w:val="left" w:pos="1134"/>
            </w:tabs>
            <w:spacing w:after="0"/>
            <w:rPr>
              <w:noProof/>
              <w:kern w:val="2"/>
              <w:lang w:val="en-GB" w:eastAsia="en-GB"/>
              <w14:ligatures w14:val="standardContextual"/>
            </w:rPr>
          </w:pPr>
          <w:hyperlink w:anchor="_Toc142413777" w:history="1">
            <w:r w:rsidR="00D41F25" w:rsidRPr="00D82D2F">
              <w:rPr>
                <w:rStyle w:val="Hyperlink"/>
                <w:rFonts w:cs="Tahoma"/>
                <w:noProof/>
                <w14:scene3d>
                  <w14:camera w14:prst="orthographicFront"/>
                  <w14:lightRig w14:rig="threePt" w14:dir="t">
                    <w14:rot w14:lat="0" w14:lon="0" w14:rev="0"/>
                  </w14:lightRig>
                </w14:scene3d>
              </w:rPr>
              <w:t>4.2.7</w:t>
            </w:r>
            <w:r w:rsidR="00D41F25" w:rsidRPr="00D82D2F">
              <w:rPr>
                <w:noProof/>
                <w:kern w:val="2"/>
                <w:lang w:val="en-GB" w:eastAsia="en-GB"/>
                <w14:ligatures w14:val="standardContextual"/>
              </w:rPr>
              <w:tab/>
            </w:r>
            <w:r w:rsidR="00D41F25" w:rsidRPr="00D82D2F">
              <w:rPr>
                <w:rStyle w:val="Hyperlink"/>
                <w:rFonts w:cs="Tahoma"/>
                <w:noProof/>
              </w:rPr>
              <w:t>Vulnerable and marginalized Groups Framework (VMGF) for KOSAP</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_Toc142413777 \h </w:instrText>
            </w:r>
            <w:r w:rsidR="00D41F25" w:rsidRPr="00D82D2F">
              <w:rPr>
                <w:noProof/>
                <w:webHidden/>
              </w:rPr>
            </w:r>
            <w:r w:rsidR="00D41F25" w:rsidRPr="00D82D2F">
              <w:rPr>
                <w:noProof/>
                <w:webHidden/>
              </w:rPr>
              <w:fldChar w:fldCharType="separate"/>
            </w:r>
            <w:r w:rsidR="00D41F25" w:rsidRPr="00D82D2F">
              <w:rPr>
                <w:noProof/>
                <w:webHidden/>
              </w:rPr>
              <w:t>4-46</w:t>
            </w:r>
            <w:r w:rsidR="00D41F25" w:rsidRPr="00D82D2F">
              <w:rPr>
                <w:noProof/>
                <w:webHidden/>
              </w:rPr>
              <w:fldChar w:fldCharType="end"/>
            </w:r>
          </w:hyperlink>
        </w:p>
        <w:p w14:paraId="5E27B547" w14:textId="51643A93"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78" w:history="1">
            <w:r w:rsidR="00D41F25" w:rsidRPr="00D82D2F">
              <w:rPr>
                <w:rStyle w:val="Hyperlink"/>
                <w:rFonts w:cs="Tahoma"/>
                <w:noProof/>
              </w:rPr>
              <w:t>4.3</w:t>
            </w:r>
            <w:r w:rsidR="00D41F25" w:rsidRPr="00D82D2F">
              <w:rPr>
                <w:noProof/>
                <w:kern w:val="2"/>
                <w:lang w:val="en-GB" w:eastAsia="en-GB"/>
                <w14:ligatures w14:val="standardContextual"/>
              </w:rPr>
              <w:tab/>
            </w:r>
            <w:r w:rsidR="00D41F25" w:rsidRPr="00D82D2F">
              <w:rPr>
                <w:rStyle w:val="Hyperlink"/>
                <w:rFonts w:cs="Tahoma"/>
                <w:noProof/>
              </w:rPr>
              <w:t>National Legal Framework</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_Toc142413778 \h </w:instrText>
            </w:r>
            <w:r w:rsidR="00D41F25" w:rsidRPr="00D82D2F">
              <w:rPr>
                <w:noProof/>
                <w:webHidden/>
              </w:rPr>
            </w:r>
            <w:r w:rsidR="00D41F25" w:rsidRPr="00D82D2F">
              <w:rPr>
                <w:noProof/>
                <w:webHidden/>
              </w:rPr>
              <w:fldChar w:fldCharType="separate"/>
            </w:r>
            <w:r w:rsidR="00D41F25" w:rsidRPr="00D82D2F">
              <w:rPr>
                <w:noProof/>
                <w:webHidden/>
              </w:rPr>
              <w:t>4-48</w:t>
            </w:r>
            <w:r w:rsidR="00D41F25" w:rsidRPr="00D82D2F">
              <w:rPr>
                <w:noProof/>
                <w:webHidden/>
              </w:rPr>
              <w:fldChar w:fldCharType="end"/>
            </w:r>
          </w:hyperlink>
        </w:p>
        <w:p w14:paraId="346242D4" w14:textId="24DC8C3A" w:rsidR="00D41F25" w:rsidRPr="00D82D2F" w:rsidRDefault="007552C0" w:rsidP="00D82D2F">
          <w:pPr>
            <w:pStyle w:val="TOC3"/>
            <w:tabs>
              <w:tab w:val="left" w:pos="1134"/>
            </w:tabs>
            <w:spacing w:after="0"/>
            <w:rPr>
              <w:noProof/>
              <w:kern w:val="2"/>
              <w:lang w:val="en-GB" w:eastAsia="en-GB"/>
              <w14:ligatures w14:val="standardContextual"/>
            </w:rPr>
          </w:pPr>
          <w:hyperlink w:anchor="_Toc142413779" w:history="1">
            <w:r w:rsidR="00D41F25" w:rsidRPr="00D82D2F">
              <w:rPr>
                <w:rStyle w:val="Hyperlink"/>
                <w:rFonts w:cs="Tahoma"/>
                <w:noProof/>
                <w14:scene3d>
                  <w14:camera w14:prst="orthographicFront"/>
                  <w14:lightRig w14:rig="threePt" w14:dir="t">
                    <w14:rot w14:lat="0" w14:lon="0" w14:rev="0"/>
                  </w14:lightRig>
                </w14:scene3d>
              </w:rPr>
              <w:t>4.3.1</w:t>
            </w:r>
            <w:r w:rsidR="00D41F25" w:rsidRPr="00D82D2F">
              <w:rPr>
                <w:noProof/>
                <w:kern w:val="2"/>
                <w:lang w:val="en-GB" w:eastAsia="en-GB"/>
                <w14:ligatures w14:val="standardContextual"/>
              </w:rPr>
              <w:tab/>
            </w:r>
            <w:r w:rsidR="00D41F25" w:rsidRPr="00D82D2F">
              <w:rPr>
                <w:rStyle w:val="Hyperlink"/>
                <w:rFonts w:cs="Tahoma"/>
                <w:noProof/>
              </w:rPr>
              <w:t>Administrative Framework</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_Toc142413779 \h </w:instrText>
            </w:r>
            <w:r w:rsidR="00D41F25" w:rsidRPr="00D82D2F">
              <w:rPr>
                <w:noProof/>
                <w:webHidden/>
              </w:rPr>
            </w:r>
            <w:r w:rsidR="00D41F25" w:rsidRPr="00D82D2F">
              <w:rPr>
                <w:noProof/>
                <w:webHidden/>
              </w:rPr>
              <w:fldChar w:fldCharType="separate"/>
            </w:r>
            <w:r w:rsidR="00D41F25" w:rsidRPr="00D82D2F">
              <w:rPr>
                <w:noProof/>
                <w:webHidden/>
              </w:rPr>
              <w:t>4-48</w:t>
            </w:r>
            <w:r w:rsidR="00D41F25" w:rsidRPr="00D82D2F">
              <w:rPr>
                <w:noProof/>
                <w:webHidden/>
              </w:rPr>
              <w:fldChar w:fldCharType="end"/>
            </w:r>
          </w:hyperlink>
        </w:p>
        <w:p w14:paraId="38AA9748" w14:textId="4D50761F"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80" w:history="1">
            <w:r w:rsidR="00D41F25" w:rsidRPr="00D82D2F">
              <w:rPr>
                <w:rStyle w:val="Hyperlink"/>
                <w:rFonts w:cs="Tahoma"/>
                <w:noProof/>
              </w:rPr>
              <w:t>4.4</w:t>
            </w:r>
            <w:r w:rsidR="00D41F25" w:rsidRPr="00D82D2F">
              <w:rPr>
                <w:noProof/>
                <w:kern w:val="2"/>
                <w:lang w:val="en-GB" w:eastAsia="en-GB"/>
                <w14:ligatures w14:val="standardContextual"/>
              </w:rPr>
              <w:tab/>
            </w:r>
            <w:r w:rsidR="00D41F25" w:rsidRPr="00D82D2F">
              <w:rPr>
                <w:rStyle w:val="Hyperlink"/>
                <w:rFonts w:cs="Tahoma"/>
                <w:noProof/>
              </w:rPr>
              <w:t>Relevant statutes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_Toc142413780 \h </w:instrText>
            </w:r>
            <w:r w:rsidR="00D41F25" w:rsidRPr="00D82D2F">
              <w:rPr>
                <w:noProof/>
                <w:webHidden/>
              </w:rPr>
            </w:r>
            <w:r w:rsidR="00D41F25" w:rsidRPr="00D82D2F">
              <w:rPr>
                <w:noProof/>
                <w:webHidden/>
              </w:rPr>
              <w:fldChar w:fldCharType="separate"/>
            </w:r>
            <w:r w:rsidR="00D41F25" w:rsidRPr="00D82D2F">
              <w:rPr>
                <w:noProof/>
                <w:webHidden/>
              </w:rPr>
              <w:t>4-49</w:t>
            </w:r>
            <w:r w:rsidR="00D41F25" w:rsidRPr="00D82D2F">
              <w:rPr>
                <w:noProof/>
                <w:webHidden/>
              </w:rPr>
              <w:fldChar w:fldCharType="end"/>
            </w:r>
          </w:hyperlink>
        </w:p>
        <w:p w14:paraId="037A7DF3" w14:textId="450BBFCF" w:rsidR="00D41F25" w:rsidRPr="00D82D2F" w:rsidRDefault="007552C0" w:rsidP="00D82D2F">
          <w:pPr>
            <w:pStyle w:val="TOC3"/>
            <w:spacing w:after="0"/>
            <w:rPr>
              <w:noProof/>
              <w:kern w:val="2"/>
              <w:lang w:val="en-GB" w:eastAsia="en-GB"/>
              <w14:ligatures w14:val="standardContextual"/>
            </w:rPr>
          </w:pPr>
          <w:hyperlink w:anchor="_Toc142413781" w:history="1">
            <w:r w:rsidR="00D41F25" w:rsidRPr="00D82D2F">
              <w:rPr>
                <w:rStyle w:val="Hyperlink"/>
                <w:rFonts w:cs="Tahoma"/>
                <w:noProof/>
              </w:rPr>
              <w:t>The Employment Act No 11 of 2007</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_Toc142413781 \h </w:instrText>
            </w:r>
            <w:r w:rsidR="00D41F25" w:rsidRPr="00D82D2F">
              <w:rPr>
                <w:noProof/>
                <w:webHidden/>
              </w:rPr>
            </w:r>
            <w:r w:rsidR="00D41F25" w:rsidRPr="00D82D2F">
              <w:rPr>
                <w:noProof/>
                <w:webHidden/>
              </w:rPr>
              <w:fldChar w:fldCharType="separate"/>
            </w:r>
            <w:r w:rsidR="00D41F25" w:rsidRPr="00D82D2F">
              <w:rPr>
                <w:noProof/>
                <w:webHidden/>
              </w:rPr>
              <w:t>4-54</w:t>
            </w:r>
            <w:r w:rsidR="00D41F25" w:rsidRPr="00D82D2F">
              <w:rPr>
                <w:noProof/>
                <w:webHidden/>
              </w:rPr>
              <w:fldChar w:fldCharType="end"/>
            </w:r>
          </w:hyperlink>
        </w:p>
        <w:p w14:paraId="0D3E901F" w14:textId="49CF6943" w:rsidR="00D41F25" w:rsidRPr="00D82D2F" w:rsidRDefault="007552C0" w:rsidP="00D82D2F">
          <w:pPr>
            <w:pStyle w:val="TOC3"/>
            <w:spacing w:after="0"/>
            <w:rPr>
              <w:noProof/>
              <w:kern w:val="2"/>
              <w:lang w:val="en-GB" w:eastAsia="en-GB"/>
              <w14:ligatures w14:val="standardContextual"/>
            </w:rPr>
          </w:pPr>
          <w:hyperlink w:anchor="_Toc142413782" w:history="1">
            <w:r w:rsidR="00D41F25" w:rsidRPr="00D82D2F">
              <w:rPr>
                <w:rStyle w:val="Hyperlink"/>
                <w:rFonts w:cs="Tahoma"/>
                <w:noProof/>
              </w:rPr>
              <w:t>The Work Injury Benefit Act, 2007</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_Toc142413782 \h </w:instrText>
            </w:r>
            <w:r w:rsidR="00D41F25" w:rsidRPr="00D82D2F">
              <w:rPr>
                <w:noProof/>
                <w:webHidden/>
              </w:rPr>
            </w:r>
            <w:r w:rsidR="00D41F25" w:rsidRPr="00D82D2F">
              <w:rPr>
                <w:noProof/>
                <w:webHidden/>
              </w:rPr>
              <w:fldChar w:fldCharType="separate"/>
            </w:r>
            <w:r w:rsidR="00D41F25" w:rsidRPr="00D82D2F">
              <w:rPr>
                <w:noProof/>
                <w:webHidden/>
              </w:rPr>
              <w:t>4-55</w:t>
            </w:r>
            <w:r w:rsidR="00D41F25" w:rsidRPr="00D82D2F">
              <w:rPr>
                <w:noProof/>
                <w:webHidden/>
              </w:rPr>
              <w:fldChar w:fldCharType="end"/>
            </w:r>
          </w:hyperlink>
        </w:p>
        <w:p w14:paraId="342BBB9F" w14:textId="3B00F59C" w:rsidR="00D41F25" w:rsidRPr="00D82D2F" w:rsidRDefault="007552C0" w:rsidP="00D82D2F">
          <w:pPr>
            <w:pStyle w:val="TOC3"/>
            <w:spacing w:after="0"/>
            <w:rPr>
              <w:noProof/>
              <w:kern w:val="2"/>
              <w:lang w:val="en-GB" w:eastAsia="en-GB"/>
              <w14:ligatures w14:val="standardContextual"/>
            </w:rPr>
          </w:pPr>
          <w:hyperlink w:anchor="_Toc142413783" w:history="1">
            <w:r w:rsidR="00D41F25" w:rsidRPr="00D82D2F">
              <w:rPr>
                <w:rStyle w:val="Hyperlink"/>
                <w:noProof/>
              </w:rPr>
              <w:t>Air Quality Regulations (2014)</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_Toc142413783 \h </w:instrText>
            </w:r>
            <w:r w:rsidR="00D41F25" w:rsidRPr="00D82D2F">
              <w:rPr>
                <w:noProof/>
                <w:webHidden/>
              </w:rPr>
            </w:r>
            <w:r w:rsidR="00D41F25" w:rsidRPr="00D82D2F">
              <w:rPr>
                <w:noProof/>
                <w:webHidden/>
              </w:rPr>
              <w:fldChar w:fldCharType="separate"/>
            </w:r>
            <w:r w:rsidR="00D41F25" w:rsidRPr="00D82D2F">
              <w:rPr>
                <w:noProof/>
                <w:webHidden/>
              </w:rPr>
              <w:t>4-55</w:t>
            </w:r>
            <w:r w:rsidR="00D41F25" w:rsidRPr="00D82D2F">
              <w:rPr>
                <w:noProof/>
                <w:webHidden/>
              </w:rPr>
              <w:fldChar w:fldCharType="end"/>
            </w:r>
          </w:hyperlink>
        </w:p>
        <w:p w14:paraId="0CC98BBF" w14:textId="5F0884BA" w:rsidR="00D41F25" w:rsidRPr="00D82D2F" w:rsidRDefault="007552C0" w:rsidP="00D82D2F">
          <w:pPr>
            <w:pStyle w:val="TOC3"/>
            <w:spacing w:after="0"/>
            <w:rPr>
              <w:noProof/>
              <w:kern w:val="2"/>
              <w:lang w:val="en-GB" w:eastAsia="en-GB"/>
              <w14:ligatures w14:val="standardContextual"/>
            </w:rPr>
          </w:pPr>
          <w:hyperlink w:anchor="_Toc142413784" w:history="1">
            <w:r w:rsidR="00D41F25" w:rsidRPr="00D82D2F">
              <w:rPr>
                <w:rStyle w:val="Hyperlink"/>
                <w:rFonts w:cs="Tahoma"/>
                <w:noProof/>
              </w:rPr>
              <w:t>Land value amendment Act 2019</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_Toc142413784 \h </w:instrText>
            </w:r>
            <w:r w:rsidR="00D41F25" w:rsidRPr="00D82D2F">
              <w:rPr>
                <w:noProof/>
                <w:webHidden/>
              </w:rPr>
            </w:r>
            <w:r w:rsidR="00D41F25" w:rsidRPr="00D82D2F">
              <w:rPr>
                <w:noProof/>
                <w:webHidden/>
              </w:rPr>
              <w:fldChar w:fldCharType="separate"/>
            </w:r>
            <w:r w:rsidR="00D41F25" w:rsidRPr="00D82D2F">
              <w:rPr>
                <w:noProof/>
                <w:webHidden/>
              </w:rPr>
              <w:t>4-55</w:t>
            </w:r>
            <w:r w:rsidR="00D41F25" w:rsidRPr="00D82D2F">
              <w:rPr>
                <w:noProof/>
                <w:webHidden/>
              </w:rPr>
              <w:fldChar w:fldCharType="end"/>
            </w:r>
          </w:hyperlink>
        </w:p>
        <w:p w14:paraId="2B02CEB8" w14:textId="5A7F8745" w:rsidR="00D41F25" w:rsidRPr="00D82D2F" w:rsidRDefault="007552C0" w:rsidP="00D82D2F">
          <w:pPr>
            <w:pStyle w:val="TOC3"/>
            <w:spacing w:after="0"/>
            <w:rPr>
              <w:noProof/>
              <w:kern w:val="2"/>
              <w:lang w:val="en-GB" w:eastAsia="en-GB"/>
              <w14:ligatures w14:val="standardContextual"/>
            </w:rPr>
          </w:pPr>
          <w:hyperlink w:anchor="_Toc142413785" w:history="1">
            <w:r w:rsidR="00D41F25" w:rsidRPr="00D82D2F">
              <w:rPr>
                <w:rStyle w:val="Hyperlink"/>
                <w:rFonts w:eastAsia="Calibri" w:cs="Tahoma"/>
                <w:noProof/>
              </w:rPr>
              <w:t>Land Registration Act, 2012</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_Toc142413785 \h </w:instrText>
            </w:r>
            <w:r w:rsidR="00D41F25" w:rsidRPr="00D82D2F">
              <w:rPr>
                <w:noProof/>
                <w:webHidden/>
              </w:rPr>
            </w:r>
            <w:r w:rsidR="00D41F25" w:rsidRPr="00D82D2F">
              <w:rPr>
                <w:noProof/>
                <w:webHidden/>
              </w:rPr>
              <w:fldChar w:fldCharType="separate"/>
            </w:r>
            <w:r w:rsidR="00D41F25" w:rsidRPr="00D82D2F">
              <w:rPr>
                <w:noProof/>
                <w:webHidden/>
              </w:rPr>
              <w:t>4-55</w:t>
            </w:r>
            <w:r w:rsidR="00D41F25" w:rsidRPr="00D82D2F">
              <w:rPr>
                <w:noProof/>
                <w:webHidden/>
              </w:rPr>
              <w:fldChar w:fldCharType="end"/>
            </w:r>
          </w:hyperlink>
        </w:p>
        <w:p w14:paraId="25C12264" w14:textId="567346C0" w:rsidR="00D41F25" w:rsidRPr="00D82D2F" w:rsidRDefault="007552C0" w:rsidP="00D82D2F">
          <w:pPr>
            <w:pStyle w:val="TOC3"/>
            <w:spacing w:after="0"/>
            <w:rPr>
              <w:noProof/>
              <w:kern w:val="2"/>
              <w:lang w:val="en-GB" w:eastAsia="en-GB"/>
              <w14:ligatures w14:val="standardContextual"/>
            </w:rPr>
          </w:pPr>
          <w:hyperlink w:anchor="_Toc142413786" w:history="1">
            <w:r w:rsidR="00D41F25" w:rsidRPr="00D82D2F">
              <w:rPr>
                <w:rStyle w:val="Hyperlink"/>
                <w:rFonts w:eastAsia="Calibri" w:cs="Tahoma"/>
                <w:noProof/>
              </w:rPr>
              <w:t>The Physical and Land Use Planning Act, 2019</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_Toc142413786 \h </w:instrText>
            </w:r>
            <w:r w:rsidR="00D41F25" w:rsidRPr="00D82D2F">
              <w:rPr>
                <w:noProof/>
                <w:webHidden/>
              </w:rPr>
            </w:r>
            <w:r w:rsidR="00D41F25" w:rsidRPr="00D82D2F">
              <w:rPr>
                <w:noProof/>
                <w:webHidden/>
              </w:rPr>
              <w:fldChar w:fldCharType="separate"/>
            </w:r>
            <w:r w:rsidR="00D41F25" w:rsidRPr="00D82D2F">
              <w:rPr>
                <w:noProof/>
                <w:webHidden/>
              </w:rPr>
              <w:t>4-55</w:t>
            </w:r>
            <w:r w:rsidR="00D41F25" w:rsidRPr="00D82D2F">
              <w:rPr>
                <w:noProof/>
                <w:webHidden/>
              </w:rPr>
              <w:fldChar w:fldCharType="end"/>
            </w:r>
          </w:hyperlink>
        </w:p>
        <w:p w14:paraId="7D511CFB" w14:textId="328EA1FB" w:rsidR="00D41F25" w:rsidRPr="00D82D2F" w:rsidRDefault="007552C0" w:rsidP="00D82D2F">
          <w:pPr>
            <w:pStyle w:val="TOC3"/>
            <w:spacing w:after="0"/>
            <w:rPr>
              <w:noProof/>
              <w:kern w:val="2"/>
              <w:lang w:val="en-GB" w:eastAsia="en-GB"/>
              <w14:ligatures w14:val="standardContextual"/>
            </w:rPr>
          </w:pPr>
          <w:hyperlink w:anchor="_Toc142413787" w:history="1">
            <w:r w:rsidR="00D41F25" w:rsidRPr="00D82D2F">
              <w:rPr>
                <w:rStyle w:val="Hyperlink"/>
                <w:rFonts w:cs="Tahoma"/>
                <w:noProof/>
              </w:rPr>
              <w:t>The Employment Act No 11 of 2007</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_Toc142413787 \h </w:instrText>
            </w:r>
            <w:r w:rsidR="00D41F25" w:rsidRPr="00D82D2F">
              <w:rPr>
                <w:noProof/>
                <w:webHidden/>
              </w:rPr>
            </w:r>
            <w:r w:rsidR="00D41F25" w:rsidRPr="00D82D2F">
              <w:rPr>
                <w:noProof/>
                <w:webHidden/>
              </w:rPr>
              <w:fldChar w:fldCharType="separate"/>
            </w:r>
            <w:r w:rsidR="00D41F25" w:rsidRPr="00D82D2F">
              <w:rPr>
                <w:noProof/>
                <w:webHidden/>
              </w:rPr>
              <w:t>4-56</w:t>
            </w:r>
            <w:r w:rsidR="00D41F25" w:rsidRPr="00D82D2F">
              <w:rPr>
                <w:noProof/>
                <w:webHidden/>
              </w:rPr>
              <w:fldChar w:fldCharType="end"/>
            </w:r>
          </w:hyperlink>
        </w:p>
        <w:p w14:paraId="2BD1D467" w14:textId="71DC1F43" w:rsidR="00D41F25" w:rsidRPr="00D82D2F" w:rsidRDefault="007552C0" w:rsidP="00D82D2F">
          <w:pPr>
            <w:pStyle w:val="TOC3"/>
            <w:spacing w:after="0"/>
            <w:rPr>
              <w:noProof/>
              <w:kern w:val="2"/>
              <w:lang w:val="en-GB" w:eastAsia="en-GB"/>
              <w14:ligatures w14:val="standardContextual"/>
            </w:rPr>
          </w:pPr>
          <w:hyperlink w:anchor="_Toc142413788" w:history="1">
            <w:r w:rsidR="00D41F25" w:rsidRPr="00D82D2F">
              <w:rPr>
                <w:rStyle w:val="Hyperlink"/>
                <w:rFonts w:cs="Tahoma"/>
                <w:noProof/>
              </w:rPr>
              <w:t>The Work Injury Benefit Act, 2007</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_Toc142413788 \h </w:instrText>
            </w:r>
            <w:r w:rsidR="00D41F25" w:rsidRPr="00D82D2F">
              <w:rPr>
                <w:noProof/>
                <w:webHidden/>
              </w:rPr>
            </w:r>
            <w:r w:rsidR="00D41F25" w:rsidRPr="00D82D2F">
              <w:rPr>
                <w:noProof/>
                <w:webHidden/>
              </w:rPr>
              <w:fldChar w:fldCharType="separate"/>
            </w:r>
            <w:r w:rsidR="00D41F25" w:rsidRPr="00D82D2F">
              <w:rPr>
                <w:noProof/>
                <w:webHidden/>
              </w:rPr>
              <w:t>4-56</w:t>
            </w:r>
            <w:r w:rsidR="00D41F25" w:rsidRPr="00D82D2F">
              <w:rPr>
                <w:noProof/>
                <w:webHidden/>
              </w:rPr>
              <w:fldChar w:fldCharType="end"/>
            </w:r>
          </w:hyperlink>
        </w:p>
        <w:p w14:paraId="2BCE39C7" w14:textId="16673B67" w:rsidR="00D41F25" w:rsidRPr="00D82D2F" w:rsidRDefault="007552C0" w:rsidP="00D82D2F">
          <w:pPr>
            <w:pStyle w:val="TOC3"/>
            <w:spacing w:after="0"/>
            <w:rPr>
              <w:noProof/>
              <w:kern w:val="2"/>
              <w:lang w:val="en-GB" w:eastAsia="en-GB"/>
              <w14:ligatures w14:val="standardContextual"/>
            </w:rPr>
          </w:pPr>
          <w:hyperlink w:anchor="_Toc142413789" w:history="1">
            <w:r w:rsidR="00D41F25" w:rsidRPr="00D82D2F">
              <w:rPr>
                <w:rStyle w:val="Hyperlink"/>
                <w:noProof/>
              </w:rPr>
              <w:t>Air Quality Regulations (2014)</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_Toc142413789 \h </w:instrText>
            </w:r>
            <w:r w:rsidR="00D41F25" w:rsidRPr="00D82D2F">
              <w:rPr>
                <w:noProof/>
                <w:webHidden/>
              </w:rPr>
            </w:r>
            <w:r w:rsidR="00D41F25" w:rsidRPr="00D82D2F">
              <w:rPr>
                <w:noProof/>
                <w:webHidden/>
              </w:rPr>
              <w:fldChar w:fldCharType="separate"/>
            </w:r>
            <w:r w:rsidR="00D41F25" w:rsidRPr="00D82D2F">
              <w:rPr>
                <w:noProof/>
                <w:webHidden/>
              </w:rPr>
              <w:t>4-56</w:t>
            </w:r>
            <w:r w:rsidR="00D41F25" w:rsidRPr="00D82D2F">
              <w:rPr>
                <w:noProof/>
                <w:webHidden/>
              </w:rPr>
              <w:fldChar w:fldCharType="end"/>
            </w:r>
          </w:hyperlink>
        </w:p>
        <w:p w14:paraId="218B5046" w14:textId="2135B897"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90" w:history="1">
            <w:r w:rsidR="00D41F25" w:rsidRPr="00D82D2F">
              <w:rPr>
                <w:rStyle w:val="Hyperlink"/>
                <w:noProof/>
              </w:rPr>
              <w:t>4.5</w:t>
            </w:r>
            <w:r w:rsidR="00D41F25" w:rsidRPr="00D82D2F">
              <w:rPr>
                <w:noProof/>
                <w:kern w:val="2"/>
                <w:lang w:val="en-GB" w:eastAsia="en-GB"/>
                <w14:ligatures w14:val="standardContextual"/>
              </w:rPr>
              <w:tab/>
            </w:r>
            <w:r w:rsidR="00D41F25" w:rsidRPr="00D82D2F">
              <w:rPr>
                <w:rStyle w:val="Hyperlink"/>
                <w:noProof/>
              </w:rPr>
              <w:t>National Administrative Requirements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_Toc142413790 \h </w:instrText>
            </w:r>
            <w:r w:rsidR="00D41F25" w:rsidRPr="00D82D2F">
              <w:rPr>
                <w:noProof/>
                <w:webHidden/>
              </w:rPr>
            </w:r>
            <w:r w:rsidR="00D41F25" w:rsidRPr="00D82D2F">
              <w:rPr>
                <w:noProof/>
                <w:webHidden/>
              </w:rPr>
              <w:fldChar w:fldCharType="separate"/>
            </w:r>
            <w:r w:rsidR="00D41F25" w:rsidRPr="00D82D2F">
              <w:rPr>
                <w:noProof/>
                <w:webHidden/>
              </w:rPr>
              <w:t>4-57</w:t>
            </w:r>
            <w:r w:rsidR="00D41F25" w:rsidRPr="00D82D2F">
              <w:rPr>
                <w:noProof/>
                <w:webHidden/>
              </w:rPr>
              <w:fldChar w:fldCharType="end"/>
            </w:r>
          </w:hyperlink>
        </w:p>
        <w:p w14:paraId="7893641E" w14:textId="42AA6700"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91" w:history="1">
            <w:r w:rsidR="00D41F25" w:rsidRPr="00D82D2F">
              <w:rPr>
                <w:rStyle w:val="Hyperlink"/>
                <w:noProof/>
              </w:rPr>
              <w:t>4.6</w:t>
            </w:r>
            <w:r w:rsidR="00D41F25" w:rsidRPr="00D82D2F">
              <w:rPr>
                <w:noProof/>
                <w:kern w:val="2"/>
                <w:lang w:val="en-GB" w:eastAsia="en-GB"/>
                <w14:ligatures w14:val="standardContextual"/>
              </w:rPr>
              <w:tab/>
            </w:r>
            <w:r w:rsidR="00D41F25" w:rsidRPr="00D82D2F">
              <w:rPr>
                <w:rStyle w:val="Hyperlink"/>
                <w:noProof/>
              </w:rPr>
              <w:t>International Safeguard Requirements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_Toc142413791 \h </w:instrText>
            </w:r>
            <w:r w:rsidR="00D41F25" w:rsidRPr="00D82D2F">
              <w:rPr>
                <w:noProof/>
                <w:webHidden/>
              </w:rPr>
            </w:r>
            <w:r w:rsidR="00D41F25" w:rsidRPr="00D82D2F">
              <w:rPr>
                <w:noProof/>
                <w:webHidden/>
              </w:rPr>
              <w:fldChar w:fldCharType="separate"/>
            </w:r>
            <w:r w:rsidR="00D41F25" w:rsidRPr="00D82D2F">
              <w:rPr>
                <w:noProof/>
                <w:webHidden/>
              </w:rPr>
              <w:t>4-57</w:t>
            </w:r>
            <w:r w:rsidR="00D41F25" w:rsidRPr="00D82D2F">
              <w:rPr>
                <w:noProof/>
                <w:webHidden/>
              </w:rPr>
              <w:fldChar w:fldCharType="end"/>
            </w:r>
          </w:hyperlink>
        </w:p>
        <w:p w14:paraId="4974D92B" w14:textId="1AEE5384"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792" w:history="1">
            <w:r w:rsidR="00D41F25" w:rsidRPr="00D82D2F">
              <w:rPr>
                <w:rStyle w:val="Hyperlink"/>
                <w:noProof/>
              </w:rPr>
              <w:t>5</w:t>
            </w:r>
            <w:r w:rsidR="00D41F25" w:rsidRPr="00D82D2F">
              <w:rPr>
                <w:rFonts w:asciiTheme="minorHAnsi" w:hAnsiTheme="minorHAnsi" w:cstheme="minorBidi"/>
                <w:noProof/>
                <w:kern w:val="2"/>
                <w:lang w:val="en-GB" w:eastAsia="en-GB"/>
                <w14:ligatures w14:val="standardContextual"/>
              </w:rPr>
              <w:tab/>
            </w:r>
            <w:r w:rsidR="00D41F25" w:rsidRPr="00D82D2F">
              <w:rPr>
                <w:rStyle w:val="Hyperlink"/>
                <w:noProof/>
              </w:rPr>
              <w:t>BASELINE SETTINGS- ENVIRONMENT, ECOLOGY AND SOCIAL</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_Toc142413792 \h </w:instrText>
            </w:r>
            <w:r w:rsidR="00D41F25" w:rsidRPr="00D82D2F">
              <w:rPr>
                <w:noProof/>
                <w:webHidden/>
              </w:rPr>
            </w:r>
            <w:r w:rsidR="00D41F25" w:rsidRPr="00D82D2F">
              <w:rPr>
                <w:noProof/>
                <w:webHidden/>
              </w:rPr>
              <w:fldChar w:fldCharType="separate"/>
            </w:r>
            <w:r w:rsidR="00D41F25" w:rsidRPr="00D82D2F">
              <w:rPr>
                <w:noProof/>
                <w:webHidden/>
              </w:rPr>
              <w:t>5-59</w:t>
            </w:r>
            <w:r w:rsidR="00D41F25" w:rsidRPr="00D82D2F">
              <w:rPr>
                <w:noProof/>
                <w:webHidden/>
              </w:rPr>
              <w:fldChar w:fldCharType="end"/>
            </w:r>
          </w:hyperlink>
        </w:p>
        <w:p w14:paraId="22BC33A5" w14:textId="2C472856"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93" w:history="1">
            <w:r w:rsidR="00D41F25" w:rsidRPr="00D82D2F">
              <w:rPr>
                <w:rStyle w:val="Hyperlink"/>
                <w:noProof/>
              </w:rPr>
              <w:t>5.1</w:t>
            </w:r>
            <w:r w:rsidR="00D41F25" w:rsidRPr="00D82D2F">
              <w:rPr>
                <w:noProof/>
                <w:kern w:val="2"/>
                <w:lang w:val="en-GB" w:eastAsia="en-GB"/>
                <w14:ligatures w14:val="standardContextual"/>
              </w:rPr>
              <w:tab/>
            </w:r>
            <w:r w:rsidR="00D41F25" w:rsidRPr="00D82D2F">
              <w:rPr>
                <w:rStyle w:val="Hyperlink"/>
                <w:noProof/>
              </w:rPr>
              <w:t>Study Area</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_Toc142413793 \h </w:instrText>
            </w:r>
            <w:r w:rsidR="00D41F25" w:rsidRPr="00D82D2F">
              <w:rPr>
                <w:noProof/>
                <w:webHidden/>
              </w:rPr>
            </w:r>
            <w:r w:rsidR="00D41F25" w:rsidRPr="00D82D2F">
              <w:rPr>
                <w:noProof/>
                <w:webHidden/>
              </w:rPr>
              <w:fldChar w:fldCharType="separate"/>
            </w:r>
            <w:r w:rsidR="00D41F25" w:rsidRPr="00D82D2F">
              <w:rPr>
                <w:noProof/>
                <w:webHidden/>
              </w:rPr>
              <w:t>5-59</w:t>
            </w:r>
            <w:r w:rsidR="00D41F25" w:rsidRPr="00D82D2F">
              <w:rPr>
                <w:noProof/>
                <w:webHidden/>
              </w:rPr>
              <w:fldChar w:fldCharType="end"/>
            </w:r>
          </w:hyperlink>
        </w:p>
        <w:p w14:paraId="2915FF6F" w14:textId="378E7FC7"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94" w:history="1">
            <w:r w:rsidR="00D41F25" w:rsidRPr="00D82D2F">
              <w:rPr>
                <w:rStyle w:val="Hyperlink"/>
                <w:noProof/>
              </w:rPr>
              <w:t>5.2</w:t>
            </w:r>
            <w:r w:rsidR="00D41F25" w:rsidRPr="00D82D2F">
              <w:rPr>
                <w:noProof/>
                <w:kern w:val="2"/>
                <w:lang w:val="en-GB" w:eastAsia="en-GB"/>
                <w14:ligatures w14:val="standardContextual"/>
              </w:rPr>
              <w:tab/>
            </w:r>
            <w:r w:rsidR="00D41F25" w:rsidRPr="00D82D2F">
              <w:rPr>
                <w:rStyle w:val="Hyperlink"/>
                <w:noProof/>
              </w:rPr>
              <w:t>Environment Baseline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_Toc142413794 \h </w:instrText>
            </w:r>
            <w:r w:rsidR="00D41F25" w:rsidRPr="00D82D2F">
              <w:rPr>
                <w:noProof/>
                <w:webHidden/>
              </w:rPr>
            </w:r>
            <w:r w:rsidR="00D41F25" w:rsidRPr="00D82D2F">
              <w:rPr>
                <w:noProof/>
                <w:webHidden/>
              </w:rPr>
              <w:fldChar w:fldCharType="separate"/>
            </w:r>
            <w:r w:rsidR="00D41F25" w:rsidRPr="00D82D2F">
              <w:rPr>
                <w:noProof/>
                <w:webHidden/>
              </w:rPr>
              <w:t>5-59</w:t>
            </w:r>
            <w:r w:rsidR="00D41F25" w:rsidRPr="00D82D2F">
              <w:rPr>
                <w:noProof/>
                <w:webHidden/>
              </w:rPr>
              <w:fldChar w:fldCharType="end"/>
            </w:r>
          </w:hyperlink>
        </w:p>
        <w:p w14:paraId="4BF50B88" w14:textId="25E0C1C7" w:rsidR="00D41F25" w:rsidRPr="00D82D2F" w:rsidRDefault="007552C0" w:rsidP="00D82D2F">
          <w:pPr>
            <w:pStyle w:val="TOC3"/>
            <w:tabs>
              <w:tab w:val="left" w:pos="1134"/>
            </w:tabs>
            <w:spacing w:after="0"/>
            <w:rPr>
              <w:noProof/>
              <w:kern w:val="2"/>
              <w:lang w:val="en-GB" w:eastAsia="en-GB"/>
              <w14:ligatures w14:val="standardContextual"/>
            </w:rPr>
          </w:pPr>
          <w:hyperlink w:anchor="_Toc142413795" w:history="1">
            <w:r w:rsidR="00D41F25" w:rsidRPr="00D82D2F">
              <w:rPr>
                <w:rStyle w:val="Hyperlink"/>
                <w:noProof/>
                <w14:scene3d>
                  <w14:camera w14:prst="orthographicFront"/>
                  <w14:lightRig w14:rig="threePt" w14:dir="t">
                    <w14:rot w14:lat="0" w14:lon="0" w14:rev="0"/>
                  </w14:lightRig>
                </w14:scene3d>
              </w:rPr>
              <w:t>5.2.1</w:t>
            </w:r>
            <w:r w:rsidR="00D41F25" w:rsidRPr="00D82D2F">
              <w:rPr>
                <w:noProof/>
                <w:kern w:val="2"/>
                <w:lang w:val="en-GB" w:eastAsia="en-GB"/>
                <w14:ligatures w14:val="standardContextual"/>
              </w:rPr>
              <w:tab/>
            </w:r>
            <w:r w:rsidR="00D41F25" w:rsidRPr="00D82D2F">
              <w:rPr>
                <w:rStyle w:val="Hyperlink"/>
                <w:noProof/>
              </w:rPr>
              <w:t>Geology and Soil</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_Toc142413795 \h </w:instrText>
            </w:r>
            <w:r w:rsidR="00D41F25" w:rsidRPr="00D82D2F">
              <w:rPr>
                <w:noProof/>
                <w:webHidden/>
              </w:rPr>
            </w:r>
            <w:r w:rsidR="00D41F25" w:rsidRPr="00D82D2F">
              <w:rPr>
                <w:noProof/>
                <w:webHidden/>
              </w:rPr>
              <w:fldChar w:fldCharType="separate"/>
            </w:r>
            <w:r w:rsidR="00D41F25" w:rsidRPr="00D82D2F">
              <w:rPr>
                <w:noProof/>
                <w:webHidden/>
              </w:rPr>
              <w:t>5-59</w:t>
            </w:r>
            <w:r w:rsidR="00D41F25" w:rsidRPr="00D82D2F">
              <w:rPr>
                <w:noProof/>
                <w:webHidden/>
              </w:rPr>
              <w:fldChar w:fldCharType="end"/>
            </w:r>
          </w:hyperlink>
        </w:p>
        <w:p w14:paraId="12C841D1" w14:textId="12C48A7C" w:rsidR="00D41F25" w:rsidRPr="00D82D2F" w:rsidRDefault="007552C0" w:rsidP="00D82D2F">
          <w:pPr>
            <w:pStyle w:val="TOC3"/>
            <w:tabs>
              <w:tab w:val="left" w:pos="1134"/>
            </w:tabs>
            <w:spacing w:after="0"/>
            <w:rPr>
              <w:noProof/>
              <w:kern w:val="2"/>
              <w:lang w:val="en-GB" w:eastAsia="en-GB"/>
              <w14:ligatures w14:val="standardContextual"/>
            </w:rPr>
          </w:pPr>
          <w:hyperlink w:anchor="_Toc142413796" w:history="1">
            <w:r w:rsidR="00D41F25" w:rsidRPr="00D82D2F">
              <w:rPr>
                <w:rStyle w:val="Hyperlink"/>
                <w:noProof/>
                <w14:scene3d>
                  <w14:camera w14:prst="orthographicFront"/>
                  <w14:lightRig w14:rig="threePt" w14:dir="t">
                    <w14:rot w14:lat="0" w14:lon="0" w14:rev="0"/>
                  </w14:lightRig>
                </w14:scene3d>
              </w:rPr>
              <w:t>5.2.2</w:t>
            </w:r>
            <w:r w:rsidR="00D41F25" w:rsidRPr="00D82D2F">
              <w:rPr>
                <w:noProof/>
                <w:kern w:val="2"/>
                <w:lang w:val="en-GB" w:eastAsia="en-GB"/>
                <w14:ligatures w14:val="standardContextual"/>
              </w:rPr>
              <w:tab/>
            </w:r>
            <w:r w:rsidR="00D41F25" w:rsidRPr="00D82D2F">
              <w:rPr>
                <w:rStyle w:val="Hyperlink"/>
                <w:noProof/>
              </w:rPr>
              <w:t>Topography</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_Toc142413796 \h </w:instrText>
            </w:r>
            <w:r w:rsidR="00D41F25" w:rsidRPr="00D82D2F">
              <w:rPr>
                <w:noProof/>
                <w:webHidden/>
              </w:rPr>
            </w:r>
            <w:r w:rsidR="00D41F25" w:rsidRPr="00D82D2F">
              <w:rPr>
                <w:noProof/>
                <w:webHidden/>
              </w:rPr>
              <w:fldChar w:fldCharType="separate"/>
            </w:r>
            <w:r w:rsidR="00D41F25" w:rsidRPr="00D82D2F">
              <w:rPr>
                <w:noProof/>
                <w:webHidden/>
              </w:rPr>
              <w:t>5-59</w:t>
            </w:r>
            <w:r w:rsidR="00D41F25" w:rsidRPr="00D82D2F">
              <w:rPr>
                <w:noProof/>
                <w:webHidden/>
              </w:rPr>
              <w:fldChar w:fldCharType="end"/>
            </w:r>
          </w:hyperlink>
        </w:p>
        <w:p w14:paraId="2791A780" w14:textId="097930A9" w:rsidR="00D41F25" w:rsidRPr="00D82D2F" w:rsidRDefault="007552C0" w:rsidP="00D82D2F">
          <w:pPr>
            <w:pStyle w:val="TOC3"/>
            <w:tabs>
              <w:tab w:val="left" w:pos="1134"/>
            </w:tabs>
            <w:spacing w:after="0"/>
            <w:rPr>
              <w:noProof/>
              <w:kern w:val="2"/>
              <w:lang w:val="en-GB" w:eastAsia="en-GB"/>
              <w14:ligatures w14:val="standardContextual"/>
            </w:rPr>
          </w:pPr>
          <w:hyperlink w:anchor="_Toc142413797" w:history="1">
            <w:r w:rsidR="00D41F25" w:rsidRPr="00D82D2F">
              <w:rPr>
                <w:rStyle w:val="Hyperlink"/>
                <w:noProof/>
                <w14:scene3d>
                  <w14:camera w14:prst="orthographicFront"/>
                  <w14:lightRig w14:rig="threePt" w14:dir="t">
                    <w14:rot w14:lat="0" w14:lon="0" w14:rev="0"/>
                  </w14:lightRig>
                </w14:scene3d>
              </w:rPr>
              <w:t>5.2.3</w:t>
            </w:r>
            <w:r w:rsidR="00D41F25" w:rsidRPr="00D82D2F">
              <w:rPr>
                <w:noProof/>
                <w:kern w:val="2"/>
                <w:lang w:val="en-GB" w:eastAsia="en-GB"/>
                <w14:ligatures w14:val="standardContextual"/>
              </w:rPr>
              <w:tab/>
            </w:r>
            <w:r w:rsidR="00D41F25" w:rsidRPr="00D82D2F">
              <w:rPr>
                <w:rStyle w:val="Hyperlink"/>
                <w:noProof/>
              </w:rPr>
              <w:t>Hydrogeology and Drainage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_Toc142413797 \h </w:instrText>
            </w:r>
            <w:r w:rsidR="00D41F25" w:rsidRPr="00D82D2F">
              <w:rPr>
                <w:noProof/>
                <w:webHidden/>
              </w:rPr>
            </w:r>
            <w:r w:rsidR="00D41F25" w:rsidRPr="00D82D2F">
              <w:rPr>
                <w:noProof/>
                <w:webHidden/>
              </w:rPr>
              <w:fldChar w:fldCharType="separate"/>
            </w:r>
            <w:r w:rsidR="00D41F25" w:rsidRPr="00D82D2F">
              <w:rPr>
                <w:noProof/>
                <w:webHidden/>
              </w:rPr>
              <w:t>5-59</w:t>
            </w:r>
            <w:r w:rsidR="00D41F25" w:rsidRPr="00D82D2F">
              <w:rPr>
                <w:noProof/>
                <w:webHidden/>
              </w:rPr>
              <w:fldChar w:fldCharType="end"/>
            </w:r>
          </w:hyperlink>
        </w:p>
        <w:p w14:paraId="19D3924C" w14:textId="694534B8" w:rsidR="00D41F25" w:rsidRPr="00D82D2F" w:rsidRDefault="007552C0" w:rsidP="00D82D2F">
          <w:pPr>
            <w:pStyle w:val="TOC3"/>
            <w:tabs>
              <w:tab w:val="left" w:pos="1134"/>
            </w:tabs>
            <w:spacing w:after="0"/>
            <w:rPr>
              <w:noProof/>
              <w:kern w:val="2"/>
              <w:lang w:val="en-GB" w:eastAsia="en-GB"/>
              <w14:ligatures w14:val="standardContextual"/>
            </w:rPr>
          </w:pPr>
          <w:hyperlink w:anchor="_Toc142413798" w:history="1">
            <w:r w:rsidR="00D41F25" w:rsidRPr="00D82D2F">
              <w:rPr>
                <w:rStyle w:val="Hyperlink"/>
                <w:noProof/>
                <w14:scene3d>
                  <w14:camera w14:prst="orthographicFront"/>
                  <w14:lightRig w14:rig="threePt" w14:dir="t">
                    <w14:rot w14:lat="0" w14:lon="0" w14:rev="0"/>
                  </w14:lightRig>
                </w14:scene3d>
              </w:rPr>
              <w:t>5.2.4</w:t>
            </w:r>
            <w:r w:rsidR="00D41F25" w:rsidRPr="00D82D2F">
              <w:rPr>
                <w:noProof/>
                <w:kern w:val="2"/>
                <w:lang w:val="en-GB" w:eastAsia="en-GB"/>
                <w14:ligatures w14:val="standardContextual"/>
              </w:rPr>
              <w:tab/>
            </w:r>
            <w:r w:rsidR="00D41F25" w:rsidRPr="00D82D2F">
              <w:rPr>
                <w:rStyle w:val="Hyperlink"/>
                <w:noProof/>
              </w:rPr>
              <w:t>Ground Water Development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_Toc142413798 \h </w:instrText>
            </w:r>
            <w:r w:rsidR="00D41F25" w:rsidRPr="00D82D2F">
              <w:rPr>
                <w:noProof/>
                <w:webHidden/>
              </w:rPr>
            </w:r>
            <w:r w:rsidR="00D41F25" w:rsidRPr="00D82D2F">
              <w:rPr>
                <w:noProof/>
                <w:webHidden/>
              </w:rPr>
              <w:fldChar w:fldCharType="separate"/>
            </w:r>
            <w:r w:rsidR="00D41F25" w:rsidRPr="00D82D2F">
              <w:rPr>
                <w:noProof/>
                <w:webHidden/>
              </w:rPr>
              <w:t>5-59</w:t>
            </w:r>
            <w:r w:rsidR="00D41F25" w:rsidRPr="00D82D2F">
              <w:rPr>
                <w:noProof/>
                <w:webHidden/>
              </w:rPr>
              <w:fldChar w:fldCharType="end"/>
            </w:r>
          </w:hyperlink>
        </w:p>
        <w:p w14:paraId="64A03B4F" w14:textId="4385C312"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799" w:history="1">
            <w:r w:rsidR="00D41F25" w:rsidRPr="00D82D2F">
              <w:rPr>
                <w:rStyle w:val="Hyperlink"/>
                <w:noProof/>
              </w:rPr>
              <w:t>5.3</w:t>
            </w:r>
            <w:r w:rsidR="00D41F25" w:rsidRPr="00D82D2F">
              <w:rPr>
                <w:noProof/>
                <w:kern w:val="2"/>
                <w:lang w:val="en-GB" w:eastAsia="en-GB"/>
                <w14:ligatures w14:val="standardContextual"/>
              </w:rPr>
              <w:tab/>
            </w:r>
            <w:r w:rsidR="00D41F25" w:rsidRPr="00D82D2F">
              <w:rPr>
                <w:rStyle w:val="Hyperlink"/>
                <w:noProof/>
              </w:rPr>
              <w:t>Ecological Conditions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_Toc142413799 \h </w:instrText>
            </w:r>
            <w:r w:rsidR="00D41F25" w:rsidRPr="00D82D2F">
              <w:rPr>
                <w:noProof/>
                <w:webHidden/>
              </w:rPr>
            </w:r>
            <w:r w:rsidR="00D41F25" w:rsidRPr="00D82D2F">
              <w:rPr>
                <w:noProof/>
                <w:webHidden/>
              </w:rPr>
              <w:fldChar w:fldCharType="separate"/>
            </w:r>
            <w:r w:rsidR="00D41F25" w:rsidRPr="00D82D2F">
              <w:rPr>
                <w:noProof/>
                <w:webHidden/>
              </w:rPr>
              <w:t>5-59</w:t>
            </w:r>
            <w:r w:rsidR="00D41F25" w:rsidRPr="00D82D2F">
              <w:rPr>
                <w:noProof/>
                <w:webHidden/>
              </w:rPr>
              <w:fldChar w:fldCharType="end"/>
            </w:r>
          </w:hyperlink>
        </w:p>
        <w:p w14:paraId="72102D66" w14:textId="2FBE0CFB"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00" w:history="1">
            <w:r w:rsidR="00D41F25" w:rsidRPr="00D82D2F">
              <w:rPr>
                <w:rStyle w:val="Hyperlink"/>
                <w:rFonts w:eastAsia="Times New Roman"/>
                <w:noProof/>
              </w:rPr>
              <w:t>5.4</w:t>
            </w:r>
            <w:r w:rsidR="00D41F25" w:rsidRPr="00D82D2F">
              <w:rPr>
                <w:noProof/>
                <w:kern w:val="2"/>
                <w:lang w:val="en-GB" w:eastAsia="en-GB"/>
                <w14:ligatures w14:val="standardContextual"/>
              </w:rPr>
              <w:tab/>
            </w:r>
            <w:r w:rsidR="00D41F25" w:rsidRPr="00D82D2F">
              <w:rPr>
                <w:rStyle w:val="Hyperlink"/>
                <w:rFonts w:eastAsia="Times New Roman"/>
                <w:noProof/>
              </w:rPr>
              <w:t>Climatic Conditions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_Toc142413800 \h </w:instrText>
            </w:r>
            <w:r w:rsidR="00D41F25" w:rsidRPr="00D82D2F">
              <w:rPr>
                <w:noProof/>
                <w:webHidden/>
              </w:rPr>
            </w:r>
            <w:r w:rsidR="00D41F25" w:rsidRPr="00D82D2F">
              <w:rPr>
                <w:noProof/>
                <w:webHidden/>
              </w:rPr>
              <w:fldChar w:fldCharType="separate"/>
            </w:r>
            <w:r w:rsidR="00D41F25" w:rsidRPr="00D82D2F">
              <w:rPr>
                <w:noProof/>
                <w:webHidden/>
              </w:rPr>
              <w:t>5-59</w:t>
            </w:r>
            <w:r w:rsidR="00D41F25" w:rsidRPr="00D82D2F">
              <w:rPr>
                <w:noProof/>
                <w:webHidden/>
              </w:rPr>
              <w:fldChar w:fldCharType="end"/>
            </w:r>
          </w:hyperlink>
        </w:p>
        <w:p w14:paraId="71AA8AE0" w14:textId="147D70F3"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01" w:history="1">
            <w:r w:rsidR="00D41F25" w:rsidRPr="00D82D2F">
              <w:rPr>
                <w:rStyle w:val="Hyperlink"/>
                <w:noProof/>
              </w:rPr>
              <w:t>5.5</w:t>
            </w:r>
            <w:r w:rsidR="00D41F25" w:rsidRPr="00D82D2F">
              <w:rPr>
                <w:noProof/>
                <w:kern w:val="2"/>
                <w:lang w:val="en-GB" w:eastAsia="en-GB"/>
                <w14:ligatures w14:val="standardContextual"/>
              </w:rPr>
              <w:tab/>
            </w:r>
            <w:r w:rsidR="00D41F25" w:rsidRPr="00D82D2F">
              <w:rPr>
                <w:rStyle w:val="Hyperlink"/>
                <w:noProof/>
              </w:rPr>
              <w:t>Socio-economic Environment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_Toc142413801 \h </w:instrText>
            </w:r>
            <w:r w:rsidR="00D41F25" w:rsidRPr="00D82D2F">
              <w:rPr>
                <w:noProof/>
                <w:webHidden/>
              </w:rPr>
            </w:r>
            <w:r w:rsidR="00D41F25" w:rsidRPr="00D82D2F">
              <w:rPr>
                <w:noProof/>
                <w:webHidden/>
              </w:rPr>
              <w:fldChar w:fldCharType="separate"/>
            </w:r>
            <w:r w:rsidR="00D41F25" w:rsidRPr="00D82D2F">
              <w:rPr>
                <w:noProof/>
                <w:webHidden/>
              </w:rPr>
              <w:t>5-60</w:t>
            </w:r>
            <w:r w:rsidR="00D41F25" w:rsidRPr="00D82D2F">
              <w:rPr>
                <w:noProof/>
                <w:webHidden/>
              </w:rPr>
              <w:fldChar w:fldCharType="end"/>
            </w:r>
          </w:hyperlink>
        </w:p>
        <w:p w14:paraId="369EB813" w14:textId="4FC6AC8B" w:rsidR="00D41F25" w:rsidRPr="00D82D2F" w:rsidRDefault="007552C0" w:rsidP="00D82D2F">
          <w:pPr>
            <w:pStyle w:val="TOC3"/>
            <w:tabs>
              <w:tab w:val="left" w:pos="1134"/>
            </w:tabs>
            <w:spacing w:after="0"/>
            <w:rPr>
              <w:noProof/>
              <w:kern w:val="2"/>
              <w:lang w:val="en-GB" w:eastAsia="en-GB"/>
              <w14:ligatures w14:val="standardContextual"/>
            </w:rPr>
          </w:pPr>
          <w:hyperlink w:anchor="_Toc142413802" w:history="1">
            <w:r w:rsidR="00D41F25" w:rsidRPr="00D82D2F">
              <w:rPr>
                <w:rStyle w:val="Hyperlink"/>
                <w:noProof/>
                <w14:scene3d>
                  <w14:camera w14:prst="orthographicFront"/>
                  <w14:lightRig w14:rig="threePt" w14:dir="t">
                    <w14:rot w14:lat="0" w14:lon="0" w14:rev="0"/>
                  </w14:lightRig>
                </w14:scene3d>
              </w:rPr>
              <w:t>5.5.1</w:t>
            </w:r>
            <w:r w:rsidR="00D41F25" w:rsidRPr="00D82D2F">
              <w:rPr>
                <w:noProof/>
                <w:kern w:val="2"/>
                <w:lang w:val="en-GB" w:eastAsia="en-GB"/>
                <w14:ligatures w14:val="standardContextual"/>
              </w:rPr>
              <w:tab/>
            </w:r>
            <w:r w:rsidR="00D41F25" w:rsidRPr="00D82D2F">
              <w:rPr>
                <w:rStyle w:val="Hyperlink"/>
                <w:noProof/>
              </w:rPr>
              <w:t>Community Profile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_Toc142413802 \h </w:instrText>
            </w:r>
            <w:r w:rsidR="00D41F25" w:rsidRPr="00D82D2F">
              <w:rPr>
                <w:noProof/>
                <w:webHidden/>
              </w:rPr>
            </w:r>
            <w:r w:rsidR="00D41F25" w:rsidRPr="00D82D2F">
              <w:rPr>
                <w:noProof/>
                <w:webHidden/>
              </w:rPr>
              <w:fldChar w:fldCharType="separate"/>
            </w:r>
            <w:r w:rsidR="00D41F25" w:rsidRPr="00D82D2F">
              <w:rPr>
                <w:noProof/>
                <w:webHidden/>
              </w:rPr>
              <w:t>5-60</w:t>
            </w:r>
            <w:r w:rsidR="00D41F25" w:rsidRPr="00D82D2F">
              <w:rPr>
                <w:noProof/>
                <w:webHidden/>
              </w:rPr>
              <w:fldChar w:fldCharType="end"/>
            </w:r>
          </w:hyperlink>
        </w:p>
        <w:p w14:paraId="02087EC2" w14:textId="0CC52A12" w:rsidR="00D41F25" w:rsidRPr="00D82D2F" w:rsidRDefault="007552C0" w:rsidP="00D82D2F">
          <w:pPr>
            <w:pStyle w:val="TOC3"/>
            <w:tabs>
              <w:tab w:val="left" w:pos="1134"/>
            </w:tabs>
            <w:spacing w:after="0"/>
            <w:rPr>
              <w:noProof/>
              <w:kern w:val="2"/>
              <w:lang w:val="en-GB" w:eastAsia="en-GB"/>
              <w14:ligatures w14:val="standardContextual"/>
            </w:rPr>
          </w:pPr>
          <w:hyperlink w:anchor="_Toc142413803" w:history="1">
            <w:r w:rsidR="00D41F25" w:rsidRPr="00D82D2F">
              <w:rPr>
                <w:rStyle w:val="Hyperlink"/>
                <w:noProof/>
                <w14:scene3d>
                  <w14:camera w14:prst="orthographicFront"/>
                  <w14:lightRig w14:rig="threePt" w14:dir="t">
                    <w14:rot w14:lat="0" w14:lon="0" w14:rev="0"/>
                  </w14:lightRig>
                </w14:scene3d>
              </w:rPr>
              <w:t>5.5.2</w:t>
            </w:r>
            <w:r w:rsidR="00D41F25" w:rsidRPr="00D82D2F">
              <w:rPr>
                <w:noProof/>
                <w:kern w:val="2"/>
                <w:lang w:val="en-GB" w:eastAsia="en-GB"/>
                <w14:ligatures w14:val="standardContextual"/>
              </w:rPr>
              <w:tab/>
            </w:r>
            <w:r w:rsidR="00D41F25" w:rsidRPr="00D82D2F">
              <w:rPr>
                <w:rStyle w:val="Hyperlink"/>
                <w:noProof/>
              </w:rPr>
              <w:t>Socio-economic status of Study Area</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_Toc142413803 \h </w:instrText>
            </w:r>
            <w:r w:rsidR="00D41F25" w:rsidRPr="00D82D2F">
              <w:rPr>
                <w:noProof/>
                <w:webHidden/>
              </w:rPr>
            </w:r>
            <w:r w:rsidR="00D41F25" w:rsidRPr="00D82D2F">
              <w:rPr>
                <w:noProof/>
                <w:webHidden/>
              </w:rPr>
              <w:fldChar w:fldCharType="separate"/>
            </w:r>
            <w:r w:rsidR="00D41F25" w:rsidRPr="00D82D2F">
              <w:rPr>
                <w:noProof/>
                <w:webHidden/>
              </w:rPr>
              <w:t>5-60</w:t>
            </w:r>
            <w:r w:rsidR="00D41F25" w:rsidRPr="00D82D2F">
              <w:rPr>
                <w:noProof/>
                <w:webHidden/>
              </w:rPr>
              <w:fldChar w:fldCharType="end"/>
            </w:r>
          </w:hyperlink>
        </w:p>
        <w:p w14:paraId="1AF38164" w14:textId="6B9A5F3F"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804" w:history="1">
            <w:r w:rsidR="00D41F25" w:rsidRPr="00D82D2F">
              <w:rPr>
                <w:rStyle w:val="Hyperlink"/>
                <w:noProof/>
              </w:rPr>
              <w:t>6</w:t>
            </w:r>
            <w:r w:rsidR="00D41F25" w:rsidRPr="00D82D2F">
              <w:rPr>
                <w:rFonts w:asciiTheme="minorHAnsi" w:hAnsiTheme="minorHAnsi" w:cstheme="minorBidi"/>
                <w:noProof/>
                <w:kern w:val="2"/>
                <w:lang w:val="en-GB" w:eastAsia="en-GB"/>
                <w14:ligatures w14:val="standardContextual"/>
              </w:rPr>
              <w:tab/>
            </w:r>
            <w:r w:rsidR="00D41F25" w:rsidRPr="00D82D2F">
              <w:rPr>
                <w:rStyle w:val="Hyperlink"/>
                <w:noProof/>
              </w:rPr>
              <w:t>STAKEHOLDER ENGAGEMENT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_Toc142413804 \h </w:instrText>
            </w:r>
            <w:r w:rsidR="00D41F25" w:rsidRPr="00D82D2F">
              <w:rPr>
                <w:noProof/>
                <w:webHidden/>
              </w:rPr>
            </w:r>
            <w:r w:rsidR="00D41F25" w:rsidRPr="00D82D2F">
              <w:rPr>
                <w:noProof/>
                <w:webHidden/>
              </w:rPr>
              <w:fldChar w:fldCharType="separate"/>
            </w:r>
            <w:r w:rsidR="00D41F25" w:rsidRPr="00D82D2F">
              <w:rPr>
                <w:noProof/>
                <w:webHidden/>
              </w:rPr>
              <w:t>6-62</w:t>
            </w:r>
            <w:r w:rsidR="00D41F25" w:rsidRPr="00D82D2F">
              <w:rPr>
                <w:noProof/>
                <w:webHidden/>
              </w:rPr>
              <w:fldChar w:fldCharType="end"/>
            </w:r>
          </w:hyperlink>
        </w:p>
        <w:p w14:paraId="0AB7938E" w14:textId="5DC28D34"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05" w:history="1">
            <w:r w:rsidR="00D41F25" w:rsidRPr="00D82D2F">
              <w:rPr>
                <w:rStyle w:val="Hyperlink"/>
                <w:noProof/>
              </w:rPr>
              <w:t>6.1</w:t>
            </w:r>
            <w:r w:rsidR="00D41F25" w:rsidRPr="00D82D2F">
              <w:rPr>
                <w:noProof/>
                <w:kern w:val="2"/>
                <w:lang w:val="en-GB" w:eastAsia="en-GB"/>
                <w14:ligatures w14:val="standardContextual"/>
              </w:rPr>
              <w:tab/>
            </w:r>
            <w:r w:rsidR="00D41F25" w:rsidRPr="00D82D2F">
              <w:rPr>
                <w:rStyle w:val="Hyperlink"/>
                <w:noProof/>
              </w:rPr>
              <w:t>Stakeholder Consultation and Disclosure Requirement for the Project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_Toc142413805 \h </w:instrText>
            </w:r>
            <w:r w:rsidR="00D41F25" w:rsidRPr="00D82D2F">
              <w:rPr>
                <w:noProof/>
                <w:webHidden/>
              </w:rPr>
            </w:r>
            <w:r w:rsidR="00D41F25" w:rsidRPr="00D82D2F">
              <w:rPr>
                <w:noProof/>
                <w:webHidden/>
              </w:rPr>
              <w:fldChar w:fldCharType="separate"/>
            </w:r>
            <w:r w:rsidR="00D41F25" w:rsidRPr="00D82D2F">
              <w:rPr>
                <w:noProof/>
                <w:webHidden/>
              </w:rPr>
              <w:t>6-62</w:t>
            </w:r>
            <w:r w:rsidR="00D41F25" w:rsidRPr="00D82D2F">
              <w:rPr>
                <w:noProof/>
                <w:webHidden/>
              </w:rPr>
              <w:fldChar w:fldCharType="end"/>
            </w:r>
          </w:hyperlink>
        </w:p>
        <w:p w14:paraId="3FA457DF" w14:textId="5B621C6B"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06" w:history="1">
            <w:r w:rsidR="00D41F25" w:rsidRPr="00D82D2F">
              <w:rPr>
                <w:rStyle w:val="Hyperlink"/>
                <w:noProof/>
              </w:rPr>
              <w:t>6.2</w:t>
            </w:r>
            <w:r w:rsidR="00D41F25" w:rsidRPr="00D82D2F">
              <w:rPr>
                <w:noProof/>
                <w:kern w:val="2"/>
                <w:lang w:val="en-GB" w:eastAsia="en-GB"/>
                <w14:ligatures w14:val="standardContextual"/>
              </w:rPr>
              <w:tab/>
            </w:r>
            <w:r w:rsidR="00D41F25" w:rsidRPr="00D82D2F">
              <w:rPr>
                <w:rStyle w:val="Hyperlink"/>
                <w:noProof/>
              </w:rPr>
              <w:t>Stakeholder Characterization and Identification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_Toc142413806 \h </w:instrText>
            </w:r>
            <w:r w:rsidR="00D41F25" w:rsidRPr="00D82D2F">
              <w:rPr>
                <w:noProof/>
                <w:webHidden/>
              </w:rPr>
            </w:r>
            <w:r w:rsidR="00D41F25" w:rsidRPr="00D82D2F">
              <w:rPr>
                <w:noProof/>
                <w:webHidden/>
              </w:rPr>
              <w:fldChar w:fldCharType="separate"/>
            </w:r>
            <w:r w:rsidR="00D41F25" w:rsidRPr="00D82D2F">
              <w:rPr>
                <w:noProof/>
                <w:webHidden/>
              </w:rPr>
              <w:t>6-62</w:t>
            </w:r>
            <w:r w:rsidR="00D41F25" w:rsidRPr="00D82D2F">
              <w:rPr>
                <w:noProof/>
                <w:webHidden/>
              </w:rPr>
              <w:fldChar w:fldCharType="end"/>
            </w:r>
          </w:hyperlink>
        </w:p>
        <w:p w14:paraId="1ECBE313" w14:textId="705DD035" w:rsidR="00D41F25" w:rsidRPr="00D82D2F" w:rsidRDefault="007552C0" w:rsidP="00D82D2F">
          <w:pPr>
            <w:pStyle w:val="TOC3"/>
            <w:tabs>
              <w:tab w:val="left" w:pos="1134"/>
            </w:tabs>
            <w:spacing w:after="0"/>
            <w:rPr>
              <w:noProof/>
              <w:kern w:val="2"/>
              <w:lang w:val="en-GB" w:eastAsia="en-GB"/>
              <w14:ligatures w14:val="standardContextual"/>
            </w:rPr>
          </w:pPr>
          <w:hyperlink w:anchor="_Toc142413807" w:history="1">
            <w:r w:rsidR="00D41F25" w:rsidRPr="00D82D2F">
              <w:rPr>
                <w:rStyle w:val="Hyperlink"/>
                <w:noProof/>
                <w14:scene3d>
                  <w14:camera w14:prst="orthographicFront"/>
                  <w14:lightRig w14:rig="threePt" w14:dir="t">
                    <w14:rot w14:lat="0" w14:lon="0" w14:rev="0"/>
                  </w14:lightRig>
                </w14:scene3d>
              </w:rPr>
              <w:t>6.2.1</w:t>
            </w:r>
            <w:r w:rsidR="00D41F25" w:rsidRPr="00D82D2F">
              <w:rPr>
                <w:noProof/>
                <w:kern w:val="2"/>
                <w:lang w:val="en-GB" w:eastAsia="en-GB"/>
                <w14:ligatures w14:val="standardContextual"/>
              </w:rPr>
              <w:tab/>
            </w:r>
            <w:r w:rsidR="00D41F25" w:rsidRPr="00D82D2F">
              <w:rPr>
                <w:rStyle w:val="Hyperlink"/>
                <w:noProof/>
              </w:rPr>
              <w:t>Stakeholder Mapping</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_Toc142413807 \h </w:instrText>
            </w:r>
            <w:r w:rsidR="00D41F25" w:rsidRPr="00D82D2F">
              <w:rPr>
                <w:noProof/>
                <w:webHidden/>
              </w:rPr>
            </w:r>
            <w:r w:rsidR="00D41F25" w:rsidRPr="00D82D2F">
              <w:rPr>
                <w:noProof/>
                <w:webHidden/>
              </w:rPr>
              <w:fldChar w:fldCharType="separate"/>
            </w:r>
            <w:r w:rsidR="00D41F25" w:rsidRPr="00D82D2F">
              <w:rPr>
                <w:noProof/>
                <w:webHidden/>
              </w:rPr>
              <w:t>6-62</w:t>
            </w:r>
            <w:r w:rsidR="00D41F25" w:rsidRPr="00D82D2F">
              <w:rPr>
                <w:noProof/>
                <w:webHidden/>
              </w:rPr>
              <w:fldChar w:fldCharType="end"/>
            </w:r>
          </w:hyperlink>
        </w:p>
        <w:p w14:paraId="0ED31A4F" w14:textId="09072FE0"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08" w:history="1">
            <w:r w:rsidR="00D41F25" w:rsidRPr="00D82D2F">
              <w:rPr>
                <w:rStyle w:val="Hyperlink"/>
                <w:noProof/>
              </w:rPr>
              <w:t>6.3</w:t>
            </w:r>
            <w:r w:rsidR="00D41F25" w:rsidRPr="00D82D2F">
              <w:rPr>
                <w:noProof/>
                <w:kern w:val="2"/>
                <w:lang w:val="en-GB" w:eastAsia="en-GB"/>
                <w14:ligatures w14:val="standardContextual"/>
              </w:rPr>
              <w:tab/>
            </w:r>
            <w:r w:rsidR="00D41F25" w:rsidRPr="00D82D2F">
              <w:rPr>
                <w:rStyle w:val="Hyperlink"/>
                <w:noProof/>
              </w:rPr>
              <w:t>Stakeholder Analysis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_Toc142413808 \h </w:instrText>
            </w:r>
            <w:r w:rsidR="00D41F25" w:rsidRPr="00D82D2F">
              <w:rPr>
                <w:noProof/>
                <w:webHidden/>
              </w:rPr>
            </w:r>
            <w:r w:rsidR="00D41F25" w:rsidRPr="00D82D2F">
              <w:rPr>
                <w:noProof/>
                <w:webHidden/>
              </w:rPr>
              <w:fldChar w:fldCharType="separate"/>
            </w:r>
            <w:r w:rsidR="00D41F25" w:rsidRPr="00D82D2F">
              <w:rPr>
                <w:noProof/>
                <w:webHidden/>
              </w:rPr>
              <w:t>6-63</w:t>
            </w:r>
            <w:r w:rsidR="00D41F25" w:rsidRPr="00D82D2F">
              <w:rPr>
                <w:noProof/>
                <w:webHidden/>
              </w:rPr>
              <w:fldChar w:fldCharType="end"/>
            </w:r>
          </w:hyperlink>
        </w:p>
        <w:p w14:paraId="53A50A56" w14:textId="67D8FDB1"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09" w:history="1">
            <w:r w:rsidR="00D41F25" w:rsidRPr="00D82D2F">
              <w:rPr>
                <w:rStyle w:val="Hyperlink"/>
                <w:noProof/>
              </w:rPr>
              <w:t>6.4</w:t>
            </w:r>
            <w:r w:rsidR="00D41F25" w:rsidRPr="00D82D2F">
              <w:rPr>
                <w:noProof/>
                <w:kern w:val="2"/>
                <w:lang w:val="en-GB" w:eastAsia="en-GB"/>
                <w14:ligatures w14:val="standardContextual"/>
              </w:rPr>
              <w:tab/>
            </w:r>
            <w:r w:rsidR="00D41F25" w:rsidRPr="00D82D2F">
              <w:rPr>
                <w:rStyle w:val="Hyperlink"/>
                <w:noProof/>
              </w:rPr>
              <w:t>KEY FEEDBACK RECEIVED DURING STAKEHOLDER CONSULTATION PROCESS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_Toc142413809 \h </w:instrText>
            </w:r>
            <w:r w:rsidR="00D41F25" w:rsidRPr="00D82D2F">
              <w:rPr>
                <w:noProof/>
                <w:webHidden/>
              </w:rPr>
            </w:r>
            <w:r w:rsidR="00D41F25" w:rsidRPr="00D82D2F">
              <w:rPr>
                <w:noProof/>
                <w:webHidden/>
              </w:rPr>
              <w:fldChar w:fldCharType="separate"/>
            </w:r>
            <w:r w:rsidR="00D41F25" w:rsidRPr="00D82D2F">
              <w:rPr>
                <w:noProof/>
                <w:webHidden/>
              </w:rPr>
              <w:t>6-63</w:t>
            </w:r>
            <w:r w:rsidR="00D41F25" w:rsidRPr="00D82D2F">
              <w:rPr>
                <w:noProof/>
                <w:webHidden/>
              </w:rPr>
              <w:fldChar w:fldCharType="end"/>
            </w:r>
          </w:hyperlink>
        </w:p>
        <w:p w14:paraId="7D8A6393" w14:textId="186BD064" w:rsidR="00D41F25" w:rsidRPr="00D82D2F" w:rsidRDefault="007552C0" w:rsidP="00D82D2F">
          <w:pPr>
            <w:pStyle w:val="TOC3"/>
            <w:tabs>
              <w:tab w:val="left" w:pos="1134"/>
            </w:tabs>
            <w:spacing w:after="0"/>
            <w:rPr>
              <w:noProof/>
              <w:kern w:val="2"/>
              <w:lang w:val="en-GB" w:eastAsia="en-GB"/>
              <w14:ligatures w14:val="standardContextual"/>
            </w:rPr>
          </w:pPr>
          <w:hyperlink w:anchor="_Toc142413810" w:history="1">
            <w:r w:rsidR="00D41F25" w:rsidRPr="00D82D2F">
              <w:rPr>
                <w:rStyle w:val="Hyperlink"/>
                <w:noProof/>
                <w14:scene3d>
                  <w14:camera w14:prst="orthographicFront"/>
                  <w14:lightRig w14:rig="threePt" w14:dir="t">
                    <w14:rot w14:lat="0" w14:lon="0" w14:rev="0"/>
                  </w14:lightRig>
                </w14:scene3d>
              </w:rPr>
              <w:t>6.4.1</w:t>
            </w:r>
            <w:r w:rsidR="00D41F25" w:rsidRPr="00D82D2F">
              <w:rPr>
                <w:noProof/>
                <w:kern w:val="2"/>
                <w:lang w:val="en-GB" w:eastAsia="en-GB"/>
                <w14:ligatures w14:val="standardContextual"/>
              </w:rPr>
              <w:tab/>
            </w:r>
            <w:r w:rsidR="00D41F25" w:rsidRPr="00D82D2F">
              <w:rPr>
                <w:rStyle w:val="Hyperlink"/>
                <w:noProof/>
              </w:rPr>
              <w:t>Area Chief’s Remarks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_Toc142413810 \h </w:instrText>
            </w:r>
            <w:r w:rsidR="00D41F25" w:rsidRPr="00D82D2F">
              <w:rPr>
                <w:noProof/>
                <w:webHidden/>
              </w:rPr>
            </w:r>
            <w:r w:rsidR="00D41F25" w:rsidRPr="00D82D2F">
              <w:rPr>
                <w:noProof/>
                <w:webHidden/>
              </w:rPr>
              <w:fldChar w:fldCharType="separate"/>
            </w:r>
            <w:r w:rsidR="00D41F25" w:rsidRPr="00D82D2F">
              <w:rPr>
                <w:noProof/>
                <w:webHidden/>
              </w:rPr>
              <w:t>6-64</w:t>
            </w:r>
            <w:r w:rsidR="00D41F25" w:rsidRPr="00D82D2F">
              <w:rPr>
                <w:noProof/>
                <w:webHidden/>
              </w:rPr>
              <w:fldChar w:fldCharType="end"/>
            </w:r>
          </w:hyperlink>
        </w:p>
        <w:p w14:paraId="411AF28B" w14:textId="454291E4" w:rsidR="00D41F25" w:rsidRPr="00D82D2F" w:rsidRDefault="007552C0" w:rsidP="00D82D2F">
          <w:pPr>
            <w:pStyle w:val="TOC3"/>
            <w:tabs>
              <w:tab w:val="left" w:pos="1134"/>
            </w:tabs>
            <w:spacing w:after="0"/>
            <w:rPr>
              <w:noProof/>
              <w:kern w:val="2"/>
              <w:lang w:val="en-GB" w:eastAsia="en-GB"/>
              <w14:ligatures w14:val="standardContextual"/>
            </w:rPr>
          </w:pPr>
          <w:hyperlink w:anchor="_Toc142413811" w:history="1">
            <w:r w:rsidR="00D41F25" w:rsidRPr="00D82D2F">
              <w:rPr>
                <w:rStyle w:val="Hyperlink"/>
                <w:noProof/>
                <w14:scene3d>
                  <w14:camera w14:prst="orthographicFront"/>
                  <w14:lightRig w14:rig="threePt" w14:dir="t">
                    <w14:rot w14:lat="0" w14:lon="0" w14:rev="0"/>
                  </w14:lightRig>
                </w14:scene3d>
              </w:rPr>
              <w:t>6.4.2</w:t>
            </w:r>
            <w:r w:rsidR="00D41F25" w:rsidRPr="00D82D2F">
              <w:rPr>
                <w:noProof/>
                <w:kern w:val="2"/>
                <w:lang w:val="en-GB" w:eastAsia="en-GB"/>
                <w14:ligatures w14:val="standardContextual"/>
              </w:rPr>
              <w:tab/>
            </w:r>
            <w:r w:rsidR="00D41F25" w:rsidRPr="00D82D2F">
              <w:rPr>
                <w:rStyle w:val="Hyperlink"/>
                <w:noProof/>
              </w:rPr>
              <w:t>Consultant’s Remarks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_Toc142413811 \h </w:instrText>
            </w:r>
            <w:r w:rsidR="00D41F25" w:rsidRPr="00D82D2F">
              <w:rPr>
                <w:noProof/>
                <w:webHidden/>
              </w:rPr>
            </w:r>
            <w:r w:rsidR="00D41F25" w:rsidRPr="00D82D2F">
              <w:rPr>
                <w:noProof/>
                <w:webHidden/>
              </w:rPr>
              <w:fldChar w:fldCharType="separate"/>
            </w:r>
            <w:r w:rsidR="00D41F25" w:rsidRPr="00D82D2F">
              <w:rPr>
                <w:noProof/>
                <w:webHidden/>
              </w:rPr>
              <w:t>6-64</w:t>
            </w:r>
            <w:r w:rsidR="00D41F25" w:rsidRPr="00D82D2F">
              <w:rPr>
                <w:noProof/>
                <w:webHidden/>
              </w:rPr>
              <w:fldChar w:fldCharType="end"/>
            </w:r>
          </w:hyperlink>
        </w:p>
        <w:p w14:paraId="41D786F4" w14:textId="52DE4C5C" w:rsidR="00D41F25" w:rsidRPr="00D82D2F" w:rsidRDefault="007552C0" w:rsidP="00D82D2F">
          <w:pPr>
            <w:pStyle w:val="TOC3"/>
            <w:tabs>
              <w:tab w:val="left" w:pos="1134"/>
            </w:tabs>
            <w:spacing w:after="0"/>
            <w:rPr>
              <w:noProof/>
              <w:kern w:val="2"/>
              <w:lang w:val="en-GB" w:eastAsia="en-GB"/>
              <w14:ligatures w14:val="standardContextual"/>
            </w:rPr>
          </w:pPr>
          <w:hyperlink w:anchor="_Toc142413812" w:history="1">
            <w:r w:rsidR="00D41F25" w:rsidRPr="00D82D2F">
              <w:rPr>
                <w:rStyle w:val="Hyperlink"/>
                <w:noProof/>
                <w14:scene3d>
                  <w14:camera w14:prst="orthographicFront"/>
                  <w14:lightRig w14:rig="threePt" w14:dir="t">
                    <w14:rot w14:lat="0" w14:lon="0" w14:rev="0"/>
                  </w14:lightRig>
                </w14:scene3d>
              </w:rPr>
              <w:t>6.4.3</w:t>
            </w:r>
            <w:r w:rsidR="00D41F25" w:rsidRPr="00D82D2F">
              <w:rPr>
                <w:noProof/>
                <w:kern w:val="2"/>
                <w:lang w:val="en-GB" w:eastAsia="en-GB"/>
                <w14:ligatures w14:val="standardContextual"/>
              </w:rPr>
              <w:tab/>
            </w:r>
            <w:r w:rsidR="00D41F25" w:rsidRPr="00D82D2F">
              <w:rPr>
                <w:rStyle w:val="Hyperlink"/>
                <w:noProof/>
              </w:rPr>
              <w:t>Positive Comments about the Project from the Participants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_Toc142413812 \h </w:instrText>
            </w:r>
            <w:r w:rsidR="00D41F25" w:rsidRPr="00D82D2F">
              <w:rPr>
                <w:noProof/>
                <w:webHidden/>
              </w:rPr>
            </w:r>
            <w:r w:rsidR="00D41F25" w:rsidRPr="00D82D2F">
              <w:rPr>
                <w:noProof/>
                <w:webHidden/>
              </w:rPr>
              <w:fldChar w:fldCharType="separate"/>
            </w:r>
            <w:r w:rsidR="00D41F25" w:rsidRPr="00D82D2F">
              <w:rPr>
                <w:noProof/>
                <w:webHidden/>
              </w:rPr>
              <w:t>6-64</w:t>
            </w:r>
            <w:r w:rsidR="00D41F25" w:rsidRPr="00D82D2F">
              <w:rPr>
                <w:noProof/>
                <w:webHidden/>
              </w:rPr>
              <w:fldChar w:fldCharType="end"/>
            </w:r>
          </w:hyperlink>
        </w:p>
        <w:p w14:paraId="04610AEC" w14:textId="6963F09B" w:rsidR="00D41F25" w:rsidRPr="00D82D2F" w:rsidRDefault="007552C0" w:rsidP="00D82D2F">
          <w:pPr>
            <w:pStyle w:val="TOC3"/>
            <w:tabs>
              <w:tab w:val="left" w:pos="1134"/>
            </w:tabs>
            <w:spacing w:after="0"/>
            <w:rPr>
              <w:noProof/>
              <w:kern w:val="2"/>
              <w:lang w:val="en-GB" w:eastAsia="en-GB"/>
              <w14:ligatures w14:val="standardContextual"/>
            </w:rPr>
          </w:pPr>
          <w:hyperlink w:anchor="_Toc142413813" w:history="1">
            <w:r w:rsidR="00D41F25" w:rsidRPr="00D82D2F">
              <w:rPr>
                <w:rStyle w:val="Hyperlink"/>
                <w:noProof/>
                <w14:scene3d>
                  <w14:camera w14:prst="orthographicFront"/>
                  <w14:lightRig w14:rig="threePt" w14:dir="t">
                    <w14:rot w14:lat="0" w14:lon="0" w14:rev="0"/>
                  </w14:lightRig>
                </w14:scene3d>
              </w:rPr>
              <w:t>6.4.4</w:t>
            </w:r>
            <w:r w:rsidR="00D41F25" w:rsidRPr="00D82D2F">
              <w:rPr>
                <w:noProof/>
                <w:kern w:val="2"/>
                <w:lang w:val="en-GB" w:eastAsia="en-GB"/>
                <w14:ligatures w14:val="standardContextual"/>
              </w:rPr>
              <w:tab/>
            </w:r>
            <w:r w:rsidR="00D41F25" w:rsidRPr="00D82D2F">
              <w:rPr>
                <w:rStyle w:val="Hyperlink"/>
                <w:noProof/>
              </w:rPr>
              <w:t>The identified negative impacts of the project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_Toc142413813 \h </w:instrText>
            </w:r>
            <w:r w:rsidR="00D41F25" w:rsidRPr="00D82D2F">
              <w:rPr>
                <w:noProof/>
                <w:webHidden/>
              </w:rPr>
            </w:r>
            <w:r w:rsidR="00D41F25" w:rsidRPr="00D82D2F">
              <w:rPr>
                <w:noProof/>
                <w:webHidden/>
              </w:rPr>
              <w:fldChar w:fldCharType="separate"/>
            </w:r>
            <w:r w:rsidR="00D41F25" w:rsidRPr="00D82D2F">
              <w:rPr>
                <w:noProof/>
                <w:webHidden/>
              </w:rPr>
              <w:t>6-64</w:t>
            </w:r>
            <w:r w:rsidR="00D41F25" w:rsidRPr="00D82D2F">
              <w:rPr>
                <w:noProof/>
                <w:webHidden/>
              </w:rPr>
              <w:fldChar w:fldCharType="end"/>
            </w:r>
          </w:hyperlink>
        </w:p>
        <w:p w14:paraId="19ECAFC4" w14:textId="273D454F" w:rsidR="00D41F25" w:rsidRPr="00D82D2F" w:rsidRDefault="007552C0" w:rsidP="00D82D2F">
          <w:pPr>
            <w:pStyle w:val="TOC3"/>
            <w:tabs>
              <w:tab w:val="left" w:pos="1134"/>
            </w:tabs>
            <w:spacing w:after="0"/>
            <w:rPr>
              <w:noProof/>
              <w:kern w:val="2"/>
              <w:lang w:val="en-GB" w:eastAsia="en-GB"/>
              <w14:ligatures w14:val="standardContextual"/>
            </w:rPr>
          </w:pPr>
          <w:hyperlink w:anchor="_Toc142413814" w:history="1">
            <w:r w:rsidR="00D41F25" w:rsidRPr="00D82D2F">
              <w:rPr>
                <w:rStyle w:val="Hyperlink"/>
                <w:noProof/>
                <w14:scene3d>
                  <w14:camera w14:prst="orthographicFront"/>
                  <w14:lightRig w14:rig="threePt" w14:dir="t">
                    <w14:rot w14:lat="0" w14:lon="0" w14:rev="0"/>
                  </w14:lightRig>
                </w14:scene3d>
              </w:rPr>
              <w:t>6.4.5</w:t>
            </w:r>
            <w:r w:rsidR="00D41F25" w:rsidRPr="00D82D2F">
              <w:rPr>
                <w:noProof/>
                <w:kern w:val="2"/>
                <w:lang w:val="en-GB" w:eastAsia="en-GB"/>
                <w14:ligatures w14:val="standardContextual"/>
              </w:rPr>
              <w:tab/>
            </w:r>
            <w:r w:rsidR="00D41F25" w:rsidRPr="00D82D2F">
              <w:rPr>
                <w:rStyle w:val="Hyperlink"/>
                <w:noProof/>
              </w:rPr>
              <w:t>Consultant’s Response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_Toc142413814 \h </w:instrText>
            </w:r>
            <w:r w:rsidR="00D41F25" w:rsidRPr="00D82D2F">
              <w:rPr>
                <w:noProof/>
                <w:webHidden/>
              </w:rPr>
            </w:r>
            <w:r w:rsidR="00D41F25" w:rsidRPr="00D82D2F">
              <w:rPr>
                <w:noProof/>
                <w:webHidden/>
              </w:rPr>
              <w:fldChar w:fldCharType="separate"/>
            </w:r>
            <w:r w:rsidR="00D41F25" w:rsidRPr="00D82D2F">
              <w:rPr>
                <w:noProof/>
                <w:webHidden/>
              </w:rPr>
              <w:t>6-65</w:t>
            </w:r>
            <w:r w:rsidR="00D41F25" w:rsidRPr="00D82D2F">
              <w:rPr>
                <w:noProof/>
                <w:webHidden/>
              </w:rPr>
              <w:fldChar w:fldCharType="end"/>
            </w:r>
          </w:hyperlink>
        </w:p>
        <w:p w14:paraId="281FB63D" w14:textId="5868FDFF" w:rsidR="00D41F25" w:rsidRPr="00D82D2F" w:rsidRDefault="007552C0" w:rsidP="00D82D2F">
          <w:pPr>
            <w:pStyle w:val="TOC3"/>
            <w:tabs>
              <w:tab w:val="left" w:pos="1134"/>
            </w:tabs>
            <w:spacing w:after="0"/>
            <w:rPr>
              <w:noProof/>
              <w:kern w:val="2"/>
              <w:lang w:val="en-GB" w:eastAsia="en-GB"/>
              <w14:ligatures w14:val="standardContextual"/>
            </w:rPr>
          </w:pPr>
          <w:hyperlink w:anchor="_Toc142413815" w:history="1">
            <w:r w:rsidR="00D41F25" w:rsidRPr="00D82D2F">
              <w:rPr>
                <w:rStyle w:val="Hyperlink"/>
                <w:noProof/>
                <w14:scene3d>
                  <w14:camera w14:prst="orthographicFront"/>
                  <w14:lightRig w14:rig="threePt" w14:dir="t">
                    <w14:rot w14:lat="0" w14:lon="0" w14:rev="0"/>
                  </w14:lightRig>
                </w14:scene3d>
              </w:rPr>
              <w:t>6.4.6</w:t>
            </w:r>
            <w:r w:rsidR="00D41F25" w:rsidRPr="00D82D2F">
              <w:rPr>
                <w:noProof/>
                <w:kern w:val="2"/>
                <w:lang w:val="en-GB" w:eastAsia="en-GB"/>
                <w14:ligatures w14:val="standardContextual"/>
              </w:rPr>
              <w:tab/>
            </w:r>
            <w:r w:rsidR="00D41F25" w:rsidRPr="00D82D2F">
              <w:rPr>
                <w:rStyle w:val="Hyperlink"/>
                <w:noProof/>
              </w:rPr>
              <w:t>Consent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_Toc142413815 \h </w:instrText>
            </w:r>
            <w:r w:rsidR="00D41F25" w:rsidRPr="00D82D2F">
              <w:rPr>
                <w:noProof/>
                <w:webHidden/>
              </w:rPr>
            </w:r>
            <w:r w:rsidR="00D41F25" w:rsidRPr="00D82D2F">
              <w:rPr>
                <w:noProof/>
                <w:webHidden/>
              </w:rPr>
              <w:fldChar w:fldCharType="separate"/>
            </w:r>
            <w:r w:rsidR="00D41F25" w:rsidRPr="00D82D2F">
              <w:rPr>
                <w:noProof/>
                <w:webHidden/>
              </w:rPr>
              <w:t>6-65</w:t>
            </w:r>
            <w:r w:rsidR="00D41F25" w:rsidRPr="00D82D2F">
              <w:rPr>
                <w:noProof/>
                <w:webHidden/>
              </w:rPr>
              <w:fldChar w:fldCharType="end"/>
            </w:r>
          </w:hyperlink>
        </w:p>
        <w:p w14:paraId="639F194D" w14:textId="36261A67" w:rsidR="00D41F25" w:rsidRPr="00D82D2F" w:rsidRDefault="007552C0" w:rsidP="00D82D2F">
          <w:pPr>
            <w:pStyle w:val="TOC3"/>
            <w:tabs>
              <w:tab w:val="left" w:pos="1134"/>
            </w:tabs>
            <w:spacing w:after="0"/>
            <w:rPr>
              <w:noProof/>
              <w:kern w:val="2"/>
              <w:lang w:val="en-GB" w:eastAsia="en-GB"/>
              <w14:ligatures w14:val="standardContextual"/>
            </w:rPr>
          </w:pPr>
          <w:hyperlink w:anchor="_Toc142413816" w:history="1">
            <w:r w:rsidR="00D41F25" w:rsidRPr="00D82D2F">
              <w:rPr>
                <w:rStyle w:val="Hyperlink"/>
                <w:noProof/>
                <w14:scene3d>
                  <w14:camera w14:prst="orthographicFront"/>
                  <w14:lightRig w14:rig="threePt" w14:dir="t">
                    <w14:rot w14:lat="0" w14:lon="0" w14:rev="0"/>
                  </w14:lightRig>
                </w14:scene3d>
              </w:rPr>
              <w:t>6.4.7</w:t>
            </w:r>
            <w:r w:rsidR="00D41F25" w:rsidRPr="00D82D2F">
              <w:rPr>
                <w:noProof/>
                <w:kern w:val="2"/>
                <w:lang w:val="en-GB" w:eastAsia="en-GB"/>
                <w14:ligatures w14:val="standardContextual"/>
              </w:rPr>
              <w:tab/>
            </w:r>
            <w:r w:rsidR="00D41F25" w:rsidRPr="00D82D2F">
              <w:rPr>
                <w:rStyle w:val="Hyperlink"/>
                <w:noProof/>
              </w:rPr>
              <w:t>Community Presentation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_Toc142413816 \h </w:instrText>
            </w:r>
            <w:r w:rsidR="00D41F25" w:rsidRPr="00D82D2F">
              <w:rPr>
                <w:noProof/>
                <w:webHidden/>
              </w:rPr>
            </w:r>
            <w:r w:rsidR="00D41F25" w:rsidRPr="00D82D2F">
              <w:rPr>
                <w:noProof/>
                <w:webHidden/>
              </w:rPr>
              <w:fldChar w:fldCharType="separate"/>
            </w:r>
            <w:r w:rsidR="00D41F25" w:rsidRPr="00D82D2F">
              <w:rPr>
                <w:noProof/>
                <w:webHidden/>
              </w:rPr>
              <w:t>6-65</w:t>
            </w:r>
            <w:r w:rsidR="00D41F25" w:rsidRPr="00D82D2F">
              <w:rPr>
                <w:noProof/>
                <w:webHidden/>
              </w:rPr>
              <w:fldChar w:fldCharType="end"/>
            </w:r>
          </w:hyperlink>
        </w:p>
        <w:p w14:paraId="699A8253" w14:textId="3A9D6E77" w:rsidR="00D41F25" w:rsidRPr="00D82D2F" w:rsidRDefault="007552C0" w:rsidP="00D82D2F">
          <w:pPr>
            <w:pStyle w:val="TOC3"/>
            <w:tabs>
              <w:tab w:val="left" w:pos="1134"/>
            </w:tabs>
            <w:spacing w:after="0"/>
            <w:rPr>
              <w:noProof/>
              <w:kern w:val="2"/>
              <w:lang w:val="en-GB" w:eastAsia="en-GB"/>
              <w14:ligatures w14:val="standardContextual"/>
            </w:rPr>
          </w:pPr>
          <w:hyperlink w:anchor="_Toc142413817" w:history="1">
            <w:r w:rsidR="00D41F25" w:rsidRPr="00D82D2F">
              <w:rPr>
                <w:rStyle w:val="Hyperlink"/>
                <w:rFonts w:cs="Tahoma"/>
                <w:noProof/>
                <w14:scene3d>
                  <w14:camera w14:prst="orthographicFront"/>
                  <w14:lightRig w14:rig="threePt" w14:dir="t">
                    <w14:rot w14:lat="0" w14:lon="0" w14:rev="0"/>
                  </w14:lightRig>
                </w14:scene3d>
              </w:rPr>
              <w:t>6.4.8</w:t>
            </w:r>
            <w:r w:rsidR="00D41F25" w:rsidRPr="00D82D2F">
              <w:rPr>
                <w:noProof/>
                <w:kern w:val="2"/>
                <w:lang w:val="en-GB" w:eastAsia="en-GB"/>
                <w14:ligatures w14:val="standardContextual"/>
              </w:rPr>
              <w:tab/>
            </w:r>
            <w:r w:rsidR="00D41F25" w:rsidRPr="00D82D2F">
              <w:rPr>
                <w:rStyle w:val="Hyperlink"/>
                <w:rFonts w:cs="Tahoma"/>
                <w:noProof/>
              </w:rPr>
              <w:t>Focused Group Discussions analysis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_Toc142413817 \h </w:instrText>
            </w:r>
            <w:r w:rsidR="00D41F25" w:rsidRPr="00D82D2F">
              <w:rPr>
                <w:noProof/>
                <w:webHidden/>
              </w:rPr>
            </w:r>
            <w:r w:rsidR="00D41F25" w:rsidRPr="00D82D2F">
              <w:rPr>
                <w:noProof/>
                <w:webHidden/>
              </w:rPr>
              <w:fldChar w:fldCharType="separate"/>
            </w:r>
            <w:r w:rsidR="00D41F25" w:rsidRPr="00D82D2F">
              <w:rPr>
                <w:noProof/>
                <w:webHidden/>
              </w:rPr>
              <w:t>6-66</w:t>
            </w:r>
            <w:r w:rsidR="00D41F25" w:rsidRPr="00D82D2F">
              <w:rPr>
                <w:noProof/>
                <w:webHidden/>
              </w:rPr>
              <w:fldChar w:fldCharType="end"/>
            </w:r>
          </w:hyperlink>
        </w:p>
        <w:p w14:paraId="6786A4CF" w14:textId="13EDAFBC"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818" w:history="1">
            <w:r w:rsidR="00D41F25" w:rsidRPr="00D82D2F">
              <w:rPr>
                <w:rStyle w:val="Hyperlink"/>
                <w:noProof/>
              </w:rPr>
              <w:t>7</w:t>
            </w:r>
            <w:r w:rsidR="00D41F25" w:rsidRPr="00D82D2F">
              <w:rPr>
                <w:rFonts w:asciiTheme="minorHAnsi" w:hAnsiTheme="minorHAnsi" w:cstheme="minorBidi"/>
                <w:noProof/>
                <w:kern w:val="2"/>
                <w:lang w:val="en-GB" w:eastAsia="en-GB"/>
                <w14:ligatures w14:val="standardContextual"/>
              </w:rPr>
              <w:tab/>
            </w:r>
            <w:r w:rsidR="00D41F25" w:rsidRPr="00D82D2F">
              <w:rPr>
                <w:rStyle w:val="Hyperlink"/>
                <w:noProof/>
              </w:rPr>
              <w:t>GRIEVANCE REDRESS MECHANISM</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_Toc142413818 \h </w:instrText>
            </w:r>
            <w:r w:rsidR="00D41F25" w:rsidRPr="00D82D2F">
              <w:rPr>
                <w:noProof/>
                <w:webHidden/>
              </w:rPr>
            </w:r>
            <w:r w:rsidR="00D41F25" w:rsidRPr="00D82D2F">
              <w:rPr>
                <w:noProof/>
                <w:webHidden/>
              </w:rPr>
              <w:fldChar w:fldCharType="separate"/>
            </w:r>
            <w:r w:rsidR="00D41F25" w:rsidRPr="00D82D2F">
              <w:rPr>
                <w:noProof/>
                <w:webHidden/>
              </w:rPr>
              <w:t>7-74</w:t>
            </w:r>
            <w:r w:rsidR="00D41F25" w:rsidRPr="00D82D2F">
              <w:rPr>
                <w:noProof/>
                <w:webHidden/>
              </w:rPr>
              <w:fldChar w:fldCharType="end"/>
            </w:r>
          </w:hyperlink>
        </w:p>
        <w:p w14:paraId="336D804D" w14:textId="7BA247F8"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19" w:history="1">
            <w:r w:rsidR="00D41F25" w:rsidRPr="00D82D2F">
              <w:rPr>
                <w:rStyle w:val="Hyperlink"/>
                <w:noProof/>
              </w:rPr>
              <w:t>7.1</w:t>
            </w:r>
            <w:r w:rsidR="00D41F25" w:rsidRPr="00D82D2F">
              <w:rPr>
                <w:noProof/>
                <w:kern w:val="2"/>
                <w:lang w:val="en-GB" w:eastAsia="en-GB"/>
                <w14:ligatures w14:val="standardContextual"/>
              </w:rPr>
              <w:tab/>
            </w:r>
            <w:r w:rsidR="00D41F25" w:rsidRPr="00D82D2F">
              <w:rPr>
                <w:rStyle w:val="Hyperlink"/>
                <w:noProof/>
              </w:rPr>
              <w:t>Introduction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_Toc142413819 \h </w:instrText>
            </w:r>
            <w:r w:rsidR="00D41F25" w:rsidRPr="00D82D2F">
              <w:rPr>
                <w:noProof/>
                <w:webHidden/>
              </w:rPr>
            </w:r>
            <w:r w:rsidR="00D41F25" w:rsidRPr="00D82D2F">
              <w:rPr>
                <w:noProof/>
                <w:webHidden/>
              </w:rPr>
              <w:fldChar w:fldCharType="separate"/>
            </w:r>
            <w:r w:rsidR="00D41F25" w:rsidRPr="00D82D2F">
              <w:rPr>
                <w:noProof/>
                <w:webHidden/>
              </w:rPr>
              <w:t>7-74</w:t>
            </w:r>
            <w:r w:rsidR="00D41F25" w:rsidRPr="00D82D2F">
              <w:rPr>
                <w:noProof/>
                <w:webHidden/>
              </w:rPr>
              <w:fldChar w:fldCharType="end"/>
            </w:r>
          </w:hyperlink>
        </w:p>
        <w:p w14:paraId="0ADFE16B" w14:textId="16BFFA9E"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20" w:history="1">
            <w:r w:rsidR="00D41F25" w:rsidRPr="00D82D2F">
              <w:rPr>
                <w:rStyle w:val="Hyperlink"/>
                <w:noProof/>
              </w:rPr>
              <w:t>7.2</w:t>
            </w:r>
            <w:r w:rsidR="00D41F25" w:rsidRPr="00D82D2F">
              <w:rPr>
                <w:noProof/>
                <w:kern w:val="2"/>
                <w:lang w:val="en-GB" w:eastAsia="en-GB"/>
                <w14:ligatures w14:val="standardContextual"/>
              </w:rPr>
              <w:tab/>
            </w:r>
            <w:r w:rsidR="00D41F25" w:rsidRPr="00D82D2F">
              <w:rPr>
                <w:rStyle w:val="Hyperlink"/>
                <w:noProof/>
              </w:rPr>
              <w:t>Grievance Mechanism</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_Toc142413820 \h </w:instrText>
            </w:r>
            <w:r w:rsidR="00D41F25" w:rsidRPr="00D82D2F">
              <w:rPr>
                <w:noProof/>
                <w:webHidden/>
              </w:rPr>
            </w:r>
            <w:r w:rsidR="00D41F25" w:rsidRPr="00D82D2F">
              <w:rPr>
                <w:noProof/>
                <w:webHidden/>
              </w:rPr>
              <w:fldChar w:fldCharType="separate"/>
            </w:r>
            <w:r w:rsidR="00D41F25" w:rsidRPr="00D82D2F">
              <w:rPr>
                <w:noProof/>
                <w:webHidden/>
              </w:rPr>
              <w:t>7-74</w:t>
            </w:r>
            <w:r w:rsidR="00D41F25" w:rsidRPr="00D82D2F">
              <w:rPr>
                <w:noProof/>
                <w:webHidden/>
              </w:rPr>
              <w:fldChar w:fldCharType="end"/>
            </w:r>
          </w:hyperlink>
        </w:p>
        <w:p w14:paraId="49D7785F" w14:textId="10C4B71C"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21" w:history="1">
            <w:r w:rsidR="00D41F25" w:rsidRPr="00D82D2F">
              <w:rPr>
                <w:rStyle w:val="Hyperlink"/>
                <w:noProof/>
              </w:rPr>
              <w:t>7.3</w:t>
            </w:r>
            <w:r w:rsidR="00D41F25" w:rsidRPr="00D82D2F">
              <w:rPr>
                <w:noProof/>
                <w:kern w:val="2"/>
                <w:lang w:val="en-GB" w:eastAsia="en-GB"/>
                <w14:ligatures w14:val="standardContextual"/>
              </w:rPr>
              <w:tab/>
            </w:r>
            <w:r w:rsidR="00D41F25" w:rsidRPr="00D82D2F">
              <w:rPr>
                <w:rStyle w:val="Hyperlink"/>
                <w:noProof/>
              </w:rPr>
              <w:t>National Grievances Redress Committee (NGRC)</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_Toc142413821 \h </w:instrText>
            </w:r>
            <w:r w:rsidR="00D41F25" w:rsidRPr="00D82D2F">
              <w:rPr>
                <w:noProof/>
                <w:webHidden/>
              </w:rPr>
            </w:r>
            <w:r w:rsidR="00D41F25" w:rsidRPr="00D82D2F">
              <w:rPr>
                <w:noProof/>
                <w:webHidden/>
              </w:rPr>
              <w:fldChar w:fldCharType="separate"/>
            </w:r>
            <w:r w:rsidR="00D41F25" w:rsidRPr="00D82D2F">
              <w:rPr>
                <w:noProof/>
                <w:webHidden/>
              </w:rPr>
              <w:t>7-74</w:t>
            </w:r>
            <w:r w:rsidR="00D41F25" w:rsidRPr="00D82D2F">
              <w:rPr>
                <w:noProof/>
                <w:webHidden/>
              </w:rPr>
              <w:fldChar w:fldCharType="end"/>
            </w:r>
          </w:hyperlink>
        </w:p>
        <w:p w14:paraId="6A31BEAF" w14:textId="23CD2BC6"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22" w:history="1">
            <w:r w:rsidR="00D41F25" w:rsidRPr="00D82D2F">
              <w:rPr>
                <w:rStyle w:val="Hyperlink"/>
                <w:noProof/>
              </w:rPr>
              <w:t>7.4</w:t>
            </w:r>
            <w:r w:rsidR="00D41F25" w:rsidRPr="00D82D2F">
              <w:rPr>
                <w:noProof/>
                <w:kern w:val="2"/>
                <w:lang w:val="en-GB" w:eastAsia="en-GB"/>
                <w14:ligatures w14:val="standardContextual"/>
              </w:rPr>
              <w:tab/>
            </w:r>
            <w:r w:rsidR="00D41F25" w:rsidRPr="00D82D2F">
              <w:rPr>
                <w:rStyle w:val="Hyperlink"/>
                <w:noProof/>
              </w:rPr>
              <w:t>County Grievance Redress Committees (CGRC)</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_Toc142413822 \h </w:instrText>
            </w:r>
            <w:r w:rsidR="00D41F25" w:rsidRPr="00D82D2F">
              <w:rPr>
                <w:noProof/>
                <w:webHidden/>
              </w:rPr>
            </w:r>
            <w:r w:rsidR="00D41F25" w:rsidRPr="00D82D2F">
              <w:rPr>
                <w:noProof/>
                <w:webHidden/>
              </w:rPr>
              <w:fldChar w:fldCharType="separate"/>
            </w:r>
            <w:r w:rsidR="00D41F25" w:rsidRPr="00D82D2F">
              <w:rPr>
                <w:noProof/>
                <w:webHidden/>
              </w:rPr>
              <w:t>7-75</w:t>
            </w:r>
            <w:r w:rsidR="00D41F25" w:rsidRPr="00D82D2F">
              <w:rPr>
                <w:noProof/>
                <w:webHidden/>
              </w:rPr>
              <w:fldChar w:fldCharType="end"/>
            </w:r>
          </w:hyperlink>
        </w:p>
        <w:p w14:paraId="116D282D" w14:textId="2468A84D"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23" w:history="1">
            <w:r w:rsidR="00D41F25" w:rsidRPr="00D82D2F">
              <w:rPr>
                <w:rStyle w:val="Hyperlink"/>
                <w:noProof/>
              </w:rPr>
              <w:t>7.5</w:t>
            </w:r>
            <w:r w:rsidR="00D41F25" w:rsidRPr="00D82D2F">
              <w:rPr>
                <w:noProof/>
                <w:kern w:val="2"/>
                <w:lang w:val="en-GB" w:eastAsia="en-GB"/>
                <w14:ligatures w14:val="standardContextual"/>
              </w:rPr>
              <w:tab/>
            </w:r>
            <w:r w:rsidR="00D41F25" w:rsidRPr="00D82D2F">
              <w:rPr>
                <w:rStyle w:val="Hyperlink"/>
                <w:noProof/>
              </w:rPr>
              <w:t>Locational Grievance Redress Committee (LGRC)</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_Toc142413823 \h </w:instrText>
            </w:r>
            <w:r w:rsidR="00D41F25" w:rsidRPr="00D82D2F">
              <w:rPr>
                <w:noProof/>
                <w:webHidden/>
              </w:rPr>
            </w:r>
            <w:r w:rsidR="00D41F25" w:rsidRPr="00D82D2F">
              <w:rPr>
                <w:noProof/>
                <w:webHidden/>
              </w:rPr>
              <w:fldChar w:fldCharType="separate"/>
            </w:r>
            <w:r w:rsidR="00D41F25" w:rsidRPr="00D82D2F">
              <w:rPr>
                <w:noProof/>
                <w:webHidden/>
              </w:rPr>
              <w:t>7-75</w:t>
            </w:r>
            <w:r w:rsidR="00D41F25" w:rsidRPr="00D82D2F">
              <w:rPr>
                <w:noProof/>
                <w:webHidden/>
              </w:rPr>
              <w:fldChar w:fldCharType="end"/>
            </w:r>
          </w:hyperlink>
        </w:p>
        <w:p w14:paraId="23AB0FB4" w14:textId="37B394CC"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824" w:history="1">
            <w:r w:rsidR="00D41F25" w:rsidRPr="00D82D2F">
              <w:rPr>
                <w:rStyle w:val="Hyperlink"/>
                <w:noProof/>
              </w:rPr>
              <w:t>8</w:t>
            </w:r>
            <w:r w:rsidR="00D41F25" w:rsidRPr="00D82D2F">
              <w:rPr>
                <w:rFonts w:asciiTheme="minorHAnsi" w:hAnsiTheme="minorHAnsi" w:cstheme="minorBidi"/>
                <w:noProof/>
                <w:kern w:val="2"/>
                <w:lang w:val="en-GB" w:eastAsia="en-GB"/>
                <w14:ligatures w14:val="standardContextual"/>
              </w:rPr>
              <w:tab/>
            </w:r>
            <w:r w:rsidR="00D41F25" w:rsidRPr="00D82D2F">
              <w:rPr>
                <w:rStyle w:val="Hyperlink"/>
                <w:noProof/>
              </w:rPr>
              <w:t xml:space="preserve">IMPACT ASSESSMENT AND </w:t>
            </w:r>
            <w:r w:rsidR="005C42E7" w:rsidRPr="00D82D2F">
              <w:rPr>
                <w:rStyle w:val="Hyperlink"/>
                <w:noProof/>
              </w:rPr>
              <w:t xml:space="preserve">ENHANCEMENT MEASURES </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_Toc142413824 \h </w:instrText>
            </w:r>
            <w:r w:rsidR="00D41F25" w:rsidRPr="00D82D2F">
              <w:rPr>
                <w:noProof/>
                <w:webHidden/>
              </w:rPr>
            </w:r>
            <w:r w:rsidR="00D41F25" w:rsidRPr="00D82D2F">
              <w:rPr>
                <w:noProof/>
                <w:webHidden/>
              </w:rPr>
              <w:fldChar w:fldCharType="separate"/>
            </w:r>
            <w:r w:rsidR="00D41F25" w:rsidRPr="00D82D2F">
              <w:rPr>
                <w:noProof/>
                <w:webHidden/>
              </w:rPr>
              <w:t>8-1</w:t>
            </w:r>
            <w:r w:rsidR="00D41F25" w:rsidRPr="00D82D2F">
              <w:rPr>
                <w:noProof/>
                <w:webHidden/>
              </w:rPr>
              <w:fldChar w:fldCharType="end"/>
            </w:r>
          </w:hyperlink>
        </w:p>
        <w:p w14:paraId="74863F8F" w14:textId="6A8A341E"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25" w:history="1">
            <w:r w:rsidR="00D41F25" w:rsidRPr="00D82D2F">
              <w:rPr>
                <w:rStyle w:val="Hyperlink"/>
                <w:noProof/>
              </w:rPr>
              <w:t>8.1</w:t>
            </w:r>
            <w:r w:rsidR="00D41F25" w:rsidRPr="00D82D2F">
              <w:rPr>
                <w:noProof/>
                <w:kern w:val="2"/>
                <w:lang w:val="en-GB" w:eastAsia="en-GB"/>
                <w14:ligatures w14:val="standardContextual"/>
              </w:rPr>
              <w:tab/>
            </w:r>
            <w:r w:rsidR="00D41F25" w:rsidRPr="00D82D2F">
              <w:rPr>
                <w:rStyle w:val="Hyperlink"/>
                <w:noProof/>
              </w:rPr>
              <w:t>Identification of Impacts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_Toc142413825 \h </w:instrText>
            </w:r>
            <w:r w:rsidR="00D41F25" w:rsidRPr="00D82D2F">
              <w:rPr>
                <w:noProof/>
                <w:webHidden/>
              </w:rPr>
            </w:r>
            <w:r w:rsidR="00D41F25" w:rsidRPr="00D82D2F">
              <w:rPr>
                <w:noProof/>
                <w:webHidden/>
              </w:rPr>
              <w:fldChar w:fldCharType="separate"/>
            </w:r>
            <w:r w:rsidR="00D41F25" w:rsidRPr="00D82D2F">
              <w:rPr>
                <w:noProof/>
                <w:webHidden/>
              </w:rPr>
              <w:t>8-1</w:t>
            </w:r>
            <w:r w:rsidR="00D41F25" w:rsidRPr="00D82D2F">
              <w:rPr>
                <w:noProof/>
                <w:webHidden/>
              </w:rPr>
              <w:fldChar w:fldCharType="end"/>
            </w:r>
          </w:hyperlink>
        </w:p>
        <w:p w14:paraId="5D41429D" w14:textId="68DDF70F"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26" w:history="1">
            <w:r w:rsidR="00D41F25" w:rsidRPr="00D82D2F">
              <w:rPr>
                <w:rStyle w:val="Hyperlink"/>
                <w:rFonts w:ascii="Times New Roman" w:hAnsi="Times New Roman" w:cs="Times New Roman"/>
                <w:noProof/>
              </w:rPr>
              <w:t>8.2</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Impact Assessment Methodology</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_Toc142413826 \h </w:instrText>
            </w:r>
            <w:r w:rsidR="00D41F25" w:rsidRPr="00D82D2F">
              <w:rPr>
                <w:noProof/>
                <w:webHidden/>
              </w:rPr>
            </w:r>
            <w:r w:rsidR="00D41F25" w:rsidRPr="00D82D2F">
              <w:rPr>
                <w:noProof/>
                <w:webHidden/>
              </w:rPr>
              <w:fldChar w:fldCharType="separate"/>
            </w:r>
            <w:r w:rsidR="00D41F25" w:rsidRPr="00D82D2F">
              <w:rPr>
                <w:noProof/>
                <w:webHidden/>
              </w:rPr>
              <w:t>8-1</w:t>
            </w:r>
            <w:r w:rsidR="00D41F25" w:rsidRPr="00D82D2F">
              <w:rPr>
                <w:noProof/>
                <w:webHidden/>
              </w:rPr>
              <w:fldChar w:fldCharType="end"/>
            </w:r>
          </w:hyperlink>
        </w:p>
        <w:p w14:paraId="2BA57001" w14:textId="40DD9C26"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27" w:history="1">
            <w:r w:rsidR="00D41F25" w:rsidRPr="00D82D2F">
              <w:rPr>
                <w:rStyle w:val="Hyperlink"/>
                <w:rFonts w:ascii="Times New Roman" w:hAnsi="Times New Roman" w:cs="Times New Roman"/>
                <w:noProof/>
              </w:rPr>
              <w:t>8.3</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Defining Impact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_Toc142413827 \h </w:instrText>
            </w:r>
            <w:r w:rsidR="00D41F25" w:rsidRPr="00D82D2F">
              <w:rPr>
                <w:noProof/>
                <w:webHidden/>
              </w:rPr>
            </w:r>
            <w:r w:rsidR="00D41F25" w:rsidRPr="00D82D2F">
              <w:rPr>
                <w:noProof/>
                <w:webHidden/>
              </w:rPr>
              <w:fldChar w:fldCharType="separate"/>
            </w:r>
            <w:r w:rsidR="00D41F25" w:rsidRPr="00D82D2F">
              <w:rPr>
                <w:noProof/>
                <w:webHidden/>
              </w:rPr>
              <w:t>8-1</w:t>
            </w:r>
            <w:r w:rsidR="00D41F25" w:rsidRPr="00D82D2F">
              <w:rPr>
                <w:noProof/>
                <w:webHidden/>
              </w:rPr>
              <w:fldChar w:fldCharType="end"/>
            </w:r>
          </w:hyperlink>
        </w:p>
        <w:p w14:paraId="04C6B095" w14:textId="3B9EC078"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28" w:history="1">
            <w:r w:rsidR="00D41F25" w:rsidRPr="00D82D2F">
              <w:rPr>
                <w:rStyle w:val="Hyperlink"/>
                <w:rFonts w:ascii="Times New Roman" w:hAnsi="Times New Roman" w:cs="Times New Roman"/>
                <w:noProof/>
              </w:rPr>
              <w:t>8.4</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Assessment of Significance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_Toc142413828 \h </w:instrText>
            </w:r>
            <w:r w:rsidR="00D41F25" w:rsidRPr="00D82D2F">
              <w:rPr>
                <w:noProof/>
                <w:webHidden/>
              </w:rPr>
            </w:r>
            <w:r w:rsidR="00D41F25" w:rsidRPr="00D82D2F">
              <w:rPr>
                <w:noProof/>
                <w:webHidden/>
              </w:rPr>
              <w:fldChar w:fldCharType="separate"/>
            </w:r>
            <w:r w:rsidR="00D41F25" w:rsidRPr="00D82D2F">
              <w:rPr>
                <w:noProof/>
                <w:webHidden/>
              </w:rPr>
              <w:t>8-1</w:t>
            </w:r>
            <w:r w:rsidR="00D41F25" w:rsidRPr="00D82D2F">
              <w:rPr>
                <w:noProof/>
                <w:webHidden/>
              </w:rPr>
              <w:fldChar w:fldCharType="end"/>
            </w:r>
          </w:hyperlink>
        </w:p>
        <w:p w14:paraId="5570EBEA" w14:textId="54D6F938"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29" w:history="1">
            <w:r w:rsidR="00D41F25" w:rsidRPr="00D82D2F">
              <w:rPr>
                <w:rStyle w:val="Hyperlink"/>
                <w:rFonts w:ascii="Times New Roman" w:hAnsi="Times New Roman" w:cs="Times New Roman"/>
                <w:noProof/>
              </w:rPr>
              <w:t>8.5</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Magnitude of Impact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_Toc142413829 \h </w:instrText>
            </w:r>
            <w:r w:rsidR="00D41F25" w:rsidRPr="00D82D2F">
              <w:rPr>
                <w:noProof/>
                <w:webHidden/>
              </w:rPr>
            </w:r>
            <w:r w:rsidR="00D41F25" w:rsidRPr="00D82D2F">
              <w:rPr>
                <w:noProof/>
                <w:webHidden/>
              </w:rPr>
              <w:fldChar w:fldCharType="separate"/>
            </w:r>
            <w:r w:rsidR="00D41F25" w:rsidRPr="00D82D2F">
              <w:rPr>
                <w:noProof/>
                <w:webHidden/>
              </w:rPr>
              <w:t>8-3</w:t>
            </w:r>
            <w:r w:rsidR="00D41F25" w:rsidRPr="00D82D2F">
              <w:rPr>
                <w:noProof/>
                <w:webHidden/>
              </w:rPr>
              <w:fldChar w:fldCharType="end"/>
            </w:r>
          </w:hyperlink>
        </w:p>
        <w:p w14:paraId="68175B27" w14:textId="114CC4AD"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30" w:history="1">
            <w:r w:rsidR="00D41F25" w:rsidRPr="00D82D2F">
              <w:rPr>
                <w:rStyle w:val="Hyperlink"/>
                <w:rFonts w:ascii="Times New Roman" w:hAnsi="Times New Roman" w:cs="Times New Roman"/>
                <w:noProof/>
              </w:rPr>
              <w:t>8.6</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Sensitivity of Resources and Receptors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_Toc142413830 \h </w:instrText>
            </w:r>
            <w:r w:rsidR="00D41F25" w:rsidRPr="00D82D2F">
              <w:rPr>
                <w:noProof/>
                <w:webHidden/>
              </w:rPr>
            </w:r>
            <w:r w:rsidR="00D41F25" w:rsidRPr="00D82D2F">
              <w:rPr>
                <w:noProof/>
                <w:webHidden/>
              </w:rPr>
              <w:fldChar w:fldCharType="separate"/>
            </w:r>
            <w:r w:rsidR="00D41F25" w:rsidRPr="00D82D2F">
              <w:rPr>
                <w:noProof/>
                <w:webHidden/>
              </w:rPr>
              <w:t>8-4</w:t>
            </w:r>
            <w:r w:rsidR="00D41F25" w:rsidRPr="00D82D2F">
              <w:rPr>
                <w:noProof/>
                <w:webHidden/>
              </w:rPr>
              <w:fldChar w:fldCharType="end"/>
            </w:r>
          </w:hyperlink>
        </w:p>
        <w:p w14:paraId="6310DDA1" w14:textId="2209CC76"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31" w:history="1">
            <w:r w:rsidR="00D41F25" w:rsidRPr="00D82D2F">
              <w:rPr>
                <w:rStyle w:val="Hyperlink"/>
                <w:rFonts w:ascii="Times New Roman" w:hAnsi="Times New Roman" w:cs="Times New Roman"/>
                <w:noProof/>
              </w:rPr>
              <w:t>8.7</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Likelihood</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_Toc142413831 \h </w:instrText>
            </w:r>
            <w:r w:rsidR="00D41F25" w:rsidRPr="00D82D2F">
              <w:rPr>
                <w:noProof/>
                <w:webHidden/>
              </w:rPr>
            </w:r>
            <w:r w:rsidR="00D41F25" w:rsidRPr="00D82D2F">
              <w:rPr>
                <w:noProof/>
                <w:webHidden/>
              </w:rPr>
              <w:fldChar w:fldCharType="separate"/>
            </w:r>
            <w:r w:rsidR="00D41F25" w:rsidRPr="00D82D2F">
              <w:rPr>
                <w:noProof/>
                <w:webHidden/>
              </w:rPr>
              <w:t>8-4</w:t>
            </w:r>
            <w:r w:rsidR="00D41F25" w:rsidRPr="00D82D2F">
              <w:rPr>
                <w:noProof/>
                <w:webHidden/>
              </w:rPr>
              <w:fldChar w:fldCharType="end"/>
            </w:r>
          </w:hyperlink>
        </w:p>
        <w:p w14:paraId="19134A00" w14:textId="245F1A04"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32" w:history="1">
            <w:r w:rsidR="00D41F25" w:rsidRPr="00D82D2F">
              <w:rPr>
                <w:rStyle w:val="Hyperlink"/>
                <w:rFonts w:ascii="Times New Roman" w:hAnsi="Times New Roman" w:cs="Times New Roman"/>
                <w:noProof/>
              </w:rPr>
              <w:t>8.8</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 xml:space="preserve">Definition of </w:t>
            </w:r>
            <w:r w:rsidR="005C42E7" w:rsidRPr="00D82D2F">
              <w:rPr>
                <w:rStyle w:val="Hyperlink"/>
                <w:rFonts w:ascii="Times New Roman" w:hAnsi="Times New Roman" w:cs="Times New Roman"/>
                <w:noProof/>
              </w:rPr>
              <w:t xml:space="preserve">Enhancement Measures </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_Toc142413832 \h </w:instrText>
            </w:r>
            <w:r w:rsidR="00D41F25" w:rsidRPr="00D82D2F">
              <w:rPr>
                <w:noProof/>
                <w:webHidden/>
              </w:rPr>
            </w:r>
            <w:r w:rsidR="00D41F25" w:rsidRPr="00D82D2F">
              <w:rPr>
                <w:noProof/>
                <w:webHidden/>
              </w:rPr>
              <w:fldChar w:fldCharType="separate"/>
            </w:r>
            <w:r w:rsidR="00D41F25" w:rsidRPr="00D82D2F">
              <w:rPr>
                <w:noProof/>
                <w:webHidden/>
              </w:rPr>
              <w:t>8-4</w:t>
            </w:r>
            <w:r w:rsidR="00D41F25" w:rsidRPr="00D82D2F">
              <w:rPr>
                <w:noProof/>
                <w:webHidden/>
              </w:rPr>
              <w:fldChar w:fldCharType="end"/>
            </w:r>
          </w:hyperlink>
        </w:p>
        <w:p w14:paraId="140A93AE" w14:textId="34C22495"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33" w:history="1">
            <w:r w:rsidR="00D41F25" w:rsidRPr="00D82D2F">
              <w:rPr>
                <w:rStyle w:val="Hyperlink"/>
                <w:rFonts w:ascii="Times New Roman" w:hAnsi="Times New Roman" w:cs="Times New Roman"/>
                <w:noProof/>
              </w:rPr>
              <w:t>8.9</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Positive Impacts During Construction Phase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_Toc142413833 \h </w:instrText>
            </w:r>
            <w:r w:rsidR="00D41F25" w:rsidRPr="00D82D2F">
              <w:rPr>
                <w:noProof/>
                <w:webHidden/>
              </w:rPr>
            </w:r>
            <w:r w:rsidR="00D41F25" w:rsidRPr="00D82D2F">
              <w:rPr>
                <w:noProof/>
                <w:webHidden/>
              </w:rPr>
              <w:fldChar w:fldCharType="separate"/>
            </w:r>
            <w:r w:rsidR="00D41F25" w:rsidRPr="00D82D2F">
              <w:rPr>
                <w:noProof/>
                <w:webHidden/>
              </w:rPr>
              <w:t>8-5</w:t>
            </w:r>
            <w:r w:rsidR="00D41F25" w:rsidRPr="00D82D2F">
              <w:rPr>
                <w:noProof/>
                <w:webHidden/>
              </w:rPr>
              <w:fldChar w:fldCharType="end"/>
            </w:r>
          </w:hyperlink>
        </w:p>
        <w:p w14:paraId="74D03E18" w14:textId="3F91650C" w:rsidR="00D41F25" w:rsidRPr="00D82D2F" w:rsidRDefault="007552C0" w:rsidP="00D82D2F">
          <w:pPr>
            <w:pStyle w:val="TOC3"/>
            <w:tabs>
              <w:tab w:val="left" w:pos="1134"/>
            </w:tabs>
            <w:spacing w:after="0"/>
            <w:rPr>
              <w:noProof/>
              <w:kern w:val="2"/>
              <w:lang w:val="en-GB" w:eastAsia="en-GB"/>
              <w14:ligatures w14:val="standardContextual"/>
            </w:rPr>
          </w:pPr>
          <w:hyperlink w:anchor="_Toc142413834"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8.9.1</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Creation of Employment Opportunities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_Toc142413834 \h </w:instrText>
            </w:r>
            <w:r w:rsidR="00D41F25" w:rsidRPr="00D82D2F">
              <w:rPr>
                <w:noProof/>
                <w:webHidden/>
              </w:rPr>
            </w:r>
            <w:r w:rsidR="00D41F25" w:rsidRPr="00D82D2F">
              <w:rPr>
                <w:noProof/>
                <w:webHidden/>
              </w:rPr>
              <w:fldChar w:fldCharType="separate"/>
            </w:r>
            <w:r w:rsidR="00D41F25" w:rsidRPr="00D82D2F">
              <w:rPr>
                <w:noProof/>
                <w:webHidden/>
              </w:rPr>
              <w:t>8-5</w:t>
            </w:r>
            <w:r w:rsidR="00D41F25" w:rsidRPr="00D82D2F">
              <w:rPr>
                <w:noProof/>
                <w:webHidden/>
              </w:rPr>
              <w:fldChar w:fldCharType="end"/>
            </w:r>
          </w:hyperlink>
        </w:p>
        <w:p w14:paraId="73EB0E49" w14:textId="7DA87436" w:rsidR="00D41F25" w:rsidRPr="00D82D2F" w:rsidRDefault="007552C0" w:rsidP="00D82D2F">
          <w:pPr>
            <w:pStyle w:val="TOC3"/>
            <w:tabs>
              <w:tab w:val="left" w:pos="1134"/>
            </w:tabs>
            <w:spacing w:after="0"/>
            <w:rPr>
              <w:noProof/>
              <w:kern w:val="2"/>
              <w:lang w:val="en-GB" w:eastAsia="en-GB"/>
              <w14:ligatures w14:val="standardContextual"/>
            </w:rPr>
          </w:pPr>
          <w:hyperlink w:anchor="_Toc142413835"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8.9.2</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Improving local economy</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_Toc142413835 \h </w:instrText>
            </w:r>
            <w:r w:rsidR="00D41F25" w:rsidRPr="00D82D2F">
              <w:rPr>
                <w:noProof/>
                <w:webHidden/>
              </w:rPr>
            </w:r>
            <w:r w:rsidR="00D41F25" w:rsidRPr="00D82D2F">
              <w:rPr>
                <w:noProof/>
                <w:webHidden/>
              </w:rPr>
              <w:fldChar w:fldCharType="separate"/>
            </w:r>
            <w:r w:rsidR="00D41F25" w:rsidRPr="00D82D2F">
              <w:rPr>
                <w:noProof/>
                <w:webHidden/>
              </w:rPr>
              <w:t>8-6</w:t>
            </w:r>
            <w:r w:rsidR="00D41F25" w:rsidRPr="00D82D2F">
              <w:rPr>
                <w:noProof/>
                <w:webHidden/>
              </w:rPr>
              <w:fldChar w:fldCharType="end"/>
            </w:r>
          </w:hyperlink>
        </w:p>
        <w:p w14:paraId="1B8FF232" w14:textId="0F164012"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36" w:history="1">
            <w:r w:rsidR="00D41F25" w:rsidRPr="00D82D2F">
              <w:rPr>
                <w:rStyle w:val="Hyperlink"/>
                <w:rFonts w:ascii="Times New Roman" w:hAnsi="Times New Roman" w:cs="Times New Roman"/>
                <w:noProof/>
              </w:rPr>
              <w:t>8.10</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Positive Impacts during Operation Phase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_Toc142413836 \h </w:instrText>
            </w:r>
            <w:r w:rsidR="00D41F25" w:rsidRPr="00D82D2F">
              <w:rPr>
                <w:noProof/>
                <w:webHidden/>
              </w:rPr>
            </w:r>
            <w:r w:rsidR="00D41F25" w:rsidRPr="00D82D2F">
              <w:rPr>
                <w:noProof/>
                <w:webHidden/>
              </w:rPr>
              <w:fldChar w:fldCharType="separate"/>
            </w:r>
            <w:r w:rsidR="00D41F25" w:rsidRPr="00D82D2F">
              <w:rPr>
                <w:noProof/>
                <w:webHidden/>
              </w:rPr>
              <w:t>8-6</w:t>
            </w:r>
            <w:r w:rsidR="00D41F25" w:rsidRPr="00D82D2F">
              <w:rPr>
                <w:noProof/>
                <w:webHidden/>
              </w:rPr>
              <w:fldChar w:fldCharType="end"/>
            </w:r>
          </w:hyperlink>
        </w:p>
        <w:p w14:paraId="7C4B1C63" w14:textId="5669142C" w:rsidR="00D41F25" w:rsidRPr="00D82D2F" w:rsidRDefault="007552C0" w:rsidP="00D82D2F">
          <w:pPr>
            <w:pStyle w:val="TOC3"/>
            <w:tabs>
              <w:tab w:val="left" w:pos="1196"/>
            </w:tabs>
            <w:spacing w:after="0"/>
            <w:rPr>
              <w:noProof/>
              <w:kern w:val="2"/>
              <w:lang w:val="en-GB" w:eastAsia="en-GB"/>
              <w14:ligatures w14:val="standardContextual"/>
            </w:rPr>
          </w:pPr>
          <w:hyperlink w:anchor="_Toc142413837"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8.10.1</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Quality, Reliable Power Supply</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_Toc142413837 \h </w:instrText>
            </w:r>
            <w:r w:rsidR="00D41F25" w:rsidRPr="00D82D2F">
              <w:rPr>
                <w:noProof/>
                <w:webHidden/>
              </w:rPr>
            </w:r>
            <w:r w:rsidR="00D41F25" w:rsidRPr="00D82D2F">
              <w:rPr>
                <w:noProof/>
                <w:webHidden/>
              </w:rPr>
              <w:fldChar w:fldCharType="separate"/>
            </w:r>
            <w:r w:rsidR="00D41F25" w:rsidRPr="00D82D2F">
              <w:rPr>
                <w:noProof/>
                <w:webHidden/>
              </w:rPr>
              <w:t>8-6</w:t>
            </w:r>
            <w:r w:rsidR="00D41F25" w:rsidRPr="00D82D2F">
              <w:rPr>
                <w:noProof/>
                <w:webHidden/>
              </w:rPr>
              <w:fldChar w:fldCharType="end"/>
            </w:r>
          </w:hyperlink>
        </w:p>
        <w:p w14:paraId="688CF2F4" w14:textId="55601C49" w:rsidR="00D41F25" w:rsidRPr="00D82D2F" w:rsidRDefault="007552C0" w:rsidP="00D82D2F">
          <w:pPr>
            <w:pStyle w:val="TOC3"/>
            <w:tabs>
              <w:tab w:val="left" w:pos="1196"/>
            </w:tabs>
            <w:spacing w:after="0"/>
            <w:rPr>
              <w:noProof/>
              <w:kern w:val="2"/>
              <w:lang w:val="en-GB" w:eastAsia="en-GB"/>
              <w14:ligatures w14:val="standardContextual"/>
            </w:rPr>
          </w:pPr>
          <w:hyperlink w:anchor="_Toc142413838"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8.10.2</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Employment Creation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_Toc142413838 \h </w:instrText>
            </w:r>
            <w:r w:rsidR="00D41F25" w:rsidRPr="00D82D2F">
              <w:rPr>
                <w:noProof/>
                <w:webHidden/>
              </w:rPr>
            </w:r>
            <w:r w:rsidR="00D41F25" w:rsidRPr="00D82D2F">
              <w:rPr>
                <w:noProof/>
                <w:webHidden/>
              </w:rPr>
              <w:fldChar w:fldCharType="separate"/>
            </w:r>
            <w:r w:rsidR="00D41F25" w:rsidRPr="00D82D2F">
              <w:rPr>
                <w:noProof/>
                <w:webHidden/>
              </w:rPr>
              <w:t>8-7</w:t>
            </w:r>
            <w:r w:rsidR="00D41F25" w:rsidRPr="00D82D2F">
              <w:rPr>
                <w:noProof/>
                <w:webHidden/>
              </w:rPr>
              <w:fldChar w:fldCharType="end"/>
            </w:r>
          </w:hyperlink>
        </w:p>
        <w:p w14:paraId="0251778D" w14:textId="48B756BF" w:rsidR="00D41F25" w:rsidRPr="00D82D2F" w:rsidRDefault="007552C0" w:rsidP="00D82D2F">
          <w:pPr>
            <w:pStyle w:val="TOC3"/>
            <w:tabs>
              <w:tab w:val="left" w:pos="1196"/>
            </w:tabs>
            <w:spacing w:after="0"/>
            <w:rPr>
              <w:noProof/>
              <w:kern w:val="2"/>
              <w:lang w:val="en-GB" w:eastAsia="en-GB"/>
              <w14:ligatures w14:val="standardContextual"/>
            </w:rPr>
          </w:pPr>
          <w:hyperlink w:anchor="_Toc142413839"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8.10.3</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Reduction of Pollution Associated with Thermal Power Generation, Kerosene and Wood Fuel Usage: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_Toc142413839 \h </w:instrText>
            </w:r>
            <w:r w:rsidR="00D41F25" w:rsidRPr="00D82D2F">
              <w:rPr>
                <w:noProof/>
                <w:webHidden/>
              </w:rPr>
            </w:r>
            <w:r w:rsidR="00D41F25" w:rsidRPr="00D82D2F">
              <w:rPr>
                <w:noProof/>
                <w:webHidden/>
              </w:rPr>
              <w:fldChar w:fldCharType="separate"/>
            </w:r>
            <w:r w:rsidR="00D41F25" w:rsidRPr="00D82D2F">
              <w:rPr>
                <w:noProof/>
                <w:webHidden/>
              </w:rPr>
              <w:t>8-7</w:t>
            </w:r>
            <w:r w:rsidR="00D41F25" w:rsidRPr="00D82D2F">
              <w:rPr>
                <w:noProof/>
                <w:webHidden/>
              </w:rPr>
              <w:fldChar w:fldCharType="end"/>
            </w:r>
          </w:hyperlink>
        </w:p>
        <w:p w14:paraId="0A6407D6" w14:textId="00E5F47D" w:rsidR="00D41F25" w:rsidRPr="00D82D2F" w:rsidRDefault="007552C0" w:rsidP="00D82D2F">
          <w:pPr>
            <w:pStyle w:val="TOC3"/>
            <w:tabs>
              <w:tab w:val="left" w:pos="1196"/>
            </w:tabs>
            <w:spacing w:after="0"/>
            <w:rPr>
              <w:noProof/>
              <w:kern w:val="2"/>
              <w:lang w:val="en-GB" w:eastAsia="en-GB"/>
              <w14:ligatures w14:val="standardContextual"/>
            </w:rPr>
          </w:pPr>
          <w:hyperlink w:anchor="_Toc142413840"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8.10.4</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Improvement of Local and National Economy</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_Toc142413840 \h </w:instrText>
            </w:r>
            <w:r w:rsidR="00D41F25" w:rsidRPr="00D82D2F">
              <w:rPr>
                <w:noProof/>
                <w:webHidden/>
              </w:rPr>
            </w:r>
            <w:r w:rsidR="00D41F25" w:rsidRPr="00D82D2F">
              <w:rPr>
                <w:noProof/>
                <w:webHidden/>
              </w:rPr>
              <w:fldChar w:fldCharType="separate"/>
            </w:r>
            <w:r w:rsidR="00D41F25" w:rsidRPr="00D82D2F">
              <w:rPr>
                <w:noProof/>
                <w:webHidden/>
              </w:rPr>
              <w:t>8-7</w:t>
            </w:r>
            <w:r w:rsidR="00D41F25" w:rsidRPr="00D82D2F">
              <w:rPr>
                <w:noProof/>
                <w:webHidden/>
              </w:rPr>
              <w:fldChar w:fldCharType="end"/>
            </w:r>
          </w:hyperlink>
        </w:p>
        <w:p w14:paraId="3A8D4548" w14:textId="28B213F2" w:rsidR="00D41F25" w:rsidRPr="00D82D2F" w:rsidRDefault="007552C0" w:rsidP="00D82D2F">
          <w:pPr>
            <w:pStyle w:val="TOC3"/>
            <w:tabs>
              <w:tab w:val="left" w:pos="1196"/>
            </w:tabs>
            <w:spacing w:after="0"/>
            <w:rPr>
              <w:noProof/>
              <w:kern w:val="2"/>
              <w:lang w:val="en-GB" w:eastAsia="en-GB"/>
              <w14:ligatures w14:val="standardContextual"/>
            </w:rPr>
          </w:pPr>
          <w:hyperlink w:anchor="_Toc142413841"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8.10.5</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Education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_Toc142413841 \h </w:instrText>
            </w:r>
            <w:r w:rsidR="00D41F25" w:rsidRPr="00D82D2F">
              <w:rPr>
                <w:noProof/>
                <w:webHidden/>
              </w:rPr>
            </w:r>
            <w:r w:rsidR="00D41F25" w:rsidRPr="00D82D2F">
              <w:rPr>
                <w:noProof/>
                <w:webHidden/>
              </w:rPr>
              <w:fldChar w:fldCharType="separate"/>
            </w:r>
            <w:r w:rsidR="00D41F25" w:rsidRPr="00D82D2F">
              <w:rPr>
                <w:noProof/>
                <w:webHidden/>
              </w:rPr>
              <w:t>8-8</w:t>
            </w:r>
            <w:r w:rsidR="00D41F25" w:rsidRPr="00D82D2F">
              <w:rPr>
                <w:noProof/>
                <w:webHidden/>
              </w:rPr>
              <w:fldChar w:fldCharType="end"/>
            </w:r>
          </w:hyperlink>
        </w:p>
        <w:p w14:paraId="58A7AFE4" w14:textId="60D89FB8" w:rsidR="00D41F25" w:rsidRPr="00D82D2F" w:rsidRDefault="007552C0" w:rsidP="00D82D2F">
          <w:pPr>
            <w:pStyle w:val="TOC3"/>
            <w:tabs>
              <w:tab w:val="left" w:pos="1196"/>
            </w:tabs>
            <w:spacing w:after="0"/>
            <w:rPr>
              <w:noProof/>
              <w:kern w:val="2"/>
              <w:lang w:val="en-GB" w:eastAsia="en-GB"/>
              <w14:ligatures w14:val="standardContextual"/>
            </w:rPr>
          </w:pPr>
          <w:hyperlink w:anchor="_Toc142413842"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8.10.6</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Health Benefits of the Project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_Toc142413842 \h </w:instrText>
            </w:r>
            <w:r w:rsidR="00D41F25" w:rsidRPr="00D82D2F">
              <w:rPr>
                <w:noProof/>
                <w:webHidden/>
              </w:rPr>
            </w:r>
            <w:r w:rsidR="00D41F25" w:rsidRPr="00D82D2F">
              <w:rPr>
                <w:noProof/>
                <w:webHidden/>
              </w:rPr>
              <w:fldChar w:fldCharType="separate"/>
            </w:r>
            <w:r w:rsidR="00D41F25" w:rsidRPr="00D82D2F">
              <w:rPr>
                <w:noProof/>
                <w:webHidden/>
              </w:rPr>
              <w:t>8-8</w:t>
            </w:r>
            <w:r w:rsidR="00D41F25" w:rsidRPr="00D82D2F">
              <w:rPr>
                <w:noProof/>
                <w:webHidden/>
              </w:rPr>
              <w:fldChar w:fldCharType="end"/>
            </w:r>
          </w:hyperlink>
        </w:p>
        <w:p w14:paraId="34139918" w14:textId="5C8A96C0" w:rsidR="00D41F25" w:rsidRPr="00D82D2F" w:rsidRDefault="007552C0" w:rsidP="00D82D2F">
          <w:pPr>
            <w:pStyle w:val="TOC3"/>
            <w:tabs>
              <w:tab w:val="left" w:pos="1196"/>
            </w:tabs>
            <w:spacing w:after="0"/>
            <w:rPr>
              <w:noProof/>
              <w:kern w:val="2"/>
              <w:lang w:val="en-GB" w:eastAsia="en-GB"/>
              <w14:ligatures w14:val="standardContextual"/>
            </w:rPr>
          </w:pPr>
          <w:hyperlink w:anchor="_Toc142413843"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8.10.7</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Improved Standard of Living</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_Toc142413843 \h </w:instrText>
            </w:r>
            <w:r w:rsidR="00D41F25" w:rsidRPr="00D82D2F">
              <w:rPr>
                <w:noProof/>
                <w:webHidden/>
              </w:rPr>
            </w:r>
            <w:r w:rsidR="00D41F25" w:rsidRPr="00D82D2F">
              <w:rPr>
                <w:noProof/>
                <w:webHidden/>
              </w:rPr>
              <w:fldChar w:fldCharType="separate"/>
            </w:r>
            <w:r w:rsidR="00D41F25" w:rsidRPr="00D82D2F">
              <w:rPr>
                <w:noProof/>
                <w:webHidden/>
              </w:rPr>
              <w:t>8-8</w:t>
            </w:r>
            <w:r w:rsidR="00D41F25" w:rsidRPr="00D82D2F">
              <w:rPr>
                <w:noProof/>
                <w:webHidden/>
              </w:rPr>
              <w:fldChar w:fldCharType="end"/>
            </w:r>
          </w:hyperlink>
        </w:p>
        <w:p w14:paraId="6EE4EA55" w14:textId="3283BD9B" w:rsidR="00D41F25" w:rsidRPr="00D82D2F" w:rsidRDefault="007552C0" w:rsidP="00D82D2F">
          <w:pPr>
            <w:pStyle w:val="TOC3"/>
            <w:tabs>
              <w:tab w:val="left" w:pos="1196"/>
            </w:tabs>
            <w:spacing w:after="0"/>
            <w:rPr>
              <w:noProof/>
              <w:kern w:val="2"/>
              <w:lang w:val="en-GB" w:eastAsia="en-GB"/>
              <w14:ligatures w14:val="standardContextual"/>
            </w:rPr>
          </w:pPr>
          <w:hyperlink w:anchor="_Toc142413844"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8.10.8</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Security</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_Toc142413844 \h </w:instrText>
            </w:r>
            <w:r w:rsidR="00D41F25" w:rsidRPr="00D82D2F">
              <w:rPr>
                <w:noProof/>
                <w:webHidden/>
              </w:rPr>
            </w:r>
            <w:r w:rsidR="00D41F25" w:rsidRPr="00D82D2F">
              <w:rPr>
                <w:noProof/>
                <w:webHidden/>
              </w:rPr>
              <w:fldChar w:fldCharType="separate"/>
            </w:r>
            <w:r w:rsidR="00D41F25" w:rsidRPr="00D82D2F">
              <w:rPr>
                <w:noProof/>
                <w:webHidden/>
              </w:rPr>
              <w:t>8-9</w:t>
            </w:r>
            <w:r w:rsidR="00D41F25" w:rsidRPr="00D82D2F">
              <w:rPr>
                <w:noProof/>
                <w:webHidden/>
              </w:rPr>
              <w:fldChar w:fldCharType="end"/>
            </w:r>
          </w:hyperlink>
        </w:p>
        <w:p w14:paraId="5EFEBD0E" w14:textId="5B1D6386" w:rsidR="00D41F25" w:rsidRPr="00D82D2F" w:rsidRDefault="007552C0" w:rsidP="00D82D2F">
          <w:pPr>
            <w:pStyle w:val="TOC3"/>
            <w:tabs>
              <w:tab w:val="left" w:pos="1196"/>
            </w:tabs>
            <w:spacing w:after="0"/>
            <w:rPr>
              <w:noProof/>
              <w:kern w:val="2"/>
              <w:lang w:val="en-GB" w:eastAsia="en-GB"/>
              <w14:ligatures w14:val="standardContextual"/>
            </w:rPr>
          </w:pPr>
          <w:hyperlink w:anchor="_Toc142413845"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8.10.9</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Communications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_Toc142413845 \h </w:instrText>
            </w:r>
            <w:r w:rsidR="00D41F25" w:rsidRPr="00D82D2F">
              <w:rPr>
                <w:noProof/>
                <w:webHidden/>
              </w:rPr>
            </w:r>
            <w:r w:rsidR="00D41F25" w:rsidRPr="00D82D2F">
              <w:rPr>
                <w:noProof/>
                <w:webHidden/>
              </w:rPr>
              <w:fldChar w:fldCharType="separate"/>
            </w:r>
            <w:r w:rsidR="00D41F25" w:rsidRPr="00D82D2F">
              <w:rPr>
                <w:noProof/>
                <w:webHidden/>
              </w:rPr>
              <w:t>8-9</w:t>
            </w:r>
            <w:r w:rsidR="00D41F25" w:rsidRPr="00D82D2F">
              <w:rPr>
                <w:noProof/>
                <w:webHidden/>
              </w:rPr>
              <w:fldChar w:fldCharType="end"/>
            </w:r>
          </w:hyperlink>
        </w:p>
        <w:p w14:paraId="6DA7BDCA" w14:textId="643E2FBF"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46" w:history="1">
            <w:r w:rsidR="00D41F25" w:rsidRPr="00D82D2F">
              <w:rPr>
                <w:rStyle w:val="Hyperlink"/>
                <w:rFonts w:ascii="Times New Roman" w:hAnsi="Times New Roman" w:cs="Times New Roman"/>
                <w:noProof/>
              </w:rPr>
              <w:t>8.11</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Positive Impacts during Decommissioning Phase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_Toc142413846 \h </w:instrText>
            </w:r>
            <w:r w:rsidR="00D41F25" w:rsidRPr="00D82D2F">
              <w:rPr>
                <w:noProof/>
                <w:webHidden/>
              </w:rPr>
            </w:r>
            <w:r w:rsidR="00D41F25" w:rsidRPr="00D82D2F">
              <w:rPr>
                <w:noProof/>
                <w:webHidden/>
              </w:rPr>
              <w:fldChar w:fldCharType="separate"/>
            </w:r>
            <w:r w:rsidR="00D41F25" w:rsidRPr="00D82D2F">
              <w:rPr>
                <w:noProof/>
                <w:webHidden/>
              </w:rPr>
              <w:t>8-9</w:t>
            </w:r>
            <w:r w:rsidR="00D41F25" w:rsidRPr="00D82D2F">
              <w:rPr>
                <w:noProof/>
                <w:webHidden/>
              </w:rPr>
              <w:fldChar w:fldCharType="end"/>
            </w:r>
          </w:hyperlink>
        </w:p>
        <w:p w14:paraId="5728EA50" w14:textId="75A76372" w:rsidR="00D41F25" w:rsidRPr="00D82D2F" w:rsidRDefault="007552C0" w:rsidP="00D82D2F">
          <w:pPr>
            <w:pStyle w:val="TOC3"/>
            <w:tabs>
              <w:tab w:val="left" w:pos="1196"/>
            </w:tabs>
            <w:spacing w:after="0"/>
            <w:rPr>
              <w:noProof/>
              <w:kern w:val="2"/>
              <w:lang w:val="en-GB" w:eastAsia="en-GB"/>
              <w14:ligatures w14:val="standardContextual"/>
            </w:rPr>
          </w:pPr>
          <w:hyperlink w:anchor="_Toc142413847"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8.11.1</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Employment Opportunities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_Toc142413847 \h </w:instrText>
            </w:r>
            <w:r w:rsidR="00D41F25" w:rsidRPr="00D82D2F">
              <w:rPr>
                <w:noProof/>
                <w:webHidden/>
              </w:rPr>
            </w:r>
            <w:r w:rsidR="00D41F25" w:rsidRPr="00D82D2F">
              <w:rPr>
                <w:noProof/>
                <w:webHidden/>
              </w:rPr>
              <w:fldChar w:fldCharType="separate"/>
            </w:r>
            <w:r w:rsidR="00D41F25" w:rsidRPr="00D82D2F">
              <w:rPr>
                <w:noProof/>
                <w:webHidden/>
              </w:rPr>
              <w:t>8-9</w:t>
            </w:r>
            <w:r w:rsidR="00D41F25" w:rsidRPr="00D82D2F">
              <w:rPr>
                <w:noProof/>
                <w:webHidden/>
              </w:rPr>
              <w:fldChar w:fldCharType="end"/>
            </w:r>
          </w:hyperlink>
        </w:p>
        <w:p w14:paraId="57B1E9AF" w14:textId="033D8CC6" w:rsidR="00D41F25" w:rsidRPr="00D82D2F" w:rsidRDefault="007552C0" w:rsidP="00D82D2F">
          <w:pPr>
            <w:pStyle w:val="TOC3"/>
            <w:tabs>
              <w:tab w:val="left" w:pos="1196"/>
            </w:tabs>
            <w:spacing w:after="0"/>
            <w:rPr>
              <w:noProof/>
              <w:kern w:val="2"/>
              <w:lang w:val="en-GB" w:eastAsia="en-GB"/>
              <w14:ligatures w14:val="standardContextual"/>
            </w:rPr>
          </w:pPr>
          <w:hyperlink w:anchor="_Toc142413848"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8.11.2</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Site Rehabilitation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_Toc142413848 \h </w:instrText>
            </w:r>
            <w:r w:rsidR="00D41F25" w:rsidRPr="00D82D2F">
              <w:rPr>
                <w:noProof/>
                <w:webHidden/>
              </w:rPr>
            </w:r>
            <w:r w:rsidR="00D41F25" w:rsidRPr="00D82D2F">
              <w:rPr>
                <w:noProof/>
                <w:webHidden/>
              </w:rPr>
              <w:fldChar w:fldCharType="separate"/>
            </w:r>
            <w:r w:rsidR="00D41F25" w:rsidRPr="00D82D2F">
              <w:rPr>
                <w:noProof/>
                <w:webHidden/>
              </w:rPr>
              <w:t>8-9</w:t>
            </w:r>
            <w:r w:rsidR="00D41F25" w:rsidRPr="00D82D2F">
              <w:rPr>
                <w:noProof/>
                <w:webHidden/>
              </w:rPr>
              <w:fldChar w:fldCharType="end"/>
            </w:r>
          </w:hyperlink>
        </w:p>
        <w:p w14:paraId="5F5ECA9F" w14:textId="2ADB4624"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49" w:history="1">
            <w:r w:rsidR="00D41F25" w:rsidRPr="00D82D2F">
              <w:rPr>
                <w:rStyle w:val="Hyperlink"/>
                <w:rFonts w:ascii="Times New Roman" w:hAnsi="Times New Roman" w:cs="Times New Roman"/>
                <w:noProof/>
              </w:rPr>
              <w:t>8.12</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Negative Impacts during Pre-construction Phase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_Toc142413849 \h </w:instrText>
            </w:r>
            <w:r w:rsidR="00D41F25" w:rsidRPr="00D82D2F">
              <w:rPr>
                <w:noProof/>
                <w:webHidden/>
              </w:rPr>
            </w:r>
            <w:r w:rsidR="00D41F25" w:rsidRPr="00D82D2F">
              <w:rPr>
                <w:noProof/>
                <w:webHidden/>
              </w:rPr>
              <w:fldChar w:fldCharType="separate"/>
            </w:r>
            <w:r w:rsidR="00D41F25" w:rsidRPr="00D82D2F">
              <w:rPr>
                <w:noProof/>
                <w:webHidden/>
              </w:rPr>
              <w:t>8-9</w:t>
            </w:r>
            <w:r w:rsidR="00D41F25" w:rsidRPr="00D82D2F">
              <w:rPr>
                <w:noProof/>
                <w:webHidden/>
              </w:rPr>
              <w:fldChar w:fldCharType="end"/>
            </w:r>
          </w:hyperlink>
        </w:p>
        <w:p w14:paraId="52900CC1" w14:textId="73522A0C" w:rsidR="00D41F25" w:rsidRPr="00D82D2F" w:rsidRDefault="007552C0" w:rsidP="00D82D2F">
          <w:pPr>
            <w:pStyle w:val="TOC3"/>
            <w:tabs>
              <w:tab w:val="left" w:pos="1196"/>
            </w:tabs>
            <w:spacing w:after="0"/>
            <w:rPr>
              <w:noProof/>
              <w:kern w:val="2"/>
              <w:lang w:val="en-GB" w:eastAsia="en-GB"/>
              <w14:ligatures w14:val="standardContextual"/>
            </w:rPr>
          </w:pPr>
          <w:hyperlink w:anchor="_Toc142413850"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8.12.1</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Land Take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_Toc142413850 \h </w:instrText>
            </w:r>
            <w:r w:rsidR="00D41F25" w:rsidRPr="00D82D2F">
              <w:rPr>
                <w:noProof/>
                <w:webHidden/>
              </w:rPr>
            </w:r>
            <w:r w:rsidR="00D41F25" w:rsidRPr="00D82D2F">
              <w:rPr>
                <w:noProof/>
                <w:webHidden/>
              </w:rPr>
              <w:fldChar w:fldCharType="separate"/>
            </w:r>
            <w:r w:rsidR="00D41F25" w:rsidRPr="00D82D2F">
              <w:rPr>
                <w:noProof/>
                <w:webHidden/>
              </w:rPr>
              <w:t>8-9</w:t>
            </w:r>
            <w:r w:rsidR="00D41F25" w:rsidRPr="00D82D2F">
              <w:rPr>
                <w:noProof/>
                <w:webHidden/>
              </w:rPr>
              <w:fldChar w:fldCharType="end"/>
            </w:r>
          </w:hyperlink>
        </w:p>
        <w:p w14:paraId="7B461D87" w14:textId="6B6B5F1A"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51" w:history="1">
            <w:r w:rsidR="00D41F25" w:rsidRPr="00D82D2F">
              <w:rPr>
                <w:rStyle w:val="Hyperlink"/>
                <w:rFonts w:ascii="Times New Roman" w:hAnsi="Times New Roman" w:cs="Times New Roman"/>
                <w:noProof/>
              </w:rPr>
              <w:t>8.13</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Negative Impacts During Construction Phase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_Toc142413851 \h </w:instrText>
            </w:r>
            <w:r w:rsidR="00D41F25" w:rsidRPr="00D82D2F">
              <w:rPr>
                <w:noProof/>
                <w:webHidden/>
              </w:rPr>
            </w:r>
            <w:r w:rsidR="00D41F25" w:rsidRPr="00D82D2F">
              <w:rPr>
                <w:noProof/>
                <w:webHidden/>
              </w:rPr>
              <w:fldChar w:fldCharType="separate"/>
            </w:r>
            <w:r w:rsidR="00D41F25" w:rsidRPr="00D82D2F">
              <w:rPr>
                <w:noProof/>
                <w:webHidden/>
              </w:rPr>
              <w:t>8-10</w:t>
            </w:r>
            <w:r w:rsidR="00D41F25" w:rsidRPr="00D82D2F">
              <w:rPr>
                <w:noProof/>
                <w:webHidden/>
              </w:rPr>
              <w:fldChar w:fldCharType="end"/>
            </w:r>
          </w:hyperlink>
        </w:p>
        <w:p w14:paraId="4BE7C6F1" w14:textId="41C3689B" w:rsidR="00D41F25" w:rsidRPr="00D82D2F" w:rsidRDefault="007552C0" w:rsidP="00D82D2F">
          <w:pPr>
            <w:pStyle w:val="TOC3"/>
            <w:tabs>
              <w:tab w:val="left" w:pos="1196"/>
            </w:tabs>
            <w:spacing w:after="0"/>
            <w:rPr>
              <w:noProof/>
              <w:kern w:val="2"/>
              <w:lang w:val="en-GB" w:eastAsia="en-GB"/>
              <w14:ligatures w14:val="standardContextual"/>
            </w:rPr>
          </w:pPr>
          <w:hyperlink w:anchor="_Toc142413852"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8.13.1</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Vegetation Clearance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_Toc142413852 \h </w:instrText>
            </w:r>
            <w:r w:rsidR="00D41F25" w:rsidRPr="00D82D2F">
              <w:rPr>
                <w:noProof/>
                <w:webHidden/>
              </w:rPr>
            </w:r>
            <w:r w:rsidR="00D41F25" w:rsidRPr="00D82D2F">
              <w:rPr>
                <w:noProof/>
                <w:webHidden/>
              </w:rPr>
              <w:fldChar w:fldCharType="separate"/>
            </w:r>
            <w:r w:rsidR="00D41F25" w:rsidRPr="00D82D2F">
              <w:rPr>
                <w:noProof/>
                <w:webHidden/>
              </w:rPr>
              <w:t>8-10</w:t>
            </w:r>
            <w:r w:rsidR="00D41F25" w:rsidRPr="00D82D2F">
              <w:rPr>
                <w:noProof/>
                <w:webHidden/>
              </w:rPr>
              <w:fldChar w:fldCharType="end"/>
            </w:r>
          </w:hyperlink>
        </w:p>
        <w:p w14:paraId="15C7F1FB" w14:textId="050E7958" w:rsidR="00D41F25" w:rsidRPr="00D82D2F" w:rsidRDefault="007552C0" w:rsidP="00D82D2F">
          <w:pPr>
            <w:pStyle w:val="TOC3"/>
            <w:tabs>
              <w:tab w:val="left" w:pos="1196"/>
            </w:tabs>
            <w:spacing w:after="0"/>
            <w:rPr>
              <w:noProof/>
              <w:kern w:val="2"/>
              <w:lang w:val="en-GB" w:eastAsia="en-GB"/>
              <w14:ligatures w14:val="standardContextual"/>
            </w:rPr>
          </w:pPr>
          <w:hyperlink w:anchor="_Toc142413853"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8.13.2</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Soil Erosion Impact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_Toc142413853 \h </w:instrText>
            </w:r>
            <w:r w:rsidR="00D41F25" w:rsidRPr="00D82D2F">
              <w:rPr>
                <w:noProof/>
                <w:webHidden/>
              </w:rPr>
            </w:r>
            <w:r w:rsidR="00D41F25" w:rsidRPr="00D82D2F">
              <w:rPr>
                <w:noProof/>
                <w:webHidden/>
              </w:rPr>
              <w:fldChar w:fldCharType="separate"/>
            </w:r>
            <w:r w:rsidR="00D41F25" w:rsidRPr="00D82D2F">
              <w:rPr>
                <w:noProof/>
                <w:webHidden/>
              </w:rPr>
              <w:t>8-10</w:t>
            </w:r>
            <w:r w:rsidR="00D41F25" w:rsidRPr="00D82D2F">
              <w:rPr>
                <w:noProof/>
                <w:webHidden/>
              </w:rPr>
              <w:fldChar w:fldCharType="end"/>
            </w:r>
          </w:hyperlink>
        </w:p>
        <w:p w14:paraId="329AE946" w14:textId="5E9823B9" w:rsidR="00D41F25" w:rsidRPr="00D82D2F" w:rsidRDefault="007552C0" w:rsidP="00D82D2F">
          <w:pPr>
            <w:pStyle w:val="TOC3"/>
            <w:tabs>
              <w:tab w:val="left" w:pos="1196"/>
            </w:tabs>
            <w:spacing w:after="0"/>
            <w:rPr>
              <w:noProof/>
              <w:kern w:val="2"/>
              <w:lang w:val="en-GB" w:eastAsia="en-GB"/>
              <w14:ligatures w14:val="standardContextual"/>
            </w:rPr>
          </w:pPr>
          <w:hyperlink w:anchor="_Toc142413854"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8.13.3</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Contamination of Soil from Fossil Fuels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_Toc142413854 \h </w:instrText>
            </w:r>
            <w:r w:rsidR="00D41F25" w:rsidRPr="00D82D2F">
              <w:rPr>
                <w:noProof/>
                <w:webHidden/>
              </w:rPr>
            </w:r>
            <w:r w:rsidR="00D41F25" w:rsidRPr="00D82D2F">
              <w:rPr>
                <w:noProof/>
                <w:webHidden/>
              </w:rPr>
              <w:fldChar w:fldCharType="separate"/>
            </w:r>
            <w:r w:rsidR="00D41F25" w:rsidRPr="00D82D2F">
              <w:rPr>
                <w:noProof/>
                <w:webHidden/>
              </w:rPr>
              <w:t>8-11</w:t>
            </w:r>
            <w:r w:rsidR="00D41F25" w:rsidRPr="00D82D2F">
              <w:rPr>
                <w:noProof/>
                <w:webHidden/>
              </w:rPr>
              <w:fldChar w:fldCharType="end"/>
            </w:r>
          </w:hyperlink>
        </w:p>
        <w:p w14:paraId="7BF3FA04" w14:textId="50F69FFB" w:rsidR="00D41F25" w:rsidRPr="00D82D2F" w:rsidRDefault="007552C0" w:rsidP="00D82D2F">
          <w:pPr>
            <w:pStyle w:val="TOC3"/>
            <w:tabs>
              <w:tab w:val="left" w:pos="1196"/>
            </w:tabs>
            <w:spacing w:after="0"/>
            <w:rPr>
              <w:noProof/>
              <w:kern w:val="2"/>
              <w:lang w:val="en-GB" w:eastAsia="en-GB"/>
              <w14:ligatures w14:val="standardContextual"/>
            </w:rPr>
          </w:pPr>
          <w:hyperlink w:anchor="_Toc142413855"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8.13.4</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Dust Emissions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_Toc142413855 \h </w:instrText>
            </w:r>
            <w:r w:rsidR="00D41F25" w:rsidRPr="00D82D2F">
              <w:rPr>
                <w:noProof/>
                <w:webHidden/>
              </w:rPr>
            </w:r>
            <w:r w:rsidR="00D41F25" w:rsidRPr="00D82D2F">
              <w:rPr>
                <w:noProof/>
                <w:webHidden/>
              </w:rPr>
              <w:fldChar w:fldCharType="separate"/>
            </w:r>
            <w:r w:rsidR="00D41F25" w:rsidRPr="00D82D2F">
              <w:rPr>
                <w:noProof/>
                <w:webHidden/>
              </w:rPr>
              <w:t>8-11</w:t>
            </w:r>
            <w:r w:rsidR="00D41F25" w:rsidRPr="00D82D2F">
              <w:rPr>
                <w:noProof/>
                <w:webHidden/>
              </w:rPr>
              <w:fldChar w:fldCharType="end"/>
            </w:r>
          </w:hyperlink>
        </w:p>
        <w:p w14:paraId="59CB789E" w14:textId="46F376E8" w:rsidR="00D41F25" w:rsidRPr="00D82D2F" w:rsidRDefault="007552C0" w:rsidP="00D82D2F">
          <w:pPr>
            <w:pStyle w:val="TOC3"/>
            <w:tabs>
              <w:tab w:val="left" w:pos="1196"/>
            </w:tabs>
            <w:spacing w:after="0"/>
            <w:rPr>
              <w:noProof/>
              <w:kern w:val="2"/>
              <w:lang w:val="en-GB" w:eastAsia="en-GB"/>
              <w14:ligatures w14:val="standardContextual"/>
            </w:rPr>
          </w:pPr>
          <w:hyperlink w:anchor="_Toc142413856"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8.13.5</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Vehicle Exhaust Emissions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_Toc142413856 \h </w:instrText>
            </w:r>
            <w:r w:rsidR="00D41F25" w:rsidRPr="00D82D2F">
              <w:rPr>
                <w:noProof/>
                <w:webHidden/>
              </w:rPr>
            </w:r>
            <w:r w:rsidR="00D41F25" w:rsidRPr="00D82D2F">
              <w:rPr>
                <w:noProof/>
                <w:webHidden/>
              </w:rPr>
              <w:fldChar w:fldCharType="separate"/>
            </w:r>
            <w:r w:rsidR="00D41F25" w:rsidRPr="00D82D2F">
              <w:rPr>
                <w:noProof/>
                <w:webHidden/>
              </w:rPr>
              <w:t>8-12</w:t>
            </w:r>
            <w:r w:rsidR="00D41F25" w:rsidRPr="00D82D2F">
              <w:rPr>
                <w:noProof/>
                <w:webHidden/>
              </w:rPr>
              <w:fldChar w:fldCharType="end"/>
            </w:r>
          </w:hyperlink>
        </w:p>
        <w:p w14:paraId="6DDF2754" w14:textId="6C4DD9BA" w:rsidR="00D41F25" w:rsidRPr="00D82D2F" w:rsidRDefault="007552C0" w:rsidP="00D82D2F">
          <w:pPr>
            <w:pStyle w:val="TOC3"/>
            <w:tabs>
              <w:tab w:val="left" w:pos="1196"/>
            </w:tabs>
            <w:spacing w:after="0"/>
            <w:rPr>
              <w:noProof/>
              <w:kern w:val="2"/>
              <w:lang w:val="en-GB" w:eastAsia="en-GB"/>
              <w14:ligatures w14:val="standardContextual"/>
            </w:rPr>
          </w:pPr>
          <w:hyperlink w:anchor="_Toc142413857"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8.13.6</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Pollution from Solid Waste Generation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_Toc142413857 \h </w:instrText>
            </w:r>
            <w:r w:rsidR="00D41F25" w:rsidRPr="00D82D2F">
              <w:rPr>
                <w:noProof/>
                <w:webHidden/>
              </w:rPr>
            </w:r>
            <w:r w:rsidR="00D41F25" w:rsidRPr="00D82D2F">
              <w:rPr>
                <w:noProof/>
                <w:webHidden/>
              </w:rPr>
              <w:fldChar w:fldCharType="separate"/>
            </w:r>
            <w:r w:rsidR="00D41F25" w:rsidRPr="00D82D2F">
              <w:rPr>
                <w:noProof/>
                <w:webHidden/>
              </w:rPr>
              <w:t>8-12</w:t>
            </w:r>
            <w:r w:rsidR="00D41F25" w:rsidRPr="00D82D2F">
              <w:rPr>
                <w:noProof/>
                <w:webHidden/>
              </w:rPr>
              <w:fldChar w:fldCharType="end"/>
            </w:r>
          </w:hyperlink>
        </w:p>
        <w:p w14:paraId="24F4AADE" w14:textId="7CAC38BD" w:rsidR="00D41F25" w:rsidRPr="00D82D2F" w:rsidRDefault="007552C0" w:rsidP="00D82D2F">
          <w:pPr>
            <w:pStyle w:val="TOC3"/>
            <w:tabs>
              <w:tab w:val="left" w:pos="1196"/>
            </w:tabs>
            <w:spacing w:after="0"/>
            <w:rPr>
              <w:noProof/>
              <w:kern w:val="2"/>
              <w:lang w:val="en-GB" w:eastAsia="en-GB"/>
              <w14:ligatures w14:val="standardContextual"/>
            </w:rPr>
          </w:pPr>
          <w:hyperlink w:anchor="_Toc142413858"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8.13.7</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Impacts on Water Resources and Water Quality</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_Toc142413858 \h </w:instrText>
            </w:r>
            <w:r w:rsidR="00D41F25" w:rsidRPr="00D82D2F">
              <w:rPr>
                <w:noProof/>
                <w:webHidden/>
              </w:rPr>
            </w:r>
            <w:r w:rsidR="00D41F25" w:rsidRPr="00D82D2F">
              <w:rPr>
                <w:noProof/>
                <w:webHidden/>
              </w:rPr>
              <w:fldChar w:fldCharType="separate"/>
            </w:r>
            <w:r w:rsidR="00D41F25" w:rsidRPr="00D82D2F">
              <w:rPr>
                <w:noProof/>
                <w:webHidden/>
              </w:rPr>
              <w:t>8-13</w:t>
            </w:r>
            <w:r w:rsidR="00D41F25" w:rsidRPr="00D82D2F">
              <w:rPr>
                <w:noProof/>
                <w:webHidden/>
              </w:rPr>
              <w:fldChar w:fldCharType="end"/>
            </w:r>
          </w:hyperlink>
        </w:p>
        <w:p w14:paraId="594BC91C" w14:textId="76FF341B" w:rsidR="00D41F25" w:rsidRPr="00D82D2F" w:rsidRDefault="007552C0" w:rsidP="00D82D2F">
          <w:pPr>
            <w:pStyle w:val="TOC3"/>
            <w:tabs>
              <w:tab w:val="left" w:pos="1196"/>
            </w:tabs>
            <w:spacing w:after="0"/>
            <w:rPr>
              <w:noProof/>
              <w:kern w:val="2"/>
              <w:lang w:val="en-GB" w:eastAsia="en-GB"/>
              <w14:ligatures w14:val="standardContextual"/>
            </w:rPr>
          </w:pPr>
          <w:hyperlink w:anchor="_Toc142413859"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8.13.8</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Noise and vibration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_Toc142413859 \h </w:instrText>
            </w:r>
            <w:r w:rsidR="00D41F25" w:rsidRPr="00D82D2F">
              <w:rPr>
                <w:noProof/>
                <w:webHidden/>
              </w:rPr>
            </w:r>
            <w:r w:rsidR="00D41F25" w:rsidRPr="00D82D2F">
              <w:rPr>
                <w:noProof/>
                <w:webHidden/>
              </w:rPr>
              <w:fldChar w:fldCharType="separate"/>
            </w:r>
            <w:r w:rsidR="00D41F25" w:rsidRPr="00D82D2F">
              <w:rPr>
                <w:noProof/>
                <w:webHidden/>
              </w:rPr>
              <w:t>8-14</w:t>
            </w:r>
            <w:r w:rsidR="00D41F25" w:rsidRPr="00D82D2F">
              <w:rPr>
                <w:noProof/>
                <w:webHidden/>
              </w:rPr>
              <w:fldChar w:fldCharType="end"/>
            </w:r>
          </w:hyperlink>
        </w:p>
        <w:p w14:paraId="4B6F156E" w14:textId="17E57AEE" w:rsidR="00D41F25" w:rsidRPr="00D82D2F" w:rsidRDefault="007552C0" w:rsidP="00D82D2F">
          <w:pPr>
            <w:pStyle w:val="TOC3"/>
            <w:tabs>
              <w:tab w:val="left" w:pos="1196"/>
            </w:tabs>
            <w:spacing w:after="0"/>
            <w:rPr>
              <w:noProof/>
              <w:kern w:val="2"/>
              <w:lang w:val="en-GB" w:eastAsia="en-GB"/>
              <w14:ligatures w14:val="standardContextual"/>
            </w:rPr>
          </w:pPr>
          <w:hyperlink w:anchor="_Toc142413860"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8.13.9</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Impacts from Hazardous Materials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_Toc142413860 \h </w:instrText>
            </w:r>
            <w:r w:rsidR="00D41F25" w:rsidRPr="00D82D2F">
              <w:rPr>
                <w:noProof/>
                <w:webHidden/>
              </w:rPr>
            </w:r>
            <w:r w:rsidR="00D41F25" w:rsidRPr="00D82D2F">
              <w:rPr>
                <w:noProof/>
                <w:webHidden/>
              </w:rPr>
              <w:fldChar w:fldCharType="separate"/>
            </w:r>
            <w:r w:rsidR="00D41F25" w:rsidRPr="00D82D2F">
              <w:rPr>
                <w:noProof/>
                <w:webHidden/>
              </w:rPr>
              <w:t>8-14</w:t>
            </w:r>
            <w:r w:rsidR="00D41F25" w:rsidRPr="00D82D2F">
              <w:rPr>
                <w:noProof/>
                <w:webHidden/>
              </w:rPr>
              <w:fldChar w:fldCharType="end"/>
            </w:r>
          </w:hyperlink>
        </w:p>
        <w:p w14:paraId="7F960A21" w14:textId="7EDDAAC7" w:rsidR="00D41F25" w:rsidRPr="00D82D2F" w:rsidRDefault="007552C0" w:rsidP="00D82D2F">
          <w:pPr>
            <w:pStyle w:val="TOC3"/>
            <w:tabs>
              <w:tab w:val="left" w:pos="1306"/>
            </w:tabs>
            <w:spacing w:after="0"/>
            <w:rPr>
              <w:noProof/>
              <w:kern w:val="2"/>
              <w:lang w:val="en-GB" w:eastAsia="en-GB"/>
              <w14:ligatures w14:val="standardContextual"/>
            </w:rPr>
          </w:pPr>
          <w:hyperlink w:anchor="_Toc142413861"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8.13.10</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Accidental Oil Spills or Leaks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_Toc142413861 \h </w:instrText>
            </w:r>
            <w:r w:rsidR="00D41F25" w:rsidRPr="00D82D2F">
              <w:rPr>
                <w:noProof/>
                <w:webHidden/>
              </w:rPr>
            </w:r>
            <w:r w:rsidR="00D41F25" w:rsidRPr="00D82D2F">
              <w:rPr>
                <w:noProof/>
                <w:webHidden/>
              </w:rPr>
              <w:fldChar w:fldCharType="separate"/>
            </w:r>
            <w:r w:rsidR="00D41F25" w:rsidRPr="00D82D2F">
              <w:rPr>
                <w:noProof/>
                <w:webHidden/>
              </w:rPr>
              <w:t>8-15</w:t>
            </w:r>
            <w:r w:rsidR="00D41F25" w:rsidRPr="00D82D2F">
              <w:rPr>
                <w:noProof/>
                <w:webHidden/>
              </w:rPr>
              <w:fldChar w:fldCharType="end"/>
            </w:r>
          </w:hyperlink>
        </w:p>
        <w:p w14:paraId="3A0F86C7" w14:textId="77657E9F" w:rsidR="00D41F25" w:rsidRPr="00D82D2F" w:rsidRDefault="007552C0" w:rsidP="00D82D2F">
          <w:pPr>
            <w:pStyle w:val="TOC3"/>
            <w:tabs>
              <w:tab w:val="left" w:pos="1306"/>
            </w:tabs>
            <w:spacing w:after="0"/>
            <w:rPr>
              <w:noProof/>
              <w:kern w:val="2"/>
              <w:lang w:val="en-GB" w:eastAsia="en-GB"/>
              <w14:ligatures w14:val="standardContextual"/>
            </w:rPr>
          </w:pPr>
          <w:hyperlink w:anchor="_Toc142413862"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8.13.11</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Fire Hazards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_Toc142413862 \h </w:instrText>
            </w:r>
            <w:r w:rsidR="00D41F25" w:rsidRPr="00D82D2F">
              <w:rPr>
                <w:noProof/>
                <w:webHidden/>
              </w:rPr>
            </w:r>
            <w:r w:rsidR="00D41F25" w:rsidRPr="00D82D2F">
              <w:rPr>
                <w:noProof/>
                <w:webHidden/>
              </w:rPr>
              <w:fldChar w:fldCharType="separate"/>
            </w:r>
            <w:r w:rsidR="00D41F25" w:rsidRPr="00D82D2F">
              <w:rPr>
                <w:noProof/>
                <w:webHidden/>
              </w:rPr>
              <w:t>8-15</w:t>
            </w:r>
            <w:r w:rsidR="00D41F25" w:rsidRPr="00D82D2F">
              <w:rPr>
                <w:noProof/>
                <w:webHidden/>
              </w:rPr>
              <w:fldChar w:fldCharType="end"/>
            </w:r>
          </w:hyperlink>
        </w:p>
        <w:p w14:paraId="00B264A0" w14:textId="778ADDEB" w:rsidR="00D41F25" w:rsidRPr="00D82D2F" w:rsidRDefault="007552C0" w:rsidP="00D82D2F">
          <w:pPr>
            <w:pStyle w:val="TOC3"/>
            <w:tabs>
              <w:tab w:val="left" w:pos="1306"/>
            </w:tabs>
            <w:spacing w:after="0"/>
            <w:rPr>
              <w:noProof/>
              <w:kern w:val="2"/>
              <w:lang w:val="en-GB" w:eastAsia="en-GB"/>
              <w14:ligatures w14:val="standardContextual"/>
            </w:rPr>
          </w:pPr>
          <w:hyperlink w:anchor="_Toc142413863"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8.13.12</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Impacts of construction material sourcing (e.g., quarrying)</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_Toc142413863 \h </w:instrText>
            </w:r>
            <w:r w:rsidR="00D41F25" w:rsidRPr="00D82D2F">
              <w:rPr>
                <w:noProof/>
                <w:webHidden/>
              </w:rPr>
            </w:r>
            <w:r w:rsidR="00D41F25" w:rsidRPr="00D82D2F">
              <w:rPr>
                <w:noProof/>
                <w:webHidden/>
              </w:rPr>
              <w:fldChar w:fldCharType="separate"/>
            </w:r>
            <w:r w:rsidR="00D41F25" w:rsidRPr="00D82D2F">
              <w:rPr>
                <w:noProof/>
                <w:webHidden/>
              </w:rPr>
              <w:t>8-16</w:t>
            </w:r>
            <w:r w:rsidR="00D41F25" w:rsidRPr="00D82D2F">
              <w:rPr>
                <w:noProof/>
                <w:webHidden/>
              </w:rPr>
              <w:fldChar w:fldCharType="end"/>
            </w:r>
          </w:hyperlink>
        </w:p>
        <w:p w14:paraId="56CB09EB" w14:textId="289E9A61" w:rsidR="00D41F25" w:rsidRPr="00D82D2F" w:rsidRDefault="007552C0" w:rsidP="00D82D2F">
          <w:pPr>
            <w:pStyle w:val="TOC3"/>
            <w:tabs>
              <w:tab w:val="left" w:pos="1306"/>
            </w:tabs>
            <w:spacing w:after="0"/>
            <w:rPr>
              <w:noProof/>
              <w:kern w:val="2"/>
              <w:lang w:val="en-GB" w:eastAsia="en-GB"/>
              <w14:ligatures w14:val="standardContextual"/>
            </w:rPr>
          </w:pPr>
          <w:hyperlink w:anchor="_Toc142413864"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8.13.13</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Increased Water Demand</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_Toc142413864 \h </w:instrText>
            </w:r>
            <w:r w:rsidR="00D41F25" w:rsidRPr="00D82D2F">
              <w:rPr>
                <w:noProof/>
                <w:webHidden/>
              </w:rPr>
            </w:r>
            <w:r w:rsidR="00D41F25" w:rsidRPr="00D82D2F">
              <w:rPr>
                <w:noProof/>
                <w:webHidden/>
              </w:rPr>
              <w:fldChar w:fldCharType="separate"/>
            </w:r>
            <w:r w:rsidR="00D41F25" w:rsidRPr="00D82D2F">
              <w:rPr>
                <w:noProof/>
                <w:webHidden/>
              </w:rPr>
              <w:t>8-16</w:t>
            </w:r>
            <w:r w:rsidR="00D41F25" w:rsidRPr="00D82D2F">
              <w:rPr>
                <w:noProof/>
                <w:webHidden/>
              </w:rPr>
              <w:fldChar w:fldCharType="end"/>
            </w:r>
          </w:hyperlink>
        </w:p>
        <w:p w14:paraId="46485443" w14:textId="381C88A4" w:rsidR="00D41F25" w:rsidRPr="00D82D2F" w:rsidRDefault="007552C0" w:rsidP="00D82D2F">
          <w:pPr>
            <w:pStyle w:val="TOC3"/>
            <w:tabs>
              <w:tab w:val="left" w:pos="1306"/>
            </w:tabs>
            <w:spacing w:after="0"/>
            <w:rPr>
              <w:noProof/>
              <w:kern w:val="2"/>
              <w:lang w:val="en-GB" w:eastAsia="en-GB"/>
              <w14:ligatures w14:val="standardContextual"/>
            </w:rPr>
          </w:pPr>
          <w:hyperlink w:anchor="_Toc142413865"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8.13.14</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Energy Consumption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_Toc142413865 \h </w:instrText>
            </w:r>
            <w:r w:rsidR="00D41F25" w:rsidRPr="00D82D2F">
              <w:rPr>
                <w:noProof/>
                <w:webHidden/>
              </w:rPr>
            </w:r>
            <w:r w:rsidR="00D41F25" w:rsidRPr="00D82D2F">
              <w:rPr>
                <w:noProof/>
                <w:webHidden/>
              </w:rPr>
              <w:fldChar w:fldCharType="separate"/>
            </w:r>
            <w:r w:rsidR="00D41F25" w:rsidRPr="00D82D2F">
              <w:rPr>
                <w:noProof/>
                <w:webHidden/>
              </w:rPr>
              <w:t>8-17</w:t>
            </w:r>
            <w:r w:rsidR="00D41F25" w:rsidRPr="00D82D2F">
              <w:rPr>
                <w:noProof/>
                <w:webHidden/>
              </w:rPr>
              <w:fldChar w:fldCharType="end"/>
            </w:r>
          </w:hyperlink>
        </w:p>
        <w:p w14:paraId="5FD5761D" w14:textId="697F1723" w:rsidR="00D41F25" w:rsidRPr="00D82D2F" w:rsidRDefault="007552C0" w:rsidP="00D82D2F">
          <w:pPr>
            <w:pStyle w:val="TOC3"/>
            <w:tabs>
              <w:tab w:val="left" w:pos="1306"/>
            </w:tabs>
            <w:spacing w:after="0"/>
            <w:rPr>
              <w:noProof/>
              <w:kern w:val="2"/>
              <w:lang w:val="en-GB" w:eastAsia="en-GB"/>
              <w14:ligatures w14:val="standardContextual"/>
            </w:rPr>
          </w:pPr>
          <w:hyperlink w:anchor="_Toc142413866"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8.13.15</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Occupational Health and Safety Impacts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_Toc142413866 \h </w:instrText>
            </w:r>
            <w:r w:rsidR="00D41F25" w:rsidRPr="00D82D2F">
              <w:rPr>
                <w:noProof/>
                <w:webHidden/>
              </w:rPr>
            </w:r>
            <w:r w:rsidR="00D41F25" w:rsidRPr="00D82D2F">
              <w:rPr>
                <w:noProof/>
                <w:webHidden/>
              </w:rPr>
              <w:fldChar w:fldCharType="separate"/>
            </w:r>
            <w:r w:rsidR="00D41F25" w:rsidRPr="00D82D2F">
              <w:rPr>
                <w:noProof/>
                <w:webHidden/>
              </w:rPr>
              <w:t>8-17</w:t>
            </w:r>
            <w:r w:rsidR="00D41F25" w:rsidRPr="00D82D2F">
              <w:rPr>
                <w:noProof/>
                <w:webHidden/>
              </w:rPr>
              <w:fldChar w:fldCharType="end"/>
            </w:r>
          </w:hyperlink>
        </w:p>
        <w:p w14:paraId="1B212655" w14:textId="688903A9" w:rsidR="00D41F25" w:rsidRPr="00D82D2F" w:rsidRDefault="007552C0" w:rsidP="00D82D2F">
          <w:pPr>
            <w:pStyle w:val="TOC3"/>
            <w:tabs>
              <w:tab w:val="left" w:pos="1306"/>
            </w:tabs>
            <w:spacing w:after="0"/>
            <w:rPr>
              <w:noProof/>
              <w:kern w:val="2"/>
              <w:lang w:val="en-GB" w:eastAsia="en-GB"/>
              <w14:ligatures w14:val="standardContextual"/>
            </w:rPr>
          </w:pPr>
          <w:hyperlink w:anchor="_Toc142413867"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8.13.16</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Community Safety -Access to Site by General Public</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_Toc142413867 \h </w:instrText>
            </w:r>
            <w:r w:rsidR="00D41F25" w:rsidRPr="00D82D2F">
              <w:rPr>
                <w:noProof/>
                <w:webHidden/>
              </w:rPr>
            </w:r>
            <w:r w:rsidR="00D41F25" w:rsidRPr="00D82D2F">
              <w:rPr>
                <w:noProof/>
                <w:webHidden/>
              </w:rPr>
              <w:fldChar w:fldCharType="separate"/>
            </w:r>
            <w:r w:rsidR="00D41F25" w:rsidRPr="00D82D2F">
              <w:rPr>
                <w:noProof/>
                <w:webHidden/>
              </w:rPr>
              <w:t>8-18</w:t>
            </w:r>
            <w:r w:rsidR="00D41F25" w:rsidRPr="00D82D2F">
              <w:rPr>
                <w:noProof/>
                <w:webHidden/>
              </w:rPr>
              <w:fldChar w:fldCharType="end"/>
            </w:r>
          </w:hyperlink>
        </w:p>
        <w:p w14:paraId="61C83EA7" w14:textId="1E01E067" w:rsidR="00D41F25" w:rsidRPr="00D82D2F" w:rsidRDefault="007552C0" w:rsidP="00D82D2F">
          <w:pPr>
            <w:pStyle w:val="TOC3"/>
            <w:tabs>
              <w:tab w:val="left" w:pos="1306"/>
            </w:tabs>
            <w:spacing w:after="0"/>
            <w:rPr>
              <w:noProof/>
              <w:kern w:val="2"/>
              <w:lang w:val="en-GB" w:eastAsia="en-GB"/>
              <w14:ligatures w14:val="standardContextual"/>
            </w:rPr>
          </w:pPr>
          <w:hyperlink w:anchor="_Toc142413868"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8.13.17</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Spread of HIV/AIDS and STIs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_Toc142413868 \h </w:instrText>
            </w:r>
            <w:r w:rsidR="00D41F25" w:rsidRPr="00D82D2F">
              <w:rPr>
                <w:noProof/>
                <w:webHidden/>
              </w:rPr>
            </w:r>
            <w:r w:rsidR="00D41F25" w:rsidRPr="00D82D2F">
              <w:rPr>
                <w:noProof/>
                <w:webHidden/>
              </w:rPr>
              <w:fldChar w:fldCharType="separate"/>
            </w:r>
            <w:r w:rsidR="00D41F25" w:rsidRPr="00D82D2F">
              <w:rPr>
                <w:noProof/>
                <w:webHidden/>
              </w:rPr>
              <w:t>8-18</w:t>
            </w:r>
            <w:r w:rsidR="00D41F25" w:rsidRPr="00D82D2F">
              <w:rPr>
                <w:noProof/>
                <w:webHidden/>
              </w:rPr>
              <w:fldChar w:fldCharType="end"/>
            </w:r>
          </w:hyperlink>
        </w:p>
        <w:p w14:paraId="5A187A36" w14:textId="40E65B89" w:rsidR="00D41F25" w:rsidRPr="00D82D2F" w:rsidRDefault="007552C0" w:rsidP="00D82D2F">
          <w:pPr>
            <w:pStyle w:val="TOC3"/>
            <w:tabs>
              <w:tab w:val="left" w:pos="1306"/>
            </w:tabs>
            <w:spacing w:after="0"/>
            <w:rPr>
              <w:noProof/>
              <w:kern w:val="2"/>
              <w:lang w:val="en-GB" w:eastAsia="en-GB"/>
              <w14:ligatures w14:val="standardContextual"/>
            </w:rPr>
          </w:pPr>
          <w:hyperlink w:anchor="_Toc142413869" w:history="1">
            <w:r w:rsidR="00D41F25" w:rsidRPr="00D82D2F">
              <w:rPr>
                <w:rStyle w:val="Hyperlink"/>
                <w:rFonts w:ascii="Times New Roman" w:hAnsi="Times New Roman"/>
                <w:noProof/>
                <w14:scene3d>
                  <w14:camera w14:prst="orthographicFront"/>
                  <w14:lightRig w14:rig="threePt" w14:dir="t">
                    <w14:rot w14:lat="0" w14:lon="0" w14:rev="0"/>
                  </w14:lightRig>
                </w14:scene3d>
              </w:rPr>
              <w:t>8.13.18</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Increase in competition for scarce resources and strain on public utilities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_Toc142413869 \h </w:instrText>
            </w:r>
            <w:r w:rsidR="00D41F25" w:rsidRPr="00D82D2F">
              <w:rPr>
                <w:noProof/>
                <w:webHidden/>
              </w:rPr>
            </w:r>
            <w:r w:rsidR="00D41F25" w:rsidRPr="00D82D2F">
              <w:rPr>
                <w:noProof/>
                <w:webHidden/>
              </w:rPr>
              <w:fldChar w:fldCharType="separate"/>
            </w:r>
            <w:r w:rsidR="00D41F25" w:rsidRPr="00D82D2F">
              <w:rPr>
                <w:noProof/>
                <w:webHidden/>
              </w:rPr>
              <w:t>8-19</w:t>
            </w:r>
            <w:r w:rsidR="00D41F25" w:rsidRPr="00D82D2F">
              <w:rPr>
                <w:noProof/>
                <w:webHidden/>
              </w:rPr>
              <w:fldChar w:fldCharType="end"/>
            </w:r>
          </w:hyperlink>
        </w:p>
        <w:p w14:paraId="781558E2" w14:textId="0212DD9A" w:rsidR="00D41F25" w:rsidRPr="00D82D2F" w:rsidRDefault="007552C0" w:rsidP="00D82D2F">
          <w:pPr>
            <w:pStyle w:val="TOC3"/>
            <w:tabs>
              <w:tab w:val="left" w:pos="1306"/>
            </w:tabs>
            <w:spacing w:after="0"/>
            <w:rPr>
              <w:noProof/>
              <w:kern w:val="2"/>
              <w:lang w:val="en-GB" w:eastAsia="en-GB"/>
              <w14:ligatures w14:val="standardContextual"/>
            </w:rPr>
          </w:pPr>
          <w:hyperlink w:anchor="_Toc142413870"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8.13.19</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Child Labor</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_Toc142413870 \h </w:instrText>
            </w:r>
            <w:r w:rsidR="00D41F25" w:rsidRPr="00D82D2F">
              <w:rPr>
                <w:noProof/>
                <w:webHidden/>
              </w:rPr>
            </w:r>
            <w:r w:rsidR="00D41F25" w:rsidRPr="00D82D2F">
              <w:rPr>
                <w:noProof/>
                <w:webHidden/>
              </w:rPr>
              <w:fldChar w:fldCharType="separate"/>
            </w:r>
            <w:r w:rsidR="00D41F25" w:rsidRPr="00D82D2F">
              <w:rPr>
                <w:noProof/>
                <w:webHidden/>
              </w:rPr>
              <w:t>8-19</w:t>
            </w:r>
            <w:r w:rsidR="00D41F25" w:rsidRPr="00D82D2F">
              <w:rPr>
                <w:noProof/>
                <w:webHidden/>
              </w:rPr>
              <w:fldChar w:fldCharType="end"/>
            </w:r>
          </w:hyperlink>
        </w:p>
        <w:p w14:paraId="65FFCC30" w14:textId="5A8A22E2" w:rsidR="00D41F25" w:rsidRPr="00D82D2F" w:rsidRDefault="007552C0" w:rsidP="00D82D2F">
          <w:pPr>
            <w:pStyle w:val="TOC3"/>
            <w:tabs>
              <w:tab w:val="left" w:pos="1306"/>
            </w:tabs>
            <w:spacing w:after="0"/>
            <w:rPr>
              <w:noProof/>
              <w:kern w:val="2"/>
              <w:lang w:val="en-GB" w:eastAsia="en-GB"/>
              <w14:ligatures w14:val="standardContextual"/>
            </w:rPr>
          </w:pPr>
          <w:hyperlink w:anchor="_Toc142413871"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8.13.20</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Gender Based Violence- SEA and SH</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_Toc142413871 \h </w:instrText>
            </w:r>
            <w:r w:rsidR="00D41F25" w:rsidRPr="00D82D2F">
              <w:rPr>
                <w:noProof/>
                <w:webHidden/>
              </w:rPr>
            </w:r>
            <w:r w:rsidR="00D41F25" w:rsidRPr="00D82D2F">
              <w:rPr>
                <w:noProof/>
                <w:webHidden/>
              </w:rPr>
              <w:fldChar w:fldCharType="separate"/>
            </w:r>
            <w:r w:rsidR="00D41F25" w:rsidRPr="00D82D2F">
              <w:rPr>
                <w:noProof/>
                <w:webHidden/>
              </w:rPr>
              <w:t>8-20</w:t>
            </w:r>
            <w:r w:rsidR="00D41F25" w:rsidRPr="00D82D2F">
              <w:rPr>
                <w:noProof/>
                <w:webHidden/>
              </w:rPr>
              <w:fldChar w:fldCharType="end"/>
            </w:r>
          </w:hyperlink>
        </w:p>
        <w:p w14:paraId="21493178" w14:textId="388FF54E" w:rsidR="00D41F25" w:rsidRPr="00D82D2F" w:rsidRDefault="007552C0" w:rsidP="00D82D2F">
          <w:pPr>
            <w:pStyle w:val="TOC3"/>
            <w:tabs>
              <w:tab w:val="left" w:pos="1306"/>
            </w:tabs>
            <w:spacing w:after="0"/>
            <w:rPr>
              <w:noProof/>
              <w:kern w:val="2"/>
              <w:lang w:val="en-GB" w:eastAsia="en-GB"/>
              <w14:ligatures w14:val="standardContextual"/>
            </w:rPr>
          </w:pPr>
          <w:hyperlink w:anchor="_Toc142413872"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8.13.21</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Public Health Impacts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_Toc142413872 \h </w:instrText>
            </w:r>
            <w:r w:rsidR="00D41F25" w:rsidRPr="00D82D2F">
              <w:rPr>
                <w:noProof/>
                <w:webHidden/>
              </w:rPr>
            </w:r>
            <w:r w:rsidR="00D41F25" w:rsidRPr="00D82D2F">
              <w:rPr>
                <w:noProof/>
                <w:webHidden/>
              </w:rPr>
              <w:fldChar w:fldCharType="separate"/>
            </w:r>
            <w:r w:rsidR="00D41F25" w:rsidRPr="00D82D2F">
              <w:rPr>
                <w:noProof/>
                <w:webHidden/>
              </w:rPr>
              <w:t>8-21</w:t>
            </w:r>
            <w:r w:rsidR="00D41F25" w:rsidRPr="00D82D2F">
              <w:rPr>
                <w:noProof/>
                <w:webHidden/>
              </w:rPr>
              <w:fldChar w:fldCharType="end"/>
            </w:r>
          </w:hyperlink>
        </w:p>
        <w:p w14:paraId="0FFB8EE1" w14:textId="16288C2F" w:rsidR="00D41F25" w:rsidRPr="00D82D2F" w:rsidRDefault="007552C0" w:rsidP="00D82D2F">
          <w:pPr>
            <w:pStyle w:val="TOC3"/>
            <w:tabs>
              <w:tab w:val="left" w:pos="1306"/>
            </w:tabs>
            <w:spacing w:after="0"/>
            <w:rPr>
              <w:noProof/>
              <w:kern w:val="2"/>
              <w:lang w:val="en-GB" w:eastAsia="en-GB"/>
              <w14:ligatures w14:val="standardContextual"/>
            </w:rPr>
          </w:pPr>
          <w:hyperlink w:anchor="_Toc142413873"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8.13.22</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Forced Labor</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_Toc142413873 \h </w:instrText>
            </w:r>
            <w:r w:rsidR="00D41F25" w:rsidRPr="00D82D2F">
              <w:rPr>
                <w:noProof/>
                <w:webHidden/>
              </w:rPr>
            </w:r>
            <w:r w:rsidR="00D41F25" w:rsidRPr="00D82D2F">
              <w:rPr>
                <w:noProof/>
                <w:webHidden/>
              </w:rPr>
              <w:fldChar w:fldCharType="separate"/>
            </w:r>
            <w:r w:rsidR="00D41F25" w:rsidRPr="00D82D2F">
              <w:rPr>
                <w:noProof/>
                <w:webHidden/>
              </w:rPr>
              <w:t>8-22</w:t>
            </w:r>
            <w:r w:rsidR="00D41F25" w:rsidRPr="00D82D2F">
              <w:rPr>
                <w:noProof/>
                <w:webHidden/>
              </w:rPr>
              <w:fldChar w:fldCharType="end"/>
            </w:r>
          </w:hyperlink>
        </w:p>
        <w:p w14:paraId="40A50FC0" w14:textId="32329960" w:rsidR="00D41F25" w:rsidRPr="00D82D2F" w:rsidRDefault="007552C0" w:rsidP="00D82D2F">
          <w:pPr>
            <w:pStyle w:val="TOC3"/>
            <w:tabs>
              <w:tab w:val="left" w:pos="1306"/>
            </w:tabs>
            <w:spacing w:after="0"/>
            <w:rPr>
              <w:noProof/>
              <w:kern w:val="2"/>
              <w:lang w:val="en-GB" w:eastAsia="en-GB"/>
              <w14:ligatures w14:val="standardContextual"/>
            </w:rPr>
          </w:pPr>
          <w:hyperlink w:anchor="_Toc142413874"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8.13.23</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Risks related to Inadequate Stakeholder Engagement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_Toc142413874 \h </w:instrText>
            </w:r>
            <w:r w:rsidR="00D41F25" w:rsidRPr="00D82D2F">
              <w:rPr>
                <w:noProof/>
                <w:webHidden/>
              </w:rPr>
            </w:r>
            <w:r w:rsidR="00D41F25" w:rsidRPr="00D82D2F">
              <w:rPr>
                <w:noProof/>
                <w:webHidden/>
              </w:rPr>
              <w:fldChar w:fldCharType="separate"/>
            </w:r>
            <w:r w:rsidR="00D41F25" w:rsidRPr="00D82D2F">
              <w:rPr>
                <w:noProof/>
                <w:webHidden/>
              </w:rPr>
              <w:t>8-22</w:t>
            </w:r>
            <w:r w:rsidR="00D41F25" w:rsidRPr="00D82D2F">
              <w:rPr>
                <w:noProof/>
                <w:webHidden/>
              </w:rPr>
              <w:fldChar w:fldCharType="end"/>
            </w:r>
          </w:hyperlink>
        </w:p>
        <w:p w14:paraId="175A1391" w14:textId="0062017E"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75" w:history="1">
            <w:r w:rsidR="00D41F25" w:rsidRPr="00D82D2F">
              <w:rPr>
                <w:rStyle w:val="Hyperlink"/>
                <w:rFonts w:ascii="Times New Roman" w:hAnsi="Times New Roman" w:cs="Times New Roman"/>
                <w:noProof/>
              </w:rPr>
              <w:t>8.14</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Negative impacts during Operation phase of the project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_Toc142413875 \h </w:instrText>
            </w:r>
            <w:r w:rsidR="00D41F25" w:rsidRPr="00D82D2F">
              <w:rPr>
                <w:noProof/>
                <w:webHidden/>
              </w:rPr>
            </w:r>
            <w:r w:rsidR="00D41F25" w:rsidRPr="00D82D2F">
              <w:rPr>
                <w:noProof/>
                <w:webHidden/>
              </w:rPr>
              <w:fldChar w:fldCharType="separate"/>
            </w:r>
            <w:r w:rsidR="00D41F25" w:rsidRPr="00D82D2F">
              <w:rPr>
                <w:noProof/>
                <w:webHidden/>
              </w:rPr>
              <w:t>8-23</w:t>
            </w:r>
            <w:r w:rsidR="00D41F25" w:rsidRPr="00D82D2F">
              <w:rPr>
                <w:noProof/>
                <w:webHidden/>
              </w:rPr>
              <w:fldChar w:fldCharType="end"/>
            </w:r>
          </w:hyperlink>
        </w:p>
        <w:p w14:paraId="75AD5AD8" w14:textId="36B8F724" w:rsidR="00D41F25" w:rsidRPr="00D82D2F" w:rsidRDefault="007552C0" w:rsidP="00D82D2F">
          <w:pPr>
            <w:pStyle w:val="TOC3"/>
            <w:tabs>
              <w:tab w:val="left" w:pos="1196"/>
            </w:tabs>
            <w:spacing w:after="0"/>
            <w:rPr>
              <w:noProof/>
              <w:kern w:val="2"/>
              <w:lang w:val="en-GB" w:eastAsia="en-GB"/>
              <w14:ligatures w14:val="standardContextual"/>
            </w:rPr>
          </w:pPr>
          <w:hyperlink w:anchor="_Toc142413876"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8.14.1</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Solid Waste Generation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_Toc142413876 \h </w:instrText>
            </w:r>
            <w:r w:rsidR="00D41F25" w:rsidRPr="00D82D2F">
              <w:rPr>
                <w:noProof/>
                <w:webHidden/>
              </w:rPr>
            </w:r>
            <w:r w:rsidR="00D41F25" w:rsidRPr="00D82D2F">
              <w:rPr>
                <w:noProof/>
                <w:webHidden/>
              </w:rPr>
              <w:fldChar w:fldCharType="separate"/>
            </w:r>
            <w:r w:rsidR="00D41F25" w:rsidRPr="00D82D2F">
              <w:rPr>
                <w:noProof/>
                <w:webHidden/>
              </w:rPr>
              <w:t>8-23</w:t>
            </w:r>
            <w:r w:rsidR="00D41F25" w:rsidRPr="00D82D2F">
              <w:rPr>
                <w:noProof/>
                <w:webHidden/>
              </w:rPr>
              <w:fldChar w:fldCharType="end"/>
            </w:r>
          </w:hyperlink>
        </w:p>
        <w:p w14:paraId="16830104" w14:textId="61118D8A" w:rsidR="00D41F25" w:rsidRPr="00D82D2F" w:rsidRDefault="007552C0" w:rsidP="00D82D2F">
          <w:pPr>
            <w:pStyle w:val="TOC3"/>
            <w:tabs>
              <w:tab w:val="left" w:pos="1196"/>
            </w:tabs>
            <w:spacing w:after="0"/>
            <w:rPr>
              <w:noProof/>
              <w:kern w:val="2"/>
              <w:lang w:val="en-GB" w:eastAsia="en-GB"/>
              <w14:ligatures w14:val="standardContextual"/>
            </w:rPr>
          </w:pPr>
          <w:hyperlink w:anchor="_Toc142413877"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8.14.2</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Liquid Waste/Oils Generation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_Toc142413877 \h </w:instrText>
            </w:r>
            <w:r w:rsidR="00D41F25" w:rsidRPr="00D82D2F">
              <w:rPr>
                <w:noProof/>
                <w:webHidden/>
              </w:rPr>
            </w:r>
            <w:r w:rsidR="00D41F25" w:rsidRPr="00D82D2F">
              <w:rPr>
                <w:noProof/>
                <w:webHidden/>
              </w:rPr>
              <w:fldChar w:fldCharType="separate"/>
            </w:r>
            <w:r w:rsidR="00D41F25" w:rsidRPr="00D82D2F">
              <w:rPr>
                <w:noProof/>
                <w:webHidden/>
              </w:rPr>
              <w:t>8-23</w:t>
            </w:r>
            <w:r w:rsidR="00D41F25" w:rsidRPr="00D82D2F">
              <w:rPr>
                <w:noProof/>
                <w:webHidden/>
              </w:rPr>
              <w:fldChar w:fldCharType="end"/>
            </w:r>
          </w:hyperlink>
        </w:p>
        <w:p w14:paraId="3ACAA356" w14:textId="65076328" w:rsidR="00D41F25" w:rsidRPr="00D82D2F" w:rsidRDefault="007552C0" w:rsidP="00D82D2F">
          <w:pPr>
            <w:pStyle w:val="TOC3"/>
            <w:tabs>
              <w:tab w:val="left" w:pos="1196"/>
            </w:tabs>
            <w:spacing w:after="0"/>
            <w:rPr>
              <w:noProof/>
              <w:kern w:val="2"/>
              <w:lang w:val="en-GB" w:eastAsia="en-GB"/>
              <w14:ligatures w14:val="standardContextual"/>
            </w:rPr>
          </w:pPr>
          <w:hyperlink w:anchor="_Toc142413878"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8.14.3</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Increased oil Consumption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_Toc142413878 \h </w:instrText>
            </w:r>
            <w:r w:rsidR="00D41F25" w:rsidRPr="00D82D2F">
              <w:rPr>
                <w:noProof/>
                <w:webHidden/>
              </w:rPr>
            </w:r>
            <w:r w:rsidR="00D41F25" w:rsidRPr="00D82D2F">
              <w:rPr>
                <w:noProof/>
                <w:webHidden/>
              </w:rPr>
              <w:fldChar w:fldCharType="separate"/>
            </w:r>
            <w:r w:rsidR="00D41F25" w:rsidRPr="00D82D2F">
              <w:rPr>
                <w:noProof/>
                <w:webHidden/>
              </w:rPr>
              <w:t>8-24</w:t>
            </w:r>
            <w:r w:rsidR="00D41F25" w:rsidRPr="00D82D2F">
              <w:rPr>
                <w:noProof/>
                <w:webHidden/>
              </w:rPr>
              <w:fldChar w:fldCharType="end"/>
            </w:r>
          </w:hyperlink>
        </w:p>
        <w:p w14:paraId="0AE8EC84" w14:textId="477B0036" w:rsidR="00D41F25" w:rsidRPr="00D82D2F" w:rsidRDefault="007552C0" w:rsidP="00D82D2F">
          <w:pPr>
            <w:pStyle w:val="TOC3"/>
            <w:tabs>
              <w:tab w:val="left" w:pos="1196"/>
            </w:tabs>
            <w:spacing w:after="0"/>
            <w:rPr>
              <w:noProof/>
              <w:kern w:val="2"/>
              <w:lang w:val="en-GB" w:eastAsia="en-GB"/>
              <w14:ligatures w14:val="standardContextual"/>
            </w:rPr>
          </w:pPr>
          <w:hyperlink w:anchor="_Toc142413879"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8.14.4</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Increased Storm Water Flow</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_Toc142413879 \h </w:instrText>
            </w:r>
            <w:r w:rsidR="00D41F25" w:rsidRPr="00D82D2F">
              <w:rPr>
                <w:noProof/>
                <w:webHidden/>
              </w:rPr>
            </w:r>
            <w:r w:rsidR="00D41F25" w:rsidRPr="00D82D2F">
              <w:rPr>
                <w:noProof/>
                <w:webHidden/>
              </w:rPr>
              <w:fldChar w:fldCharType="separate"/>
            </w:r>
            <w:r w:rsidR="00D41F25" w:rsidRPr="00D82D2F">
              <w:rPr>
                <w:noProof/>
                <w:webHidden/>
              </w:rPr>
              <w:t>8-24</w:t>
            </w:r>
            <w:r w:rsidR="00D41F25" w:rsidRPr="00D82D2F">
              <w:rPr>
                <w:noProof/>
                <w:webHidden/>
              </w:rPr>
              <w:fldChar w:fldCharType="end"/>
            </w:r>
          </w:hyperlink>
        </w:p>
        <w:p w14:paraId="24C6485D" w14:textId="48D6875E" w:rsidR="00D41F25" w:rsidRPr="00D82D2F" w:rsidRDefault="007552C0" w:rsidP="00D82D2F">
          <w:pPr>
            <w:pStyle w:val="TOC3"/>
            <w:tabs>
              <w:tab w:val="left" w:pos="1196"/>
            </w:tabs>
            <w:spacing w:after="0"/>
            <w:rPr>
              <w:noProof/>
              <w:kern w:val="2"/>
              <w:lang w:val="en-GB" w:eastAsia="en-GB"/>
              <w14:ligatures w14:val="standardContextual"/>
            </w:rPr>
          </w:pPr>
          <w:hyperlink w:anchor="_Toc142413880"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8.14.5</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Fire Outbreaks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_Toc142413880 \h </w:instrText>
            </w:r>
            <w:r w:rsidR="00D41F25" w:rsidRPr="00D82D2F">
              <w:rPr>
                <w:noProof/>
                <w:webHidden/>
              </w:rPr>
            </w:r>
            <w:r w:rsidR="00D41F25" w:rsidRPr="00D82D2F">
              <w:rPr>
                <w:noProof/>
                <w:webHidden/>
              </w:rPr>
              <w:fldChar w:fldCharType="separate"/>
            </w:r>
            <w:r w:rsidR="00D41F25" w:rsidRPr="00D82D2F">
              <w:rPr>
                <w:noProof/>
                <w:webHidden/>
              </w:rPr>
              <w:t>8-24</w:t>
            </w:r>
            <w:r w:rsidR="00D41F25" w:rsidRPr="00D82D2F">
              <w:rPr>
                <w:noProof/>
                <w:webHidden/>
              </w:rPr>
              <w:fldChar w:fldCharType="end"/>
            </w:r>
          </w:hyperlink>
        </w:p>
        <w:p w14:paraId="65D2EB67" w14:textId="666C027B" w:rsidR="00D41F25" w:rsidRPr="00D82D2F" w:rsidRDefault="007552C0" w:rsidP="00D82D2F">
          <w:pPr>
            <w:pStyle w:val="TOC3"/>
            <w:tabs>
              <w:tab w:val="left" w:pos="1196"/>
            </w:tabs>
            <w:spacing w:after="0"/>
            <w:rPr>
              <w:noProof/>
              <w:kern w:val="2"/>
              <w:lang w:val="en-GB" w:eastAsia="en-GB"/>
              <w14:ligatures w14:val="standardContextual"/>
            </w:rPr>
          </w:pPr>
          <w:hyperlink w:anchor="_Toc142413881"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8.14.6</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Visual Impacts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_Toc142413881 \h </w:instrText>
            </w:r>
            <w:r w:rsidR="00D41F25" w:rsidRPr="00D82D2F">
              <w:rPr>
                <w:noProof/>
                <w:webHidden/>
              </w:rPr>
            </w:r>
            <w:r w:rsidR="00D41F25" w:rsidRPr="00D82D2F">
              <w:rPr>
                <w:noProof/>
                <w:webHidden/>
              </w:rPr>
              <w:fldChar w:fldCharType="separate"/>
            </w:r>
            <w:r w:rsidR="00D41F25" w:rsidRPr="00D82D2F">
              <w:rPr>
                <w:noProof/>
                <w:webHidden/>
              </w:rPr>
              <w:t>8-25</w:t>
            </w:r>
            <w:r w:rsidR="00D41F25" w:rsidRPr="00D82D2F">
              <w:rPr>
                <w:noProof/>
                <w:webHidden/>
              </w:rPr>
              <w:fldChar w:fldCharType="end"/>
            </w:r>
          </w:hyperlink>
        </w:p>
        <w:p w14:paraId="679DC387" w14:textId="5BD0F4E3" w:rsidR="00D41F25" w:rsidRPr="00D82D2F" w:rsidRDefault="007552C0" w:rsidP="00D82D2F">
          <w:pPr>
            <w:pStyle w:val="TOC3"/>
            <w:tabs>
              <w:tab w:val="left" w:pos="1196"/>
            </w:tabs>
            <w:spacing w:after="0"/>
            <w:rPr>
              <w:noProof/>
              <w:kern w:val="2"/>
              <w:lang w:val="en-GB" w:eastAsia="en-GB"/>
              <w14:ligatures w14:val="standardContextual"/>
            </w:rPr>
          </w:pPr>
          <w:hyperlink w:anchor="_Toc142413882"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8.14.7</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Water demand</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_Toc142413882 \h </w:instrText>
            </w:r>
            <w:r w:rsidR="00D41F25" w:rsidRPr="00D82D2F">
              <w:rPr>
                <w:noProof/>
                <w:webHidden/>
              </w:rPr>
            </w:r>
            <w:r w:rsidR="00D41F25" w:rsidRPr="00D82D2F">
              <w:rPr>
                <w:noProof/>
                <w:webHidden/>
              </w:rPr>
              <w:fldChar w:fldCharType="separate"/>
            </w:r>
            <w:r w:rsidR="00D41F25" w:rsidRPr="00D82D2F">
              <w:rPr>
                <w:noProof/>
                <w:webHidden/>
              </w:rPr>
              <w:t>8-25</w:t>
            </w:r>
            <w:r w:rsidR="00D41F25" w:rsidRPr="00D82D2F">
              <w:rPr>
                <w:noProof/>
                <w:webHidden/>
              </w:rPr>
              <w:fldChar w:fldCharType="end"/>
            </w:r>
          </w:hyperlink>
        </w:p>
        <w:p w14:paraId="2A630E93" w14:textId="5F5B0734" w:rsidR="00D41F25" w:rsidRPr="00D82D2F" w:rsidRDefault="007552C0" w:rsidP="00D82D2F">
          <w:pPr>
            <w:pStyle w:val="TOC3"/>
            <w:tabs>
              <w:tab w:val="left" w:pos="1196"/>
            </w:tabs>
            <w:spacing w:after="0"/>
            <w:rPr>
              <w:noProof/>
              <w:kern w:val="2"/>
              <w:lang w:val="en-GB" w:eastAsia="en-GB"/>
              <w14:ligatures w14:val="standardContextual"/>
            </w:rPr>
          </w:pPr>
          <w:hyperlink w:anchor="_Toc142413883"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8.14.8</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Sanitary waste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_Toc142413883 \h </w:instrText>
            </w:r>
            <w:r w:rsidR="00D41F25" w:rsidRPr="00D82D2F">
              <w:rPr>
                <w:noProof/>
                <w:webHidden/>
              </w:rPr>
            </w:r>
            <w:r w:rsidR="00D41F25" w:rsidRPr="00D82D2F">
              <w:rPr>
                <w:noProof/>
                <w:webHidden/>
              </w:rPr>
              <w:fldChar w:fldCharType="separate"/>
            </w:r>
            <w:r w:rsidR="00D41F25" w:rsidRPr="00D82D2F">
              <w:rPr>
                <w:noProof/>
                <w:webHidden/>
              </w:rPr>
              <w:t>8-25</w:t>
            </w:r>
            <w:r w:rsidR="00D41F25" w:rsidRPr="00D82D2F">
              <w:rPr>
                <w:noProof/>
                <w:webHidden/>
              </w:rPr>
              <w:fldChar w:fldCharType="end"/>
            </w:r>
          </w:hyperlink>
        </w:p>
        <w:p w14:paraId="3532F2E6" w14:textId="4D74D100" w:rsidR="00D41F25" w:rsidRPr="00D82D2F" w:rsidRDefault="007552C0" w:rsidP="00D82D2F">
          <w:pPr>
            <w:pStyle w:val="TOC3"/>
            <w:tabs>
              <w:tab w:val="left" w:pos="1196"/>
            </w:tabs>
            <w:spacing w:after="0"/>
            <w:rPr>
              <w:noProof/>
              <w:kern w:val="2"/>
              <w:lang w:val="en-GB" w:eastAsia="en-GB"/>
              <w14:ligatures w14:val="standardContextual"/>
            </w:rPr>
          </w:pPr>
          <w:hyperlink w:anchor="_Toc142413884"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8.14.9</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Flooding</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_Toc142413884 \h </w:instrText>
            </w:r>
            <w:r w:rsidR="00D41F25" w:rsidRPr="00D82D2F">
              <w:rPr>
                <w:noProof/>
                <w:webHidden/>
              </w:rPr>
            </w:r>
            <w:r w:rsidR="00D41F25" w:rsidRPr="00D82D2F">
              <w:rPr>
                <w:noProof/>
                <w:webHidden/>
              </w:rPr>
              <w:fldChar w:fldCharType="separate"/>
            </w:r>
            <w:r w:rsidR="00D41F25" w:rsidRPr="00D82D2F">
              <w:rPr>
                <w:noProof/>
                <w:webHidden/>
              </w:rPr>
              <w:t>8-26</w:t>
            </w:r>
            <w:r w:rsidR="00D41F25" w:rsidRPr="00D82D2F">
              <w:rPr>
                <w:noProof/>
                <w:webHidden/>
              </w:rPr>
              <w:fldChar w:fldCharType="end"/>
            </w:r>
          </w:hyperlink>
        </w:p>
        <w:p w14:paraId="7E9D1EB1" w14:textId="4F6E2A20" w:rsidR="00D41F25" w:rsidRPr="00D82D2F" w:rsidRDefault="007552C0" w:rsidP="00D82D2F">
          <w:pPr>
            <w:pStyle w:val="TOC3"/>
            <w:tabs>
              <w:tab w:val="left" w:pos="1306"/>
            </w:tabs>
            <w:spacing w:after="0"/>
            <w:rPr>
              <w:noProof/>
              <w:kern w:val="2"/>
              <w:lang w:val="en-GB" w:eastAsia="en-GB"/>
              <w14:ligatures w14:val="standardContextual"/>
            </w:rPr>
          </w:pPr>
          <w:hyperlink w:anchor="_Toc142413885"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8.14.10</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Workers Occupation Health and Safety</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_Toc142413885 \h </w:instrText>
            </w:r>
            <w:r w:rsidR="00D41F25" w:rsidRPr="00D82D2F">
              <w:rPr>
                <w:noProof/>
                <w:webHidden/>
              </w:rPr>
            </w:r>
            <w:r w:rsidR="00D41F25" w:rsidRPr="00D82D2F">
              <w:rPr>
                <w:noProof/>
                <w:webHidden/>
              </w:rPr>
              <w:fldChar w:fldCharType="separate"/>
            </w:r>
            <w:r w:rsidR="00D41F25" w:rsidRPr="00D82D2F">
              <w:rPr>
                <w:noProof/>
                <w:webHidden/>
              </w:rPr>
              <w:t>8-26</w:t>
            </w:r>
            <w:r w:rsidR="00D41F25" w:rsidRPr="00D82D2F">
              <w:rPr>
                <w:noProof/>
                <w:webHidden/>
              </w:rPr>
              <w:fldChar w:fldCharType="end"/>
            </w:r>
          </w:hyperlink>
        </w:p>
        <w:p w14:paraId="6CAF74E5" w14:textId="39AF1076" w:rsidR="00D41F25" w:rsidRPr="00D82D2F" w:rsidRDefault="007552C0" w:rsidP="00D82D2F">
          <w:pPr>
            <w:pStyle w:val="TOC3"/>
            <w:tabs>
              <w:tab w:val="left" w:pos="1306"/>
            </w:tabs>
            <w:spacing w:after="0"/>
            <w:rPr>
              <w:noProof/>
              <w:kern w:val="2"/>
              <w:lang w:val="en-GB" w:eastAsia="en-GB"/>
              <w14:ligatures w14:val="standardContextual"/>
            </w:rPr>
          </w:pPr>
          <w:hyperlink w:anchor="_Toc142413886"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8.14.11</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Hazardous waste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_Toc142413886 \h </w:instrText>
            </w:r>
            <w:r w:rsidR="00D41F25" w:rsidRPr="00D82D2F">
              <w:rPr>
                <w:noProof/>
                <w:webHidden/>
              </w:rPr>
            </w:r>
            <w:r w:rsidR="00D41F25" w:rsidRPr="00D82D2F">
              <w:rPr>
                <w:noProof/>
                <w:webHidden/>
              </w:rPr>
              <w:fldChar w:fldCharType="separate"/>
            </w:r>
            <w:r w:rsidR="00D41F25" w:rsidRPr="00D82D2F">
              <w:rPr>
                <w:noProof/>
                <w:webHidden/>
              </w:rPr>
              <w:t>8-26</w:t>
            </w:r>
            <w:r w:rsidR="00D41F25" w:rsidRPr="00D82D2F">
              <w:rPr>
                <w:noProof/>
                <w:webHidden/>
              </w:rPr>
              <w:fldChar w:fldCharType="end"/>
            </w:r>
          </w:hyperlink>
        </w:p>
        <w:p w14:paraId="22245421" w14:textId="5B06FBA1" w:rsidR="00D41F25" w:rsidRPr="00D82D2F" w:rsidRDefault="007552C0" w:rsidP="00D82D2F">
          <w:pPr>
            <w:pStyle w:val="TOC3"/>
            <w:tabs>
              <w:tab w:val="left" w:pos="1306"/>
            </w:tabs>
            <w:spacing w:after="0"/>
            <w:rPr>
              <w:noProof/>
              <w:kern w:val="2"/>
              <w:lang w:val="en-GB" w:eastAsia="en-GB"/>
              <w14:ligatures w14:val="standardContextual"/>
            </w:rPr>
          </w:pPr>
          <w:hyperlink w:anchor="_Toc142413887"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8.14.12</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Noise and Vibration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_Toc142413887 \h </w:instrText>
            </w:r>
            <w:r w:rsidR="00D41F25" w:rsidRPr="00D82D2F">
              <w:rPr>
                <w:noProof/>
                <w:webHidden/>
              </w:rPr>
            </w:r>
            <w:r w:rsidR="00D41F25" w:rsidRPr="00D82D2F">
              <w:rPr>
                <w:noProof/>
                <w:webHidden/>
              </w:rPr>
              <w:fldChar w:fldCharType="separate"/>
            </w:r>
            <w:r w:rsidR="00D41F25" w:rsidRPr="00D82D2F">
              <w:rPr>
                <w:noProof/>
                <w:webHidden/>
              </w:rPr>
              <w:t>8-27</w:t>
            </w:r>
            <w:r w:rsidR="00D41F25" w:rsidRPr="00D82D2F">
              <w:rPr>
                <w:noProof/>
                <w:webHidden/>
              </w:rPr>
              <w:fldChar w:fldCharType="end"/>
            </w:r>
          </w:hyperlink>
        </w:p>
        <w:p w14:paraId="66BC2EDB" w14:textId="303136F7" w:rsidR="00D41F25" w:rsidRPr="00D82D2F" w:rsidRDefault="007552C0" w:rsidP="00D82D2F">
          <w:pPr>
            <w:pStyle w:val="TOC3"/>
            <w:tabs>
              <w:tab w:val="left" w:pos="1306"/>
            </w:tabs>
            <w:spacing w:after="0"/>
            <w:rPr>
              <w:noProof/>
              <w:kern w:val="2"/>
              <w:lang w:val="en-GB" w:eastAsia="en-GB"/>
              <w14:ligatures w14:val="standardContextual"/>
            </w:rPr>
          </w:pPr>
          <w:hyperlink w:anchor="_Toc142413888"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8.14.13</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Electric and magnetic fields (EMFs)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_Toc142413888 \h </w:instrText>
            </w:r>
            <w:r w:rsidR="00D41F25" w:rsidRPr="00D82D2F">
              <w:rPr>
                <w:noProof/>
                <w:webHidden/>
              </w:rPr>
            </w:r>
            <w:r w:rsidR="00D41F25" w:rsidRPr="00D82D2F">
              <w:rPr>
                <w:noProof/>
                <w:webHidden/>
              </w:rPr>
              <w:fldChar w:fldCharType="separate"/>
            </w:r>
            <w:r w:rsidR="00D41F25" w:rsidRPr="00D82D2F">
              <w:rPr>
                <w:noProof/>
                <w:webHidden/>
              </w:rPr>
              <w:t>8-27</w:t>
            </w:r>
            <w:r w:rsidR="00D41F25" w:rsidRPr="00D82D2F">
              <w:rPr>
                <w:noProof/>
                <w:webHidden/>
              </w:rPr>
              <w:fldChar w:fldCharType="end"/>
            </w:r>
          </w:hyperlink>
        </w:p>
        <w:p w14:paraId="5C5E8297" w14:textId="3F98E725" w:rsidR="00D41F25" w:rsidRPr="00D82D2F" w:rsidRDefault="007552C0" w:rsidP="00D82D2F">
          <w:pPr>
            <w:pStyle w:val="TOC3"/>
            <w:tabs>
              <w:tab w:val="left" w:pos="1306"/>
            </w:tabs>
            <w:spacing w:after="0"/>
            <w:rPr>
              <w:noProof/>
              <w:kern w:val="2"/>
              <w:lang w:val="en-GB" w:eastAsia="en-GB"/>
              <w14:ligatures w14:val="standardContextual"/>
            </w:rPr>
          </w:pPr>
          <w:hyperlink w:anchor="_Toc142413889"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8.14.14</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Shocks and electrocutions to the beneficiaries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_Toc142413889 \h </w:instrText>
            </w:r>
            <w:r w:rsidR="00D41F25" w:rsidRPr="00D82D2F">
              <w:rPr>
                <w:noProof/>
                <w:webHidden/>
              </w:rPr>
            </w:r>
            <w:r w:rsidR="00D41F25" w:rsidRPr="00D82D2F">
              <w:rPr>
                <w:noProof/>
                <w:webHidden/>
              </w:rPr>
              <w:fldChar w:fldCharType="separate"/>
            </w:r>
            <w:r w:rsidR="00D41F25" w:rsidRPr="00D82D2F">
              <w:rPr>
                <w:noProof/>
                <w:webHidden/>
              </w:rPr>
              <w:t>8-27</w:t>
            </w:r>
            <w:r w:rsidR="00D41F25" w:rsidRPr="00D82D2F">
              <w:rPr>
                <w:noProof/>
                <w:webHidden/>
              </w:rPr>
              <w:fldChar w:fldCharType="end"/>
            </w:r>
          </w:hyperlink>
        </w:p>
        <w:p w14:paraId="30C4BE70" w14:textId="2A40ED15" w:rsidR="00D41F25" w:rsidRPr="00D82D2F" w:rsidRDefault="007552C0" w:rsidP="00D82D2F">
          <w:pPr>
            <w:pStyle w:val="TOC3"/>
            <w:tabs>
              <w:tab w:val="left" w:pos="1306"/>
            </w:tabs>
            <w:spacing w:after="0"/>
            <w:rPr>
              <w:noProof/>
              <w:kern w:val="2"/>
              <w:lang w:val="en-GB" w:eastAsia="en-GB"/>
              <w14:ligatures w14:val="standardContextual"/>
            </w:rPr>
          </w:pPr>
          <w:hyperlink w:anchor="_Toc142413890"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8.14.15</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Community safety -Access to the facility by general public</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_Toc142413890 \h </w:instrText>
            </w:r>
            <w:r w:rsidR="00D41F25" w:rsidRPr="00D82D2F">
              <w:rPr>
                <w:noProof/>
                <w:webHidden/>
              </w:rPr>
            </w:r>
            <w:r w:rsidR="00D41F25" w:rsidRPr="00D82D2F">
              <w:rPr>
                <w:noProof/>
                <w:webHidden/>
              </w:rPr>
              <w:fldChar w:fldCharType="separate"/>
            </w:r>
            <w:r w:rsidR="00D41F25" w:rsidRPr="00D82D2F">
              <w:rPr>
                <w:noProof/>
                <w:webHidden/>
              </w:rPr>
              <w:t>8-27</w:t>
            </w:r>
            <w:r w:rsidR="00D41F25" w:rsidRPr="00D82D2F">
              <w:rPr>
                <w:noProof/>
                <w:webHidden/>
              </w:rPr>
              <w:fldChar w:fldCharType="end"/>
            </w:r>
          </w:hyperlink>
        </w:p>
        <w:p w14:paraId="06CA9187" w14:textId="0FA76468" w:rsidR="00D41F25" w:rsidRPr="00D82D2F" w:rsidRDefault="007552C0" w:rsidP="00D82D2F">
          <w:pPr>
            <w:pStyle w:val="TOC3"/>
            <w:tabs>
              <w:tab w:val="left" w:pos="1306"/>
            </w:tabs>
            <w:spacing w:after="0"/>
            <w:rPr>
              <w:noProof/>
              <w:kern w:val="2"/>
              <w:lang w:val="en-GB" w:eastAsia="en-GB"/>
              <w14:ligatures w14:val="standardContextual"/>
            </w:rPr>
          </w:pPr>
          <w:hyperlink w:anchor="_Toc142413891"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8.14.16</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Risks related to poor or inadequate stakeholder engagement (Conflict)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_Toc142413891 \h </w:instrText>
            </w:r>
            <w:r w:rsidR="00D41F25" w:rsidRPr="00D82D2F">
              <w:rPr>
                <w:noProof/>
                <w:webHidden/>
              </w:rPr>
            </w:r>
            <w:r w:rsidR="00D41F25" w:rsidRPr="00D82D2F">
              <w:rPr>
                <w:noProof/>
                <w:webHidden/>
              </w:rPr>
              <w:fldChar w:fldCharType="separate"/>
            </w:r>
            <w:r w:rsidR="00D41F25" w:rsidRPr="00D82D2F">
              <w:rPr>
                <w:noProof/>
                <w:webHidden/>
              </w:rPr>
              <w:t>8-28</w:t>
            </w:r>
            <w:r w:rsidR="00D41F25" w:rsidRPr="00D82D2F">
              <w:rPr>
                <w:noProof/>
                <w:webHidden/>
              </w:rPr>
              <w:fldChar w:fldCharType="end"/>
            </w:r>
          </w:hyperlink>
        </w:p>
        <w:p w14:paraId="243D9C6B" w14:textId="63739938" w:rsidR="00D41F25" w:rsidRPr="00D82D2F" w:rsidRDefault="007552C0" w:rsidP="00D82D2F">
          <w:pPr>
            <w:pStyle w:val="TOC3"/>
            <w:tabs>
              <w:tab w:val="left" w:pos="1306"/>
            </w:tabs>
            <w:spacing w:after="0"/>
            <w:rPr>
              <w:noProof/>
              <w:kern w:val="2"/>
              <w:lang w:val="en-GB" w:eastAsia="en-GB"/>
              <w14:ligatures w14:val="standardContextual"/>
            </w:rPr>
          </w:pPr>
          <w:hyperlink w:anchor="_Toc142413892"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8.14.17</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Gender Based Violence- SEA/ SH</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_Toc142413892 \h </w:instrText>
            </w:r>
            <w:r w:rsidR="00D41F25" w:rsidRPr="00D82D2F">
              <w:rPr>
                <w:noProof/>
                <w:webHidden/>
              </w:rPr>
            </w:r>
            <w:r w:rsidR="00D41F25" w:rsidRPr="00D82D2F">
              <w:rPr>
                <w:noProof/>
                <w:webHidden/>
              </w:rPr>
              <w:fldChar w:fldCharType="separate"/>
            </w:r>
            <w:r w:rsidR="00D41F25" w:rsidRPr="00D82D2F">
              <w:rPr>
                <w:noProof/>
                <w:webHidden/>
              </w:rPr>
              <w:t>8-28</w:t>
            </w:r>
            <w:r w:rsidR="00D41F25" w:rsidRPr="00D82D2F">
              <w:rPr>
                <w:noProof/>
                <w:webHidden/>
              </w:rPr>
              <w:fldChar w:fldCharType="end"/>
            </w:r>
          </w:hyperlink>
        </w:p>
        <w:p w14:paraId="6AA68D6F" w14:textId="4470A252" w:rsidR="00D41F25" w:rsidRPr="00D82D2F" w:rsidRDefault="007552C0" w:rsidP="00D82D2F">
          <w:pPr>
            <w:pStyle w:val="TOC3"/>
            <w:tabs>
              <w:tab w:val="left" w:pos="1306"/>
            </w:tabs>
            <w:spacing w:after="0"/>
            <w:rPr>
              <w:noProof/>
              <w:kern w:val="2"/>
              <w:lang w:val="en-GB" w:eastAsia="en-GB"/>
              <w14:ligatures w14:val="standardContextual"/>
            </w:rPr>
          </w:pPr>
          <w:hyperlink w:anchor="_Toc142413893"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8.14.18</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Public Health Impacts –HIV/AIDs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_Toc142413893 \h </w:instrText>
            </w:r>
            <w:r w:rsidR="00D41F25" w:rsidRPr="00D82D2F">
              <w:rPr>
                <w:noProof/>
                <w:webHidden/>
              </w:rPr>
            </w:r>
            <w:r w:rsidR="00D41F25" w:rsidRPr="00D82D2F">
              <w:rPr>
                <w:noProof/>
                <w:webHidden/>
              </w:rPr>
              <w:fldChar w:fldCharType="separate"/>
            </w:r>
            <w:r w:rsidR="00D41F25" w:rsidRPr="00D82D2F">
              <w:rPr>
                <w:noProof/>
                <w:webHidden/>
              </w:rPr>
              <w:t>8-29</w:t>
            </w:r>
            <w:r w:rsidR="00D41F25" w:rsidRPr="00D82D2F">
              <w:rPr>
                <w:noProof/>
                <w:webHidden/>
              </w:rPr>
              <w:fldChar w:fldCharType="end"/>
            </w:r>
          </w:hyperlink>
        </w:p>
        <w:p w14:paraId="128CCFFE" w14:textId="6678F4E3" w:rsidR="00D41F25" w:rsidRPr="00D82D2F" w:rsidRDefault="007552C0" w:rsidP="00D82D2F">
          <w:pPr>
            <w:pStyle w:val="TOC3"/>
            <w:tabs>
              <w:tab w:val="left" w:pos="1306"/>
            </w:tabs>
            <w:spacing w:after="0"/>
            <w:rPr>
              <w:noProof/>
              <w:kern w:val="2"/>
              <w:lang w:val="en-GB" w:eastAsia="en-GB"/>
              <w14:ligatures w14:val="standardContextual"/>
            </w:rPr>
          </w:pPr>
          <w:hyperlink w:anchor="_Toc142413894"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8.14.19</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Public health Impacts -Covid 19 disease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_Toc142413894 \h </w:instrText>
            </w:r>
            <w:r w:rsidR="00D41F25" w:rsidRPr="00D82D2F">
              <w:rPr>
                <w:noProof/>
                <w:webHidden/>
              </w:rPr>
            </w:r>
            <w:r w:rsidR="00D41F25" w:rsidRPr="00D82D2F">
              <w:rPr>
                <w:noProof/>
                <w:webHidden/>
              </w:rPr>
              <w:fldChar w:fldCharType="separate"/>
            </w:r>
            <w:r w:rsidR="00D41F25" w:rsidRPr="00D82D2F">
              <w:rPr>
                <w:noProof/>
                <w:webHidden/>
              </w:rPr>
              <w:t>8-29</w:t>
            </w:r>
            <w:r w:rsidR="00D41F25" w:rsidRPr="00D82D2F">
              <w:rPr>
                <w:noProof/>
                <w:webHidden/>
              </w:rPr>
              <w:fldChar w:fldCharType="end"/>
            </w:r>
          </w:hyperlink>
        </w:p>
        <w:p w14:paraId="3F13EFA2" w14:textId="5689EB1E" w:rsidR="00D41F25" w:rsidRPr="00D82D2F" w:rsidRDefault="007552C0" w:rsidP="00D82D2F">
          <w:pPr>
            <w:pStyle w:val="TOC3"/>
            <w:tabs>
              <w:tab w:val="left" w:pos="1306"/>
            </w:tabs>
            <w:spacing w:after="0"/>
            <w:rPr>
              <w:noProof/>
              <w:kern w:val="2"/>
              <w:lang w:val="en-GB" w:eastAsia="en-GB"/>
              <w14:ligatures w14:val="standardContextual"/>
            </w:rPr>
          </w:pPr>
          <w:hyperlink w:anchor="_Toc142413895"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8.14.20</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Dust emissions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_Toc142413895 \h </w:instrText>
            </w:r>
            <w:r w:rsidR="00D41F25" w:rsidRPr="00D82D2F">
              <w:rPr>
                <w:noProof/>
                <w:webHidden/>
              </w:rPr>
            </w:r>
            <w:r w:rsidR="00D41F25" w:rsidRPr="00D82D2F">
              <w:rPr>
                <w:noProof/>
                <w:webHidden/>
              </w:rPr>
              <w:fldChar w:fldCharType="separate"/>
            </w:r>
            <w:r w:rsidR="00D41F25" w:rsidRPr="00D82D2F">
              <w:rPr>
                <w:noProof/>
                <w:webHidden/>
              </w:rPr>
              <w:t>8-30</w:t>
            </w:r>
            <w:r w:rsidR="00D41F25" w:rsidRPr="00D82D2F">
              <w:rPr>
                <w:noProof/>
                <w:webHidden/>
              </w:rPr>
              <w:fldChar w:fldCharType="end"/>
            </w:r>
          </w:hyperlink>
        </w:p>
        <w:p w14:paraId="7ADCE1B4" w14:textId="7FA59939" w:rsidR="00D41F25" w:rsidRPr="00D82D2F" w:rsidRDefault="007552C0" w:rsidP="00D82D2F">
          <w:pPr>
            <w:pStyle w:val="TOC3"/>
            <w:tabs>
              <w:tab w:val="left" w:pos="1306"/>
            </w:tabs>
            <w:spacing w:after="0"/>
            <w:rPr>
              <w:noProof/>
              <w:kern w:val="2"/>
              <w:lang w:val="en-GB" w:eastAsia="en-GB"/>
              <w14:ligatures w14:val="standardContextual"/>
            </w:rPr>
          </w:pPr>
          <w:hyperlink w:anchor="_Toc142413896"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8.14.21</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Vehicle exhaust emissions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_Toc142413896 \h </w:instrText>
            </w:r>
            <w:r w:rsidR="00D41F25" w:rsidRPr="00D82D2F">
              <w:rPr>
                <w:noProof/>
                <w:webHidden/>
              </w:rPr>
            </w:r>
            <w:r w:rsidR="00D41F25" w:rsidRPr="00D82D2F">
              <w:rPr>
                <w:noProof/>
                <w:webHidden/>
              </w:rPr>
              <w:fldChar w:fldCharType="separate"/>
            </w:r>
            <w:r w:rsidR="00D41F25" w:rsidRPr="00D82D2F">
              <w:rPr>
                <w:noProof/>
                <w:webHidden/>
              </w:rPr>
              <w:t>8-30</w:t>
            </w:r>
            <w:r w:rsidR="00D41F25" w:rsidRPr="00D82D2F">
              <w:rPr>
                <w:noProof/>
                <w:webHidden/>
              </w:rPr>
              <w:fldChar w:fldCharType="end"/>
            </w:r>
          </w:hyperlink>
        </w:p>
        <w:p w14:paraId="06CBBE04" w14:textId="3A5FDA69"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897" w:history="1">
            <w:r w:rsidR="00D41F25" w:rsidRPr="00D82D2F">
              <w:rPr>
                <w:rStyle w:val="Hyperlink"/>
                <w:rFonts w:ascii="Times New Roman" w:hAnsi="Times New Roman" w:cs="Times New Roman"/>
                <w:noProof/>
              </w:rPr>
              <w:t>8.15</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Negative impacts during decommissioning phase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_Toc142413897 \h </w:instrText>
            </w:r>
            <w:r w:rsidR="00D41F25" w:rsidRPr="00D82D2F">
              <w:rPr>
                <w:noProof/>
                <w:webHidden/>
              </w:rPr>
            </w:r>
            <w:r w:rsidR="00D41F25" w:rsidRPr="00D82D2F">
              <w:rPr>
                <w:noProof/>
                <w:webHidden/>
              </w:rPr>
              <w:fldChar w:fldCharType="separate"/>
            </w:r>
            <w:r w:rsidR="00D41F25" w:rsidRPr="00D82D2F">
              <w:rPr>
                <w:noProof/>
                <w:webHidden/>
              </w:rPr>
              <w:t>8-30</w:t>
            </w:r>
            <w:r w:rsidR="00D41F25" w:rsidRPr="00D82D2F">
              <w:rPr>
                <w:noProof/>
                <w:webHidden/>
              </w:rPr>
              <w:fldChar w:fldCharType="end"/>
            </w:r>
          </w:hyperlink>
        </w:p>
        <w:p w14:paraId="51454A3D" w14:textId="0BE8BE4D" w:rsidR="00D41F25" w:rsidRPr="00D82D2F" w:rsidRDefault="007552C0" w:rsidP="00D82D2F">
          <w:pPr>
            <w:pStyle w:val="TOC3"/>
            <w:tabs>
              <w:tab w:val="left" w:pos="1196"/>
            </w:tabs>
            <w:spacing w:after="0"/>
            <w:rPr>
              <w:noProof/>
              <w:kern w:val="2"/>
              <w:lang w:val="en-GB" w:eastAsia="en-GB"/>
              <w14:ligatures w14:val="standardContextual"/>
            </w:rPr>
          </w:pPr>
          <w:hyperlink w:anchor="_Toc142413898"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8.15.1</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Noise and Vibration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_Toc142413898 \h </w:instrText>
            </w:r>
            <w:r w:rsidR="00D41F25" w:rsidRPr="00D82D2F">
              <w:rPr>
                <w:noProof/>
                <w:webHidden/>
              </w:rPr>
            </w:r>
            <w:r w:rsidR="00D41F25" w:rsidRPr="00D82D2F">
              <w:rPr>
                <w:noProof/>
                <w:webHidden/>
              </w:rPr>
              <w:fldChar w:fldCharType="separate"/>
            </w:r>
            <w:r w:rsidR="00D41F25" w:rsidRPr="00D82D2F">
              <w:rPr>
                <w:noProof/>
                <w:webHidden/>
              </w:rPr>
              <w:t>8-30</w:t>
            </w:r>
            <w:r w:rsidR="00D41F25" w:rsidRPr="00D82D2F">
              <w:rPr>
                <w:noProof/>
                <w:webHidden/>
              </w:rPr>
              <w:fldChar w:fldCharType="end"/>
            </w:r>
          </w:hyperlink>
        </w:p>
        <w:p w14:paraId="6A3DD522" w14:textId="622C58D4" w:rsidR="00D41F25" w:rsidRPr="00D82D2F" w:rsidRDefault="007552C0" w:rsidP="00D82D2F">
          <w:pPr>
            <w:pStyle w:val="TOC3"/>
            <w:tabs>
              <w:tab w:val="left" w:pos="1196"/>
            </w:tabs>
            <w:spacing w:after="0"/>
            <w:rPr>
              <w:noProof/>
              <w:kern w:val="2"/>
              <w:lang w:val="en-GB" w:eastAsia="en-GB"/>
              <w14:ligatures w14:val="standardContextual"/>
            </w:rPr>
          </w:pPr>
          <w:hyperlink w:anchor="_Toc142413899"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8.15.2</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Solid Waste Generation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_Toc142413899 \h </w:instrText>
            </w:r>
            <w:r w:rsidR="00D41F25" w:rsidRPr="00D82D2F">
              <w:rPr>
                <w:noProof/>
                <w:webHidden/>
              </w:rPr>
            </w:r>
            <w:r w:rsidR="00D41F25" w:rsidRPr="00D82D2F">
              <w:rPr>
                <w:noProof/>
                <w:webHidden/>
              </w:rPr>
              <w:fldChar w:fldCharType="separate"/>
            </w:r>
            <w:r w:rsidR="00D41F25" w:rsidRPr="00D82D2F">
              <w:rPr>
                <w:noProof/>
                <w:webHidden/>
              </w:rPr>
              <w:t>8-31</w:t>
            </w:r>
            <w:r w:rsidR="00D41F25" w:rsidRPr="00D82D2F">
              <w:rPr>
                <w:noProof/>
                <w:webHidden/>
              </w:rPr>
              <w:fldChar w:fldCharType="end"/>
            </w:r>
          </w:hyperlink>
        </w:p>
        <w:p w14:paraId="6126646C" w14:textId="39C4E0F5" w:rsidR="00D41F25" w:rsidRPr="00D82D2F" w:rsidRDefault="007552C0" w:rsidP="00D82D2F">
          <w:pPr>
            <w:pStyle w:val="TOC3"/>
            <w:tabs>
              <w:tab w:val="left" w:pos="1196"/>
            </w:tabs>
            <w:spacing w:after="0"/>
            <w:rPr>
              <w:noProof/>
              <w:kern w:val="2"/>
              <w:lang w:val="en-GB" w:eastAsia="en-GB"/>
              <w14:ligatures w14:val="standardContextual"/>
            </w:rPr>
          </w:pPr>
          <w:hyperlink w:anchor="_Toc142413900"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8.15.3</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Dust Emissions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_Toc142413900 \h </w:instrText>
            </w:r>
            <w:r w:rsidR="00D41F25" w:rsidRPr="00D82D2F">
              <w:rPr>
                <w:noProof/>
                <w:webHidden/>
              </w:rPr>
            </w:r>
            <w:r w:rsidR="00D41F25" w:rsidRPr="00D82D2F">
              <w:rPr>
                <w:noProof/>
                <w:webHidden/>
              </w:rPr>
              <w:fldChar w:fldCharType="separate"/>
            </w:r>
            <w:r w:rsidR="00D41F25" w:rsidRPr="00D82D2F">
              <w:rPr>
                <w:noProof/>
                <w:webHidden/>
              </w:rPr>
              <w:t>8-31</w:t>
            </w:r>
            <w:r w:rsidR="00D41F25" w:rsidRPr="00D82D2F">
              <w:rPr>
                <w:noProof/>
                <w:webHidden/>
              </w:rPr>
              <w:fldChar w:fldCharType="end"/>
            </w:r>
          </w:hyperlink>
        </w:p>
        <w:p w14:paraId="18E772BB" w14:textId="5D77710D" w:rsidR="00D41F25" w:rsidRPr="00D82D2F" w:rsidRDefault="007552C0" w:rsidP="00D82D2F">
          <w:pPr>
            <w:pStyle w:val="TOC3"/>
            <w:tabs>
              <w:tab w:val="left" w:pos="1196"/>
            </w:tabs>
            <w:spacing w:after="0"/>
            <w:rPr>
              <w:noProof/>
              <w:kern w:val="2"/>
              <w:lang w:val="en-GB" w:eastAsia="en-GB"/>
              <w14:ligatures w14:val="standardContextual"/>
            </w:rPr>
          </w:pPr>
          <w:hyperlink w:anchor="_Toc142413901" w:history="1">
            <w:r w:rsidR="00D41F25" w:rsidRPr="00D82D2F">
              <w:rPr>
                <w:rStyle w:val="Hyperlink"/>
                <w:rFonts w:ascii="Times New Roman" w:hAnsi="Times New Roman" w:cs="Times New Roman"/>
                <w:noProof/>
                <w14:scene3d>
                  <w14:camera w14:prst="orthographicFront"/>
                  <w14:lightRig w14:rig="threePt" w14:dir="t">
                    <w14:rot w14:lat="0" w14:lon="0" w14:rev="0"/>
                  </w14:lightRig>
                </w14:scene3d>
              </w:rPr>
              <w:t>8.15.4</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HIV/AIDs awareness and prevention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_Toc142413901 \h </w:instrText>
            </w:r>
            <w:r w:rsidR="00D41F25" w:rsidRPr="00D82D2F">
              <w:rPr>
                <w:noProof/>
                <w:webHidden/>
              </w:rPr>
            </w:r>
            <w:r w:rsidR="00D41F25" w:rsidRPr="00D82D2F">
              <w:rPr>
                <w:noProof/>
                <w:webHidden/>
              </w:rPr>
              <w:fldChar w:fldCharType="separate"/>
            </w:r>
            <w:r w:rsidR="00D41F25" w:rsidRPr="00D82D2F">
              <w:rPr>
                <w:noProof/>
                <w:webHidden/>
              </w:rPr>
              <w:t>8-32</w:t>
            </w:r>
            <w:r w:rsidR="00D41F25" w:rsidRPr="00D82D2F">
              <w:rPr>
                <w:noProof/>
                <w:webHidden/>
              </w:rPr>
              <w:fldChar w:fldCharType="end"/>
            </w:r>
          </w:hyperlink>
        </w:p>
        <w:p w14:paraId="02292E34" w14:textId="15FA66C9"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02" w:history="1">
            <w:r w:rsidR="00D41F25" w:rsidRPr="00D82D2F">
              <w:rPr>
                <w:rStyle w:val="Hyperlink"/>
                <w:rFonts w:ascii="Times New Roman" w:hAnsi="Times New Roman" w:cs="Times New Roman"/>
                <w:noProof/>
              </w:rPr>
              <w:t>8.16</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Social Protection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_Toc142413902 \h </w:instrText>
            </w:r>
            <w:r w:rsidR="00D41F25" w:rsidRPr="00D82D2F">
              <w:rPr>
                <w:noProof/>
                <w:webHidden/>
              </w:rPr>
            </w:r>
            <w:r w:rsidR="00D41F25" w:rsidRPr="00D82D2F">
              <w:rPr>
                <w:noProof/>
                <w:webHidden/>
              </w:rPr>
              <w:fldChar w:fldCharType="separate"/>
            </w:r>
            <w:r w:rsidR="00D41F25" w:rsidRPr="00D82D2F">
              <w:rPr>
                <w:noProof/>
                <w:webHidden/>
              </w:rPr>
              <w:t>8-32</w:t>
            </w:r>
            <w:r w:rsidR="00D41F25" w:rsidRPr="00D82D2F">
              <w:rPr>
                <w:noProof/>
                <w:webHidden/>
              </w:rPr>
              <w:fldChar w:fldCharType="end"/>
            </w:r>
          </w:hyperlink>
        </w:p>
        <w:p w14:paraId="00DE3233" w14:textId="06438610"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03" w:history="1">
            <w:r w:rsidR="00D41F25" w:rsidRPr="00D82D2F">
              <w:rPr>
                <w:rStyle w:val="Hyperlink"/>
                <w:rFonts w:ascii="Times New Roman" w:hAnsi="Times New Roman" w:cs="Times New Roman"/>
                <w:noProof/>
              </w:rPr>
              <w:t>8.17</w:t>
            </w:r>
            <w:r w:rsidR="00D41F25" w:rsidRPr="00D82D2F">
              <w:rPr>
                <w:noProof/>
                <w:kern w:val="2"/>
                <w:lang w:val="en-GB" w:eastAsia="en-GB"/>
                <w14:ligatures w14:val="standardContextual"/>
              </w:rPr>
              <w:tab/>
            </w:r>
            <w:r w:rsidR="00D41F25" w:rsidRPr="00D82D2F">
              <w:rPr>
                <w:rStyle w:val="Hyperlink"/>
                <w:rFonts w:ascii="Times New Roman" w:hAnsi="Times New Roman" w:cs="Times New Roman"/>
                <w:noProof/>
              </w:rPr>
              <w:t>Social Inclusion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_Toc142413903 \h </w:instrText>
            </w:r>
            <w:r w:rsidR="00D41F25" w:rsidRPr="00D82D2F">
              <w:rPr>
                <w:noProof/>
                <w:webHidden/>
              </w:rPr>
            </w:r>
            <w:r w:rsidR="00D41F25" w:rsidRPr="00D82D2F">
              <w:rPr>
                <w:noProof/>
                <w:webHidden/>
              </w:rPr>
              <w:fldChar w:fldCharType="separate"/>
            </w:r>
            <w:r w:rsidR="00D41F25" w:rsidRPr="00D82D2F">
              <w:rPr>
                <w:noProof/>
                <w:webHidden/>
              </w:rPr>
              <w:t>8-32</w:t>
            </w:r>
            <w:r w:rsidR="00D41F25" w:rsidRPr="00D82D2F">
              <w:rPr>
                <w:noProof/>
                <w:webHidden/>
              </w:rPr>
              <w:fldChar w:fldCharType="end"/>
            </w:r>
          </w:hyperlink>
        </w:p>
        <w:p w14:paraId="67386F92" w14:textId="37197A96"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04" w:history="1">
            <w:r w:rsidR="00D41F25" w:rsidRPr="00D82D2F">
              <w:rPr>
                <w:rStyle w:val="Hyperlink"/>
                <w:rFonts w:eastAsia="Times New Roman" w:cs="Times New Roman"/>
                <w:iCs/>
                <w:noProof/>
              </w:rPr>
              <w:t>8.18</w:t>
            </w:r>
            <w:r w:rsidR="00D41F25" w:rsidRPr="00D82D2F">
              <w:rPr>
                <w:noProof/>
                <w:kern w:val="2"/>
                <w:lang w:val="en-GB" w:eastAsia="en-GB"/>
                <w14:ligatures w14:val="standardContextual"/>
              </w:rPr>
              <w:tab/>
            </w:r>
            <w:r w:rsidR="00D41F25" w:rsidRPr="00D82D2F">
              <w:rPr>
                <w:rStyle w:val="Hyperlink"/>
                <w:rFonts w:eastAsia="Times New Roman" w:cs="Times New Roman"/>
                <w:iCs/>
                <w:noProof/>
              </w:rPr>
              <w:t>ENVIRONMENTAL AND SOCIAL MANAGEMENT AND MONITORING PLAN (ESMMP)</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_Toc142413904 \h </w:instrText>
            </w:r>
            <w:r w:rsidR="00D41F25" w:rsidRPr="00D82D2F">
              <w:rPr>
                <w:noProof/>
                <w:webHidden/>
              </w:rPr>
            </w:r>
            <w:r w:rsidR="00D41F25" w:rsidRPr="00D82D2F">
              <w:rPr>
                <w:noProof/>
                <w:webHidden/>
              </w:rPr>
              <w:fldChar w:fldCharType="separate"/>
            </w:r>
            <w:r w:rsidR="00D41F25" w:rsidRPr="00D82D2F">
              <w:rPr>
                <w:noProof/>
                <w:webHidden/>
              </w:rPr>
              <w:t>8-33</w:t>
            </w:r>
            <w:r w:rsidR="00D41F25" w:rsidRPr="00D82D2F">
              <w:rPr>
                <w:noProof/>
                <w:webHidden/>
              </w:rPr>
              <w:fldChar w:fldCharType="end"/>
            </w:r>
          </w:hyperlink>
        </w:p>
        <w:p w14:paraId="7B1D28D8" w14:textId="570EE69C"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05" w:history="1">
            <w:r w:rsidR="00D41F25" w:rsidRPr="00D82D2F">
              <w:rPr>
                <w:rStyle w:val="Hyperlink"/>
                <w:noProof/>
              </w:rPr>
              <w:t>8.19</w:t>
            </w:r>
            <w:r w:rsidR="00D41F25" w:rsidRPr="00D82D2F">
              <w:rPr>
                <w:noProof/>
                <w:kern w:val="2"/>
                <w:lang w:val="en-GB" w:eastAsia="en-GB"/>
                <w14:ligatures w14:val="standardContextual"/>
              </w:rPr>
              <w:tab/>
            </w:r>
            <w:r w:rsidR="00D41F25" w:rsidRPr="00D82D2F">
              <w:rPr>
                <w:rStyle w:val="Hyperlink"/>
                <w:noProof/>
              </w:rPr>
              <w:t>Environmental and Social Management and Monitoring Plan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_Toc142413905 \h </w:instrText>
            </w:r>
            <w:r w:rsidR="00D41F25" w:rsidRPr="00D82D2F">
              <w:rPr>
                <w:noProof/>
                <w:webHidden/>
              </w:rPr>
            </w:r>
            <w:r w:rsidR="00D41F25" w:rsidRPr="00D82D2F">
              <w:rPr>
                <w:noProof/>
                <w:webHidden/>
              </w:rPr>
              <w:fldChar w:fldCharType="separate"/>
            </w:r>
            <w:r w:rsidR="00D41F25" w:rsidRPr="00D82D2F">
              <w:rPr>
                <w:noProof/>
                <w:webHidden/>
              </w:rPr>
              <w:t>8-33</w:t>
            </w:r>
            <w:r w:rsidR="00D41F25" w:rsidRPr="00D82D2F">
              <w:rPr>
                <w:noProof/>
                <w:webHidden/>
              </w:rPr>
              <w:fldChar w:fldCharType="end"/>
            </w:r>
          </w:hyperlink>
        </w:p>
        <w:p w14:paraId="28B4DA62" w14:textId="4C625DC5"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906" w:history="1">
            <w:r w:rsidR="00D41F25" w:rsidRPr="00D82D2F">
              <w:rPr>
                <w:rStyle w:val="Hyperlink"/>
                <w:noProof/>
              </w:rPr>
              <w:t>9</w:t>
            </w:r>
            <w:r w:rsidR="00D41F25" w:rsidRPr="00D82D2F">
              <w:rPr>
                <w:rFonts w:asciiTheme="minorHAnsi" w:hAnsiTheme="minorHAnsi" w:cstheme="minorBidi"/>
                <w:noProof/>
                <w:kern w:val="2"/>
                <w:lang w:val="en-GB" w:eastAsia="en-GB"/>
                <w14:ligatures w14:val="standardContextual"/>
              </w:rPr>
              <w:tab/>
            </w:r>
            <w:r w:rsidR="00D41F25" w:rsidRPr="00D82D2F">
              <w:rPr>
                <w:rStyle w:val="Hyperlink"/>
                <w:noProof/>
              </w:rPr>
              <w:t>IMPACT SUMMARY AND CONCLUSION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_Toc142413906 \h </w:instrText>
            </w:r>
            <w:r w:rsidR="00D41F25" w:rsidRPr="00D82D2F">
              <w:rPr>
                <w:noProof/>
                <w:webHidden/>
              </w:rPr>
            </w:r>
            <w:r w:rsidR="00D41F25" w:rsidRPr="00D82D2F">
              <w:rPr>
                <w:noProof/>
                <w:webHidden/>
              </w:rPr>
              <w:fldChar w:fldCharType="separate"/>
            </w:r>
            <w:r w:rsidR="00D41F25" w:rsidRPr="00D82D2F">
              <w:rPr>
                <w:noProof/>
                <w:webHidden/>
              </w:rPr>
              <w:t>9-1</w:t>
            </w:r>
            <w:r w:rsidR="00D41F25" w:rsidRPr="00D82D2F">
              <w:rPr>
                <w:noProof/>
                <w:webHidden/>
              </w:rPr>
              <w:fldChar w:fldCharType="end"/>
            </w:r>
          </w:hyperlink>
        </w:p>
        <w:p w14:paraId="3D2ABB71" w14:textId="34246829"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07" w:history="1">
            <w:r w:rsidR="00D41F25" w:rsidRPr="00D82D2F">
              <w:rPr>
                <w:rStyle w:val="Hyperlink"/>
                <w:noProof/>
              </w:rPr>
              <w:t>9.1</w:t>
            </w:r>
            <w:r w:rsidR="00D41F25" w:rsidRPr="00D82D2F">
              <w:rPr>
                <w:noProof/>
                <w:kern w:val="2"/>
                <w:lang w:val="en-GB" w:eastAsia="en-GB"/>
                <w14:ligatures w14:val="standardContextual"/>
              </w:rPr>
              <w:tab/>
            </w:r>
            <w:r w:rsidR="00D41F25" w:rsidRPr="00D82D2F">
              <w:rPr>
                <w:rStyle w:val="Hyperlink"/>
                <w:noProof/>
              </w:rPr>
              <w:t>Introduction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_Toc142413907 \h </w:instrText>
            </w:r>
            <w:r w:rsidR="00D41F25" w:rsidRPr="00D82D2F">
              <w:rPr>
                <w:noProof/>
                <w:webHidden/>
              </w:rPr>
            </w:r>
            <w:r w:rsidR="00D41F25" w:rsidRPr="00D82D2F">
              <w:rPr>
                <w:noProof/>
                <w:webHidden/>
              </w:rPr>
              <w:fldChar w:fldCharType="separate"/>
            </w:r>
            <w:r w:rsidR="00D41F25" w:rsidRPr="00D82D2F">
              <w:rPr>
                <w:noProof/>
                <w:webHidden/>
              </w:rPr>
              <w:t>9-1</w:t>
            </w:r>
            <w:r w:rsidR="00D41F25" w:rsidRPr="00D82D2F">
              <w:rPr>
                <w:noProof/>
                <w:webHidden/>
              </w:rPr>
              <w:fldChar w:fldCharType="end"/>
            </w:r>
          </w:hyperlink>
        </w:p>
        <w:p w14:paraId="2B65AFB9" w14:textId="7A80ED11"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08" w:history="1">
            <w:r w:rsidR="00D41F25" w:rsidRPr="00D82D2F">
              <w:rPr>
                <w:rStyle w:val="Hyperlink"/>
                <w:noProof/>
              </w:rPr>
              <w:t>9.2</w:t>
            </w:r>
            <w:r w:rsidR="00D41F25" w:rsidRPr="00D82D2F">
              <w:rPr>
                <w:noProof/>
                <w:kern w:val="2"/>
                <w:lang w:val="en-GB" w:eastAsia="en-GB"/>
                <w14:ligatures w14:val="standardContextual"/>
              </w:rPr>
              <w:tab/>
            </w:r>
            <w:r w:rsidR="00D41F25" w:rsidRPr="00D82D2F">
              <w:rPr>
                <w:rStyle w:val="Hyperlink"/>
                <w:noProof/>
              </w:rPr>
              <w:t>Impacts Requiring Detailed Assessment</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_Toc142413908 \h </w:instrText>
            </w:r>
            <w:r w:rsidR="00D41F25" w:rsidRPr="00D82D2F">
              <w:rPr>
                <w:noProof/>
                <w:webHidden/>
              </w:rPr>
            </w:r>
            <w:r w:rsidR="00D41F25" w:rsidRPr="00D82D2F">
              <w:rPr>
                <w:noProof/>
                <w:webHidden/>
              </w:rPr>
              <w:fldChar w:fldCharType="separate"/>
            </w:r>
            <w:r w:rsidR="00D41F25" w:rsidRPr="00D82D2F">
              <w:rPr>
                <w:noProof/>
                <w:webHidden/>
              </w:rPr>
              <w:t>9-1</w:t>
            </w:r>
            <w:r w:rsidR="00D41F25" w:rsidRPr="00D82D2F">
              <w:rPr>
                <w:noProof/>
                <w:webHidden/>
              </w:rPr>
              <w:fldChar w:fldCharType="end"/>
            </w:r>
          </w:hyperlink>
        </w:p>
        <w:p w14:paraId="77132598" w14:textId="43DA9A20"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09" w:history="1">
            <w:r w:rsidR="00D41F25" w:rsidRPr="00D82D2F">
              <w:rPr>
                <w:rStyle w:val="Hyperlink"/>
                <w:noProof/>
              </w:rPr>
              <w:t>9.3</w:t>
            </w:r>
            <w:r w:rsidR="00D41F25" w:rsidRPr="00D82D2F">
              <w:rPr>
                <w:noProof/>
                <w:kern w:val="2"/>
                <w:lang w:val="en-GB" w:eastAsia="en-GB"/>
                <w14:ligatures w14:val="standardContextual"/>
              </w:rPr>
              <w:tab/>
            </w:r>
            <w:r w:rsidR="00D41F25" w:rsidRPr="00D82D2F">
              <w:rPr>
                <w:rStyle w:val="Hyperlink"/>
                <w:noProof/>
              </w:rPr>
              <w:t>Conclusion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_Toc142413909 \h </w:instrText>
            </w:r>
            <w:r w:rsidR="00D41F25" w:rsidRPr="00D82D2F">
              <w:rPr>
                <w:noProof/>
                <w:webHidden/>
              </w:rPr>
            </w:r>
            <w:r w:rsidR="00D41F25" w:rsidRPr="00D82D2F">
              <w:rPr>
                <w:noProof/>
                <w:webHidden/>
              </w:rPr>
              <w:fldChar w:fldCharType="separate"/>
            </w:r>
            <w:r w:rsidR="00D41F25" w:rsidRPr="00D82D2F">
              <w:rPr>
                <w:noProof/>
                <w:webHidden/>
              </w:rPr>
              <w:t>9-1</w:t>
            </w:r>
            <w:r w:rsidR="00D41F25" w:rsidRPr="00D82D2F">
              <w:rPr>
                <w:noProof/>
                <w:webHidden/>
              </w:rPr>
              <w:fldChar w:fldCharType="end"/>
            </w:r>
          </w:hyperlink>
        </w:p>
        <w:p w14:paraId="34962CCF" w14:textId="60E617DC" w:rsidR="00D41F25" w:rsidRPr="00D82D2F" w:rsidRDefault="007552C0" w:rsidP="00D82D2F">
          <w:pPr>
            <w:pStyle w:val="TOC1"/>
            <w:spacing w:after="0"/>
            <w:rPr>
              <w:rFonts w:asciiTheme="minorHAnsi" w:hAnsiTheme="minorHAnsi" w:cstheme="minorBidi"/>
              <w:noProof/>
              <w:kern w:val="2"/>
              <w:lang w:val="en-GB" w:eastAsia="en-GB"/>
              <w14:ligatures w14:val="standardContextual"/>
            </w:rPr>
          </w:pPr>
          <w:hyperlink w:anchor="_Toc142413910" w:history="1">
            <w:r w:rsidR="00D41F25" w:rsidRPr="00D82D2F">
              <w:rPr>
                <w:rStyle w:val="Hyperlink"/>
                <w:noProof/>
              </w:rPr>
              <w:t>10</w:t>
            </w:r>
            <w:r w:rsidR="00D41F25" w:rsidRPr="00D82D2F">
              <w:rPr>
                <w:rFonts w:asciiTheme="minorHAnsi" w:hAnsiTheme="minorHAnsi" w:cstheme="minorBidi"/>
                <w:noProof/>
                <w:kern w:val="2"/>
                <w:lang w:val="en-GB" w:eastAsia="en-GB"/>
                <w14:ligatures w14:val="standardContextual"/>
              </w:rPr>
              <w:tab/>
            </w:r>
            <w:r w:rsidR="00D41F25" w:rsidRPr="00D82D2F">
              <w:rPr>
                <w:rStyle w:val="Hyperlink"/>
                <w:noProof/>
              </w:rPr>
              <w:t>APPENDICES</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_Toc142413910 \h </w:instrText>
            </w:r>
            <w:r w:rsidR="00D41F25" w:rsidRPr="00D82D2F">
              <w:rPr>
                <w:noProof/>
                <w:webHidden/>
              </w:rPr>
            </w:r>
            <w:r w:rsidR="00D41F25" w:rsidRPr="00D82D2F">
              <w:rPr>
                <w:noProof/>
                <w:webHidden/>
              </w:rPr>
              <w:fldChar w:fldCharType="separate"/>
            </w:r>
            <w:r w:rsidR="00D41F25" w:rsidRPr="00D82D2F">
              <w:rPr>
                <w:noProof/>
                <w:webHidden/>
              </w:rPr>
              <w:t>10-2</w:t>
            </w:r>
            <w:r w:rsidR="00D41F25" w:rsidRPr="00D82D2F">
              <w:rPr>
                <w:noProof/>
                <w:webHidden/>
              </w:rPr>
              <w:fldChar w:fldCharType="end"/>
            </w:r>
          </w:hyperlink>
        </w:p>
        <w:p w14:paraId="0041CCF5" w14:textId="0AE6B5D4"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11" w:history="1">
            <w:r w:rsidR="00D41F25" w:rsidRPr="00D82D2F">
              <w:rPr>
                <w:rStyle w:val="Hyperlink"/>
                <w:rFonts w:ascii="Times New Roman" w:hAnsi="Times New Roman"/>
                <w:noProof/>
              </w:rPr>
              <w:t>10.1</w:t>
            </w:r>
            <w:r w:rsidR="00D41F25" w:rsidRPr="00D82D2F">
              <w:rPr>
                <w:noProof/>
                <w:kern w:val="2"/>
                <w:lang w:val="en-GB" w:eastAsia="en-GB"/>
                <w14:ligatures w14:val="standardContextual"/>
              </w:rPr>
              <w:tab/>
            </w:r>
            <w:r w:rsidR="00D41F25" w:rsidRPr="00D82D2F">
              <w:rPr>
                <w:rStyle w:val="Hyperlink"/>
                <w:rFonts w:ascii="Times New Roman" w:hAnsi="Times New Roman"/>
                <w:noProof/>
              </w:rPr>
              <w:t>Appendix 1: Minutes for the meeting leading to land identification and GRC Constitution</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_Toc142413911 \h </w:instrText>
            </w:r>
            <w:r w:rsidR="00D41F25" w:rsidRPr="00D82D2F">
              <w:rPr>
                <w:noProof/>
                <w:webHidden/>
              </w:rPr>
            </w:r>
            <w:r w:rsidR="00D41F25" w:rsidRPr="00D82D2F">
              <w:rPr>
                <w:noProof/>
                <w:webHidden/>
              </w:rPr>
              <w:fldChar w:fldCharType="separate"/>
            </w:r>
            <w:r w:rsidR="00D41F25" w:rsidRPr="00D82D2F">
              <w:rPr>
                <w:noProof/>
                <w:webHidden/>
              </w:rPr>
              <w:t>10-2</w:t>
            </w:r>
            <w:r w:rsidR="00D41F25" w:rsidRPr="00D82D2F">
              <w:rPr>
                <w:noProof/>
                <w:webHidden/>
              </w:rPr>
              <w:fldChar w:fldCharType="end"/>
            </w:r>
          </w:hyperlink>
        </w:p>
        <w:p w14:paraId="7760789D" w14:textId="5A26896A"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12" w:history="1">
            <w:r w:rsidR="00D41F25" w:rsidRPr="00D82D2F">
              <w:rPr>
                <w:rStyle w:val="Hyperlink"/>
                <w:rFonts w:ascii="Times New Roman" w:hAnsi="Times New Roman"/>
                <w:noProof/>
              </w:rPr>
              <w:t>10.2</w:t>
            </w:r>
            <w:r w:rsidR="00D41F25" w:rsidRPr="00D82D2F">
              <w:rPr>
                <w:noProof/>
                <w:kern w:val="2"/>
                <w:lang w:val="en-GB" w:eastAsia="en-GB"/>
                <w14:ligatures w14:val="standardContextual"/>
              </w:rPr>
              <w:tab/>
            </w:r>
            <w:r w:rsidR="00D41F25" w:rsidRPr="00D82D2F">
              <w:rPr>
                <w:rStyle w:val="Hyperlink"/>
                <w:rFonts w:ascii="Times New Roman" w:hAnsi="Times New Roman"/>
                <w:noProof/>
              </w:rPr>
              <w:t>Appendix 2: Attendance List Land Identification: Yaqo Baraza</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_Toc142413912 \h </w:instrText>
            </w:r>
            <w:r w:rsidR="00D41F25" w:rsidRPr="00D82D2F">
              <w:rPr>
                <w:noProof/>
                <w:webHidden/>
              </w:rPr>
            </w:r>
            <w:r w:rsidR="00D41F25" w:rsidRPr="00D82D2F">
              <w:rPr>
                <w:noProof/>
                <w:webHidden/>
              </w:rPr>
              <w:fldChar w:fldCharType="separate"/>
            </w:r>
            <w:r w:rsidR="00D41F25" w:rsidRPr="00D82D2F">
              <w:rPr>
                <w:noProof/>
                <w:webHidden/>
              </w:rPr>
              <w:t>10-17</w:t>
            </w:r>
            <w:r w:rsidR="00D41F25" w:rsidRPr="00D82D2F">
              <w:rPr>
                <w:noProof/>
                <w:webHidden/>
              </w:rPr>
              <w:fldChar w:fldCharType="end"/>
            </w:r>
          </w:hyperlink>
        </w:p>
        <w:p w14:paraId="4B002648" w14:textId="6614490C"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13" w:history="1">
            <w:r w:rsidR="00D41F25" w:rsidRPr="00D82D2F">
              <w:rPr>
                <w:rStyle w:val="Hyperlink"/>
                <w:rFonts w:ascii="Times New Roman" w:hAnsi="Times New Roman"/>
                <w:noProof/>
              </w:rPr>
              <w:t>10.3</w:t>
            </w:r>
            <w:r w:rsidR="00D41F25" w:rsidRPr="00D82D2F">
              <w:rPr>
                <w:noProof/>
                <w:kern w:val="2"/>
                <w:lang w:val="en-GB" w:eastAsia="en-GB"/>
                <w14:ligatures w14:val="standardContextual"/>
              </w:rPr>
              <w:tab/>
            </w:r>
            <w:r w:rsidR="00D41F25" w:rsidRPr="00D82D2F">
              <w:rPr>
                <w:rStyle w:val="Hyperlink"/>
                <w:rFonts w:ascii="Times New Roman" w:hAnsi="Times New Roman"/>
                <w:noProof/>
              </w:rPr>
              <w:t>Appendix 3: Community Profile - Yaqo</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_Toc142413913 \h </w:instrText>
            </w:r>
            <w:r w:rsidR="00D41F25" w:rsidRPr="00D82D2F">
              <w:rPr>
                <w:noProof/>
                <w:webHidden/>
              </w:rPr>
            </w:r>
            <w:r w:rsidR="00D41F25" w:rsidRPr="00D82D2F">
              <w:rPr>
                <w:noProof/>
                <w:webHidden/>
              </w:rPr>
              <w:fldChar w:fldCharType="separate"/>
            </w:r>
            <w:r w:rsidR="00D41F25" w:rsidRPr="00D82D2F">
              <w:rPr>
                <w:noProof/>
                <w:webHidden/>
              </w:rPr>
              <w:t>10-36</w:t>
            </w:r>
            <w:r w:rsidR="00D41F25" w:rsidRPr="00D82D2F">
              <w:rPr>
                <w:noProof/>
                <w:webHidden/>
              </w:rPr>
              <w:fldChar w:fldCharType="end"/>
            </w:r>
          </w:hyperlink>
        </w:p>
        <w:p w14:paraId="5FC97B23" w14:textId="6BBB56AE"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14" w:history="1">
            <w:r w:rsidR="00D41F25" w:rsidRPr="00D82D2F">
              <w:rPr>
                <w:rStyle w:val="Hyperlink"/>
                <w:rFonts w:ascii="Times New Roman" w:hAnsi="Times New Roman"/>
                <w:noProof/>
              </w:rPr>
              <w:t>10.4</w:t>
            </w:r>
            <w:r w:rsidR="00D41F25" w:rsidRPr="00D82D2F">
              <w:rPr>
                <w:noProof/>
                <w:kern w:val="2"/>
                <w:lang w:val="en-GB" w:eastAsia="en-GB"/>
                <w14:ligatures w14:val="standardContextual"/>
              </w:rPr>
              <w:tab/>
            </w:r>
            <w:r w:rsidR="00D41F25" w:rsidRPr="00D82D2F">
              <w:rPr>
                <w:rStyle w:val="Hyperlink"/>
                <w:rFonts w:ascii="Times New Roman" w:hAnsi="Times New Roman"/>
                <w:noProof/>
              </w:rPr>
              <w:t>Appendix 4: ESIA Public Participation - Minutes for Meeting Held at Yaqo</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_Toc142413914 \h </w:instrText>
            </w:r>
            <w:r w:rsidR="00D41F25" w:rsidRPr="00D82D2F">
              <w:rPr>
                <w:noProof/>
                <w:webHidden/>
              </w:rPr>
            </w:r>
            <w:r w:rsidR="00D41F25" w:rsidRPr="00D82D2F">
              <w:rPr>
                <w:noProof/>
                <w:webHidden/>
              </w:rPr>
              <w:fldChar w:fldCharType="separate"/>
            </w:r>
            <w:r w:rsidR="00D41F25" w:rsidRPr="00D82D2F">
              <w:rPr>
                <w:noProof/>
                <w:webHidden/>
              </w:rPr>
              <w:t>10-41</w:t>
            </w:r>
            <w:r w:rsidR="00D41F25" w:rsidRPr="00D82D2F">
              <w:rPr>
                <w:noProof/>
                <w:webHidden/>
              </w:rPr>
              <w:fldChar w:fldCharType="end"/>
            </w:r>
          </w:hyperlink>
        </w:p>
        <w:p w14:paraId="4F85C588" w14:textId="08EE94CB"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15" w:history="1">
            <w:r w:rsidR="00D41F25" w:rsidRPr="00D82D2F">
              <w:rPr>
                <w:rStyle w:val="Hyperlink"/>
                <w:rFonts w:ascii="Times New Roman" w:hAnsi="Times New Roman"/>
                <w:noProof/>
              </w:rPr>
              <w:t>10.5</w:t>
            </w:r>
            <w:r w:rsidR="00D41F25" w:rsidRPr="00D82D2F">
              <w:rPr>
                <w:noProof/>
                <w:kern w:val="2"/>
                <w:lang w:val="en-GB" w:eastAsia="en-GB"/>
                <w14:ligatures w14:val="standardContextual"/>
              </w:rPr>
              <w:tab/>
            </w:r>
            <w:r w:rsidR="00D41F25" w:rsidRPr="00D82D2F">
              <w:rPr>
                <w:rStyle w:val="Hyperlink"/>
                <w:rFonts w:ascii="Times New Roman" w:hAnsi="Times New Roman"/>
                <w:noProof/>
              </w:rPr>
              <w:t>Appendix 5: ESIA Attendance List: Yaqo Baraza</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_Toc142413915 \h </w:instrText>
            </w:r>
            <w:r w:rsidR="00D41F25" w:rsidRPr="00D82D2F">
              <w:rPr>
                <w:noProof/>
                <w:webHidden/>
              </w:rPr>
            </w:r>
            <w:r w:rsidR="00D41F25" w:rsidRPr="00D82D2F">
              <w:rPr>
                <w:noProof/>
                <w:webHidden/>
              </w:rPr>
              <w:fldChar w:fldCharType="separate"/>
            </w:r>
            <w:r w:rsidR="00D41F25" w:rsidRPr="00D82D2F">
              <w:rPr>
                <w:noProof/>
                <w:webHidden/>
              </w:rPr>
              <w:t>10-46</w:t>
            </w:r>
            <w:r w:rsidR="00D41F25" w:rsidRPr="00D82D2F">
              <w:rPr>
                <w:noProof/>
                <w:webHidden/>
              </w:rPr>
              <w:fldChar w:fldCharType="end"/>
            </w:r>
          </w:hyperlink>
        </w:p>
        <w:p w14:paraId="59F7C7C0" w14:textId="0F014D1A"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16" w:history="1">
            <w:r w:rsidR="00D41F25" w:rsidRPr="00D82D2F">
              <w:rPr>
                <w:rStyle w:val="Hyperlink"/>
                <w:rFonts w:ascii="Times New Roman" w:hAnsi="Times New Roman"/>
                <w:noProof/>
              </w:rPr>
              <w:t>10.6</w:t>
            </w:r>
            <w:r w:rsidR="00D41F25" w:rsidRPr="00D82D2F">
              <w:rPr>
                <w:noProof/>
                <w:kern w:val="2"/>
                <w:lang w:val="en-GB" w:eastAsia="en-GB"/>
                <w14:ligatures w14:val="standardContextual"/>
              </w:rPr>
              <w:tab/>
            </w:r>
            <w:r w:rsidR="00D41F25" w:rsidRPr="00D82D2F">
              <w:rPr>
                <w:rStyle w:val="Hyperlink"/>
                <w:rFonts w:ascii="Times New Roman" w:hAnsi="Times New Roman"/>
                <w:noProof/>
              </w:rPr>
              <w:t>Appendix 6: Abbreviated Resettlement Action Plan (ARAP)</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_Toc142413916 \h </w:instrText>
            </w:r>
            <w:r w:rsidR="00D41F25" w:rsidRPr="00D82D2F">
              <w:rPr>
                <w:noProof/>
                <w:webHidden/>
              </w:rPr>
            </w:r>
            <w:r w:rsidR="00D41F25" w:rsidRPr="00D82D2F">
              <w:rPr>
                <w:noProof/>
                <w:webHidden/>
              </w:rPr>
              <w:fldChar w:fldCharType="separate"/>
            </w:r>
            <w:r w:rsidR="00D41F25" w:rsidRPr="00D82D2F">
              <w:rPr>
                <w:noProof/>
                <w:webHidden/>
              </w:rPr>
              <w:t>10-53</w:t>
            </w:r>
            <w:r w:rsidR="00D41F25" w:rsidRPr="00D82D2F">
              <w:rPr>
                <w:noProof/>
                <w:webHidden/>
              </w:rPr>
              <w:fldChar w:fldCharType="end"/>
            </w:r>
          </w:hyperlink>
        </w:p>
        <w:p w14:paraId="30AE9BE6" w14:textId="14D006F6" w:rsidR="00D41F25" w:rsidRPr="00D82D2F" w:rsidRDefault="007552C0" w:rsidP="00D82D2F">
          <w:pPr>
            <w:pStyle w:val="TOC2"/>
            <w:tabs>
              <w:tab w:val="left" w:pos="1134"/>
              <w:tab w:val="right" w:leader="dot" w:pos="9350"/>
            </w:tabs>
            <w:spacing w:after="0" w:line="240" w:lineRule="auto"/>
            <w:rPr>
              <w:noProof/>
              <w:kern w:val="2"/>
              <w:lang w:val="en-GB" w:eastAsia="en-GB"/>
              <w14:ligatures w14:val="standardContextual"/>
            </w:rPr>
          </w:pPr>
          <w:hyperlink w:anchor="_Toc142413918" w:history="1">
            <w:r w:rsidR="00625032" w:rsidRPr="00D82D2F">
              <w:rPr>
                <w:rStyle w:val="Hyperlink"/>
                <w:rFonts w:ascii="Times New Roman" w:hAnsi="Times New Roman"/>
                <w:noProof/>
              </w:rPr>
              <w:t>10.7</w:t>
            </w:r>
            <w:r w:rsidR="00D41F25" w:rsidRPr="00D82D2F">
              <w:rPr>
                <w:noProof/>
                <w:kern w:val="2"/>
                <w:lang w:val="en-GB" w:eastAsia="en-GB"/>
                <w14:ligatures w14:val="standardContextual"/>
              </w:rPr>
              <w:tab/>
            </w:r>
            <w:r w:rsidR="00D41F25" w:rsidRPr="00D82D2F">
              <w:rPr>
                <w:rStyle w:val="Hyperlink"/>
                <w:rFonts w:ascii="Times New Roman" w:hAnsi="Times New Roman"/>
                <w:noProof/>
              </w:rPr>
              <w:t>Appendix 8: Firm and Lead Expert Practicing Licence</w:t>
            </w:r>
            <w:r w:rsidR="00D41F25" w:rsidRPr="00D82D2F">
              <w:rPr>
                <w:noProof/>
                <w:webHidden/>
              </w:rPr>
              <w:tab/>
            </w:r>
            <w:r w:rsidR="00D41F25" w:rsidRPr="00D82D2F">
              <w:rPr>
                <w:noProof/>
                <w:webHidden/>
              </w:rPr>
              <w:fldChar w:fldCharType="begin"/>
            </w:r>
            <w:r w:rsidR="00D41F25" w:rsidRPr="00D82D2F">
              <w:rPr>
                <w:noProof/>
                <w:webHidden/>
              </w:rPr>
              <w:instrText xml:space="preserve"> PAGEREF _Toc142413918 \h </w:instrText>
            </w:r>
            <w:r w:rsidR="00D41F25" w:rsidRPr="00D82D2F">
              <w:rPr>
                <w:noProof/>
                <w:webHidden/>
              </w:rPr>
            </w:r>
            <w:r w:rsidR="00D41F25" w:rsidRPr="00D82D2F">
              <w:rPr>
                <w:noProof/>
                <w:webHidden/>
              </w:rPr>
              <w:fldChar w:fldCharType="separate"/>
            </w:r>
            <w:r w:rsidR="00D41F25" w:rsidRPr="00D82D2F">
              <w:rPr>
                <w:noProof/>
                <w:webHidden/>
              </w:rPr>
              <w:t>10-65</w:t>
            </w:r>
            <w:r w:rsidR="00D41F25" w:rsidRPr="00D82D2F">
              <w:rPr>
                <w:noProof/>
                <w:webHidden/>
              </w:rPr>
              <w:fldChar w:fldCharType="end"/>
            </w:r>
          </w:hyperlink>
        </w:p>
        <w:p w14:paraId="29348726" w14:textId="359FA4AA" w:rsidR="00C3264B" w:rsidRPr="00D82D2F" w:rsidRDefault="00C3264B" w:rsidP="00D82D2F">
          <w:pPr>
            <w:spacing w:line="240" w:lineRule="auto"/>
            <w:rPr>
              <w:rFonts w:cs="Tahoma"/>
              <w:lang w:val="en-US"/>
            </w:rPr>
          </w:pPr>
          <w:r w:rsidRPr="00D82D2F">
            <w:rPr>
              <w:rFonts w:cs="Tahoma"/>
              <w:noProof/>
              <w:lang w:val="en-US"/>
            </w:rPr>
            <w:fldChar w:fldCharType="end"/>
          </w:r>
        </w:p>
      </w:sdtContent>
    </w:sdt>
    <w:p w14:paraId="5F317992" w14:textId="77777777" w:rsidR="00C3264B" w:rsidRPr="00D82D2F" w:rsidRDefault="00C3264B" w:rsidP="00D82D2F">
      <w:pPr>
        <w:tabs>
          <w:tab w:val="left" w:pos="3225"/>
        </w:tabs>
        <w:spacing w:line="240" w:lineRule="auto"/>
        <w:rPr>
          <w:rFonts w:cs="Tahoma"/>
          <w:lang w:val="en-US"/>
        </w:rPr>
        <w:sectPr w:rsidR="00C3264B" w:rsidRPr="00D82D2F" w:rsidSect="00DB7261">
          <w:pgSz w:w="12240" w:h="15840" w:code="1"/>
          <w:pgMar w:top="720" w:right="1440" w:bottom="1440" w:left="1440" w:header="720" w:footer="720" w:gutter="0"/>
          <w:pgNumType w:fmt="lowerRoman"/>
          <w:cols w:space="720"/>
          <w:docGrid w:linePitch="360"/>
        </w:sectPr>
      </w:pPr>
    </w:p>
    <w:p w14:paraId="7762CA64" w14:textId="77777777" w:rsidR="00C3264B" w:rsidRPr="00D82D2F" w:rsidRDefault="00C3264B" w:rsidP="00D82D2F">
      <w:pPr>
        <w:pStyle w:val="Heading1"/>
        <w:pageBreakBefore/>
        <w:numPr>
          <w:ilvl w:val="0"/>
          <w:numId w:val="0"/>
        </w:numPr>
        <w:pBdr>
          <w:bottom w:val="single" w:sz="2" w:space="1" w:color="808080"/>
        </w:pBdr>
        <w:shd w:val="clear" w:color="auto" w:fill="auto"/>
        <w:spacing w:before="120" w:after="160"/>
        <w:ind w:left="-142"/>
        <w:rPr>
          <w:sz w:val="24"/>
          <w:szCs w:val="21"/>
          <w:lang w:val="en-US"/>
        </w:rPr>
      </w:pPr>
      <w:bookmarkStart w:id="8" w:name="_Toc142413719"/>
      <w:r w:rsidRPr="00D82D2F">
        <w:rPr>
          <w:sz w:val="24"/>
          <w:szCs w:val="21"/>
          <w:lang w:val="en-US"/>
        </w:rPr>
        <w:t>LIST OF TABLES</w:t>
      </w:r>
      <w:bookmarkEnd w:id="8"/>
    </w:p>
    <w:p w14:paraId="798E8AF8" w14:textId="77777777" w:rsidR="00EF10AA" w:rsidRPr="00D82D2F" w:rsidRDefault="009A4608" w:rsidP="00D82D2F">
      <w:pPr>
        <w:tabs>
          <w:tab w:val="left" w:pos="2138"/>
        </w:tabs>
        <w:rPr>
          <w:noProof/>
        </w:rPr>
      </w:pPr>
      <w:r w:rsidRPr="00D82D2F">
        <w:rPr>
          <w:b/>
          <w:iCs/>
          <w:sz w:val="28"/>
          <w:lang w:val="en-US"/>
        </w:rPr>
        <w:tab/>
      </w:r>
      <w:r w:rsidR="00CC129C" w:rsidRPr="00D82D2F">
        <w:rPr>
          <w:rFonts w:cs="Tahoma"/>
          <w:b/>
          <w:iCs/>
          <w:szCs w:val="20"/>
          <w:lang w:val="en-US"/>
        </w:rPr>
        <w:fldChar w:fldCharType="begin"/>
      </w:r>
      <w:r w:rsidR="00CC129C" w:rsidRPr="00D82D2F">
        <w:rPr>
          <w:rFonts w:cs="Tahoma"/>
          <w:b/>
          <w:iCs/>
          <w:szCs w:val="20"/>
          <w:lang w:val="en-US"/>
        </w:rPr>
        <w:instrText xml:space="preserve"> TOC \h \z \t "Caption,1" \c "Plate" </w:instrText>
      </w:r>
      <w:r w:rsidR="00CC129C" w:rsidRPr="00D82D2F">
        <w:rPr>
          <w:rFonts w:cs="Tahoma"/>
          <w:b/>
          <w:iCs/>
          <w:szCs w:val="20"/>
          <w:lang w:val="en-US"/>
        </w:rPr>
        <w:fldChar w:fldCharType="separate"/>
      </w:r>
    </w:p>
    <w:p w14:paraId="6C7655E2"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46" w:history="1">
        <w:r w:rsidR="00EF10AA" w:rsidRPr="00D82D2F">
          <w:rPr>
            <w:rStyle w:val="Hyperlink"/>
            <w:noProof/>
          </w:rPr>
          <w:t>Table 1. Summary of WB policies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_Toc105626446 \h </w:instrText>
        </w:r>
        <w:r w:rsidR="00EF10AA" w:rsidRPr="00D82D2F">
          <w:rPr>
            <w:noProof/>
            <w:webHidden/>
          </w:rPr>
        </w:r>
        <w:r w:rsidR="00EF10AA" w:rsidRPr="00D82D2F">
          <w:rPr>
            <w:noProof/>
            <w:webHidden/>
          </w:rPr>
          <w:fldChar w:fldCharType="separate"/>
        </w:r>
        <w:r w:rsidR="00EF10AA" w:rsidRPr="00D82D2F">
          <w:rPr>
            <w:noProof/>
            <w:webHidden/>
          </w:rPr>
          <w:t>15</w:t>
        </w:r>
        <w:r w:rsidR="00EF10AA" w:rsidRPr="00D82D2F">
          <w:rPr>
            <w:noProof/>
            <w:webHidden/>
          </w:rPr>
          <w:fldChar w:fldCharType="end"/>
        </w:r>
      </w:hyperlink>
    </w:p>
    <w:p w14:paraId="12C9C0CE"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47" w:history="1">
        <w:r w:rsidR="00EF10AA" w:rsidRPr="00D82D2F">
          <w:rPr>
            <w:rStyle w:val="Hyperlink"/>
            <w:noProof/>
          </w:rPr>
          <w:t>Table 2. Summary of Construction Phase Impacts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_Toc105626447 \h </w:instrText>
        </w:r>
        <w:r w:rsidR="00EF10AA" w:rsidRPr="00D82D2F">
          <w:rPr>
            <w:noProof/>
            <w:webHidden/>
          </w:rPr>
        </w:r>
        <w:r w:rsidR="00EF10AA" w:rsidRPr="00D82D2F">
          <w:rPr>
            <w:noProof/>
            <w:webHidden/>
          </w:rPr>
          <w:fldChar w:fldCharType="separate"/>
        </w:r>
        <w:r w:rsidR="00EF10AA" w:rsidRPr="00D82D2F">
          <w:rPr>
            <w:noProof/>
            <w:webHidden/>
          </w:rPr>
          <w:t>18</w:t>
        </w:r>
        <w:r w:rsidR="00EF10AA" w:rsidRPr="00D82D2F">
          <w:rPr>
            <w:noProof/>
            <w:webHidden/>
          </w:rPr>
          <w:fldChar w:fldCharType="end"/>
        </w:r>
      </w:hyperlink>
    </w:p>
    <w:p w14:paraId="60F6627F"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48" w:history="1">
        <w:r w:rsidR="00EF10AA" w:rsidRPr="00D82D2F">
          <w:rPr>
            <w:rStyle w:val="Hyperlink"/>
            <w:noProof/>
          </w:rPr>
          <w:t>Table 3. Summary of Operations Phase Impacts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_Toc105626448 \h </w:instrText>
        </w:r>
        <w:r w:rsidR="00EF10AA" w:rsidRPr="00D82D2F">
          <w:rPr>
            <w:noProof/>
            <w:webHidden/>
          </w:rPr>
        </w:r>
        <w:r w:rsidR="00EF10AA" w:rsidRPr="00D82D2F">
          <w:rPr>
            <w:noProof/>
            <w:webHidden/>
          </w:rPr>
          <w:fldChar w:fldCharType="separate"/>
        </w:r>
        <w:r w:rsidR="00EF10AA" w:rsidRPr="00D82D2F">
          <w:rPr>
            <w:noProof/>
            <w:webHidden/>
          </w:rPr>
          <w:t>18</w:t>
        </w:r>
        <w:r w:rsidR="00EF10AA" w:rsidRPr="00D82D2F">
          <w:rPr>
            <w:noProof/>
            <w:webHidden/>
          </w:rPr>
          <w:fldChar w:fldCharType="end"/>
        </w:r>
      </w:hyperlink>
    </w:p>
    <w:p w14:paraId="672D7CCC"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49" w:history="1">
        <w:r w:rsidR="00EF10AA" w:rsidRPr="00D82D2F">
          <w:rPr>
            <w:rStyle w:val="Hyperlink"/>
            <w:noProof/>
          </w:rPr>
          <w:t>Table 4. Summary of Decommissioning Impacts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_Toc105626449 \h </w:instrText>
        </w:r>
        <w:r w:rsidR="00EF10AA" w:rsidRPr="00D82D2F">
          <w:rPr>
            <w:noProof/>
            <w:webHidden/>
          </w:rPr>
        </w:r>
        <w:r w:rsidR="00EF10AA" w:rsidRPr="00D82D2F">
          <w:rPr>
            <w:noProof/>
            <w:webHidden/>
          </w:rPr>
          <w:fldChar w:fldCharType="separate"/>
        </w:r>
        <w:r w:rsidR="00EF10AA" w:rsidRPr="00D82D2F">
          <w:rPr>
            <w:noProof/>
            <w:webHidden/>
          </w:rPr>
          <w:t>18</w:t>
        </w:r>
        <w:r w:rsidR="00EF10AA" w:rsidRPr="00D82D2F">
          <w:rPr>
            <w:noProof/>
            <w:webHidden/>
          </w:rPr>
          <w:fldChar w:fldCharType="end"/>
        </w:r>
      </w:hyperlink>
    </w:p>
    <w:p w14:paraId="57199612"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50" w:history="1">
        <w:r w:rsidR="00EF10AA" w:rsidRPr="00D82D2F">
          <w:rPr>
            <w:rStyle w:val="Hyperlink"/>
            <w:noProof/>
          </w:rPr>
          <w:t>Table 5: Structure of the ESIA Report</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_Toc105626450 \h </w:instrText>
        </w:r>
        <w:r w:rsidR="00EF10AA" w:rsidRPr="00D82D2F">
          <w:rPr>
            <w:noProof/>
            <w:webHidden/>
          </w:rPr>
        </w:r>
        <w:r w:rsidR="00EF10AA" w:rsidRPr="00D82D2F">
          <w:rPr>
            <w:noProof/>
            <w:webHidden/>
          </w:rPr>
          <w:fldChar w:fldCharType="separate"/>
        </w:r>
        <w:r w:rsidR="00EF10AA" w:rsidRPr="00D82D2F">
          <w:rPr>
            <w:noProof/>
            <w:webHidden/>
          </w:rPr>
          <w:t>1-26</w:t>
        </w:r>
        <w:r w:rsidR="00EF10AA" w:rsidRPr="00D82D2F">
          <w:rPr>
            <w:noProof/>
            <w:webHidden/>
          </w:rPr>
          <w:fldChar w:fldCharType="end"/>
        </w:r>
      </w:hyperlink>
    </w:p>
    <w:p w14:paraId="0B9F02F7"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51" w:history="1">
        <w:r w:rsidR="00EF10AA" w:rsidRPr="00D82D2F">
          <w:rPr>
            <w:rStyle w:val="Hyperlink"/>
            <w:rFonts w:cs="Tahoma"/>
            <w:noProof/>
            <w:lang w:val="en-US"/>
          </w:rPr>
          <w:t>Table 6: Component of the proposed Solar Mini-grid</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_Toc105626451 \h </w:instrText>
        </w:r>
        <w:r w:rsidR="00EF10AA" w:rsidRPr="00D82D2F">
          <w:rPr>
            <w:noProof/>
            <w:webHidden/>
          </w:rPr>
        </w:r>
        <w:r w:rsidR="00EF10AA" w:rsidRPr="00D82D2F">
          <w:rPr>
            <w:noProof/>
            <w:webHidden/>
          </w:rPr>
          <w:fldChar w:fldCharType="separate"/>
        </w:r>
        <w:r w:rsidR="00EF10AA" w:rsidRPr="00D82D2F">
          <w:rPr>
            <w:noProof/>
            <w:webHidden/>
          </w:rPr>
          <w:t>2-27</w:t>
        </w:r>
        <w:r w:rsidR="00EF10AA" w:rsidRPr="00D82D2F">
          <w:rPr>
            <w:noProof/>
            <w:webHidden/>
          </w:rPr>
          <w:fldChar w:fldCharType="end"/>
        </w:r>
      </w:hyperlink>
    </w:p>
    <w:p w14:paraId="6E4169B6"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52" w:history="1">
        <w:r w:rsidR="00EF10AA" w:rsidRPr="00D82D2F">
          <w:rPr>
            <w:rStyle w:val="Hyperlink"/>
            <w:rFonts w:cs="Tahoma"/>
            <w:noProof/>
            <w:lang w:val="en-US"/>
          </w:rPr>
          <w:t>Table 7. Kenya power stakeholders and their roles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_Toc105626452 \h </w:instrText>
        </w:r>
        <w:r w:rsidR="00EF10AA" w:rsidRPr="00D82D2F">
          <w:rPr>
            <w:noProof/>
            <w:webHidden/>
          </w:rPr>
        </w:r>
        <w:r w:rsidR="00EF10AA" w:rsidRPr="00D82D2F">
          <w:rPr>
            <w:noProof/>
            <w:webHidden/>
          </w:rPr>
          <w:fldChar w:fldCharType="separate"/>
        </w:r>
        <w:r w:rsidR="00EF10AA" w:rsidRPr="00D82D2F">
          <w:rPr>
            <w:noProof/>
            <w:webHidden/>
          </w:rPr>
          <w:t>4-40</w:t>
        </w:r>
        <w:r w:rsidR="00EF10AA" w:rsidRPr="00D82D2F">
          <w:rPr>
            <w:noProof/>
            <w:webHidden/>
          </w:rPr>
          <w:fldChar w:fldCharType="end"/>
        </w:r>
      </w:hyperlink>
    </w:p>
    <w:p w14:paraId="5E815CDB"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53" w:history="1">
        <w:r w:rsidR="00EF10AA" w:rsidRPr="00D82D2F">
          <w:rPr>
            <w:rStyle w:val="Hyperlink"/>
            <w:noProof/>
          </w:rPr>
          <w:t>Table 8. Administrative stakeholders and their roles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_Toc105626453 \h </w:instrText>
        </w:r>
        <w:r w:rsidR="00EF10AA" w:rsidRPr="00D82D2F">
          <w:rPr>
            <w:noProof/>
            <w:webHidden/>
          </w:rPr>
        </w:r>
        <w:r w:rsidR="00EF10AA" w:rsidRPr="00D82D2F">
          <w:rPr>
            <w:noProof/>
            <w:webHidden/>
          </w:rPr>
          <w:fldChar w:fldCharType="separate"/>
        </w:r>
        <w:r w:rsidR="00EF10AA" w:rsidRPr="00D82D2F">
          <w:rPr>
            <w:noProof/>
            <w:webHidden/>
          </w:rPr>
          <w:t>4-44</w:t>
        </w:r>
        <w:r w:rsidR="00EF10AA" w:rsidRPr="00D82D2F">
          <w:rPr>
            <w:noProof/>
            <w:webHidden/>
          </w:rPr>
          <w:fldChar w:fldCharType="end"/>
        </w:r>
      </w:hyperlink>
    </w:p>
    <w:p w14:paraId="23D4336C"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54" w:history="1">
        <w:r w:rsidR="00EF10AA" w:rsidRPr="00D82D2F">
          <w:rPr>
            <w:rStyle w:val="Hyperlink"/>
            <w:noProof/>
          </w:rPr>
          <w:t>Table 9. National Policy Framework</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_Toc105626454 \h </w:instrText>
        </w:r>
        <w:r w:rsidR="00EF10AA" w:rsidRPr="00D82D2F">
          <w:rPr>
            <w:noProof/>
            <w:webHidden/>
          </w:rPr>
        </w:r>
        <w:r w:rsidR="00EF10AA" w:rsidRPr="00D82D2F">
          <w:rPr>
            <w:noProof/>
            <w:webHidden/>
          </w:rPr>
          <w:fldChar w:fldCharType="separate"/>
        </w:r>
        <w:r w:rsidR="00EF10AA" w:rsidRPr="00D82D2F">
          <w:rPr>
            <w:noProof/>
            <w:webHidden/>
          </w:rPr>
          <w:t>4-46</w:t>
        </w:r>
        <w:r w:rsidR="00EF10AA" w:rsidRPr="00D82D2F">
          <w:rPr>
            <w:noProof/>
            <w:webHidden/>
          </w:rPr>
          <w:fldChar w:fldCharType="end"/>
        </w:r>
      </w:hyperlink>
    </w:p>
    <w:p w14:paraId="1EC5855C"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55" w:history="1">
        <w:r w:rsidR="00EF10AA" w:rsidRPr="00D82D2F">
          <w:rPr>
            <w:rStyle w:val="Hyperlink"/>
            <w:rFonts w:cs="Tahoma"/>
            <w:noProof/>
            <w:lang w:val="en-US"/>
          </w:rPr>
          <w:t>Table 10: Relevant Enforcement agencies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_Toc105626455 \h </w:instrText>
        </w:r>
        <w:r w:rsidR="00EF10AA" w:rsidRPr="00D82D2F">
          <w:rPr>
            <w:noProof/>
            <w:webHidden/>
          </w:rPr>
        </w:r>
        <w:r w:rsidR="00EF10AA" w:rsidRPr="00D82D2F">
          <w:rPr>
            <w:noProof/>
            <w:webHidden/>
          </w:rPr>
          <w:fldChar w:fldCharType="separate"/>
        </w:r>
        <w:r w:rsidR="00EF10AA" w:rsidRPr="00D82D2F">
          <w:rPr>
            <w:noProof/>
            <w:webHidden/>
          </w:rPr>
          <w:t>4-52</w:t>
        </w:r>
        <w:r w:rsidR="00EF10AA" w:rsidRPr="00D82D2F">
          <w:rPr>
            <w:noProof/>
            <w:webHidden/>
          </w:rPr>
          <w:fldChar w:fldCharType="end"/>
        </w:r>
      </w:hyperlink>
    </w:p>
    <w:p w14:paraId="1A99ED12"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56" w:history="1">
        <w:r w:rsidR="00EF10AA" w:rsidRPr="00D82D2F">
          <w:rPr>
            <w:rStyle w:val="Hyperlink"/>
            <w:noProof/>
          </w:rPr>
          <w:t>Table 11: World Bank safeguards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_Toc105626456 \h </w:instrText>
        </w:r>
        <w:r w:rsidR="00EF10AA" w:rsidRPr="00D82D2F">
          <w:rPr>
            <w:noProof/>
            <w:webHidden/>
          </w:rPr>
        </w:r>
        <w:r w:rsidR="00EF10AA" w:rsidRPr="00D82D2F">
          <w:rPr>
            <w:noProof/>
            <w:webHidden/>
          </w:rPr>
          <w:fldChar w:fldCharType="separate"/>
        </w:r>
        <w:r w:rsidR="00EF10AA" w:rsidRPr="00D82D2F">
          <w:rPr>
            <w:noProof/>
            <w:webHidden/>
          </w:rPr>
          <w:t>4-52</w:t>
        </w:r>
        <w:r w:rsidR="00EF10AA" w:rsidRPr="00D82D2F">
          <w:rPr>
            <w:noProof/>
            <w:webHidden/>
          </w:rPr>
          <w:fldChar w:fldCharType="end"/>
        </w:r>
      </w:hyperlink>
    </w:p>
    <w:p w14:paraId="1E288C6E"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57" w:history="1">
        <w:r w:rsidR="00EF10AA" w:rsidRPr="00D82D2F">
          <w:rPr>
            <w:rStyle w:val="Hyperlink"/>
            <w:rFonts w:cs="Tahoma"/>
            <w:noProof/>
            <w:lang w:val="en-US"/>
          </w:rPr>
          <w:t>Table 12: Demographic profile of Yaqo</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_Toc105626457 \h </w:instrText>
        </w:r>
        <w:r w:rsidR="00EF10AA" w:rsidRPr="00D82D2F">
          <w:rPr>
            <w:noProof/>
            <w:webHidden/>
          </w:rPr>
        </w:r>
        <w:r w:rsidR="00EF10AA" w:rsidRPr="00D82D2F">
          <w:rPr>
            <w:noProof/>
            <w:webHidden/>
          </w:rPr>
          <w:fldChar w:fldCharType="separate"/>
        </w:r>
        <w:r w:rsidR="00EF10AA" w:rsidRPr="00D82D2F">
          <w:rPr>
            <w:noProof/>
            <w:webHidden/>
          </w:rPr>
          <w:t>5-54</w:t>
        </w:r>
        <w:r w:rsidR="00EF10AA" w:rsidRPr="00D82D2F">
          <w:rPr>
            <w:noProof/>
            <w:webHidden/>
          </w:rPr>
          <w:fldChar w:fldCharType="end"/>
        </w:r>
      </w:hyperlink>
    </w:p>
    <w:p w14:paraId="14A016FB"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58" w:history="1">
        <w:r w:rsidR="00EF10AA" w:rsidRPr="00D82D2F">
          <w:rPr>
            <w:rStyle w:val="Hyperlink"/>
            <w:rFonts w:cs="Tahoma"/>
            <w:noProof/>
            <w:lang w:val="en-US"/>
          </w:rPr>
          <w:t>Table 13: Identified Stakeholders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_Toc105626458 \h </w:instrText>
        </w:r>
        <w:r w:rsidR="00EF10AA" w:rsidRPr="00D82D2F">
          <w:rPr>
            <w:noProof/>
            <w:webHidden/>
          </w:rPr>
        </w:r>
        <w:r w:rsidR="00EF10AA" w:rsidRPr="00D82D2F">
          <w:rPr>
            <w:noProof/>
            <w:webHidden/>
          </w:rPr>
          <w:fldChar w:fldCharType="separate"/>
        </w:r>
        <w:r w:rsidR="00EF10AA" w:rsidRPr="00D82D2F">
          <w:rPr>
            <w:noProof/>
            <w:webHidden/>
          </w:rPr>
          <w:t>6-56</w:t>
        </w:r>
        <w:r w:rsidR="00EF10AA" w:rsidRPr="00D82D2F">
          <w:rPr>
            <w:noProof/>
            <w:webHidden/>
          </w:rPr>
          <w:fldChar w:fldCharType="end"/>
        </w:r>
      </w:hyperlink>
    </w:p>
    <w:p w14:paraId="5C9E4571"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59" w:history="1">
        <w:r w:rsidR="00EF10AA" w:rsidRPr="00D82D2F">
          <w:rPr>
            <w:rStyle w:val="Hyperlink"/>
            <w:rFonts w:cs="Tahoma"/>
            <w:noProof/>
            <w:lang w:val="en-US"/>
          </w:rPr>
          <w:t>Table 14: Stakeholder Significance and Engagement Requirement</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_Toc105626459 \h </w:instrText>
        </w:r>
        <w:r w:rsidR="00EF10AA" w:rsidRPr="00D82D2F">
          <w:rPr>
            <w:noProof/>
            <w:webHidden/>
          </w:rPr>
        </w:r>
        <w:r w:rsidR="00EF10AA" w:rsidRPr="00D82D2F">
          <w:rPr>
            <w:noProof/>
            <w:webHidden/>
          </w:rPr>
          <w:fldChar w:fldCharType="separate"/>
        </w:r>
        <w:r w:rsidR="00EF10AA" w:rsidRPr="00D82D2F">
          <w:rPr>
            <w:noProof/>
            <w:webHidden/>
          </w:rPr>
          <w:t>6-57</w:t>
        </w:r>
        <w:r w:rsidR="00EF10AA" w:rsidRPr="00D82D2F">
          <w:rPr>
            <w:noProof/>
            <w:webHidden/>
          </w:rPr>
          <w:fldChar w:fldCharType="end"/>
        </w:r>
      </w:hyperlink>
    </w:p>
    <w:p w14:paraId="3EDAEAF9"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60" w:history="1">
        <w:r w:rsidR="00EF10AA" w:rsidRPr="00D82D2F">
          <w:rPr>
            <w:rStyle w:val="Hyperlink"/>
            <w:rFonts w:cs="Tahoma"/>
            <w:noProof/>
            <w:lang w:val="en-US"/>
          </w:rPr>
          <w:t>Table 15: The consultative meeting had a wide representation</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_Toc105626460 \h </w:instrText>
        </w:r>
        <w:r w:rsidR="00EF10AA" w:rsidRPr="00D82D2F">
          <w:rPr>
            <w:noProof/>
            <w:webHidden/>
          </w:rPr>
        </w:r>
        <w:r w:rsidR="00EF10AA" w:rsidRPr="00D82D2F">
          <w:rPr>
            <w:noProof/>
            <w:webHidden/>
          </w:rPr>
          <w:fldChar w:fldCharType="separate"/>
        </w:r>
        <w:r w:rsidR="00EF10AA" w:rsidRPr="00D82D2F">
          <w:rPr>
            <w:noProof/>
            <w:webHidden/>
          </w:rPr>
          <w:t>6-60</w:t>
        </w:r>
        <w:r w:rsidR="00EF10AA" w:rsidRPr="00D82D2F">
          <w:rPr>
            <w:noProof/>
            <w:webHidden/>
          </w:rPr>
          <w:fldChar w:fldCharType="end"/>
        </w:r>
      </w:hyperlink>
    </w:p>
    <w:p w14:paraId="6F753403"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61" w:history="1">
        <w:r w:rsidR="00EF10AA" w:rsidRPr="00D82D2F">
          <w:rPr>
            <w:rStyle w:val="Hyperlink"/>
            <w:rFonts w:cs="Tahoma"/>
            <w:noProof/>
            <w:lang w:val="en-US"/>
          </w:rPr>
          <w:t>Table 16: Impact characteristic terminology</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_Toc105626461 \h </w:instrText>
        </w:r>
        <w:r w:rsidR="00EF10AA" w:rsidRPr="00D82D2F">
          <w:rPr>
            <w:noProof/>
            <w:webHidden/>
          </w:rPr>
        </w:r>
        <w:r w:rsidR="00EF10AA" w:rsidRPr="00D82D2F">
          <w:rPr>
            <w:noProof/>
            <w:webHidden/>
          </w:rPr>
          <w:fldChar w:fldCharType="separate"/>
        </w:r>
        <w:r w:rsidR="00EF10AA" w:rsidRPr="00D82D2F">
          <w:rPr>
            <w:noProof/>
            <w:webHidden/>
          </w:rPr>
          <w:t>8-1</w:t>
        </w:r>
        <w:r w:rsidR="00EF10AA" w:rsidRPr="00D82D2F">
          <w:rPr>
            <w:noProof/>
            <w:webHidden/>
          </w:rPr>
          <w:fldChar w:fldCharType="end"/>
        </w:r>
      </w:hyperlink>
    </w:p>
    <w:p w14:paraId="7E5943F5"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62" w:history="1">
        <w:r w:rsidR="00EF10AA" w:rsidRPr="00D82D2F">
          <w:rPr>
            <w:rStyle w:val="Hyperlink"/>
            <w:rFonts w:cs="Tahoma"/>
            <w:noProof/>
            <w:lang w:val="en-US"/>
          </w:rPr>
          <w:t>Table 17: Impact type definitions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_Toc105626462 \h </w:instrText>
        </w:r>
        <w:r w:rsidR="00EF10AA" w:rsidRPr="00D82D2F">
          <w:rPr>
            <w:noProof/>
            <w:webHidden/>
          </w:rPr>
        </w:r>
        <w:r w:rsidR="00EF10AA" w:rsidRPr="00D82D2F">
          <w:rPr>
            <w:noProof/>
            <w:webHidden/>
          </w:rPr>
          <w:fldChar w:fldCharType="separate"/>
        </w:r>
        <w:r w:rsidR="00EF10AA" w:rsidRPr="00D82D2F">
          <w:rPr>
            <w:noProof/>
            <w:webHidden/>
          </w:rPr>
          <w:t>8-2</w:t>
        </w:r>
        <w:r w:rsidR="00EF10AA" w:rsidRPr="00D82D2F">
          <w:rPr>
            <w:noProof/>
            <w:webHidden/>
          </w:rPr>
          <w:fldChar w:fldCharType="end"/>
        </w:r>
      </w:hyperlink>
    </w:p>
    <w:p w14:paraId="41910B5C"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63" w:history="1">
        <w:r w:rsidR="00EF10AA" w:rsidRPr="00D82D2F">
          <w:rPr>
            <w:rStyle w:val="Hyperlink"/>
            <w:rFonts w:cs="Tahoma"/>
            <w:noProof/>
            <w:lang w:val="en-US"/>
          </w:rPr>
          <w:t>Table 18: Impact qualitative scale</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_Toc105626463 \h </w:instrText>
        </w:r>
        <w:r w:rsidR="00EF10AA" w:rsidRPr="00D82D2F">
          <w:rPr>
            <w:noProof/>
            <w:webHidden/>
          </w:rPr>
        </w:r>
        <w:r w:rsidR="00EF10AA" w:rsidRPr="00D82D2F">
          <w:rPr>
            <w:noProof/>
            <w:webHidden/>
          </w:rPr>
          <w:fldChar w:fldCharType="separate"/>
        </w:r>
        <w:r w:rsidR="00EF10AA" w:rsidRPr="00D82D2F">
          <w:rPr>
            <w:noProof/>
            <w:webHidden/>
          </w:rPr>
          <w:t>8-2</w:t>
        </w:r>
        <w:r w:rsidR="00EF10AA" w:rsidRPr="00D82D2F">
          <w:rPr>
            <w:noProof/>
            <w:webHidden/>
          </w:rPr>
          <w:fldChar w:fldCharType="end"/>
        </w:r>
      </w:hyperlink>
    </w:p>
    <w:p w14:paraId="746D9DEA"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64" w:history="1">
        <w:r w:rsidR="00EF10AA" w:rsidRPr="00D82D2F">
          <w:rPr>
            <w:rStyle w:val="Hyperlink"/>
            <w:rFonts w:cs="Tahoma"/>
            <w:noProof/>
            <w:lang w:val="en-US"/>
          </w:rPr>
          <w:t>Table 19: Impact Significance</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_Toc105626464 \h </w:instrText>
        </w:r>
        <w:r w:rsidR="00EF10AA" w:rsidRPr="00D82D2F">
          <w:rPr>
            <w:noProof/>
            <w:webHidden/>
          </w:rPr>
        </w:r>
        <w:r w:rsidR="00EF10AA" w:rsidRPr="00D82D2F">
          <w:rPr>
            <w:noProof/>
            <w:webHidden/>
          </w:rPr>
          <w:fldChar w:fldCharType="separate"/>
        </w:r>
        <w:r w:rsidR="00EF10AA" w:rsidRPr="00D82D2F">
          <w:rPr>
            <w:noProof/>
            <w:webHidden/>
          </w:rPr>
          <w:t>8-3</w:t>
        </w:r>
        <w:r w:rsidR="00EF10AA" w:rsidRPr="00D82D2F">
          <w:rPr>
            <w:noProof/>
            <w:webHidden/>
          </w:rPr>
          <w:fldChar w:fldCharType="end"/>
        </w:r>
      </w:hyperlink>
    </w:p>
    <w:p w14:paraId="2C4FFD84"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65" w:history="1">
        <w:r w:rsidR="00EF10AA" w:rsidRPr="00D82D2F">
          <w:rPr>
            <w:rStyle w:val="Hyperlink"/>
            <w:rFonts w:cs="Tahoma"/>
            <w:noProof/>
            <w:lang w:val="en-US"/>
          </w:rPr>
          <w:t>Table 20: Interactions identified that are likely to result in significant impacts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_Toc105626465 \h </w:instrText>
        </w:r>
        <w:r w:rsidR="00EF10AA" w:rsidRPr="00D82D2F">
          <w:rPr>
            <w:noProof/>
            <w:webHidden/>
          </w:rPr>
        </w:r>
        <w:r w:rsidR="00EF10AA" w:rsidRPr="00D82D2F">
          <w:rPr>
            <w:noProof/>
            <w:webHidden/>
          </w:rPr>
          <w:fldChar w:fldCharType="separate"/>
        </w:r>
        <w:r w:rsidR="00EF10AA" w:rsidRPr="00D82D2F">
          <w:rPr>
            <w:noProof/>
            <w:webHidden/>
          </w:rPr>
          <w:t>8-4</w:t>
        </w:r>
        <w:r w:rsidR="00EF10AA" w:rsidRPr="00D82D2F">
          <w:rPr>
            <w:noProof/>
            <w:webHidden/>
          </w:rPr>
          <w:fldChar w:fldCharType="end"/>
        </w:r>
      </w:hyperlink>
    </w:p>
    <w:p w14:paraId="13BD6CD3"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66" w:history="1">
        <w:r w:rsidR="00EF10AA" w:rsidRPr="00D82D2F">
          <w:rPr>
            <w:rStyle w:val="Hyperlink"/>
            <w:rFonts w:cs="Tahoma"/>
            <w:noProof/>
            <w:lang w:val="en-US"/>
          </w:rPr>
          <w:t>Table 21: Sensitivity assessment criteria for land use</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_Toc105626466 \h </w:instrText>
        </w:r>
        <w:r w:rsidR="00EF10AA" w:rsidRPr="00D82D2F">
          <w:rPr>
            <w:noProof/>
            <w:webHidden/>
          </w:rPr>
        </w:r>
        <w:r w:rsidR="00EF10AA" w:rsidRPr="00D82D2F">
          <w:rPr>
            <w:noProof/>
            <w:webHidden/>
          </w:rPr>
          <w:fldChar w:fldCharType="separate"/>
        </w:r>
        <w:r w:rsidR="00EF10AA" w:rsidRPr="00D82D2F">
          <w:rPr>
            <w:noProof/>
            <w:webHidden/>
          </w:rPr>
          <w:t>8-5</w:t>
        </w:r>
        <w:r w:rsidR="00EF10AA" w:rsidRPr="00D82D2F">
          <w:rPr>
            <w:noProof/>
            <w:webHidden/>
          </w:rPr>
          <w:fldChar w:fldCharType="end"/>
        </w:r>
      </w:hyperlink>
    </w:p>
    <w:p w14:paraId="65049325"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67" w:history="1">
        <w:r w:rsidR="00EF10AA" w:rsidRPr="00D82D2F">
          <w:rPr>
            <w:rStyle w:val="Hyperlink"/>
            <w:rFonts w:cs="Tahoma"/>
            <w:noProof/>
            <w:lang w:val="en-US"/>
          </w:rPr>
          <w:t>Table 22: For Impact Magnitude for assessment of impact to land use</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_Toc105626467 \h </w:instrText>
        </w:r>
        <w:r w:rsidR="00EF10AA" w:rsidRPr="00D82D2F">
          <w:rPr>
            <w:noProof/>
            <w:webHidden/>
          </w:rPr>
        </w:r>
        <w:r w:rsidR="00EF10AA" w:rsidRPr="00D82D2F">
          <w:rPr>
            <w:noProof/>
            <w:webHidden/>
          </w:rPr>
          <w:fldChar w:fldCharType="separate"/>
        </w:r>
        <w:r w:rsidR="00EF10AA" w:rsidRPr="00D82D2F">
          <w:rPr>
            <w:noProof/>
            <w:webHidden/>
          </w:rPr>
          <w:t>8-5</w:t>
        </w:r>
        <w:r w:rsidR="00EF10AA" w:rsidRPr="00D82D2F">
          <w:rPr>
            <w:noProof/>
            <w:webHidden/>
          </w:rPr>
          <w:fldChar w:fldCharType="end"/>
        </w:r>
      </w:hyperlink>
    </w:p>
    <w:p w14:paraId="7B8DF0FE"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68" w:history="1">
        <w:r w:rsidR="00EF10AA" w:rsidRPr="00D82D2F">
          <w:rPr>
            <w:rStyle w:val="Hyperlink"/>
            <w:rFonts w:cs="Tahoma"/>
            <w:noProof/>
            <w:lang w:val="en-US"/>
          </w:rPr>
          <w:t>Table 23: Sensitivity assessment criteria for topography</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_Toc105626468 \h </w:instrText>
        </w:r>
        <w:r w:rsidR="00EF10AA" w:rsidRPr="00D82D2F">
          <w:rPr>
            <w:noProof/>
            <w:webHidden/>
          </w:rPr>
        </w:r>
        <w:r w:rsidR="00EF10AA" w:rsidRPr="00D82D2F">
          <w:rPr>
            <w:noProof/>
            <w:webHidden/>
          </w:rPr>
          <w:fldChar w:fldCharType="separate"/>
        </w:r>
        <w:r w:rsidR="00EF10AA" w:rsidRPr="00D82D2F">
          <w:rPr>
            <w:noProof/>
            <w:webHidden/>
          </w:rPr>
          <w:t>8-6</w:t>
        </w:r>
        <w:r w:rsidR="00EF10AA" w:rsidRPr="00D82D2F">
          <w:rPr>
            <w:noProof/>
            <w:webHidden/>
          </w:rPr>
          <w:fldChar w:fldCharType="end"/>
        </w:r>
      </w:hyperlink>
    </w:p>
    <w:p w14:paraId="0F633876"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69" w:history="1">
        <w:r w:rsidR="00EF10AA" w:rsidRPr="00D82D2F">
          <w:rPr>
            <w:rStyle w:val="Hyperlink"/>
            <w:rFonts w:cs="Tahoma"/>
            <w:noProof/>
            <w:lang w:val="en-US"/>
          </w:rPr>
          <w:t>Table 24: Topography and drainage sensitivity criteria</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_Toc105626469 \h </w:instrText>
        </w:r>
        <w:r w:rsidR="00EF10AA" w:rsidRPr="00D82D2F">
          <w:rPr>
            <w:noProof/>
            <w:webHidden/>
          </w:rPr>
        </w:r>
        <w:r w:rsidR="00EF10AA" w:rsidRPr="00D82D2F">
          <w:rPr>
            <w:noProof/>
            <w:webHidden/>
          </w:rPr>
          <w:fldChar w:fldCharType="separate"/>
        </w:r>
        <w:r w:rsidR="00EF10AA" w:rsidRPr="00D82D2F">
          <w:rPr>
            <w:noProof/>
            <w:webHidden/>
          </w:rPr>
          <w:t>8-6</w:t>
        </w:r>
        <w:r w:rsidR="00EF10AA" w:rsidRPr="00D82D2F">
          <w:rPr>
            <w:noProof/>
            <w:webHidden/>
          </w:rPr>
          <w:fldChar w:fldCharType="end"/>
        </w:r>
      </w:hyperlink>
    </w:p>
    <w:p w14:paraId="6C79C7D4"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70" w:history="1">
        <w:r w:rsidR="00EF10AA" w:rsidRPr="00D82D2F">
          <w:rPr>
            <w:rStyle w:val="Hyperlink"/>
            <w:rFonts w:cs="Tahoma"/>
            <w:noProof/>
            <w:lang w:val="en-US"/>
          </w:rPr>
          <w:t>Table 25: Sensitivity assessment criteria for soil Quality</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_Toc105626470 \h </w:instrText>
        </w:r>
        <w:r w:rsidR="00EF10AA" w:rsidRPr="00D82D2F">
          <w:rPr>
            <w:noProof/>
            <w:webHidden/>
          </w:rPr>
        </w:r>
        <w:r w:rsidR="00EF10AA" w:rsidRPr="00D82D2F">
          <w:rPr>
            <w:noProof/>
            <w:webHidden/>
          </w:rPr>
          <w:fldChar w:fldCharType="separate"/>
        </w:r>
        <w:r w:rsidR="00EF10AA" w:rsidRPr="00D82D2F">
          <w:rPr>
            <w:noProof/>
            <w:webHidden/>
          </w:rPr>
          <w:t>8-8</w:t>
        </w:r>
        <w:r w:rsidR="00EF10AA" w:rsidRPr="00D82D2F">
          <w:rPr>
            <w:noProof/>
            <w:webHidden/>
          </w:rPr>
          <w:fldChar w:fldCharType="end"/>
        </w:r>
      </w:hyperlink>
    </w:p>
    <w:p w14:paraId="16F3FC5D"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71" w:history="1">
        <w:r w:rsidR="00EF10AA" w:rsidRPr="00D82D2F">
          <w:rPr>
            <w:rStyle w:val="Hyperlink"/>
            <w:rFonts w:cs="Tahoma"/>
            <w:noProof/>
            <w:lang w:val="en-US"/>
          </w:rPr>
          <w:t>Table 26: magnitude of soil criteria</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_Toc105626471 \h </w:instrText>
        </w:r>
        <w:r w:rsidR="00EF10AA" w:rsidRPr="00D82D2F">
          <w:rPr>
            <w:noProof/>
            <w:webHidden/>
          </w:rPr>
        </w:r>
        <w:r w:rsidR="00EF10AA" w:rsidRPr="00D82D2F">
          <w:rPr>
            <w:noProof/>
            <w:webHidden/>
          </w:rPr>
          <w:fldChar w:fldCharType="separate"/>
        </w:r>
        <w:r w:rsidR="00EF10AA" w:rsidRPr="00D82D2F">
          <w:rPr>
            <w:noProof/>
            <w:webHidden/>
          </w:rPr>
          <w:t>8-8</w:t>
        </w:r>
        <w:r w:rsidR="00EF10AA" w:rsidRPr="00D82D2F">
          <w:rPr>
            <w:noProof/>
            <w:webHidden/>
          </w:rPr>
          <w:fldChar w:fldCharType="end"/>
        </w:r>
      </w:hyperlink>
    </w:p>
    <w:p w14:paraId="2925484A"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72" w:history="1">
        <w:r w:rsidR="00EF10AA" w:rsidRPr="00D82D2F">
          <w:rPr>
            <w:rStyle w:val="Hyperlink"/>
            <w:rFonts w:cs="Tahoma"/>
            <w:noProof/>
            <w:lang w:val="en-US"/>
          </w:rPr>
          <w:t>Table 27:</w:t>
        </w:r>
        <w:r w:rsidR="00EF10AA" w:rsidRPr="00D82D2F">
          <w:rPr>
            <w:rStyle w:val="Hyperlink"/>
            <w:noProof/>
            <w:lang w:val="en-US"/>
          </w:rPr>
          <w:t xml:space="preserve"> </w:t>
        </w:r>
        <w:r w:rsidR="00EF10AA" w:rsidRPr="00D82D2F">
          <w:rPr>
            <w:rStyle w:val="Hyperlink"/>
            <w:rFonts w:cs="Tahoma"/>
            <w:noProof/>
            <w:lang w:val="en-US"/>
          </w:rPr>
          <w:t>Sensitivity Assessment Criteria for Water Resources (Surface and groundwater)</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_Toc105626472 \h </w:instrText>
        </w:r>
        <w:r w:rsidR="00EF10AA" w:rsidRPr="00D82D2F">
          <w:rPr>
            <w:noProof/>
            <w:webHidden/>
          </w:rPr>
        </w:r>
        <w:r w:rsidR="00EF10AA" w:rsidRPr="00D82D2F">
          <w:rPr>
            <w:noProof/>
            <w:webHidden/>
          </w:rPr>
          <w:fldChar w:fldCharType="separate"/>
        </w:r>
        <w:r w:rsidR="00EF10AA" w:rsidRPr="00D82D2F">
          <w:rPr>
            <w:noProof/>
            <w:webHidden/>
          </w:rPr>
          <w:t>8-9</w:t>
        </w:r>
        <w:r w:rsidR="00EF10AA" w:rsidRPr="00D82D2F">
          <w:rPr>
            <w:noProof/>
            <w:webHidden/>
          </w:rPr>
          <w:fldChar w:fldCharType="end"/>
        </w:r>
      </w:hyperlink>
    </w:p>
    <w:p w14:paraId="165303D2"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73" w:history="1">
        <w:r w:rsidR="00EF10AA" w:rsidRPr="00D82D2F">
          <w:rPr>
            <w:rStyle w:val="Hyperlink"/>
            <w:rFonts w:cs="Tahoma"/>
            <w:noProof/>
            <w:lang w:val="en-US"/>
          </w:rPr>
          <w:t>Table 28: Criteria for Impact Magnitude for Assessment of Impact to Surface and Groundwater Resources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_Toc105626473 \h </w:instrText>
        </w:r>
        <w:r w:rsidR="00EF10AA" w:rsidRPr="00D82D2F">
          <w:rPr>
            <w:noProof/>
            <w:webHidden/>
          </w:rPr>
        </w:r>
        <w:r w:rsidR="00EF10AA" w:rsidRPr="00D82D2F">
          <w:rPr>
            <w:noProof/>
            <w:webHidden/>
          </w:rPr>
          <w:fldChar w:fldCharType="separate"/>
        </w:r>
        <w:r w:rsidR="00EF10AA" w:rsidRPr="00D82D2F">
          <w:rPr>
            <w:noProof/>
            <w:webHidden/>
          </w:rPr>
          <w:t>8-9</w:t>
        </w:r>
        <w:r w:rsidR="00EF10AA" w:rsidRPr="00D82D2F">
          <w:rPr>
            <w:noProof/>
            <w:webHidden/>
          </w:rPr>
          <w:fldChar w:fldCharType="end"/>
        </w:r>
      </w:hyperlink>
    </w:p>
    <w:p w14:paraId="09C646F7"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74" w:history="1">
        <w:r w:rsidR="00EF10AA" w:rsidRPr="00D82D2F">
          <w:rPr>
            <w:rStyle w:val="Hyperlink"/>
            <w:rFonts w:cs="Tahoma"/>
            <w:noProof/>
            <w:lang w:val="en-US"/>
          </w:rPr>
          <w:t>Table 29: Sensitivity criteria for air quality</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_Toc105626474 \h </w:instrText>
        </w:r>
        <w:r w:rsidR="00EF10AA" w:rsidRPr="00D82D2F">
          <w:rPr>
            <w:noProof/>
            <w:webHidden/>
          </w:rPr>
        </w:r>
        <w:r w:rsidR="00EF10AA" w:rsidRPr="00D82D2F">
          <w:rPr>
            <w:noProof/>
            <w:webHidden/>
          </w:rPr>
          <w:fldChar w:fldCharType="separate"/>
        </w:r>
        <w:r w:rsidR="00EF10AA" w:rsidRPr="00D82D2F">
          <w:rPr>
            <w:noProof/>
            <w:webHidden/>
          </w:rPr>
          <w:t>8-10</w:t>
        </w:r>
        <w:r w:rsidR="00EF10AA" w:rsidRPr="00D82D2F">
          <w:rPr>
            <w:noProof/>
            <w:webHidden/>
          </w:rPr>
          <w:fldChar w:fldCharType="end"/>
        </w:r>
      </w:hyperlink>
    </w:p>
    <w:p w14:paraId="169D23A3"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75" w:history="1">
        <w:r w:rsidR="00EF10AA" w:rsidRPr="00D82D2F">
          <w:rPr>
            <w:rStyle w:val="Hyperlink"/>
            <w:rFonts w:cs="Tahoma"/>
            <w:noProof/>
            <w:lang w:val="en-US"/>
          </w:rPr>
          <w:t>Table 30: Criteria for Impact Magnitude for Assessment of Impact to Air</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_Toc105626475 \h </w:instrText>
        </w:r>
        <w:r w:rsidR="00EF10AA" w:rsidRPr="00D82D2F">
          <w:rPr>
            <w:noProof/>
            <w:webHidden/>
          </w:rPr>
        </w:r>
        <w:r w:rsidR="00EF10AA" w:rsidRPr="00D82D2F">
          <w:rPr>
            <w:noProof/>
            <w:webHidden/>
          </w:rPr>
          <w:fldChar w:fldCharType="separate"/>
        </w:r>
        <w:r w:rsidR="00EF10AA" w:rsidRPr="00D82D2F">
          <w:rPr>
            <w:noProof/>
            <w:webHidden/>
          </w:rPr>
          <w:t>8-10</w:t>
        </w:r>
        <w:r w:rsidR="00EF10AA" w:rsidRPr="00D82D2F">
          <w:rPr>
            <w:noProof/>
            <w:webHidden/>
          </w:rPr>
          <w:fldChar w:fldCharType="end"/>
        </w:r>
      </w:hyperlink>
    </w:p>
    <w:p w14:paraId="256CD6A5"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76" w:history="1">
        <w:r w:rsidR="00EF10AA" w:rsidRPr="00D82D2F">
          <w:rPr>
            <w:rStyle w:val="Hyperlink"/>
            <w:rFonts w:cs="Tahoma"/>
            <w:noProof/>
            <w:lang w:val="en-US"/>
          </w:rPr>
          <w:t>Table 31: Sensitivity criteria for ambient noise</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_Toc105626476 \h </w:instrText>
        </w:r>
        <w:r w:rsidR="00EF10AA" w:rsidRPr="00D82D2F">
          <w:rPr>
            <w:noProof/>
            <w:webHidden/>
          </w:rPr>
        </w:r>
        <w:r w:rsidR="00EF10AA" w:rsidRPr="00D82D2F">
          <w:rPr>
            <w:noProof/>
            <w:webHidden/>
          </w:rPr>
          <w:fldChar w:fldCharType="separate"/>
        </w:r>
        <w:r w:rsidR="00EF10AA" w:rsidRPr="00D82D2F">
          <w:rPr>
            <w:noProof/>
            <w:webHidden/>
          </w:rPr>
          <w:t>8-11</w:t>
        </w:r>
        <w:r w:rsidR="00EF10AA" w:rsidRPr="00D82D2F">
          <w:rPr>
            <w:noProof/>
            <w:webHidden/>
          </w:rPr>
          <w:fldChar w:fldCharType="end"/>
        </w:r>
      </w:hyperlink>
    </w:p>
    <w:p w14:paraId="5B7334C8"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77" w:history="1">
        <w:r w:rsidR="00EF10AA" w:rsidRPr="00D82D2F">
          <w:rPr>
            <w:rStyle w:val="Hyperlink"/>
            <w:rFonts w:cs="Tahoma"/>
            <w:noProof/>
            <w:lang w:val="en-US"/>
          </w:rPr>
          <w:t>Table 32: Criteria for impact magnitude for assessment of impact to ambient noise</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_Toc105626477 \h </w:instrText>
        </w:r>
        <w:r w:rsidR="00EF10AA" w:rsidRPr="00D82D2F">
          <w:rPr>
            <w:noProof/>
            <w:webHidden/>
          </w:rPr>
        </w:r>
        <w:r w:rsidR="00EF10AA" w:rsidRPr="00D82D2F">
          <w:rPr>
            <w:noProof/>
            <w:webHidden/>
          </w:rPr>
          <w:fldChar w:fldCharType="separate"/>
        </w:r>
        <w:r w:rsidR="00EF10AA" w:rsidRPr="00D82D2F">
          <w:rPr>
            <w:noProof/>
            <w:webHidden/>
          </w:rPr>
          <w:t>8-11</w:t>
        </w:r>
        <w:r w:rsidR="00EF10AA" w:rsidRPr="00D82D2F">
          <w:rPr>
            <w:noProof/>
            <w:webHidden/>
          </w:rPr>
          <w:fldChar w:fldCharType="end"/>
        </w:r>
      </w:hyperlink>
    </w:p>
    <w:p w14:paraId="6DBCC960"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78" w:history="1">
        <w:r w:rsidR="00EF10AA" w:rsidRPr="00D82D2F">
          <w:rPr>
            <w:rStyle w:val="Hyperlink"/>
            <w:rFonts w:cs="Tahoma"/>
            <w:noProof/>
            <w:lang w:val="en-US"/>
          </w:rPr>
          <w:t>Table 33: Impact Magnitude for Local Communities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_Toc105626478 \h </w:instrText>
        </w:r>
        <w:r w:rsidR="00EF10AA" w:rsidRPr="00D82D2F">
          <w:rPr>
            <w:noProof/>
            <w:webHidden/>
          </w:rPr>
        </w:r>
        <w:r w:rsidR="00EF10AA" w:rsidRPr="00D82D2F">
          <w:rPr>
            <w:noProof/>
            <w:webHidden/>
          </w:rPr>
          <w:fldChar w:fldCharType="separate"/>
        </w:r>
        <w:r w:rsidR="00EF10AA" w:rsidRPr="00D82D2F">
          <w:rPr>
            <w:noProof/>
            <w:webHidden/>
          </w:rPr>
          <w:t>8-11</w:t>
        </w:r>
        <w:r w:rsidR="00EF10AA" w:rsidRPr="00D82D2F">
          <w:rPr>
            <w:noProof/>
            <w:webHidden/>
          </w:rPr>
          <w:fldChar w:fldCharType="end"/>
        </w:r>
      </w:hyperlink>
    </w:p>
    <w:p w14:paraId="7E865737"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79" w:history="1">
        <w:r w:rsidR="00EF10AA" w:rsidRPr="00D82D2F">
          <w:rPr>
            <w:rStyle w:val="Hyperlink"/>
            <w:rFonts w:cs="Tahoma"/>
            <w:noProof/>
            <w:lang w:val="en-US"/>
          </w:rPr>
          <w:t>Table 34: Receptor Sensitivity for Local Communities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_Toc105626479 \h </w:instrText>
        </w:r>
        <w:r w:rsidR="00EF10AA" w:rsidRPr="00D82D2F">
          <w:rPr>
            <w:noProof/>
            <w:webHidden/>
          </w:rPr>
        </w:r>
        <w:r w:rsidR="00EF10AA" w:rsidRPr="00D82D2F">
          <w:rPr>
            <w:noProof/>
            <w:webHidden/>
          </w:rPr>
          <w:fldChar w:fldCharType="separate"/>
        </w:r>
        <w:r w:rsidR="00EF10AA" w:rsidRPr="00D82D2F">
          <w:rPr>
            <w:noProof/>
            <w:webHidden/>
          </w:rPr>
          <w:t>8-12</w:t>
        </w:r>
        <w:r w:rsidR="00EF10AA" w:rsidRPr="00D82D2F">
          <w:rPr>
            <w:noProof/>
            <w:webHidden/>
          </w:rPr>
          <w:fldChar w:fldCharType="end"/>
        </w:r>
      </w:hyperlink>
    </w:p>
    <w:p w14:paraId="02CCD60A"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80" w:history="1">
        <w:r w:rsidR="00EF10AA" w:rsidRPr="00D82D2F">
          <w:rPr>
            <w:rStyle w:val="Hyperlink"/>
            <w:rFonts w:cs="Tahoma"/>
            <w:noProof/>
            <w:lang w:val="en-US"/>
          </w:rPr>
          <w:t>Table 35: Impact significance matrix</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_Toc105626480 \h </w:instrText>
        </w:r>
        <w:r w:rsidR="00EF10AA" w:rsidRPr="00D82D2F">
          <w:rPr>
            <w:noProof/>
            <w:webHidden/>
          </w:rPr>
        </w:r>
        <w:r w:rsidR="00EF10AA" w:rsidRPr="00D82D2F">
          <w:rPr>
            <w:noProof/>
            <w:webHidden/>
          </w:rPr>
          <w:fldChar w:fldCharType="separate"/>
        </w:r>
        <w:r w:rsidR="00EF10AA" w:rsidRPr="00D82D2F">
          <w:rPr>
            <w:noProof/>
            <w:webHidden/>
          </w:rPr>
          <w:t>8-12</w:t>
        </w:r>
        <w:r w:rsidR="00EF10AA" w:rsidRPr="00D82D2F">
          <w:rPr>
            <w:noProof/>
            <w:webHidden/>
          </w:rPr>
          <w:fldChar w:fldCharType="end"/>
        </w:r>
      </w:hyperlink>
    </w:p>
    <w:p w14:paraId="073BF742"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81" w:history="1">
        <w:r w:rsidR="00EF10AA" w:rsidRPr="00D82D2F">
          <w:rPr>
            <w:rStyle w:val="Hyperlink"/>
            <w:rFonts w:cs="Tahoma"/>
            <w:noProof/>
            <w:lang w:val="en-US"/>
          </w:rPr>
          <w:t>Table 36: Identified interactions that are likely to result in significant impacts</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_Toc105626481 \h </w:instrText>
        </w:r>
        <w:r w:rsidR="00EF10AA" w:rsidRPr="00D82D2F">
          <w:rPr>
            <w:noProof/>
            <w:webHidden/>
          </w:rPr>
        </w:r>
        <w:r w:rsidR="00EF10AA" w:rsidRPr="00D82D2F">
          <w:rPr>
            <w:noProof/>
            <w:webHidden/>
          </w:rPr>
          <w:fldChar w:fldCharType="separate"/>
        </w:r>
        <w:r w:rsidR="00EF10AA" w:rsidRPr="00D82D2F">
          <w:rPr>
            <w:noProof/>
            <w:webHidden/>
          </w:rPr>
          <w:t>8-12</w:t>
        </w:r>
        <w:r w:rsidR="00EF10AA" w:rsidRPr="00D82D2F">
          <w:rPr>
            <w:noProof/>
            <w:webHidden/>
          </w:rPr>
          <w:fldChar w:fldCharType="end"/>
        </w:r>
      </w:hyperlink>
    </w:p>
    <w:p w14:paraId="2289463E" w14:textId="77777777" w:rsidR="00EF10AA" w:rsidRPr="00D82D2F" w:rsidRDefault="007552C0" w:rsidP="00D82D2F">
      <w:pPr>
        <w:pStyle w:val="TableofFigures"/>
        <w:tabs>
          <w:tab w:val="right" w:pos="9350"/>
        </w:tabs>
        <w:rPr>
          <w:rFonts w:eastAsiaTheme="minorEastAsia" w:cstheme="minorBidi"/>
          <w:smallCaps w:val="0"/>
          <w:noProof/>
          <w:sz w:val="22"/>
          <w:szCs w:val="22"/>
          <w:lang w:val="en-US" w:eastAsia="en-US"/>
        </w:rPr>
      </w:pPr>
      <w:hyperlink w:anchor="_Toc105626482" w:history="1">
        <w:r w:rsidR="00EF10AA" w:rsidRPr="00D82D2F">
          <w:rPr>
            <w:rStyle w:val="Hyperlink"/>
            <w:rFonts w:cs="Tahoma"/>
            <w:noProof/>
            <w:lang w:val="en-US"/>
          </w:rPr>
          <w:t>Table 37: Environmental and social management plan ESMP</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_Toc105626482 \h </w:instrText>
        </w:r>
        <w:r w:rsidR="00EF10AA" w:rsidRPr="00D82D2F">
          <w:rPr>
            <w:noProof/>
            <w:webHidden/>
          </w:rPr>
        </w:r>
        <w:r w:rsidR="00EF10AA" w:rsidRPr="00D82D2F">
          <w:rPr>
            <w:noProof/>
            <w:webHidden/>
          </w:rPr>
          <w:fldChar w:fldCharType="separate"/>
        </w:r>
        <w:r w:rsidR="00EF10AA" w:rsidRPr="00D82D2F">
          <w:rPr>
            <w:noProof/>
            <w:webHidden/>
          </w:rPr>
          <w:t>9-1</w:t>
        </w:r>
        <w:r w:rsidR="00EF10AA" w:rsidRPr="00D82D2F">
          <w:rPr>
            <w:noProof/>
            <w:webHidden/>
          </w:rPr>
          <w:fldChar w:fldCharType="end"/>
        </w:r>
      </w:hyperlink>
    </w:p>
    <w:p w14:paraId="7A8F19F2" w14:textId="3D753E50" w:rsidR="009A4608" w:rsidRPr="00D82D2F" w:rsidRDefault="00CC129C" w:rsidP="00D82D2F">
      <w:pPr>
        <w:tabs>
          <w:tab w:val="left" w:pos="2138"/>
        </w:tabs>
        <w:rPr>
          <w:rFonts w:cs="Tahoma"/>
          <w:b/>
          <w:iCs/>
          <w:szCs w:val="20"/>
          <w:lang w:val="en-US"/>
        </w:rPr>
      </w:pPr>
      <w:r w:rsidRPr="00D82D2F">
        <w:rPr>
          <w:rFonts w:cs="Tahoma"/>
          <w:b/>
          <w:iCs/>
          <w:szCs w:val="20"/>
          <w:lang w:val="en-US"/>
        </w:rPr>
        <w:fldChar w:fldCharType="end"/>
      </w:r>
    </w:p>
    <w:p w14:paraId="5CB902BE" w14:textId="77777777" w:rsidR="009A4608" w:rsidRPr="00D82D2F" w:rsidRDefault="009A4608" w:rsidP="00D82D2F">
      <w:pPr>
        <w:rPr>
          <w:b/>
          <w:iCs/>
          <w:sz w:val="28"/>
          <w:lang w:val="en-US"/>
        </w:rPr>
      </w:pPr>
    </w:p>
    <w:p w14:paraId="0811BBCC" w14:textId="6BACBC19" w:rsidR="009A4608" w:rsidRPr="00D82D2F" w:rsidRDefault="009A4608" w:rsidP="00D82D2F">
      <w:pPr>
        <w:rPr>
          <w:lang w:val="en-US"/>
        </w:rPr>
        <w:sectPr w:rsidR="009A4608" w:rsidRPr="00D82D2F" w:rsidSect="00DB7261">
          <w:pgSz w:w="12240" w:h="15840" w:code="1"/>
          <w:pgMar w:top="480" w:right="1440" w:bottom="1440" w:left="1440" w:header="720" w:footer="720" w:gutter="0"/>
          <w:pgNumType w:fmt="lowerRoman"/>
          <w:cols w:space="720"/>
          <w:docGrid w:linePitch="360"/>
        </w:sectPr>
      </w:pPr>
    </w:p>
    <w:p w14:paraId="2B5E27D9" w14:textId="1152FAE5" w:rsidR="009E436D" w:rsidRPr="00D82D2F" w:rsidRDefault="00C3264B" w:rsidP="00D82D2F">
      <w:pPr>
        <w:pStyle w:val="Heading1"/>
        <w:pageBreakBefore/>
        <w:numPr>
          <w:ilvl w:val="0"/>
          <w:numId w:val="0"/>
        </w:numPr>
        <w:pBdr>
          <w:bottom w:val="single" w:sz="2" w:space="1" w:color="808080"/>
        </w:pBdr>
        <w:shd w:val="clear" w:color="auto" w:fill="auto"/>
        <w:spacing w:before="120" w:after="160"/>
        <w:rPr>
          <w:sz w:val="24"/>
          <w:szCs w:val="21"/>
          <w:lang w:val="en-US"/>
        </w:rPr>
      </w:pPr>
      <w:bookmarkStart w:id="9" w:name="_Toc142413720"/>
      <w:r w:rsidRPr="00D82D2F">
        <w:rPr>
          <w:sz w:val="24"/>
          <w:szCs w:val="21"/>
          <w:lang w:val="en-US"/>
        </w:rPr>
        <w:t>LIST OF PLATES</w:t>
      </w:r>
      <w:bookmarkEnd w:id="9"/>
    </w:p>
    <w:p w14:paraId="27E3761D" w14:textId="2B39353F" w:rsidR="007106BF" w:rsidRPr="00D82D2F" w:rsidRDefault="000B082E" w:rsidP="00D82D2F">
      <w:pPr>
        <w:pStyle w:val="TableofFigures"/>
        <w:tabs>
          <w:tab w:val="right" w:leader="dot" w:pos="9350"/>
        </w:tabs>
        <w:rPr>
          <w:rFonts w:eastAsiaTheme="minorEastAsia" w:cstheme="minorBidi"/>
          <w:smallCaps w:val="0"/>
          <w:noProof/>
          <w:sz w:val="22"/>
          <w:szCs w:val="22"/>
          <w:lang w:val="en-US" w:eastAsia="en-US"/>
        </w:rPr>
      </w:pPr>
      <w:r w:rsidRPr="00D82D2F">
        <w:rPr>
          <w:rFonts w:ascii="Tahoma" w:hAnsi="Tahoma" w:cs="Tahoma"/>
          <w:lang w:val="en-US"/>
        </w:rPr>
        <w:fldChar w:fldCharType="begin"/>
      </w:r>
      <w:r w:rsidRPr="00D82D2F">
        <w:rPr>
          <w:rFonts w:ascii="Tahoma" w:hAnsi="Tahoma" w:cs="Tahoma"/>
          <w:lang w:val="en-US"/>
        </w:rPr>
        <w:instrText xml:space="preserve"> TOC \h \z \t "Style3" \c </w:instrText>
      </w:r>
      <w:r w:rsidRPr="00D82D2F">
        <w:rPr>
          <w:rFonts w:ascii="Tahoma" w:hAnsi="Tahoma" w:cs="Tahoma"/>
          <w:lang w:val="en-US"/>
        </w:rPr>
        <w:fldChar w:fldCharType="separate"/>
      </w:r>
      <w:hyperlink r:id="rId18" w:anchor="_Toc89102394" w:history="1">
        <w:r w:rsidR="007106BF" w:rsidRPr="00D82D2F">
          <w:rPr>
            <w:rStyle w:val="Hyperlink"/>
            <w:noProof/>
          </w:rPr>
          <w:t xml:space="preserve">Plate 1. </w:t>
        </w:r>
        <w:r w:rsidR="00C677B4" w:rsidRPr="00D82D2F">
          <w:rPr>
            <w:rStyle w:val="Hyperlink"/>
            <w:noProof/>
          </w:rPr>
          <w:t>Women feching water</w:t>
        </w:r>
        <w:r w:rsidR="007106BF" w:rsidRPr="00D82D2F">
          <w:rPr>
            <w:noProof/>
            <w:webHidden/>
          </w:rPr>
          <w:tab/>
        </w:r>
        <w:r w:rsidR="007106BF" w:rsidRPr="00D82D2F">
          <w:rPr>
            <w:noProof/>
            <w:webHidden/>
          </w:rPr>
          <w:fldChar w:fldCharType="begin"/>
        </w:r>
        <w:r w:rsidR="007106BF" w:rsidRPr="00D82D2F">
          <w:rPr>
            <w:noProof/>
            <w:webHidden/>
          </w:rPr>
          <w:instrText xml:space="preserve"> PAGEREF _Toc89102394 \h </w:instrText>
        </w:r>
        <w:r w:rsidR="007106BF" w:rsidRPr="00D82D2F">
          <w:rPr>
            <w:noProof/>
            <w:webHidden/>
          </w:rPr>
        </w:r>
        <w:r w:rsidR="007106BF" w:rsidRPr="00D82D2F">
          <w:rPr>
            <w:noProof/>
            <w:webHidden/>
          </w:rPr>
          <w:fldChar w:fldCharType="separate"/>
        </w:r>
        <w:r w:rsidR="007106BF" w:rsidRPr="00D82D2F">
          <w:rPr>
            <w:noProof/>
            <w:webHidden/>
          </w:rPr>
          <w:t>6-58</w:t>
        </w:r>
        <w:r w:rsidR="007106BF" w:rsidRPr="00D82D2F">
          <w:rPr>
            <w:noProof/>
            <w:webHidden/>
          </w:rPr>
          <w:fldChar w:fldCharType="end"/>
        </w:r>
      </w:hyperlink>
    </w:p>
    <w:p w14:paraId="5C3708BB" w14:textId="77777777" w:rsidR="007106BF" w:rsidRPr="00D82D2F" w:rsidRDefault="007552C0" w:rsidP="00D82D2F">
      <w:pPr>
        <w:pStyle w:val="TableofFigures"/>
        <w:tabs>
          <w:tab w:val="right" w:leader="dot" w:pos="9350"/>
        </w:tabs>
        <w:rPr>
          <w:rFonts w:eastAsiaTheme="minorEastAsia" w:cstheme="minorBidi"/>
          <w:smallCaps w:val="0"/>
          <w:noProof/>
          <w:sz w:val="22"/>
          <w:szCs w:val="22"/>
          <w:lang w:val="en-US" w:eastAsia="en-US"/>
        </w:rPr>
      </w:pPr>
      <w:hyperlink r:id="rId19" w:anchor="_Toc89102395" w:history="1">
        <w:r w:rsidR="007106BF" w:rsidRPr="00D82D2F">
          <w:rPr>
            <w:rStyle w:val="Hyperlink"/>
            <w:noProof/>
          </w:rPr>
          <w:t>Plate 2. FDGs for women</w:t>
        </w:r>
        <w:r w:rsidR="007106BF" w:rsidRPr="00D82D2F">
          <w:rPr>
            <w:noProof/>
            <w:webHidden/>
          </w:rPr>
          <w:tab/>
        </w:r>
        <w:r w:rsidR="007106BF" w:rsidRPr="00D82D2F">
          <w:rPr>
            <w:noProof/>
            <w:webHidden/>
          </w:rPr>
          <w:fldChar w:fldCharType="begin"/>
        </w:r>
        <w:r w:rsidR="007106BF" w:rsidRPr="00D82D2F">
          <w:rPr>
            <w:noProof/>
            <w:webHidden/>
          </w:rPr>
          <w:instrText xml:space="preserve"> PAGEREF _Toc89102395 \h </w:instrText>
        </w:r>
        <w:r w:rsidR="007106BF" w:rsidRPr="00D82D2F">
          <w:rPr>
            <w:noProof/>
            <w:webHidden/>
          </w:rPr>
        </w:r>
        <w:r w:rsidR="007106BF" w:rsidRPr="00D82D2F">
          <w:rPr>
            <w:noProof/>
            <w:webHidden/>
          </w:rPr>
          <w:fldChar w:fldCharType="separate"/>
        </w:r>
        <w:r w:rsidR="007106BF" w:rsidRPr="00D82D2F">
          <w:rPr>
            <w:noProof/>
            <w:webHidden/>
          </w:rPr>
          <w:t>6-60</w:t>
        </w:r>
        <w:r w:rsidR="007106BF" w:rsidRPr="00D82D2F">
          <w:rPr>
            <w:noProof/>
            <w:webHidden/>
          </w:rPr>
          <w:fldChar w:fldCharType="end"/>
        </w:r>
      </w:hyperlink>
    </w:p>
    <w:p w14:paraId="4656D1BD" w14:textId="77777777" w:rsidR="007106BF" w:rsidRPr="00D82D2F" w:rsidRDefault="007552C0" w:rsidP="00D82D2F">
      <w:pPr>
        <w:pStyle w:val="TableofFigures"/>
        <w:tabs>
          <w:tab w:val="right" w:leader="dot" w:pos="9350"/>
        </w:tabs>
        <w:rPr>
          <w:rFonts w:eastAsiaTheme="minorEastAsia" w:cstheme="minorBidi"/>
          <w:smallCaps w:val="0"/>
          <w:noProof/>
          <w:sz w:val="22"/>
          <w:szCs w:val="22"/>
          <w:lang w:val="en-US" w:eastAsia="en-US"/>
        </w:rPr>
      </w:pPr>
      <w:hyperlink r:id="rId20" w:anchor="_Toc89102396" w:history="1">
        <w:r w:rsidR="007106BF" w:rsidRPr="00D82D2F">
          <w:rPr>
            <w:rStyle w:val="Hyperlink"/>
            <w:noProof/>
          </w:rPr>
          <w:t>Plate 3. FDGs for men</w:t>
        </w:r>
        <w:r w:rsidR="007106BF" w:rsidRPr="00D82D2F">
          <w:rPr>
            <w:noProof/>
            <w:webHidden/>
          </w:rPr>
          <w:tab/>
        </w:r>
        <w:r w:rsidR="007106BF" w:rsidRPr="00D82D2F">
          <w:rPr>
            <w:noProof/>
            <w:webHidden/>
          </w:rPr>
          <w:fldChar w:fldCharType="begin"/>
        </w:r>
        <w:r w:rsidR="007106BF" w:rsidRPr="00D82D2F">
          <w:rPr>
            <w:noProof/>
            <w:webHidden/>
          </w:rPr>
          <w:instrText xml:space="preserve"> PAGEREF _Toc89102396 \h </w:instrText>
        </w:r>
        <w:r w:rsidR="007106BF" w:rsidRPr="00D82D2F">
          <w:rPr>
            <w:noProof/>
            <w:webHidden/>
          </w:rPr>
        </w:r>
        <w:r w:rsidR="007106BF" w:rsidRPr="00D82D2F">
          <w:rPr>
            <w:noProof/>
            <w:webHidden/>
          </w:rPr>
          <w:fldChar w:fldCharType="separate"/>
        </w:r>
        <w:r w:rsidR="007106BF" w:rsidRPr="00D82D2F">
          <w:rPr>
            <w:noProof/>
            <w:webHidden/>
          </w:rPr>
          <w:t>6-62</w:t>
        </w:r>
        <w:r w:rsidR="007106BF" w:rsidRPr="00D82D2F">
          <w:rPr>
            <w:noProof/>
            <w:webHidden/>
          </w:rPr>
          <w:fldChar w:fldCharType="end"/>
        </w:r>
      </w:hyperlink>
    </w:p>
    <w:p w14:paraId="0BB91768" w14:textId="77777777" w:rsidR="007106BF" w:rsidRPr="00D82D2F" w:rsidRDefault="007552C0" w:rsidP="00D82D2F">
      <w:pPr>
        <w:pStyle w:val="TableofFigures"/>
        <w:tabs>
          <w:tab w:val="right" w:leader="dot" w:pos="9350"/>
        </w:tabs>
        <w:rPr>
          <w:rFonts w:eastAsiaTheme="minorEastAsia" w:cstheme="minorBidi"/>
          <w:smallCaps w:val="0"/>
          <w:noProof/>
          <w:sz w:val="22"/>
          <w:szCs w:val="22"/>
          <w:lang w:val="en-US" w:eastAsia="en-US"/>
        </w:rPr>
      </w:pPr>
      <w:hyperlink r:id="rId21" w:anchor="_Toc89102397" w:history="1">
        <w:r w:rsidR="007106BF" w:rsidRPr="00D82D2F">
          <w:rPr>
            <w:rStyle w:val="Hyperlink"/>
            <w:noProof/>
          </w:rPr>
          <w:t>Plate 4. FDGs for Youth</w:t>
        </w:r>
        <w:r w:rsidR="007106BF" w:rsidRPr="00D82D2F">
          <w:rPr>
            <w:noProof/>
            <w:webHidden/>
          </w:rPr>
          <w:tab/>
        </w:r>
        <w:r w:rsidR="007106BF" w:rsidRPr="00D82D2F">
          <w:rPr>
            <w:noProof/>
            <w:webHidden/>
          </w:rPr>
          <w:fldChar w:fldCharType="begin"/>
        </w:r>
        <w:r w:rsidR="007106BF" w:rsidRPr="00D82D2F">
          <w:rPr>
            <w:noProof/>
            <w:webHidden/>
          </w:rPr>
          <w:instrText xml:space="preserve"> PAGEREF _Toc89102397 \h </w:instrText>
        </w:r>
        <w:r w:rsidR="007106BF" w:rsidRPr="00D82D2F">
          <w:rPr>
            <w:noProof/>
            <w:webHidden/>
          </w:rPr>
        </w:r>
        <w:r w:rsidR="007106BF" w:rsidRPr="00D82D2F">
          <w:rPr>
            <w:noProof/>
            <w:webHidden/>
          </w:rPr>
          <w:fldChar w:fldCharType="separate"/>
        </w:r>
        <w:r w:rsidR="007106BF" w:rsidRPr="00D82D2F">
          <w:rPr>
            <w:noProof/>
            <w:webHidden/>
          </w:rPr>
          <w:t>6-63</w:t>
        </w:r>
        <w:r w:rsidR="007106BF" w:rsidRPr="00D82D2F">
          <w:rPr>
            <w:noProof/>
            <w:webHidden/>
          </w:rPr>
          <w:fldChar w:fldCharType="end"/>
        </w:r>
      </w:hyperlink>
    </w:p>
    <w:p w14:paraId="56C398CB" w14:textId="77777777" w:rsidR="007106BF" w:rsidRPr="00D82D2F" w:rsidRDefault="007552C0" w:rsidP="00D82D2F">
      <w:pPr>
        <w:pStyle w:val="TableofFigures"/>
        <w:tabs>
          <w:tab w:val="right" w:leader="dot" w:pos="9350"/>
        </w:tabs>
        <w:rPr>
          <w:rFonts w:eastAsiaTheme="minorEastAsia" w:cstheme="minorBidi"/>
          <w:smallCaps w:val="0"/>
          <w:noProof/>
          <w:sz w:val="22"/>
          <w:szCs w:val="22"/>
          <w:lang w:val="en-US" w:eastAsia="en-US"/>
        </w:rPr>
      </w:pPr>
      <w:hyperlink r:id="rId22" w:anchor="_Toc89102398" w:history="1">
        <w:r w:rsidR="007106BF" w:rsidRPr="00D82D2F">
          <w:rPr>
            <w:rStyle w:val="Hyperlink"/>
            <w:noProof/>
          </w:rPr>
          <w:t>Plate 5. Consultants Addressing the Barazas/Community Members.</w:t>
        </w:r>
        <w:r w:rsidR="007106BF" w:rsidRPr="00D82D2F">
          <w:rPr>
            <w:noProof/>
            <w:webHidden/>
          </w:rPr>
          <w:tab/>
        </w:r>
        <w:r w:rsidR="007106BF" w:rsidRPr="00D82D2F">
          <w:rPr>
            <w:noProof/>
            <w:webHidden/>
          </w:rPr>
          <w:fldChar w:fldCharType="begin"/>
        </w:r>
        <w:r w:rsidR="007106BF" w:rsidRPr="00D82D2F">
          <w:rPr>
            <w:noProof/>
            <w:webHidden/>
          </w:rPr>
          <w:instrText xml:space="preserve"> PAGEREF _Toc89102398 \h </w:instrText>
        </w:r>
        <w:r w:rsidR="007106BF" w:rsidRPr="00D82D2F">
          <w:rPr>
            <w:noProof/>
            <w:webHidden/>
          </w:rPr>
        </w:r>
        <w:r w:rsidR="007106BF" w:rsidRPr="00D82D2F">
          <w:rPr>
            <w:noProof/>
            <w:webHidden/>
          </w:rPr>
          <w:fldChar w:fldCharType="separate"/>
        </w:r>
        <w:r w:rsidR="007106BF" w:rsidRPr="00D82D2F">
          <w:rPr>
            <w:noProof/>
            <w:webHidden/>
          </w:rPr>
          <w:t>6-65</w:t>
        </w:r>
        <w:r w:rsidR="007106BF" w:rsidRPr="00D82D2F">
          <w:rPr>
            <w:noProof/>
            <w:webHidden/>
          </w:rPr>
          <w:fldChar w:fldCharType="end"/>
        </w:r>
      </w:hyperlink>
    </w:p>
    <w:p w14:paraId="376FD073" w14:textId="4508A825" w:rsidR="000B082E" w:rsidRPr="00D82D2F" w:rsidRDefault="000B082E" w:rsidP="00D82D2F">
      <w:pPr>
        <w:rPr>
          <w:lang w:val="en-US"/>
        </w:rPr>
      </w:pPr>
      <w:r w:rsidRPr="00D82D2F">
        <w:rPr>
          <w:rFonts w:cs="Tahoma"/>
          <w:lang w:val="en-US"/>
        </w:rPr>
        <w:fldChar w:fldCharType="end"/>
      </w:r>
    </w:p>
    <w:p w14:paraId="2DE10336" w14:textId="2C45041D" w:rsidR="000B082E" w:rsidRPr="00D82D2F" w:rsidRDefault="000B082E" w:rsidP="00D82D2F">
      <w:pPr>
        <w:rPr>
          <w:lang w:val="en-US"/>
        </w:rPr>
      </w:pPr>
    </w:p>
    <w:p w14:paraId="6EBB89AD" w14:textId="77777777" w:rsidR="000B082E" w:rsidRPr="00D82D2F" w:rsidRDefault="000B082E" w:rsidP="00D82D2F">
      <w:pPr>
        <w:rPr>
          <w:lang w:val="en-US"/>
        </w:rPr>
      </w:pPr>
    </w:p>
    <w:p w14:paraId="562B8626" w14:textId="77777777" w:rsidR="00C3264B" w:rsidRPr="00D82D2F" w:rsidRDefault="00C3264B" w:rsidP="00D82D2F">
      <w:pPr>
        <w:tabs>
          <w:tab w:val="left" w:pos="3225"/>
        </w:tabs>
        <w:rPr>
          <w:lang w:val="en-US"/>
        </w:rPr>
        <w:sectPr w:rsidR="00C3264B" w:rsidRPr="00D82D2F" w:rsidSect="00DB7261">
          <w:pgSz w:w="12240" w:h="15840" w:code="1"/>
          <w:pgMar w:top="720" w:right="1440" w:bottom="1440" w:left="1440" w:header="720" w:footer="720" w:gutter="0"/>
          <w:pgNumType w:fmt="lowerRoman"/>
          <w:cols w:space="720"/>
          <w:docGrid w:linePitch="360"/>
        </w:sectPr>
      </w:pPr>
    </w:p>
    <w:p w14:paraId="5F81FE4B" w14:textId="77777777" w:rsidR="00C3264B" w:rsidRPr="00D82D2F" w:rsidRDefault="00C3264B" w:rsidP="00D82D2F">
      <w:pPr>
        <w:pStyle w:val="Heading1"/>
        <w:pageBreakBefore/>
        <w:numPr>
          <w:ilvl w:val="0"/>
          <w:numId w:val="0"/>
        </w:numPr>
        <w:pBdr>
          <w:bottom w:val="single" w:sz="2" w:space="1" w:color="808080"/>
        </w:pBdr>
        <w:shd w:val="clear" w:color="auto" w:fill="auto"/>
        <w:spacing w:before="120" w:after="160"/>
        <w:rPr>
          <w:sz w:val="24"/>
          <w:szCs w:val="24"/>
          <w:lang w:val="en-US"/>
        </w:rPr>
      </w:pPr>
      <w:bookmarkStart w:id="10" w:name="_Toc142413721"/>
      <w:r w:rsidRPr="00D82D2F">
        <w:rPr>
          <w:sz w:val="24"/>
          <w:szCs w:val="24"/>
          <w:lang w:val="en-US"/>
        </w:rPr>
        <w:t>LIST OF FIGURES</w:t>
      </w:r>
      <w:bookmarkEnd w:id="10"/>
    </w:p>
    <w:p w14:paraId="60C69FDB" w14:textId="77777777" w:rsidR="00EF10AA" w:rsidRPr="00D82D2F" w:rsidRDefault="00BF0635" w:rsidP="00D82D2F">
      <w:pPr>
        <w:pStyle w:val="TableofFigures"/>
        <w:tabs>
          <w:tab w:val="right" w:leader="dot" w:pos="9350"/>
        </w:tabs>
        <w:rPr>
          <w:rFonts w:eastAsiaTheme="minorEastAsia" w:cstheme="minorBidi"/>
          <w:smallCaps w:val="0"/>
          <w:noProof/>
          <w:sz w:val="22"/>
          <w:szCs w:val="22"/>
          <w:lang w:val="en-US" w:eastAsia="en-US"/>
        </w:rPr>
      </w:pPr>
      <w:r w:rsidRPr="00D82D2F">
        <w:rPr>
          <w:smallCaps w:val="0"/>
          <w:sz w:val="24"/>
          <w:szCs w:val="24"/>
          <w:lang w:val="en-US"/>
        </w:rPr>
        <w:fldChar w:fldCharType="begin"/>
      </w:r>
      <w:r w:rsidRPr="00D82D2F">
        <w:rPr>
          <w:smallCaps w:val="0"/>
          <w:sz w:val="24"/>
          <w:szCs w:val="24"/>
          <w:lang w:val="en-US"/>
        </w:rPr>
        <w:instrText xml:space="preserve"> TOC \h \z \t "Style1" \c </w:instrText>
      </w:r>
      <w:r w:rsidRPr="00D82D2F">
        <w:rPr>
          <w:smallCaps w:val="0"/>
          <w:sz w:val="24"/>
          <w:szCs w:val="24"/>
          <w:lang w:val="en-US"/>
        </w:rPr>
        <w:fldChar w:fldCharType="separate"/>
      </w:r>
      <w:hyperlink r:id="rId23" w:anchor="_Toc105626483" w:history="1">
        <w:r w:rsidR="00EF10AA" w:rsidRPr="00D82D2F">
          <w:rPr>
            <w:rStyle w:val="Hyperlink"/>
            <w:noProof/>
          </w:rPr>
          <w:t>Figure 1: Proposed site</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_Toc105626483 \h </w:instrText>
        </w:r>
        <w:r w:rsidR="00EF10AA" w:rsidRPr="00D82D2F">
          <w:rPr>
            <w:noProof/>
            <w:webHidden/>
          </w:rPr>
        </w:r>
        <w:r w:rsidR="00EF10AA" w:rsidRPr="00D82D2F">
          <w:rPr>
            <w:noProof/>
            <w:webHidden/>
          </w:rPr>
          <w:fldChar w:fldCharType="separate"/>
        </w:r>
        <w:r w:rsidR="00EF10AA" w:rsidRPr="00D82D2F">
          <w:rPr>
            <w:noProof/>
            <w:webHidden/>
          </w:rPr>
          <w:t>14</w:t>
        </w:r>
        <w:r w:rsidR="00EF10AA" w:rsidRPr="00D82D2F">
          <w:rPr>
            <w:noProof/>
            <w:webHidden/>
          </w:rPr>
          <w:fldChar w:fldCharType="end"/>
        </w:r>
      </w:hyperlink>
    </w:p>
    <w:p w14:paraId="3EEF761E" w14:textId="77777777" w:rsidR="00EF10AA" w:rsidRPr="00D82D2F" w:rsidRDefault="007552C0" w:rsidP="00D82D2F">
      <w:pPr>
        <w:pStyle w:val="TableofFigures"/>
        <w:tabs>
          <w:tab w:val="right" w:leader="dot" w:pos="9350"/>
        </w:tabs>
        <w:rPr>
          <w:rFonts w:eastAsiaTheme="minorEastAsia" w:cstheme="minorBidi"/>
          <w:smallCaps w:val="0"/>
          <w:noProof/>
          <w:sz w:val="22"/>
          <w:szCs w:val="22"/>
          <w:lang w:val="en-US" w:eastAsia="en-US"/>
        </w:rPr>
      </w:pPr>
      <w:hyperlink w:anchor="_Toc105626484" w:history="1">
        <w:r w:rsidR="00EF10AA" w:rsidRPr="00D82D2F">
          <w:rPr>
            <w:rStyle w:val="Hyperlink"/>
            <w:noProof/>
          </w:rPr>
          <w:t>Figure 2. Map showing the proposed site</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_Toc105626484 \h </w:instrText>
        </w:r>
        <w:r w:rsidR="00EF10AA" w:rsidRPr="00D82D2F">
          <w:rPr>
            <w:noProof/>
            <w:webHidden/>
          </w:rPr>
        </w:r>
        <w:r w:rsidR="00EF10AA" w:rsidRPr="00D82D2F">
          <w:rPr>
            <w:noProof/>
            <w:webHidden/>
          </w:rPr>
          <w:fldChar w:fldCharType="separate"/>
        </w:r>
        <w:r w:rsidR="00EF10AA" w:rsidRPr="00D82D2F">
          <w:rPr>
            <w:noProof/>
            <w:webHidden/>
          </w:rPr>
          <w:t>1-21</w:t>
        </w:r>
        <w:r w:rsidR="00EF10AA" w:rsidRPr="00D82D2F">
          <w:rPr>
            <w:noProof/>
            <w:webHidden/>
          </w:rPr>
          <w:fldChar w:fldCharType="end"/>
        </w:r>
      </w:hyperlink>
    </w:p>
    <w:p w14:paraId="03932369" w14:textId="77777777" w:rsidR="00EF10AA" w:rsidRPr="00D82D2F" w:rsidRDefault="007552C0" w:rsidP="00D82D2F">
      <w:pPr>
        <w:pStyle w:val="TableofFigures"/>
        <w:tabs>
          <w:tab w:val="right" w:leader="dot" w:pos="9350"/>
        </w:tabs>
        <w:rPr>
          <w:rFonts w:eastAsiaTheme="minorEastAsia" w:cstheme="minorBidi"/>
          <w:smallCaps w:val="0"/>
          <w:noProof/>
          <w:sz w:val="22"/>
          <w:szCs w:val="22"/>
          <w:lang w:val="en-US" w:eastAsia="en-US"/>
        </w:rPr>
      </w:pPr>
      <w:hyperlink w:anchor="_Toc105626485" w:history="1">
        <w:r w:rsidR="00EF10AA" w:rsidRPr="00D82D2F">
          <w:rPr>
            <w:rStyle w:val="Hyperlink"/>
            <w:noProof/>
          </w:rPr>
          <w:t>Figure 3: Summary of Environmental and Social Impact Assessment Methodology</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_Toc105626485 \h </w:instrText>
        </w:r>
        <w:r w:rsidR="00EF10AA" w:rsidRPr="00D82D2F">
          <w:rPr>
            <w:noProof/>
            <w:webHidden/>
          </w:rPr>
        </w:r>
        <w:r w:rsidR="00EF10AA" w:rsidRPr="00D82D2F">
          <w:rPr>
            <w:noProof/>
            <w:webHidden/>
          </w:rPr>
          <w:fldChar w:fldCharType="separate"/>
        </w:r>
        <w:r w:rsidR="00EF10AA" w:rsidRPr="00D82D2F">
          <w:rPr>
            <w:noProof/>
            <w:webHidden/>
          </w:rPr>
          <w:t>1-25</w:t>
        </w:r>
        <w:r w:rsidR="00EF10AA" w:rsidRPr="00D82D2F">
          <w:rPr>
            <w:noProof/>
            <w:webHidden/>
          </w:rPr>
          <w:fldChar w:fldCharType="end"/>
        </w:r>
      </w:hyperlink>
    </w:p>
    <w:p w14:paraId="3EC223B3" w14:textId="77777777" w:rsidR="00EF10AA" w:rsidRPr="00D82D2F" w:rsidRDefault="007552C0" w:rsidP="00D82D2F">
      <w:pPr>
        <w:pStyle w:val="TableofFigures"/>
        <w:tabs>
          <w:tab w:val="right" w:leader="dot" w:pos="9350"/>
        </w:tabs>
        <w:rPr>
          <w:rFonts w:eastAsiaTheme="minorEastAsia" w:cstheme="minorBidi"/>
          <w:smallCaps w:val="0"/>
          <w:noProof/>
          <w:sz w:val="22"/>
          <w:szCs w:val="22"/>
          <w:lang w:val="en-US" w:eastAsia="en-US"/>
        </w:rPr>
      </w:pPr>
      <w:hyperlink r:id="rId24" w:anchor="_Toc105626486" w:history="1">
        <w:r w:rsidR="00EF10AA" w:rsidRPr="00D82D2F">
          <w:rPr>
            <w:rStyle w:val="Hyperlink"/>
            <w:noProof/>
          </w:rPr>
          <w:t>Figure 4: Project location</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_Toc105626486 \h </w:instrText>
        </w:r>
        <w:r w:rsidR="00EF10AA" w:rsidRPr="00D82D2F">
          <w:rPr>
            <w:noProof/>
            <w:webHidden/>
          </w:rPr>
        </w:r>
        <w:r w:rsidR="00EF10AA" w:rsidRPr="00D82D2F">
          <w:rPr>
            <w:noProof/>
            <w:webHidden/>
          </w:rPr>
          <w:fldChar w:fldCharType="separate"/>
        </w:r>
        <w:r w:rsidR="00EF10AA" w:rsidRPr="00D82D2F">
          <w:rPr>
            <w:noProof/>
            <w:webHidden/>
          </w:rPr>
          <w:t>2-28</w:t>
        </w:r>
        <w:r w:rsidR="00EF10AA" w:rsidRPr="00D82D2F">
          <w:rPr>
            <w:noProof/>
            <w:webHidden/>
          </w:rPr>
          <w:fldChar w:fldCharType="end"/>
        </w:r>
      </w:hyperlink>
    </w:p>
    <w:p w14:paraId="38E0587A" w14:textId="77777777" w:rsidR="00EF10AA" w:rsidRPr="00D82D2F" w:rsidRDefault="007552C0" w:rsidP="00D82D2F">
      <w:pPr>
        <w:pStyle w:val="TableofFigures"/>
        <w:tabs>
          <w:tab w:val="right" w:leader="dot" w:pos="9350"/>
        </w:tabs>
        <w:rPr>
          <w:rFonts w:eastAsiaTheme="minorEastAsia" w:cstheme="minorBidi"/>
          <w:smallCaps w:val="0"/>
          <w:noProof/>
          <w:sz w:val="22"/>
          <w:szCs w:val="22"/>
          <w:lang w:val="en-US" w:eastAsia="en-US"/>
        </w:rPr>
      </w:pPr>
      <w:hyperlink w:anchor="_Toc105626487" w:history="1">
        <w:r w:rsidR="00EF10AA" w:rsidRPr="00D82D2F">
          <w:rPr>
            <w:rStyle w:val="Hyperlink"/>
            <w:noProof/>
          </w:rPr>
          <w:t>Figure 5: Map showing the KOSAP Counties Lot 3</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_Toc105626487 \h </w:instrText>
        </w:r>
        <w:r w:rsidR="00EF10AA" w:rsidRPr="00D82D2F">
          <w:rPr>
            <w:noProof/>
            <w:webHidden/>
          </w:rPr>
        </w:r>
        <w:r w:rsidR="00EF10AA" w:rsidRPr="00D82D2F">
          <w:rPr>
            <w:noProof/>
            <w:webHidden/>
          </w:rPr>
          <w:fldChar w:fldCharType="separate"/>
        </w:r>
        <w:r w:rsidR="00EF10AA" w:rsidRPr="00D82D2F">
          <w:rPr>
            <w:noProof/>
            <w:webHidden/>
          </w:rPr>
          <w:t>2-29</w:t>
        </w:r>
        <w:r w:rsidR="00EF10AA" w:rsidRPr="00D82D2F">
          <w:rPr>
            <w:noProof/>
            <w:webHidden/>
          </w:rPr>
          <w:fldChar w:fldCharType="end"/>
        </w:r>
      </w:hyperlink>
    </w:p>
    <w:p w14:paraId="11AF20FB" w14:textId="77777777" w:rsidR="00EF10AA" w:rsidRPr="00D82D2F" w:rsidRDefault="007552C0" w:rsidP="00D82D2F">
      <w:pPr>
        <w:pStyle w:val="TableofFigures"/>
        <w:tabs>
          <w:tab w:val="right" w:leader="dot" w:pos="9350"/>
        </w:tabs>
        <w:rPr>
          <w:rFonts w:eastAsiaTheme="minorEastAsia" w:cstheme="minorBidi"/>
          <w:smallCaps w:val="0"/>
          <w:noProof/>
          <w:sz w:val="22"/>
          <w:szCs w:val="22"/>
          <w:lang w:val="en-US" w:eastAsia="en-US"/>
        </w:rPr>
      </w:pPr>
      <w:hyperlink w:anchor="_Toc105626488" w:history="1">
        <w:r w:rsidR="00EF10AA" w:rsidRPr="00D82D2F">
          <w:rPr>
            <w:rStyle w:val="Hyperlink"/>
            <w:noProof/>
          </w:rPr>
          <w:t>Figure 8: School Enrolment and School Completion rate</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_Toc105626488 \h </w:instrText>
        </w:r>
        <w:r w:rsidR="00EF10AA" w:rsidRPr="00D82D2F">
          <w:rPr>
            <w:noProof/>
            <w:webHidden/>
          </w:rPr>
        </w:r>
        <w:r w:rsidR="00EF10AA" w:rsidRPr="00D82D2F">
          <w:rPr>
            <w:noProof/>
            <w:webHidden/>
          </w:rPr>
          <w:fldChar w:fldCharType="separate"/>
        </w:r>
        <w:r w:rsidR="00EF10AA" w:rsidRPr="00D82D2F">
          <w:rPr>
            <w:noProof/>
            <w:webHidden/>
          </w:rPr>
          <w:t>6-67</w:t>
        </w:r>
        <w:r w:rsidR="00EF10AA" w:rsidRPr="00D82D2F">
          <w:rPr>
            <w:noProof/>
            <w:webHidden/>
          </w:rPr>
          <w:fldChar w:fldCharType="end"/>
        </w:r>
      </w:hyperlink>
    </w:p>
    <w:p w14:paraId="0690FCCD" w14:textId="77777777" w:rsidR="00EF10AA" w:rsidRPr="00D82D2F" w:rsidRDefault="007552C0" w:rsidP="00D82D2F">
      <w:pPr>
        <w:pStyle w:val="TableofFigures"/>
        <w:tabs>
          <w:tab w:val="right" w:leader="dot" w:pos="9350"/>
        </w:tabs>
        <w:rPr>
          <w:rFonts w:eastAsiaTheme="minorEastAsia" w:cstheme="minorBidi"/>
          <w:smallCaps w:val="0"/>
          <w:noProof/>
          <w:sz w:val="22"/>
          <w:szCs w:val="22"/>
          <w:lang w:val="en-US" w:eastAsia="en-US"/>
        </w:rPr>
      </w:pPr>
      <w:hyperlink r:id="rId25" w:anchor="_Toc105626489" w:history="1">
        <w:r w:rsidR="00EF10AA" w:rsidRPr="00D82D2F">
          <w:rPr>
            <w:rStyle w:val="Hyperlink"/>
            <w:noProof/>
          </w:rPr>
          <w:t>Figure 9. KOSAP Grievance Redress Mechanism</w:t>
        </w:r>
        <w:r w:rsidR="00EF10AA" w:rsidRPr="00D82D2F">
          <w:rPr>
            <w:noProof/>
            <w:webHidden/>
          </w:rPr>
          <w:tab/>
        </w:r>
        <w:r w:rsidR="00EF10AA" w:rsidRPr="00D82D2F">
          <w:rPr>
            <w:noProof/>
            <w:webHidden/>
          </w:rPr>
          <w:fldChar w:fldCharType="begin"/>
        </w:r>
        <w:r w:rsidR="00EF10AA" w:rsidRPr="00D82D2F">
          <w:rPr>
            <w:noProof/>
            <w:webHidden/>
          </w:rPr>
          <w:instrText xml:space="preserve"> PAGEREF _Toc105626489 \h </w:instrText>
        </w:r>
        <w:r w:rsidR="00EF10AA" w:rsidRPr="00D82D2F">
          <w:rPr>
            <w:noProof/>
            <w:webHidden/>
          </w:rPr>
        </w:r>
        <w:r w:rsidR="00EF10AA" w:rsidRPr="00D82D2F">
          <w:rPr>
            <w:noProof/>
            <w:webHidden/>
          </w:rPr>
          <w:fldChar w:fldCharType="separate"/>
        </w:r>
        <w:r w:rsidR="00EF10AA" w:rsidRPr="00D82D2F">
          <w:rPr>
            <w:noProof/>
            <w:webHidden/>
          </w:rPr>
          <w:t>7-70</w:t>
        </w:r>
        <w:r w:rsidR="00EF10AA" w:rsidRPr="00D82D2F">
          <w:rPr>
            <w:noProof/>
            <w:webHidden/>
          </w:rPr>
          <w:fldChar w:fldCharType="end"/>
        </w:r>
      </w:hyperlink>
    </w:p>
    <w:p w14:paraId="03CD30E3" w14:textId="12C7E77A" w:rsidR="009A4608" w:rsidRPr="00D82D2F" w:rsidRDefault="00BF0635" w:rsidP="00D82D2F">
      <w:pPr>
        <w:rPr>
          <w:lang w:val="en-US"/>
        </w:rPr>
      </w:pPr>
      <w:r w:rsidRPr="00D82D2F">
        <w:rPr>
          <w:rFonts w:asciiTheme="minorHAnsi" w:hAnsiTheme="minorHAnsi" w:cstheme="minorHAnsi"/>
          <w:smallCaps/>
          <w:sz w:val="24"/>
          <w:szCs w:val="24"/>
          <w:lang w:val="en-US"/>
        </w:rPr>
        <w:fldChar w:fldCharType="end"/>
      </w:r>
    </w:p>
    <w:p w14:paraId="323A4D18" w14:textId="77777777" w:rsidR="009A4608" w:rsidRPr="00D82D2F" w:rsidRDefault="009A4608" w:rsidP="00D82D2F">
      <w:pPr>
        <w:rPr>
          <w:lang w:val="en-US"/>
        </w:rPr>
      </w:pPr>
    </w:p>
    <w:p w14:paraId="5EC6433C" w14:textId="71D923AB" w:rsidR="009A4608" w:rsidRPr="00D82D2F" w:rsidRDefault="009A4608" w:rsidP="00D82D2F">
      <w:pPr>
        <w:rPr>
          <w:lang w:val="en-US"/>
        </w:rPr>
        <w:sectPr w:rsidR="009A4608" w:rsidRPr="00D82D2F" w:rsidSect="00DB7261">
          <w:pgSz w:w="12240" w:h="15840" w:code="1"/>
          <w:pgMar w:top="720" w:right="1440" w:bottom="1440" w:left="1440" w:header="720" w:footer="720" w:gutter="0"/>
          <w:pgNumType w:fmt="lowerRoman"/>
          <w:cols w:space="720"/>
          <w:docGrid w:linePitch="360"/>
        </w:sectPr>
      </w:pPr>
    </w:p>
    <w:p w14:paraId="770E300E" w14:textId="77777777" w:rsidR="00C3264B" w:rsidRPr="00D82D2F" w:rsidRDefault="00C3264B" w:rsidP="00D82D2F">
      <w:pPr>
        <w:pStyle w:val="Heading1"/>
        <w:numPr>
          <w:ilvl w:val="0"/>
          <w:numId w:val="0"/>
        </w:numPr>
        <w:shd w:val="clear" w:color="auto" w:fill="auto"/>
        <w:spacing w:after="0" w:afterAutospacing="0" w:line="240" w:lineRule="auto"/>
        <w:rPr>
          <w:sz w:val="24"/>
          <w:szCs w:val="21"/>
          <w:lang w:val="en-US"/>
        </w:rPr>
      </w:pPr>
      <w:bookmarkStart w:id="11" w:name="_Toc82444700"/>
      <w:bookmarkStart w:id="12" w:name="_Toc142413722"/>
      <w:r w:rsidRPr="00D82D2F">
        <w:rPr>
          <w:sz w:val="24"/>
          <w:szCs w:val="21"/>
          <w:lang w:val="en-US"/>
        </w:rPr>
        <w:t>EXECUTIVE SUMMARY</w:t>
      </w:r>
      <w:bookmarkEnd w:id="11"/>
      <w:bookmarkEnd w:id="12"/>
    </w:p>
    <w:p w14:paraId="122E235D" w14:textId="77777777" w:rsidR="00DA13A1" w:rsidRPr="00D82D2F" w:rsidRDefault="00DA13A1" w:rsidP="00D82D2F">
      <w:pPr>
        <w:spacing w:after="120"/>
        <w:rPr>
          <w:rFonts w:cs="Tahoma"/>
          <w:b/>
        </w:rPr>
      </w:pPr>
      <w:r w:rsidRPr="00D82D2F">
        <w:rPr>
          <w:rFonts w:cs="Tahoma"/>
          <w:b/>
        </w:rPr>
        <w:t>E1- Introduction and Project Brief</w:t>
      </w:r>
    </w:p>
    <w:p w14:paraId="0F0F5B63" w14:textId="77777777" w:rsidR="00DA13A1" w:rsidRPr="00D82D2F" w:rsidRDefault="00DA13A1" w:rsidP="00D82D2F">
      <w:pPr>
        <w:spacing w:after="120"/>
        <w:rPr>
          <w:rFonts w:cs="Tahoma"/>
        </w:rPr>
      </w:pPr>
      <w:r w:rsidRPr="00D82D2F">
        <w:rPr>
          <w:rFonts w:cs="Tahoma"/>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5B31AC12" w14:textId="67E9663B" w:rsidR="00DA13A1" w:rsidRPr="00D82D2F" w:rsidRDefault="00DA13A1" w:rsidP="00D82D2F">
      <w:pPr>
        <w:spacing w:after="120"/>
        <w:rPr>
          <w:rFonts w:cs="Tahoma"/>
        </w:rPr>
      </w:pPr>
      <w:r w:rsidRPr="00D82D2F">
        <w:rPr>
          <w:rFonts w:cs="Tahoma"/>
        </w:rPr>
        <w:t xml:space="preserve">The KOSAP consists of four main components. </w:t>
      </w:r>
      <w:r w:rsidR="001F4A32" w:rsidRPr="00D82D2F">
        <w:rPr>
          <w:rFonts w:cs="Tahoma"/>
        </w:rPr>
        <w:t>The first component</w:t>
      </w:r>
      <w:r w:rsidRPr="00D82D2F">
        <w:rPr>
          <w:rFonts w:cs="Tahoma"/>
        </w:rPr>
        <w:t xml:space="preserve"> focuses on the implementation of mini-grids to provide electricity to community facilities, enterprises, and households in areas where mini-grids are the most cost-effective option. </w:t>
      </w:r>
      <w:r w:rsidR="001F4A32" w:rsidRPr="00D82D2F">
        <w:rPr>
          <w:rFonts w:cs="Tahoma"/>
        </w:rPr>
        <w:t>The second component</w:t>
      </w:r>
      <w:r w:rsidRPr="00D82D2F">
        <w:rPr>
          <w:rFonts w:cs="Tahoma"/>
        </w:rPr>
        <w:t xml:space="preserve"> aims to electrify households through standalone solar systems in areas without load clusters where standalone systems are the best technical and financial solution. </w:t>
      </w:r>
      <w:r w:rsidR="001F4A32" w:rsidRPr="00D82D2F">
        <w:rPr>
          <w:rFonts w:cs="Tahoma"/>
        </w:rPr>
        <w:t>The third component</w:t>
      </w:r>
      <w:r w:rsidRPr="00D82D2F">
        <w:rPr>
          <w:rFonts w:cs="Tahoma"/>
        </w:rPr>
        <w:t xml:space="preserve">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1BA316D7" w14:textId="0A2F50A9" w:rsidR="00DA13A1" w:rsidRPr="00D82D2F" w:rsidRDefault="00DA13A1" w:rsidP="00D82D2F">
      <w:pPr>
        <w:spacing w:after="120"/>
        <w:rPr>
          <w:rFonts w:cs="Tahoma"/>
        </w:rPr>
      </w:pPr>
      <w:r w:rsidRPr="00D82D2F">
        <w:rPr>
          <w:rFonts w:cs="Tahoma"/>
        </w:rPr>
        <w:t>In</w:t>
      </w:r>
      <w:r w:rsidR="00B07888" w:rsidRPr="00D82D2F">
        <w:rPr>
          <w:rFonts w:cs="Tahoma"/>
        </w:rPr>
        <w:t xml:space="preserve"> Wajir</w:t>
      </w:r>
      <w:r w:rsidRPr="00D82D2F">
        <w:rPr>
          <w:rFonts w:cs="Tahoma"/>
        </w:rPr>
        <w:t xml:space="preserve"> County, one of the target counties, the Proponent is proposing to develop a number of mini grid facilities including Ya</w:t>
      </w:r>
      <w:r w:rsidR="00554FA1" w:rsidRPr="00D82D2F">
        <w:rPr>
          <w:rFonts w:cs="Tahoma"/>
        </w:rPr>
        <w:t>q</w:t>
      </w:r>
      <w:r w:rsidRPr="00D82D2F">
        <w:rPr>
          <w:rFonts w:cs="Tahoma"/>
        </w:rPr>
        <w:t>o</w:t>
      </w:r>
      <w:r w:rsidR="00B07888" w:rsidRPr="00D82D2F">
        <w:rPr>
          <w:rFonts w:cs="Tahoma"/>
        </w:rPr>
        <w:t xml:space="preserve"> </w:t>
      </w:r>
      <w:r w:rsidRPr="00D82D2F">
        <w:rPr>
          <w:rFonts w:cs="Tahoma"/>
        </w:rPr>
        <w:t>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5AB009F3" w14:textId="77777777" w:rsidR="00DA13A1" w:rsidRPr="00D82D2F" w:rsidRDefault="00DA13A1" w:rsidP="00D82D2F">
      <w:pPr>
        <w:spacing w:after="120"/>
        <w:rPr>
          <w:rFonts w:cs="Tahoma"/>
          <w:b/>
        </w:rPr>
      </w:pPr>
      <w:r w:rsidRPr="00D82D2F">
        <w:rPr>
          <w:rFonts w:cs="Tahoma"/>
          <w:b/>
        </w:rPr>
        <w:t xml:space="preserve">E- 2 Project Categorisation and Justification </w:t>
      </w:r>
    </w:p>
    <w:p w14:paraId="2E7A92EF" w14:textId="59DB4C9E" w:rsidR="00DA13A1" w:rsidRPr="00D82D2F" w:rsidRDefault="00DA13A1" w:rsidP="00D82D2F">
      <w:pPr>
        <w:spacing w:after="120"/>
        <w:rPr>
          <w:rFonts w:cs="Tahoma"/>
        </w:rPr>
      </w:pPr>
      <w:r w:rsidRPr="00D82D2F">
        <w:rPr>
          <w:rFonts w:cs="Tahoma"/>
        </w:rPr>
        <w:t>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Yaqo</w:t>
      </w:r>
      <w:r w:rsidR="00B07888" w:rsidRPr="00D82D2F">
        <w:rPr>
          <w:rFonts w:cs="Tahoma"/>
        </w:rPr>
        <w:t xml:space="preserve"> </w:t>
      </w:r>
      <w:r w:rsidRPr="00D82D2F">
        <w:rPr>
          <w:rFonts w:cs="Tahoma"/>
        </w:rPr>
        <w:t>proposed site aligns with this category of projects that the World Bank has been involved in.</w:t>
      </w:r>
    </w:p>
    <w:p w14:paraId="2F63A4A1" w14:textId="431625CF" w:rsidR="00DA13A1" w:rsidRPr="00D82D2F" w:rsidRDefault="00DA13A1" w:rsidP="00D82D2F">
      <w:pPr>
        <w:spacing w:after="120"/>
        <w:rPr>
          <w:rFonts w:cs="Tahoma"/>
        </w:rPr>
      </w:pPr>
      <w:r w:rsidRPr="00D82D2F">
        <w:rPr>
          <w:rFonts w:cs="Tahoma"/>
        </w:rPr>
        <w:t>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Yaqo</w:t>
      </w:r>
      <w:r w:rsidR="00B07888" w:rsidRPr="00D82D2F">
        <w:rPr>
          <w:rFonts w:cs="Tahoma"/>
        </w:rPr>
        <w:t xml:space="preserve"> </w:t>
      </w:r>
      <w:r w:rsidRPr="00D82D2F">
        <w:rPr>
          <w:rFonts w:cs="Tahoma"/>
        </w:rPr>
        <w:t>site as a solar power facility, it falls within the medium risk project category as per the Kenyan legislative framework.</w:t>
      </w:r>
    </w:p>
    <w:p w14:paraId="43B53CDB" w14:textId="77777777" w:rsidR="00B07888" w:rsidRPr="00D82D2F" w:rsidRDefault="00B07888" w:rsidP="00D82D2F">
      <w:pPr>
        <w:spacing w:after="120"/>
        <w:rPr>
          <w:rFonts w:cs="Tahoma"/>
        </w:rPr>
      </w:pPr>
    </w:p>
    <w:p w14:paraId="1CAF8B1C" w14:textId="77777777" w:rsidR="00DA13A1" w:rsidRPr="00D82D2F" w:rsidRDefault="00DA13A1" w:rsidP="00D82D2F">
      <w:pPr>
        <w:spacing w:after="120"/>
        <w:rPr>
          <w:rFonts w:cs="Tahoma"/>
          <w:b/>
        </w:rPr>
      </w:pPr>
      <w:r w:rsidRPr="00D82D2F">
        <w:rPr>
          <w:rFonts w:cs="Tahoma"/>
          <w:b/>
        </w:rPr>
        <w:t>E- 3 Approach and Methodology</w:t>
      </w:r>
    </w:p>
    <w:p w14:paraId="157863C0" w14:textId="77777777" w:rsidR="00DA13A1" w:rsidRPr="00D82D2F" w:rsidRDefault="00DA13A1" w:rsidP="00D82D2F">
      <w:pPr>
        <w:spacing w:after="120"/>
        <w:rPr>
          <w:rFonts w:cs="Tahoma"/>
        </w:rPr>
      </w:pPr>
      <w:r w:rsidRPr="00D82D2F">
        <w:rPr>
          <w:rFonts w:cs="Tahoma"/>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46978787" w14:textId="77777777" w:rsidR="00DA13A1" w:rsidRPr="00D82D2F" w:rsidRDefault="00DA13A1" w:rsidP="00D82D2F">
      <w:pPr>
        <w:spacing w:after="120"/>
        <w:rPr>
          <w:rFonts w:cs="Tahoma"/>
        </w:rPr>
      </w:pPr>
      <w:r w:rsidRPr="00D82D2F">
        <w:rPr>
          <w:rFonts w:cs="Tahoma"/>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3E372A86" w14:textId="77777777" w:rsidR="00DA13A1" w:rsidRPr="00D82D2F" w:rsidRDefault="00DA13A1" w:rsidP="00D82D2F">
      <w:pPr>
        <w:spacing w:after="120"/>
        <w:rPr>
          <w:rFonts w:cs="Tahoma"/>
        </w:rPr>
      </w:pPr>
      <w:r w:rsidRPr="00D82D2F">
        <w:rPr>
          <w:rFonts w:cs="Tahoma"/>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65672068" w14:textId="77777777" w:rsidR="00DA13A1" w:rsidRPr="00D82D2F" w:rsidRDefault="00DA13A1" w:rsidP="00D82D2F">
      <w:pPr>
        <w:spacing w:after="120"/>
        <w:rPr>
          <w:rFonts w:cs="Tahoma"/>
          <w:b/>
        </w:rPr>
      </w:pPr>
      <w:r w:rsidRPr="00D82D2F">
        <w:rPr>
          <w:rFonts w:cs="Tahoma"/>
          <w:b/>
        </w:rPr>
        <w:t>E-4 Proposed Project</w:t>
      </w:r>
    </w:p>
    <w:p w14:paraId="40532BCB" w14:textId="1A08FF7A" w:rsidR="00DA13A1" w:rsidRPr="00D82D2F" w:rsidRDefault="00C86146" w:rsidP="00D82D2F">
      <w:pPr>
        <w:pStyle w:val="Default"/>
        <w:spacing w:line="240" w:lineRule="auto"/>
        <w:rPr>
          <w:rFonts w:ascii="Tahoma" w:eastAsia="SimSun" w:hAnsi="Tahoma" w:cs="Tahoma"/>
          <w:color w:val="auto"/>
          <w:sz w:val="20"/>
          <w:szCs w:val="20"/>
        </w:rPr>
      </w:pPr>
      <w:r w:rsidRPr="00D82D2F">
        <w:rPr>
          <w:rFonts w:ascii="Tahoma" w:hAnsi="Tahoma" w:cs="Tahoma"/>
          <w:sz w:val="20"/>
          <w:szCs w:val="20"/>
          <w:lang w:val="en-US"/>
        </w:rPr>
        <w:t>The proposed project site is in Yaqo village, Yaqo sub-Location, Yaqo Location, Eldas Sub-county, Wajir County at GPS coordinates 02° 13′ 00.78″ N, 039° 36′ 54.32″ E. The proposed solar mini grid will be located on an approximately 1.260 Ha piece of land.</w:t>
      </w:r>
      <w:r w:rsidRPr="00D82D2F">
        <w:t xml:space="preserve"> </w:t>
      </w:r>
      <w:r w:rsidRPr="00D82D2F">
        <w:rPr>
          <w:rFonts w:ascii="Tahoma" w:eastAsia="SimSun" w:hAnsi="Tahoma" w:cs="Tahoma"/>
          <w:color w:val="auto"/>
          <w:sz w:val="20"/>
          <w:szCs w:val="20"/>
        </w:rPr>
        <w:t xml:space="preserve">The Yaqo Centre is located in the Northeastern Province of Kenya. </w:t>
      </w:r>
    </w:p>
    <w:p w14:paraId="2FE7C273" w14:textId="6891A895" w:rsidR="00E97C39" w:rsidRPr="00D82D2F" w:rsidRDefault="00E97C39" w:rsidP="00D82D2F">
      <w:pPr>
        <w:pStyle w:val="Default"/>
        <w:spacing w:line="240" w:lineRule="auto"/>
        <w:rPr>
          <w:rFonts w:ascii="Tahoma" w:eastAsia="SimSun" w:hAnsi="Tahoma" w:cs="Tahoma"/>
          <w:color w:val="auto"/>
          <w:sz w:val="20"/>
          <w:szCs w:val="20"/>
        </w:rPr>
      </w:pPr>
      <w:r w:rsidRPr="00D82D2F">
        <w:rPr>
          <w:rFonts w:ascii="Tahoma" w:eastAsia="SimSun" w:hAnsi="Tahoma" w:cs="Tahoma"/>
          <w:color w:val="auto"/>
          <w:sz w:val="20"/>
          <w:szCs w:val="20"/>
        </w:rPr>
        <w:t>The project is expected to serve 700 consumers of which 12</w:t>
      </w:r>
      <w:r w:rsidRPr="00D82D2F">
        <w:t xml:space="preserve"> are </w:t>
      </w:r>
      <w:r w:rsidRPr="00D82D2F">
        <w:rPr>
          <w:rFonts w:ascii="Tahoma" w:eastAsia="SimSun" w:hAnsi="Tahoma" w:cs="Tahoma"/>
          <w:color w:val="auto"/>
          <w:sz w:val="20"/>
          <w:szCs w:val="20"/>
        </w:rPr>
        <w:t xml:space="preserve">Shops/Commercial Premises. The Length of main street 2 km and the Width of the town 1.7km and a distance from the grid supply is of 34km. </w:t>
      </w:r>
      <w:r w:rsidR="00D82D2F">
        <w:rPr>
          <w:rFonts w:ascii="Tahoma" w:eastAsia="SimSun" w:hAnsi="Tahoma" w:cs="Tahoma"/>
          <w:color w:val="auto"/>
          <w:sz w:val="20"/>
          <w:szCs w:val="20"/>
        </w:rPr>
        <w:t>The facilities include Yaqo</w:t>
      </w:r>
      <w:r w:rsidRPr="00D82D2F">
        <w:rPr>
          <w:rFonts w:ascii="Tahoma" w:eastAsia="SimSun" w:hAnsi="Tahoma" w:cs="Tahoma"/>
          <w:color w:val="auto"/>
          <w:sz w:val="20"/>
          <w:szCs w:val="20"/>
        </w:rPr>
        <w:t xml:space="preserve"> a primary school, Police post, mosque and a proposed dispensary from County Government the town also has a dam with diesel generators as per the CREO report done on 8th July.  </w:t>
      </w:r>
    </w:p>
    <w:p w14:paraId="0BF88DA1" w14:textId="77777777" w:rsidR="00E97C39" w:rsidRPr="00D82D2F" w:rsidRDefault="00E97C39" w:rsidP="00D82D2F">
      <w:pPr>
        <w:pStyle w:val="Default"/>
        <w:spacing w:line="240" w:lineRule="auto"/>
        <w:rPr>
          <w:rFonts w:ascii="Tahoma" w:eastAsia="SimSun" w:hAnsi="Tahoma" w:cs="Tahoma"/>
          <w:color w:val="auto"/>
          <w:sz w:val="20"/>
          <w:szCs w:val="20"/>
        </w:rPr>
      </w:pPr>
    </w:p>
    <w:p w14:paraId="51C3E7CE" w14:textId="4E96E8E0" w:rsidR="00DA13A1" w:rsidRPr="00D82D2F" w:rsidRDefault="00DA13A1" w:rsidP="00D82D2F">
      <w:pPr>
        <w:spacing w:after="120"/>
        <w:rPr>
          <w:rFonts w:cs="Tahoma"/>
        </w:rPr>
      </w:pPr>
      <w:r w:rsidRPr="00D82D2F">
        <w:rPr>
          <w:rFonts w:cs="Tahoma"/>
        </w:rPr>
        <w:t xml:space="preserve">The project will utilize solar photovoltaic panels, a Battery Energy Storage System, and a Diesel Generator to generate electricity. A Low Voltage Power Distribution Network will be established to distribute the power to customers. </w:t>
      </w:r>
      <w:r w:rsidR="00B63773" w:rsidRPr="00D82D2F">
        <w:rPr>
          <w:rFonts w:cs="Tahoma"/>
        </w:rPr>
        <w:t xml:space="preserve">The estimated cost of the project is around </w:t>
      </w:r>
      <w:r w:rsidR="00B63773" w:rsidRPr="00D82D2F">
        <w:rPr>
          <w:b/>
          <w:bCs/>
          <w:sz w:val="24"/>
          <w:szCs w:val="28"/>
          <w:lang w:eastAsia="zh-CN"/>
        </w:rPr>
        <w:t xml:space="preserve">USD. </w:t>
      </w:r>
      <w:r w:rsidR="006207E5" w:rsidRPr="00D82D2F">
        <w:rPr>
          <w:b/>
          <w:bCs/>
          <w:sz w:val="24"/>
          <w:szCs w:val="28"/>
          <w:lang w:eastAsia="zh-CN"/>
        </w:rPr>
        <w:t xml:space="preserve">932,911 </w:t>
      </w:r>
      <w:r w:rsidR="00B63773" w:rsidRPr="00D82D2F">
        <w:rPr>
          <w:rFonts w:cs="Tahoma"/>
        </w:rPr>
        <w:t>although this amount may change as more detailed plans are developed.</w:t>
      </w:r>
    </w:p>
    <w:p w14:paraId="63A0BA9A" w14:textId="77777777" w:rsidR="00DA13A1" w:rsidRPr="00D82D2F" w:rsidRDefault="00DA13A1" w:rsidP="00D82D2F">
      <w:pPr>
        <w:spacing w:after="120"/>
        <w:rPr>
          <w:rFonts w:cs="Tahoma"/>
        </w:rPr>
      </w:pPr>
      <w:r w:rsidRPr="00D82D2F">
        <w:rPr>
          <w:rFonts w:cs="Tahoma"/>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28238DF3" w14:textId="1F230485" w:rsidR="00DA13A1" w:rsidRPr="00D82D2F" w:rsidRDefault="00DA13A1" w:rsidP="00D82D2F">
      <w:pPr>
        <w:spacing w:after="120"/>
        <w:rPr>
          <w:rFonts w:cs="Tahoma"/>
        </w:rPr>
      </w:pPr>
      <w:r w:rsidRPr="00D82D2F">
        <w:rPr>
          <w:rFonts w:cs="Tahoma"/>
        </w:rPr>
        <w:t xml:space="preserve">To develop the Mini Grid, approximately </w:t>
      </w:r>
      <w:r w:rsidR="001C4855" w:rsidRPr="00D82D2F">
        <w:rPr>
          <w:rFonts w:cs="Tahoma"/>
        </w:rPr>
        <w:t>1.26</w:t>
      </w:r>
      <w:r w:rsidR="00554FA1" w:rsidRPr="00D82D2F">
        <w:rPr>
          <w:rFonts w:cs="Tahoma"/>
        </w:rPr>
        <w:t xml:space="preserve"> </w:t>
      </w:r>
      <w:r w:rsidRPr="00D82D2F">
        <w:rPr>
          <w:rFonts w:cs="Tahoma"/>
        </w:rPr>
        <w:t xml:space="preserve">hectares of land will be compulsorily acquired </w:t>
      </w:r>
      <w:r w:rsidR="00526029" w:rsidRPr="00D82D2F">
        <w:rPr>
          <w:rFonts w:cs="Tahoma"/>
        </w:rPr>
        <w:t>by the National Land Commission</w:t>
      </w:r>
      <w:r w:rsidRPr="00D82D2F">
        <w:rPr>
          <w:rFonts w:cs="Tahoma"/>
        </w:rPr>
        <w:t xml:space="preserve">. This land is part of the community's designated public purposes area. The Proponent engaged with the community during the land acquisition process, and there were no objections to transferring </w:t>
      </w:r>
      <w:r w:rsidR="001C4855" w:rsidRPr="00D82D2F">
        <w:rPr>
          <w:rFonts w:cs="Tahoma"/>
        </w:rPr>
        <w:t xml:space="preserve">1.26 </w:t>
      </w:r>
      <w:r w:rsidRPr="00D82D2F">
        <w:rPr>
          <w:rFonts w:cs="Tahoma"/>
        </w:rPr>
        <w:t>hectares of land to Kenya Power and Lighting Company (KPLC) for the management of the solar mini-grid.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3CFE7407" w14:textId="4C6D75A2" w:rsidR="00DA13A1" w:rsidRPr="00D82D2F" w:rsidRDefault="00DA13A1" w:rsidP="00D82D2F">
      <w:pPr>
        <w:pStyle w:val="Default"/>
        <w:rPr>
          <w:rFonts w:ascii="Tahoma" w:eastAsia="SimSun" w:hAnsi="Tahoma" w:cs="Tahoma"/>
          <w:color w:val="auto"/>
          <w:sz w:val="20"/>
          <w:szCs w:val="20"/>
        </w:rPr>
      </w:pPr>
      <w:r w:rsidRPr="00D82D2F">
        <w:rPr>
          <w:rFonts w:ascii="Tahoma" w:eastAsia="SimSun" w:hAnsi="Tahoma" w:cs="Tahoma"/>
          <w:color w:val="auto"/>
          <w:sz w:val="20"/>
          <w:szCs w:val="20"/>
        </w:rPr>
        <w:t xml:space="preserve">The solar mini grid will contain Solar panels, batteries, invertors, perimeter fence and length of transmission line to cover a radius of approximately 3km. </w:t>
      </w:r>
    </w:p>
    <w:p w14:paraId="08B5F901" w14:textId="77777777" w:rsidR="00DA13A1" w:rsidRPr="00D82D2F" w:rsidRDefault="00DA13A1" w:rsidP="00D82D2F">
      <w:pPr>
        <w:spacing w:after="120"/>
        <w:rPr>
          <w:rFonts w:cs="Tahoma"/>
        </w:rPr>
      </w:pPr>
    </w:p>
    <w:p w14:paraId="481E4147" w14:textId="77777777" w:rsidR="00DA13A1" w:rsidRPr="00D82D2F" w:rsidRDefault="00DA13A1" w:rsidP="00D82D2F">
      <w:pPr>
        <w:spacing w:after="120"/>
        <w:rPr>
          <w:rFonts w:cs="Tahoma"/>
          <w:b/>
        </w:rPr>
      </w:pPr>
      <w:r w:rsidRPr="00D82D2F">
        <w:rPr>
          <w:rFonts w:cs="Tahoma"/>
          <w:b/>
        </w:rPr>
        <w:t>E-5 Analysis of Alternatives</w:t>
      </w:r>
    </w:p>
    <w:p w14:paraId="4BBB172F" w14:textId="70803A29" w:rsidR="00DA13A1" w:rsidRPr="00D82D2F" w:rsidRDefault="00DA13A1" w:rsidP="00D82D2F">
      <w:pPr>
        <w:spacing w:after="120"/>
        <w:rPr>
          <w:rFonts w:cs="Tahoma"/>
        </w:rPr>
      </w:pPr>
      <w:r w:rsidRPr="00D82D2F">
        <w:rPr>
          <w:rFonts w:cs="Tahoma"/>
        </w:rPr>
        <w:t xml:space="preserve">Solar energy is identified as a non-polluting and site-specific option, and the proposed site for YaqoMG is chosen as the most suitable location for the mini-grid based on factors such as sunlight availability and the community's lack of grid connectivity. The use of wind power, thermal power, fossil fuels, and power import from </w:t>
      </w:r>
      <w:r w:rsidR="006207E5" w:rsidRPr="00D82D2F">
        <w:rPr>
          <w:rFonts w:cs="Tahoma"/>
        </w:rPr>
        <w:t>neighbouring</w:t>
      </w:r>
      <w:r w:rsidRPr="00D82D2F">
        <w:rPr>
          <w:rFonts w:cs="Tahoma"/>
        </w:rPr>
        <w:t xml:space="preserve"> countries are considered as alternative methods of power generation but are found to have limitations or environmental concerns. Solar energy is </w:t>
      </w:r>
      <w:r w:rsidR="006207E5" w:rsidRPr="00D82D2F">
        <w:rPr>
          <w:rFonts w:cs="Tahoma"/>
        </w:rPr>
        <w:t>favoured</w:t>
      </w:r>
      <w:r w:rsidRPr="00D82D2F">
        <w:rPr>
          <w:rFonts w:cs="Tahoma"/>
        </w:rPr>
        <w:t xml:space="preserve"> due to its low production costs, versatility, clean nature, and economic savings. The "No Project" alternative is deemed </w:t>
      </w:r>
      <w:r w:rsidR="006207E5" w:rsidRPr="00D82D2F">
        <w:rPr>
          <w:rFonts w:cs="Tahoma"/>
        </w:rPr>
        <w:t>unfavourable</w:t>
      </w:r>
      <w:r w:rsidRPr="00D82D2F">
        <w:rPr>
          <w:rFonts w:cs="Tahoma"/>
        </w:rPr>
        <w:t xml:space="preserv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63755078" w14:textId="77777777" w:rsidR="00DA13A1" w:rsidRPr="00D82D2F" w:rsidRDefault="00DA13A1" w:rsidP="00D82D2F">
      <w:pPr>
        <w:spacing w:after="120"/>
        <w:rPr>
          <w:rFonts w:cs="Tahoma"/>
          <w:b/>
        </w:rPr>
      </w:pPr>
      <w:r w:rsidRPr="00D82D2F">
        <w:rPr>
          <w:rFonts w:cs="Tahoma"/>
          <w:b/>
        </w:rPr>
        <w:t>E-6 Baseline Information</w:t>
      </w:r>
    </w:p>
    <w:p w14:paraId="1CC7F1EB" w14:textId="77777777" w:rsidR="000E1537" w:rsidRPr="00D82D2F" w:rsidRDefault="000E1537" w:rsidP="00D82D2F">
      <w:pPr>
        <w:pStyle w:val="Default"/>
        <w:spacing w:line="240" w:lineRule="auto"/>
        <w:rPr>
          <w:rFonts w:ascii="Tahoma" w:hAnsi="Tahoma" w:cs="Tahoma"/>
          <w:sz w:val="20"/>
          <w:szCs w:val="20"/>
          <w:lang w:val="en-US"/>
        </w:rPr>
      </w:pPr>
    </w:p>
    <w:p w14:paraId="25520E78" w14:textId="1F2CB9C9" w:rsidR="000E1537" w:rsidRPr="00D82D2F" w:rsidRDefault="000E1537" w:rsidP="00D82D2F">
      <w:pPr>
        <w:pStyle w:val="Default"/>
        <w:spacing w:line="240" w:lineRule="auto"/>
        <w:rPr>
          <w:rFonts w:ascii="Tahoma" w:hAnsi="Tahoma" w:cs="Tahoma"/>
          <w:sz w:val="20"/>
          <w:szCs w:val="20"/>
          <w:lang w:val="en-GB" w:eastAsia="en-GB"/>
        </w:rPr>
      </w:pPr>
      <w:r w:rsidRPr="00D82D2F">
        <w:rPr>
          <w:rFonts w:ascii="Tahoma" w:hAnsi="Tahoma" w:cs="Tahoma"/>
          <w:sz w:val="20"/>
          <w:szCs w:val="20"/>
          <w:lang w:val="en-US"/>
        </w:rPr>
        <w:t>The project site in Yaqo village in Yaq</w:t>
      </w:r>
      <w:r w:rsidR="00D82D2F">
        <w:rPr>
          <w:rFonts w:ascii="Tahoma" w:hAnsi="Tahoma" w:cs="Tahoma"/>
          <w:sz w:val="20"/>
          <w:szCs w:val="20"/>
          <w:lang w:val="en-US"/>
        </w:rPr>
        <w:t>o sub-location, Yaqo</w:t>
      </w:r>
      <w:r w:rsidRPr="00D82D2F">
        <w:rPr>
          <w:rFonts w:ascii="Tahoma" w:hAnsi="Tahoma" w:cs="Tahoma"/>
          <w:sz w:val="20"/>
          <w:szCs w:val="20"/>
          <w:lang w:val="en-US"/>
        </w:rPr>
        <w:t xml:space="preserve"> Location, Eldas </w:t>
      </w:r>
      <w:r w:rsidR="00BD1ED9" w:rsidRPr="00D82D2F">
        <w:rPr>
          <w:rFonts w:ascii="Tahoma" w:hAnsi="Tahoma" w:cs="Tahoma"/>
          <w:sz w:val="20"/>
          <w:szCs w:val="20"/>
          <w:lang w:val="en-US"/>
        </w:rPr>
        <w:t>Sub- County</w:t>
      </w:r>
      <w:r w:rsidRPr="00D82D2F">
        <w:rPr>
          <w:rFonts w:ascii="Tahoma" w:hAnsi="Tahoma" w:cs="Tahoma"/>
          <w:sz w:val="20"/>
          <w:szCs w:val="20"/>
          <w:lang w:val="en-US"/>
        </w:rPr>
        <w:t>, Wajir County</w:t>
      </w:r>
      <w:r w:rsidR="00DA13A1" w:rsidRPr="00D82D2F">
        <w:rPr>
          <w:rFonts w:ascii="Tahoma" w:hAnsi="Tahoma" w:cs="Tahoma"/>
          <w:sz w:val="20"/>
          <w:szCs w:val="20"/>
          <w:lang w:val="en-US"/>
        </w:rPr>
        <w:t xml:space="preserve">. The proposed solar mini grid will be located on an approximately </w:t>
      </w:r>
      <w:r w:rsidR="001C4855" w:rsidRPr="00D82D2F">
        <w:rPr>
          <w:rFonts w:ascii="Tahoma" w:hAnsi="Tahoma" w:cs="Tahoma"/>
          <w:sz w:val="20"/>
          <w:szCs w:val="20"/>
          <w:lang w:val="en-US"/>
        </w:rPr>
        <w:t>1.26</w:t>
      </w:r>
      <w:r w:rsidR="00DA13A1" w:rsidRPr="00D82D2F">
        <w:rPr>
          <w:rFonts w:ascii="Tahoma" w:hAnsi="Tahoma" w:cs="Tahoma"/>
          <w:sz w:val="20"/>
          <w:szCs w:val="20"/>
          <w:lang w:val="en-US"/>
        </w:rPr>
        <w:t>Ha piece of land.</w:t>
      </w:r>
      <w:r w:rsidR="00DA13A1" w:rsidRPr="00D82D2F">
        <w:t xml:space="preserve"> </w:t>
      </w:r>
      <w:r w:rsidR="00DA13A1" w:rsidRPr="00D82D2F">
        <w:rPr>
          <w:rFonts w:ascii="Tahoma" w:eastAsia="SimSun" w:hAnsi="Tahoma" w:cs="Tahoma"/>
          <w:color w:val="auto"/>
          <w:sz w:val="20"/>
          <w:szCs w:val="20"/>
        </w:rPr>
        <w:t>The Yaqo</w:t>
      </w:r>
      <w:r w:rsidRPr="00D82D2F">
        <w:rPr>
          <w:rFonts w:ascii="Tahoma" w:eastAsia="SimSun" w:hAnsi="Tahoma" w:cs="Tahoma"/>
          <w:color w:val="auto"/>
          <w:sz w:val="20"/>
          <w:szCs w:val="20"/>
        </w:rPr>
        <w:t xml:space="preserve"> </w:t>
      </w:r>
      <w:r w:rsidR="00DA13A1" w:rsidRPr="00D82D2F">
        <w:rPr>
          <w:rFonts w:ascii="Tahoma" w:eastAsia="SimSun" w:hAnsi="Tahoma" w:cs="Tahoma"/>
          <w:color w:val="auto"/>
          <w:sz w:val="20"/>
          <w:szCs w:val="20"/>
        </w:rPr>
        <w:t xml:space="preserve">Centre is located in the Northeastern Province of Kenya. </w:t>
      </w:r>
      <w:r w:rsidR="00DA13A1" w:rsidRPr="00D82D2F">
        <w:rPr>
          <w:rFonts w:ascii="Tahoma" w:eastAsia="SimSun" w:hAnsi="Tahoma" w:cs="Tahoma"/>
          <w:color w:val="auto"/>
          <w:sz w:val="20"/>
          <w:szCs w:val="20"/>
          <w:lang w:val="en-GB"/>
        </w:rPr>
        <w:t xml:space="preserve"> </w:t>
      </w:r>
      <w:r w:rsidRPr="00D82D2F">
        <w:rPr>
          <w:rFonts w:ascii="Tahoma" w:hAnsi="Tahoma" w:cs="Tahoma"/>
          <w:sz w:val="20"/>
          <w:szCs w:val="20"/>
          <w:lang w:val="en-US"/>
        </w:rPr>
        <w:t xml:space="preserve">The project site is approximately 36km away from Eldas town. </w:t>
      </w:r>
      <w:r w:rsidR="00DA13A1" w:rsidRPr="00D82D2F">
        <w:rPr>
          <w:rFonts w:ascii="Tahoma" w:hAnsi="Tahoma" w:cs="Tahoma"/>
          <w:sz w:val="20"/>
          <w:szCs w:val="20"/>
        </w:rPr>
        <w:t xml:space="preserve">The site soil is primarily sandy within the area. </w:t>
      </w:r>
      <w:r w:rsidRPr="00D82D2F">
        <w:rPr>
          <w:rFonts w:ascii="Tahoma" w:hAnsi="Tahoma" w:cs="Tahoma"/>
          <w:sz w:val="20"/>
          <w:szCs w:val="20"/>
        </w:rPr>
        <w:t>The</w:t>
      </w:r>
      <w:r w:rsidR="00DA13A1" w:rsidRPr="00D82D2F">
        <w:rPr>
          <w:rFonts w:ascii="Tahoma" w:hAnsi="Tahoma" w:cs="Tahoma"/>
          <w:color w:val="auto"/>
          <w:sz w:val="20"/>
          <w:szCs w:val="20"/>
        </w:rPr>
        <w:t xml:space="preserve"> project area in </w:t>
      </w:r>
      <w:r w:rsidR="00BD1ED9" w:rsidRPr="00D82D2F">
        <w:rPr>
          <w:rFonts w:cs="Tahoma"/>
          <w:color w:val="auto"/>
          <w:sz w:val="20"/>
          <w:szCs w:val="20"/>
        </w:rPr>
        <w:t>Yaqo Village</w:t>
      </w:r>
      <w:r w:rsidR="00DA13A1" w:rsidRPr="00D82D2F">
        <w:rPr>
          <w:rFonts w:ascii="Tahoma" w:hAnsi="Tahoma" w:cs="Tahoma"/>
          <w:color w:val="auto"/>
          <w:sz w:val="20"/>
          <w:szCs w:val="20"/>
        </w:rPr>
        <w:t>,Wajir County,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The region is also prone to natural hazards like flash floods and sandstorms.</w:t>
      </w:r>
      <w:r w:rsidR="00DA13A1" w:rsidRPr="00D82D2F">
        <w:rPr>
          <w:rFonts w:cs="Tahoma"/>
          <w:sz w:val="20"/>
          <w:szCs w:val="20"/>
        </w:rPr>
        <w:t xml:space="preserve"> </w:t>
      </w:r>
      <w:r w:rsidR="00DA13A1" w:rsidRPr="00D82D2F">
        <w:rPr>
          <w:rFonts w:ascii="Tahoma" w:hAnsi="Tahoma" w:cs="Tahoma"/>
          <w:sz w:val="20"/>
          <w:szCs w:val="20"/>
          <w:lang w:val="en-GB" w:eastAsia="en-GB"/>
        </w:rPr>
        <w:t xml:space="preserve">The area </w:t>
      </w:r>
      <w:r w:rsidR="00BD1ED9" w:rsidRPr="00D82D2F">
        <w:rPr>
          <w:rFonts w:ascii="Tahoma" w:hAnsi="Tahoma" w:cs="Tahoma"/>
          <w:sz w:val="20"/>
          <w:szCs w:val="20"/>
          <w:lang w:val="en-GB" w:eastAsia="en-GB"/>
        </w:rPr>
        <w:t>encompasses</w:t>
      </w:r>
      <w:r w:rsidR="00DA13A1" w:rsidRPr="00D82D2F">
        <w:rPr>
          <w:rFonts w:ascii="Tahoma" w:hAnsi="Tahoma" w:cs="Tahoma"/>
          <w:sz w:val="20"/>
          <w:szCs w:val="20"/>
          <w:lang w:val="en-GB" w:eastAsia="en-GB"/>
        </w:rPr>
        <w:t xml:space="preserve"> scarce tree species.</w:t>
      </w:r>
    </w:p>
    <w:p w14:paraId="5A414500" w14:textId="77777777" w:rsidR="0092763F" w:rsidRPr="00D82D2F" w:rsidRDefault="0092763F" w:rsidP="00D82D2F">
      <w:pPr>
        <w:pStyle w:val="Default"/>
        <w:spacing w:line="240" w:lineRule="auto"/>
        <w:rPr>
          <w:rFonts w:ascii="Tahoma" w:hAnsi="Tahoma" w:cs="Tahoma"/>
          <w:sz w:val="20"/>
          <w:szCs w:val="20"/>
          <w:lang w:val="en-GB" w:eastAsia="en-GB"/>
        </w:rPr>
      </w:pPr>
    </w:p>
    <w:p w14:paraId="602587FB" w14:textId="4D2632F3" w:rsidR="00DA13A1" w:rsidRPr="00D82D2F" w:rsidRDefault="0092763F" w:rsidP="00D82D2F">
      <w:pPr>
        <w:rPr>
          <w:rFonts w:cs="Tahoma"/>
          <w:szCs w:val="20"/>
          <w:lang w:eastAsia="en-GB"/>
        </w:rPr>
      </w:pPr>
      <w:r w:rsidRPr="00D82D2F">
        <w:rPr>
          <w:lang w:val="en-US"/>
        </w:rPr>
        <w:t xml:space="preserve">The area experiences annual average relative humidity of 61.8 per cent. The county receives an average of 240 mm precipitation annually. The higher areas of Bute and Gurar receive higher rainfall of between 500mm and 700mm. The average temperature is 29°C. </w:t>
      </w:r>
      <w:r w:rsidRPr="00D82D2F">
        <w:rPr>
          <w:rFonts w:cs="Tahoma"/>
          <w:szCs w:val="20"/>
          <w:lang w:val="en-US"/>
        </w:rPr>
        <w:t xml:space="preserve">There are two rainy seasons’ i.e., short, and long rains. The short rains are expected between October to December and the long rains from March to May each year. </w:t>
      </w:r>
      <w:r w:rsidR="00DA13A1" w:rsidRPr="00D82D2F">
        <w:rPr>
          <w:rFonts w:cs="Tahoma"/>
          <w:szCs w:val="20"/>
          <w:lang w:eastAsia="en-GB"/>
        </w:rPr>
        <w:t>Much of the County’s livestock population are indigenous sheep, goats, cattle and camel.</w:t>
      </w:r>
    </w:p>
    <w:p w14:paraId="6323C1F8" w14:textId="77777777" w:rsidR="0092763F" w:rsidRPr="00D82D2F" w:rsidRDefault="0092763F" w:rsidP="00D82D2F">
      <w:pPr>
        <w:rPr>
          <w:lang w:val="en-US"/>
        </w:rPr>
      </w:pPr>
    </w:p>
    <w:p w14:paraId="1ADE8F5D" w14:textId="77777777" w:rsidR="00DA13A1" w:rsidRPr="00D82D2F" w:rsidRDefault="00DA13A1" w:rsidP="00D82D2F">
      <w:pPr>
        <w:pStyle w:val="Default"/>
        <w:rPr>
          <w:rFonts w:ascii="Tahoma" w:hAnsi="Tahoma" w:cs="Tahoma"/>
          <w:sz w:val="20"/>
          <w:szCs w:val="20"/>
          <w:lang w:val="en-GB" w:eastAsia="en-GB"/>
        </w:rPr>
      </w:pPr>
      <w:r w:rsidRPr="00D82D2F">
        <w:rPr>
          <w:rFonts w:ascii="Tahoma" w:hAnsi="Tahoma" w:cs="Tahoma"/>
          <w:sz w:val="20"/>
          <w:szCs w:val="20"/>
          <w:lang w:val="en-GB" w:eastAsia="en-GB"/>
        </w:rPr>
        <w:t>The area’s ecological conditions are influenced by the soil type, altitude, vegetation, rainfall pattern and human activities. The surrounding rangelands is home to a variety of wildlife including Gazelles, Warthogs and Giraffes. A major threat to the vegetation cover is the destruction caused by human activities including grazing, charcoal burning, extraction of wood fuel and cutting down of trees without replacement resulting in adverse ecological effects.</w:t>
      </w:r>
    </w:p>
    <w:p w14:paraId="672E9AD4" w14:textId="77777777" w:rsidR="00DA13A1" w:rsidRPr="00D82D2F" w:rsidRDefault="00DA13A1" w:rsidP="00D82D2F">
      <w:pPr>
        <w:spacing w:after="120"/>
        <w:rPr>
          <w:rFonts w:cs="Tahoma"/>
        </w:rPr>
      </w:pPr>
      <w:r w:rsidRPr="00D82D2F">
        <w:rPr>
          <w:rFonts w:cs="Tahoma"/>
        </w:rPr>
        <w:t xml:space="preserve">The topography of the project area is diverse, featuring vast plains, scattered low-lying hills, and occasional rocky outcrops. It is part of a semi-arid landscape with undulating terrain. The flat plains offer space for livestock grazing. </w:t>
      </w:r>
    </w:p>
    <w:p w14:paraId="01F6B220" w14:textId="77777777" w:rsidR="00DA13A1" w:rsidRPr="00D82D2F" w:rsidRDefault="00DA13A1" w:rsidP="00D82D2F">
      <w:pPr>
        <w:spacing w:after="120"/>
        <w:rPr>
          <w:rFonts w:cs="Tahoma"/>
        </w:rPr>
      </w:pPr>
      <w:r w:rsidRPr="00D82D2F">
        <w:rPr>
          <w:rFonts w:cs="Tahoma"/>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701C39CF" w14:textId="77777777" w:rsidR="00DA13A1" w:rsidRPr="00D82D2F" w:rsidRDefault="00DA13A1" w:rsidP="00D82D2F">
      <w:pPr>
        <w:pStyle w:val="Default"/>
        <w:jc w:val="center"/>
        <w:rPr>
          <w:b/>
          <w:lang w:val="en-US" w:eastAsia="en-US"/>
        </w:rPr>
      </w:pPr>
      <w:r w:rsidRPr="00D82D2F">
        <w:rPr>
          <w:b/>
          <w:lang w:val="en-US" w:eastAsia="en-US"/>
        </w:rPr>
        <w:t>County: Wajir County</w:t>
      </w:r>
    </w:p>
    <w:p w14:paraId="05E29F49" w14:textId="1F287419" w:rsidR="00DA13A1" w:rsidRPr="00D82D2F" w:rsidRDefault="00DA13A1" w:rsidP="00D82D2F">
      <w:pPr>
        <w:pStyle w:val="Default"/>
        <w:jc w:val="center"/>
        <w:rPr>
          <w:b/>
          <w:lang w:val="en-US" w:eastAsia="en-US"/>
        </w:rPr>
      </w:pPr>
      <w:r w:rsidRPr="00D82D2F">
        <w:rPr>
          <w:b/>
          <w:lang w:val="en-US" w:eastAsia="en-US"/>
        </w:rPr>
        <w:t xml:space="preserve">Location: </w:t>
      </w:r>
      <w:r w:rsidR="00D82D2F">
        <w:rPr>
          <w:b/>
          <w:lang w:val="en-US" w:eastAsia="en-US"/>
        </w:rPr>
        <w:t>Yaqo</w:t>
      </w:r>
    </w:p>
    <w:p w14:paraId="620558E8" w14:textId="75A9764D" w:rsidR="00DA13A1" w:rsidRPr="00D82D2F" w:rsidRDefault="008932E6" w:rsidP="00D82D2F">
      <w:pPr>
        <w:pStyle w:val="Default"/>
        <w:jc w:val="center"/>
      </w:pPr>
      <w:r w:rsidRPr="00D82D2F">
        <w:rPr>
          <w:noProof/>
          <w:lang w:val="en-US" w:eastAsia="en-US"/>
        </w:rPr>
        <w:drawing>
          <wp:inline distT="0" distB="0" distL="0" distR="0" wp14:anchorId="012C51DA" wp14:editId="3BE79C83">
            <wp:extent cx="5613621" cy="2796015"/>
            <wp:effectExtent l="0" t="0" r="6350" b="4445"/>
            <wp:docPr id="626959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59687" name=""/>
                    <pic:cNvPicPr/>
                  </pic:nvPicPr>
                  <pic:blipFill>
                    <a:blip r:embed="rId26"/>
                    <a:stretch>
                      <a:fillRect/>
                    </a:stretch>
                  </pic:blipFill>
                  <pic:spPr>
                    <a:xfrm>
                      <a:off x="0" y="0"/>
                      <a:ext cx="5616075" cy="2797237"/>
                    </a:xfrm>
                    <a:prstGeom prst="rect">
                      <a:avLst/>
                    </a:prstGeom>
                  </pic:spPr>
                </pic:pic>
              </a:graphicData>
            </a:graphic>
          </wp:inline>
        </w:drawing>
      </w:r>
    </w:p>
    <w:p w14:paraId="0230AEA0" w14:textId="7DED75ED" w:rsidR="00DA13A1" w:rsidRPr="00D82D2F" w:rsidRDefault="008932E6" w:rsidP="00D82D2F">
      <w:pPr>
        <w:pStyle w:val="Default"/>
        <w:jc w:val="center"/>
        <w:rPr>
          <w:lang w:val="en-US" w:eastAsia="en-US"/>
        </w:rPr>
      </w:pPr>
      <w:r w:rsidRPr="00D82D2F">
        <w:rPr>
          <w:noProof/>
          <w:lang w:val="en-US" w:eastAsia="en-US"/>
        </w:rPr>
        <w:drawing>
          <wp:inline distT="0" distB="0" distL="0" distR="0" wp14:anchorId="19D20D3F" wp14:editId="265529B4">
            <wp:extent cx="5636798" cy="2425148"/>
            <wp:effectExtent l="0" t="0" r="2540" b="0"/>
            <wp:docPr id="1091323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323881" name=""/>
                    <pic:cNvPicPr/>
                  </pic:nvPicPr>
                  <pic:blipFill>
                    <a:blip r:embed="rId27"/>
                    <a:stretch>
                      <a:fillRect/>
                    </a:stretch>
                  </pic:blipFill>
                  <pic:spPr>
                    <a:xfrm>
                      <a:off x="0" y="0"/>
                      <a:ext cx="5641308" cy="2427089"/>
                    </a:xfrm>
                    <a:prstGeom prst="rect">
                      <a:avLst/>
                    </a:prstGeom>
                  </pic:spPr>
                </pic:pic>
              </a:graphicData>
            </a:graphic>
          </wp:inline>
        </w:drawing>
      </w:r>
    </w:p>
    <w:p w14:paraId="20A7EAA5" w14:textId="77777777" w:rsidR="00DA13A1" w:rsidRPr="00D82D2F" w:rsidRDefault="00DA13A1" w:rsidP="00D82D2F">
      <w:pPr>
        <w:pStyle w:val="Caption"/>
        <w:spacing w:before="240"/>
        <w:ind w:left="0" w:firstLine="0"/>
        <w:jc w:val="center"/>
        <w:rPr>
          <w:rFonts w:cs="Tahoma"/>
          <w:sz w:val="20"/>
        </w:rPr>
      </w:pPr>
      <w:r w:rsidRPr="00D82D2F">
        <w:rPr>
          <w:rFonts w:cs="Tahoma"/>
          <w:sz w:val="20"/>
        </w:rPr>
        <w:t>Figure 1: Project Location</w:t>
      </w:r>
    </w:p>
    <w:p w14:paraId="64E19076" w14:textId="77777777" w:rsidR="00DA13A1" w:rsidRPr="00D82D2F" w:rsidRDefault="00DA13A1" w:rsidP="00D82D2F">
      <w:pPr>
        <w:spacing w:after="120"/>
        <w:rPr>
          <w:rFonts w:cs="Tahoma"/>
        </w:rPr>
      </w:pPr>
    </w:p>
    <w:p w14:paraId="3C6FEB84" w14:textId="77777777" w:rsidR="00DA13A1" w:rsidRPr="00D82D2F" w:rsidRDefault="00DA13A1" w:rsidP="00D82D2F">
      <w:pPr>
        <w:spacing w:after="120"/>
        <w:rPr>
          <w:rFonts w:cs="Tahoma"/>
          <w:b/>
        </w:rPr>
      </w:pPr>
      <w:r w:rsidRPr="00D82D2F">
        <w:rPr>
          <w:rFonts w:cs="Tahoma"/>
          <w:b/>
        </w:rPr>
        <w:t>E-7 Legislative regulatory Framework</w:t>
      </w:r>
    </w:p>
    <w:p w14:paraId="2CAAE8F7" w14:textId="178B8FB3" w:rsidR="00DA13A1" w:rsidRPr="00D82D2F" w:rsidRDefault="00DA13A1" w:rsidP="00D82D2F">
      <w:pPr>
        <w:spacing w:after="120"/>
        <w:rPr>
          <w:rFonts w:cs="Tahoma"/>
        </w:rPr>
      </w:pPr>
      <w:r w:rsidRPr="00D82D2F">
        <w:rPr>
          <w:rFonts w:cs="Tahoma"/>
        </w:rPr>
        <w:t xml:space="preserve">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w:t>
      </w:r>
      <w:r w:rsidR="005C42E7" w:rsidRPr="00D82D2F">
        <w:rPr>
          <w:rFonts w:cs="Tahoma"/>
        </w:rPr>
        <w:t xml:space="preserve">Enhancement Measures </w:t>
      </w:r>
      <w:r w:rsidRPr="00D82D2F">
        <w:rPr>
          <w:rFonts w:cs="Tahoma"/>
        </w:rPr>
        <w:t>.</w:t>
      </w:r>
    </w:p>
    <w:p w14:paraId="33B8268B" w14:textId="77777777" w:rsidR="00DA13A1" w:rsidRPr="00D82D2F" w:rsidRDefault="00DA13A1" w:rsidP="00D82D2F">
      <w:pPr>
        <w:spacing w:after="120"/>
        <w:rPr>
          <w:rFonts w:cs="Tahoma"/>
        </w:rPr>
      </w:pPr>
      <w:r w:rsidRPr="00D82D2F">
        <w:rPr>
          <w:rFonts w:cs="Tahoma"/>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3AAB8208" w14:textId="77777777" w:rsidR="00DA13A1" w:rsidRPr="00D82D2F" w:rsidRDefault="00DA13A1" w:rsidP="00D82D2F">
      <w:pPr>
        <w:spacing w:after="120"/>
        <w:rPr>
          <w:rFonts w:cs="Tahoma"/>
        </w:rPr>
      </w:pPr>
      <w:r w:rsidRPr="00D82D2F">
        <w:rPr>
          <w:rFonts w:cs="Tahoma"/>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60A83715" w14:textId="77777777" w:rsidR="00DA13A1" w:rsidRPr="00D82D2F" w:rsidRDefault="00DA13A1" w:rsidP="00D82D2F">
      <w:pPr>
        <w:spacing w:after="120"/>
        <w:rPr>
          <w:rFonts w:cs="Tahoma"/>
        </w:rPr>
      </w:pPr>
      <w:r w:rsidRPr="00D82D2F">
        <w:rPr>
          <w:rFonts w:cs="Tahoma"/>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30561A17" w14:textId="77777777" w:rsidR="00DA13A1" w:rsidRPr="00D82D2F" w:rsidRDefault="00DA13A1" w:rsidP="00D82D2F">
      <w:pPr>
        <w:spacing w:after="120"/>
        <w:rPr>
          <w:rFonts w:cs="Tahoma"/>
        </w:rPr>
      </w:pPr>
      <w:r w:rsidRPr="00D82D2F">
        <w:rPr>
          <w:rFonts w:cs="Tahoma"/>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7233A8B0" w14:textId="77777777" w:rsidR="00DA13A1" w:rsidRPr="00D82D2F" w:rsidRDefault="00DA13A1" w:rsidP="00D82D2F">
      <w:pPr>
        <w:spacing w:after="120"/>
        <w:rPr>
          <w:rFonts w:cs="Tahoma"/>
          <w:b/>
        </w:rPr>
      </w:pPr>
      <w:r w:rsidRPr="00D82D2F">
        <w:rPr>
          <w:rFonts w:cs="Tahoma"/>
          <w:b/>
        </w:rPr>
        <w:t>E-8 Stakeholder Engagement</w:t>
      </w:r>
    </w:p>
    <w:p w14:paraId="42DB5AF4" w14:textId="77777777" w:rsidR="00DA13A1" w:rsidRPr="00D82D2F" w:rsidRDefault="00DA13A1" w:rsidP="00D82D2F">
      <w:pPr>
        <w:spacing w:after="120"/>
        <w:rPr>
          <w:rFonts w:cs="Tahoma"/>
        </w:rPr>
      </w:pPr>
      <w:r w:rsidRPr="00D82D2F">
        <w:rPr>
          <w:rFonts w:cs="Tahoma"/>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743D1595" w14:textId="77777777" w:rsidR="00DA13A1" w:rsidRPr="00D82D2F" w:rsidRDefault="00DA13A1" w:rsidP="00D82D2F">
      <w:pPr>
        <w:spacing w:after="120"/>
        <w:rPr>
          <w:rFonts w:cs="Tahoma"/>
        </w:rPr>
      </w:pPr>
      <w:r w:rsidRPr="00D82D2F">
        <w:rPr>
          <w:rFonts w:cs="Tahoma"/>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6671F840" w14:textId="0D101555" w:rsidR="00DA13A1" w:rsidRPr="00D82D2F" w:rsidRDefault="00DA13A1" w:rsidP="00D82D2F">
      <w:pPr>
        <w:spacing w:after="120"/>
        <w:rPr>
          <w:rFonts w:cs="Tahoma"/>
        </w:rPr>
      </w:pPr>
      <w:r w:rsidRPr="00D82D2F">
        <w:rPr>
          <w:rFonts w:cs="Tahoma"/>
        </w:rPr>
        <w:t xml:space="preserve">During the ESIA stakeholder engagement public meeting, which took place on October 23, 2021, a total of 129 stakeholders attended. The meeting provided an opportunity to discuss project details, including the preliminary design, positive and negative impacts, and </w:t>
      </w:r>
      <w:r w:rsidR="005C42E7" w:rsidRPr="00D82D2F">
        <w:rPr>
          <w:rFonts w:cs="Tahoma"/>
        </w:rPr>
        <w:t xml:space="preserve">Enhancement Measures </w:t>
      </w:r>
      <w:r w:rsidRPr="00D82D2F">
        <w:rPr>
          <w:rFonts w:cs="Tahoma"/>
        </w:rPr>
        <w:t>. Stakeholders were encouraged to share their views and provide feedback on the project.</w:t>
      </w:r>
    </w:p>
    <w:p w14:paraId="3D4DAAA8" w14:textId="77777777" w:rsidR="00DA13A1" w:rsidRPr="00D82D2F" w:rsidRDefault="00DA13A1" w:rsidP="00D82D2F">
      <w:pPr>
        <w:spacing w:after="120"/>
        <w:rPr>
          <w:rFonts w:cs="Tahoma"/>
        </w:rPr>
      </w:pPr>
      <w:r w:rsidRPr="00D82D2F">
        <w:rPr>
          <w:rFonts w:cs="Tahoma"/>
        </w:rPr>
        <w:t>Some of the concerns raised by stakeholders included the type of fence to be constructed around the project site, the treatment of the community regarding the land acquired for the mini-grid construction, and the connection of community boreholes to electricity. The study team addressed these concerns by assuring stakeholders that a chain-link fence supported by concrete poles would be constructed. They also stated that additional projects would be undertaken for the community as compensation, based on their priorities. Furthermore, public facilities such as schools, health centers, and boreholes would be connected to the electricity supply.</w:t>
      </w:r>
    </w:p>
    <w:p w14:paraId="6798CF16" w14:textId="05226CDB" w:rsidR="00DA13A1" w:rsidRPr="00D82D2F" w:rsidRDefault="00DA13A1" w:rsidP="00D82D2F">
      <w:pPr>
        <w:spacing w:after="120"/>
        <w:rPr>
          <w:rFonts w:cs="Tahoma"/>
          <w:b/>
        </w:rPr>
      </w:pPr>
      <w:r w:rsidRPr="00D82D2F">
        <w:rPr>
          <w:rFonts w:cs="Tahoma"/>
          <w:b/>
        </w:rPr>
        <w:t xml:space="preserve">E-10 – Impacts and </w:t>
      </w:r>
      <w:r w:rsidR="005C42E7" w:rsidRPr="00D82D2F">
        <w:rPr>
          <w:rFonts w:cs="Tahoma"/>
          <w:b/>
        </w:rPr>
        <w:t xml:space="preserve">Enhancement Measures </w:t>
      </w:r>
    </w:p>
    <w:p w14:paraId="6C4D79F2" w14:textId="77777777" w:rsidR="00DA13A1" w:rsidRPr="00D82D2F" w:rsidRDefault="00DA13A1" w:rsidP="00D82D2F">
      <w:pPr>
        <w:spacing w:after="120"/>
        <w:rPr>
          <w:rFonts w:cs="Tahoma"/>
        </w:rPr>
      </w:pPr>
      <w:r w:rsidRPr="00D82D2F">
        <w:rPr>
          <w:rFonts w:cs="Tahoma"/>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734C3BE3" w14:textId="77777777" w:rsidR="00DA13A1" w:rsidRPr="00D82D2F" w:rsidRDefault="00DA13A1" w:rsidP="00D82D2F">
      <w:pPr>
        <w:spacing w:after="120"/>
        <w:rPr>
          <w:rFonts w:cs="Tahoma"/>
        </w:rPr>
      </w:pPr>
      <w:r w:rsidRPr="00D82D2F">
        <w:rPr>
          <w:rFonts w:cs="Tahoma"/>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4EA260C9" w14:textId="77777777" w:rsidR="00DA13A1" w:rsidRPr="00D82D2F" w:rsidRDefault="00DA13A1" w:rsidP="00D82D2F">
      <w:pPr>
        <w:spacing w:after="120"/>
        <w:rPr>
          <w:rFonts w:cs="Tahoma"/>
        </w:rPr>
      </w:pPr>
      <w:r w:rsidRPr="00D82D2F">
        <w:rPr>
          <w:rFonts w:cs="Tahoma"/>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4667D975" w14:textId="77777777" w:rsidR="00DA13A1" w:rsidRPr="00D82D2F" w:rsidRDefault="00DA13A1" w:rsidP="00D82D2F">
      <w:pPr>
        <w:spacing w:before="120" w:after="60"/>
        <w:rPr>
          <w:rFonts w:cs="Tahoma"/>
        </w:rPr>
      </w:pPr>
      <w:r w:rsidRPr="00D82D2F">
        <w:rPr>
          <w:rFonts w:cs="Tahoma"/>
        </w:rPr>
        <w:t xml:space="preserve">Tables 0-2 to 0-5 below present summaries of anticipated impacts and their corresponding levels of significance, both pre- and post-mitigation. </w:t>
      </w:r>
    </w:p>
    <w:p w14:paraId="190E4090" w14:textId="77777777" w:rsidR="00DA13A1" w:rsidRPr="00D82D2F" w:rsidRDefault="00DA13A1" w:rsidP="00D82D2F">
      <w:pPr>
        <w:pStyle w:val="Caption"/>
        <w:spacing w:before="240" w:after="0"/>
        <w:jc w:val="both"/>
        <w:rPr>
          <w:rFonts w:cs="Tahoma"/>
          <w:b w:val="0"/>
          <w:i/>
          <w:sz w:val="20"/>
        </w:rPr>
      </w:pPr>
      <w:bookmarkStart w:id="13" w:name="_Ref104372163"/>
      <w:bookmarkStart w:id="14" w:name="_Toc97126458"/>
      <w:bookmarkStart w:id="15" w:name="_Toc97126809"/>
      <w:bookmarkStart w:id="16" w:name="_Toc105064382"/>
      <w:bookmarkStart w:id="17" w:name="_Toc105155561"/>
      <w:bookmarkStart w:id="18" w:name="_Toc105168202"/>
      <w:bookmarkStart w:id="19" w:name="_Toc112418372"/>
      <w:r w:rsidRPr="00D82D2F">
        <w:rPr>
          <w:rFonts w:cs="Tahoma"/>
          <w:b w:val="0"/>
          <w:i/>
          <w:sz w:val="20"/>
        </w:rPr>
        <w:t xml:space="preserve">Table </w:t>
      </w:r>
      <w:r w:rsidRPr="00D82D2F">
        <w:rPr>
          <w:rFonts w:cs="Tahoma"/>
        </w:rPr>
        <w:fldChar w:fldCharType="begin"/>
      </w:r>
      <w:r w:rsidRPr="00D82D2F">
        <w:rPr>
          <w:rFonts w:cs="Tahoma"/>
          <w:b w:val="0"/>
          <w:i/>
          <w:sz w:val="20"/>
        </w:rPr>
        <w:instrText xml:space="preserve"> STYLEREF 1 \s </w:instrText>
      </w:r>
      <w:r w:rsidRPr="00D82D2F">
        <w:rPr>
          <w:rFonts w:cs="Tahoma"/>
        </w:rPr>
        <w:fldChar w:fldCharType="separate"/>
      </w:r>
      <w:r w:rsidRPr="00D82D2F">
        <w:rPr>
          <w:rFonts w:cs="Tahoma"/>
          <w:b w:val="0"/>
          <w:i/>
          <w:noProof/>
          <w:sz w:val="20"/>
        </w:rPr>
        <w:t>0</w:t>
      </w:r>
      <w:r w:rsidRPr="00D82D2F">
        <w:rPr>
          <w:rFonts w:cs="Tahoma"/>
        </w:rPr>
        <w:fldChar w:fldCharType="end"/>
      </w:r>
      <w:r w:rsidRPr="00D82D2F">
        <w:rPr>
          <w:rFonts w:cs="Tahoma"/>
          <w:b w:val="0"/>
          <w:i/>
          <w:sz w:val="20"/>
        </w:rPr>
        <w:noBreakHyphen/>
      </w:r>
      <w:r w:rsidRPr="00D82D2F">
        <w:rPr>
          <w:rFonts w:cs="Tahoma"/>
        </w:rPr>
        <w:fldChar w:fldCharType="begin"/>
      </w:r>
      <w:r w:rsidRPr="00D82D2F">
        <w:rPr>
          <w:rFonts w:cs="Tahoma"/>
          <w:b w:val="0"/>
          <w:i/>
          <w:sz w:val="20"/>
        </w:rPr>
        <w:instrText xml:space="preserve"> SEQ Table \* ARABIC \s 1 </w:instrText>
      </w:r>
      <w:r w:rsidRPr="00D82D2F">
        <w:rPr>
          <w:rFonts w:cs="Tahoma"/>
        </w:rPr>
        <w:fldChar w:fldCharType="separate"/>
      </w:r>
      <w:r w:rsidRPr="00D82D2F">
        <w:rPr>
          <w:rFonts w:cs="Tahoma"/>
          <w:b w:val="0"/>
          <w:i/>
          <w:noProof/>
          <w:sz w:val="20"/>
        </w:rPr>
        <w:t>2</w:t>
      </w:r>
      <w:r w:rsidRPr="00D82D2F">
        <w:rPr>
          <w:rFonts w:cs="Tahoma"/>
        </w:rPr>
        <w:fldChar w:fldCharType="end"/>
      </w:r>
      <w:bookmarkEnd w:id="13"/>
      <w:r w:rsidRPr="00D82D2F">
        <w:rPr>
          <w:rFonts w:cs="Tahoma"/>
          <w:b w:val="0"/>
          <w:i/>
          <w:sz w:val="20"/>
        </w:rPr>
        <w:t>: Summary of Pre-construction Impacts</w:t>
      </w:r>
      <w:bookmarkEnd w:id="14"/>
      <w:bookmarkEnd w:id="15"/>
      <w:bookmarkEnd w:id="16"/>
      <w:bookmarkEnd w:id="17"/>
      <w:bookmarkEnd w:id="18"/>
      <w:bookmarkEnd w:id="19"/>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050"/>
        <w:gridCol w:w="3794"/>
        <w:gridCol w:w="2585"/>
      </w:tblGrid>
      <w:tr w:rsidR="00DA13A1" w:rsidRPr="00D82D2F" w14:paraId="537B6001" w14:textId="77777777" w:rsidTr="00B07888">
        <w:trPr>
          <w:trHeight w:val="250"/>
          <w:tblHeader/>
        </w:trPr>
        <w:tc>
          <w:tcPr>
            <w:tcW w:w="1617" w:type="pct"/>
            <w:tcBorders>
              <w:top w:val="single" w:sz="4" w:space="0" w:color="5B9BD5"/>
              <w:left w:val="single" w:sz="4" w:space="0" w:color="5B9BD5"/>
              <w:bottom w:val="single" w:sz="4" w:space="0" w:color="5B9BD5"/>
              <w:right w:val="single" w:sz="4" w:space="0" w:color="5B9BD5"/>
            </w:tcBorders>
            <w:shd w:val="clear" w:color="auto" w:fill="E2EFD9"/>
            <w:hideMark/>
          </w:tcPr>
          <w:p w14:paraId="52CF8CBC" w14:textId="77777777" w:rsidR="00DA13A1" w:rsidRPr="00D82D2F" w:rsidRDefault="00DA13A1" w:rsidP="00D82D2F">
            <w:pPr>
              <w:autoSpaceDE w:val="0"/>
              <w:autoSpaceDN w:val="0"/>
              <w:adjustRightInd w:val="0"/>
              <w:rPr>
                <w:rFonts w:cs="Tahoma"/>
                <w:b/>
                <w:spacing w:val="-5"/>
                <w:sz w:val="17"/>
                <w:szCs w:val="17"/>
                <w:lang w:bidi="es-ES"/>
              </w:rPr>
            </w:pPr>
            <w:r w:rsidRPr="00D82D2F">
              <w:rPr>
                <w:rFonts w:cs="Tahoma"/>
                <w:b/>
                <w:spacing w:val="-5"/>
                <w:sz w:val="17"/>
                <w:szCs w:val="17"/>
                <w:lang w:bidi="es-ES"/>
              </w:rPr>
              <w:t>Impact</w:t>
            </w:r>
          </w:p>
        </w:tc>
        <w:tc>
          <w:tcPr>
            <w:tcW w:w="2012" w:type="pct"/>
            <w:tcBorders>
              <w:top w:val="single" w:sz="4" w:space="0" w:color="5B9BD5"/>
              <w:left w:val="single" w:sz="4" w:space="0" w:color="5B9BD5"/>
              <w:bottom w:val="single" w:sz="4" w:space="0" w:color="5B9BD5"/>
              <w:right w:val="single" w:sz="4" w:space="0" w:color="5B9BD5"/>
            </w:tcBorders>
            <w:shd w:val="clear" w:color="auto" w:fill="E2EFD9"/>
            <w:hideMark/>
          </w:tcPr>
          <w:p w14:paraId="7F56D984" w14:textId="77777777" w:rsidR="00DA13A1" w:rsidRPr="00D82D2F" w:rsidRDefault="00DA13A1" w:rsidP="00D82D2F">
            <w:pPr>
              <w:autoSpaceDE w:val="0"/>
              <w:autoSpaceDN w:val="0"/>
              <w:adjustRightInd w:val="0"/>
              <w:rPr>
                <w:rFonts w:cs="Tahoma"/>
                <w:b/>
                <w:spacing w:val="-5"/>
                <w:sz w:val="17"/>
                <w:szCs w:val="17"/>
                <w:lang w:bidi="es-ES"/>
              </w:rPr>
            </w:pPr>
            <w:r w:rsidRPr="00D82D2F">
              <w:rPr>
                <w:rFonts w:cs="Tahoma"/>
                <w:b/>
                <w:spacing w:val="-5"/>
                <w:sz w:val="17"/>
                <w:szCs w:val="17"/>
                <w:lang w:bidi="es-ES"/>
              </w:rPr>
              <w:t>Significance Of Impact (Pre-Mitigation)</w:t>
            </w:r>
          </w:p>
        </w:tc>
        <w:tc>
          <w:tcPr>
            <w:tcW w:w="1371" w:type="pct"/>
            <w:tcBorders>
              <w:top w:val="single" w:sz="4" w:space="0" w:color="5B9BD5"/>
              <w:left w:val="single" w:sz="4" w:space="0" w:color="5B9BD5"/>
              <w:bottom w:val="single" w:sz="4" w:space="0" w:color="5B9BD5"/>
              <w:right w:val="single" w:sz="4" w:space="0" w:color="5B9BD5"/>
            </w:tcBorders>
            <w:shd w:val="clear" w:color="auto" w:fill="E2EFD9"/>
            <w:hideMark/>
          </w:tcPr>
          <w:p w14:paraId="41E39942" w14:textId="77777777" w:rsidR="00DA13A1" w:rsidRPr="00D82D2F" w:rsidRDefault="00DA13A1" w:rsidP="00D82D2F">
            <w:pPr>
              <w:rPr>
                <w:rFonts w:cs="Tahoma"/>
                <w:b/>
                <w:spacing w:val="-5"/>
                <w:sz w:val="17"/>
                <w:szCs w:val="17"/>
                <w:lang w:bidi="es-ES"/>
              </w:rPr>
            </w:pPr>
            <w:r w:rsidRPr="00D82D2F">
              <w:rPr>
                <w:rFonts w:cs="Tahoma"/>
                <w:b/>
                <w:spacing w:val="-5"/>
                <w:sz w:val="17"/>
                <w:szCs w:val="17"/>
                <w:lang w:bidi="es-ES"/>
              </w:rPr>
              <w:t>Residual Impacts (Post-Mitigation)</w:t>
            </w:r>
          </w:p>
        </w:tc>
      </w:tr>
      <w:tr w:rsidR="00DA13A1" w:rsidRPr="00D82D2F" w14:paraId="4F891345" w14:textId="77777777" w:rsidTr="00B07888">
        <w:trPr>
          <w:trHeight w:val="250"/>
        </w:trPr>
        <w:tc>
          <w:tcPr>
            <w:tcW w:w="1617" w:type="pct"/>
            <w:tcBorders>
              <w:top w:val="single" w:sz="4" w:space="0" w:color="5B9BD5"/>
              <w:left w:val="single" w:sz="4" w:space="0" w:color="5B9BD5"/>
              <w:bottom w:val="single" w:sz="4" w:space="0" w:color="5B9BD5"/>
              <w:right w:val="single" w:sz="4" w:space="0" w:color="5B9BD5"/>
            </w:tcBorders>
            <w:hideMark/>
          </w:tcPr>
          <w:p w14:paraId="3F1ED6D6" w14:textId="77777777" w:rsidR="00DA13A1" w:rsidRPr="00D82D2F" w:rsidRDefault="00DA13A1" w:rsidP="00D82D2F">
            <w:pPr>
              <w:autoSpaceDE w:val="0"/>
              <w:autoSpaceDN w:val="0"/>
              <w:adjustRightInd w:val="0"/>
              <w:rPr>
                <w:rFonts w:cs="Tahoma"/>
                <w:spacing w:val="-5"/>
                <w:sz w:val="17"/>
                <w:szCs w:val="17"/>
                <w:lang w:bidi="es-ES"/>
              </w:rPr>
            </w:pPr>
            <w:r w:rsidRPr="00D82D2F">
              <w:rPr>
                <w:rFonts w:cs="Tahoma"/>
                <w:spacing w:val="-5"/>
                <w:sz w:val="17"/>
                <w:szCs w:val="17"/>
                <w:lang w:bidi="es-ES"/>
              </w:rPr>
              <w:t>Land acquisition</w:t>
            </w:r>
          </w:p>
        </w:tc>
        <w:tc>
          <w:tcPr>
            <w:tcW w:w="2012" w:type="pct"/>
            <w:tcBorders>
              <w:top w:val="single" w:sz="4" w:space="0" w:color="5B9BD5"/>
              <w:left w:val="single" w:sz="4" w:space="0" w:color="5B9BD5"/>
              <w:bottom w:val="single" w:sz="4" w:space="0" w:color="5B9BD5"/>
              <w:right w:val="single" w:sz="4" w:space="0" w:color="5B9BD5"/>
            </w:tcBorders>
            <w:shd w:val="clear" w:color="auto" w:fill="FFFF00"/>
            <w:hideMark/>
          </w:tcPr>
          <w:p w14:paraId="1D24ACBB" w14:textId="77777777" w:rsidR="00DA13A1" w:rsidRPr="00D82D2F" w:rsidRDefault="00DA13A1" w:rsidP="00D82D2F">
            <w:pPr>
              <w:autoSpaceDE w:val="0"/>
              <w:autoSpaceDN w:val="0"/>
              <w:adjustRightInd w:val="0"/>
              <w:rPr>
                <w:rFonts w:cs="Tahoma"/>
                <w:spacing w:val="-5"/>
                <w:sz w:val="17"/>
                <w:szCs w:val="17"/>
                <w:lang w:bidi="es-ES"/>
              </w:rPr>
            </w:pPr>
            <w:r w:rsidRPr="00D82D2F">
              <w:rPr>
                <w:rFonts w:cs="Tahoma"/>
                <w:spacing w:val="-5"/>
                <w:sz w:val="17"/>
                <w:szCs w:val="17"/>
                <w:lang w:bidi="es-ES"/>
              </w:rPr>
              <w:t>Minor</w:t>
            </w:r>
          </w:p>
        </w:tc>
        <w:tc>
          <w:tcPr>
            <w:tcW w:w="1371" w:type="pct"/>
            <w:tcBorders>
              <w:top w:val="single" w:sz="4" w:space="0" w:color="5B9BD5"/>
              <w:left w:val="single" w:sz="4" w:space="0" w:color="5B9BD5"/>
              <w:bottom w:val="single" w:sz="4" w:space="0" w:color="5B9BD5"/>
              <w:right w:val="single" w:sz="4" w:space="0" w:color="5B9BD5"/>
            </w:tcBorders>
            <w:hideMark/>
          </w:tcPr>
          <w:p w14:paraId="2303455F" w14:textId="77777777" w:rsidR="00DA13A1" w:rsidRPr="00D82D2F" w:rsidRDefault="00DA13A1" w:rsidP="00D82D2F">
            <w:pPr>
              <w:rPr>
                <w:rFonts w:cs="Tahoma"/>
                <w:spacing w:val="-5"/>
                <w:sz w:val="17"/>
                <w:szCs w:val="17"/>
                <w:lang w:bidi="es-ES"/>
              </w:rPr>
            </w:pPr>
            <w:r w:rsidRPr="00D82D2F">
              <w:rPr>
                <w:rFonts w:cs="Tahoma"/>
                <w:spacing w:val="-5"/>
                <w:sz w:val="17"/>
                <w:szCs w:val="17"/>
                <w:lang w:bidi="es-ES"/>
              </w:rPr>
              <w:t>Negligible</w:t>
            </w:r>
          </w:p>
        </w:tc>
      </w:tr>
      <w:tr w:rsidR="00DA13A1" w:rsidRPr="00D82D2F" w14:paraId="56012E48" w14:textId="77777777" w:rsidTr="00B07888">
        <w:trPr>
          <w:trHeight w:val="250"/>
        </w:trPr>
        <w:tc>
          <w:tcPr>
            <w:tcW w:w="1617" w:type="pct"/>
            <w:tcBorders>
              <w:top w:val="single" w:sz="4" w:space="0" w:color="5B9BD5"/>
              <w:left w:val="single" w:sz="4" w:space="0" w:color="5B9BD5"/>
              <w:bottom w:val="single" w:sz="4" w:space="0" w:color="5B9BD5"/>
              <w:right w:val="single" w:sz="4" w:space="0" w:color="5B9BD5"/>
            </w:tcBorders>
            <w:hideMark/>
          </w:tcPr>
          <w:p w14:paraId="58B51C06" w14:textId="77777777" w:rsidR="00DA13A1" w:rsidRPr="00D82D2F" w:rsidRDefault="00DA13A1" w:rsidP="00D82D2F">
            <w:pPr>
              <w:autoSpaceDE w:val="0"/>
              <w:autoSpaceDN w:val="0"/>
              <w:adjustRightInd w:val="0"/>
              <w:rPr>
                <w:rFonts w:cs="Tahoma"/>
                <w:spacing w:val="-5"/>
                <w:sz w:val="17"/>
                <w:szCs w:val="17"/>
                <w:lang w:bidi="es-ES"/>
              </w:rPr>
            </w:pPr>
            <w:r w:rsidRPr="00D82D2F">
              <w:rPr>
                <w:rFonts w:cs="Tahoma"/>
                <w:spacing w:val="-5"/>
                <w:sz w:val="17"/>
                <w:szCs w:val="17"/>
                <w:lang w:bidi="es-ES"/>
              </w:rPr>
              <w:t xml:space="preserve">Way leaves </w:t>
            </w:r>
          </w:p>
        </w:tc>
        <w:tc>
          <w:tcPr>
            <w:tcW w:w="2012" w:type="pct"/>
            <w:tcBorders>
              <w:top w:val="single" w:sz="4" w:space="0" w:color="5B9BD5"/>
              <w:left w:val="single" w:sz="4" w:space="0" w:color="5B9BD5"/>
              <w:bottom w:val="single" w:sz="4" w:space="0" w:color="5B9BD5"/>
              <w:right w:val="single" w:sz="4" w:space="0" w:color="5B9BD5"/>
            </w:tcBorders>
            <w:shd w:val="clear" w:color="auto" w:fill="FFFF00"/>
            <w:hideMark/>
          </w:tcPr>
          <w:p w14:paraId="370109D7" w14:textId="77777777" w:rsidR="00DA13A1" w:rsidRPr="00D82D2F" w:rsidRDefault="00DA13A1" w:rsidP="00D82D2F">
            <w:pPr>
              <w:autoSpaceDE w:val="0"/>
              <w:autoSpaceDN w:val="0"/>
              <w:adjustRightInd w:val="0"/>
              <w:rPr>
                <w:rFonts w:cs="Tahoma"/>
                <w:spacing w:val="-5"/>
                <w:sz w:val="17"/>
                <w:szCs w:val="17"/>
                <w:lang w:bidi="es-ES"/>
              </w:rPr>
            </w:pPr>
            <w:r w:rsidRPr="00D82D2F">
              <w:rPr>
                <w:rFonts w:cs="Tahoma"/>
                <w:spacing w:val="-5"/>
                <w:sz w:val="17"/>
                <w:szCs w:val="17"/>
                <w:lang w:bidi="es-ES"/>
              </w:rPr>
              <w:t>Minor</w:t>
            </w:r>
          </w:p>
        </w:tc>
        <w:tc>
          <w:tcPr>
            <w:tcW w:w="1371" w:type="pct"/>
            <w:tcBorders>
              <w:top w:val="single" w:sz="4" w:space="0" w:color="5B9BD5"/>
              <w:left w:val="single" w:sz="4" w:space="0" w:color="5B9BD5"/>
              <w:bottom w:val="single" w:sz="4" w:space="0" w:color="5B9BD5"/>
              <w:right w:val="single" w:sz="4" w:space="0" w:color="5B9BD5"/>
            </w:tcBorders>
            <w:hideMark/>
          </w:tcPr>
          <w:p w14:paraId="3DE35A04" w14:textId="77777777" w:rsidR="00DA13A1" w:rsidRPr="00D82D2F" w:rsidRDefault="00DA13A1" w:rsidP="00D82D2F">
            <w:pPr>
              <w:rPr>
                <w:rFonts w:cs="Tahoma"/>
                <w:spacing w:val="-5"/>
                <w:sz w:val="17"/>
                <w:szCs w:val="17"/>
                <w:lang w:bidi="es-ES"/>
              </w:rPr>
            </w:pPr>
            <w:r w:rsidRPr="00D82D2F">
              <w:rPr>
                <w:rFonts w:cs="Tahoma"/>
                <w:spacing w:val="-5"/>
                <w:sz w:val="17"/>
                <w:szCs w:val="17"/>
                <w:lang w:bidi="es-ES"/>
              </w:rPr>
              <w:t>Negligible</w:t>
            </w:r>
          </w:p>
        </w:tc>
      </w:tr>
      <w:tr w:rsidR="00DA13A1" w:rsidRPr="00D82D2F" w14:paraId="3F89E235" w14:textId="77777777" w:rsidTr="00B07888">
        <w:trPr>
          <w:trHeight w:val="250"/>
        </w:trPr>
        <w:tc>
          <w:tcPr>
            <w:tcW w:w="1617" w:type="pct"/>
            <w:tcBorders>
              <w:top w:val="single" w:sz="4" w:space="0" w:color="5B9BD5"/>
              <w:left w:val="single" w:sz="4" w:space="0" w:color="5B9BD5"/>
              <w:bottom w:val="single" w:sz="4" w:space="0" w:color="5B9BD5"/>
              <w:right w:val="single" w:sz="4" w:space="0" w:color="5B9BD5"/>
            </w:tcBorders>
            <w:hideMark/>
          </w:tcPr>
          <w:p w14:paraId="06597067" w14:textId="77777777" w:rsidR="00DA13A1" w:rsidRPr="00D82D2F" w:rsidRDefault="00DA13A1" w:rsidP="00D82D2F">
            <w:pPr>
              <w:autoSpaceDE w:val="0"/>
              <w:autoSpaceDN w:val="0"/>
              <w:adjustRightInd w:val="0"/>
              <w:rPr>
                <w:rFonts w:cs="Tahoma"/>
                <w:spacing w:val="-5"/>
                <w:sz w:val="17"/>
                <w:szCs w:val="17"/>
                <w:lang w:bidi="es-ES"/>
              </w:rPr>
            </w:pPr>
            <w:r w:rsidRPr="00D82D2F">
              <w:rPr>
                <w:rFonts w:cs="Tahoma"/>
                <w:spacing w:val="-5"/>
                <w:sz w:val="17"/>
                <w:szCs w:val="17"/>
                <w:lang w:bidi="es-ES"/>
              </w:rPr>
              <w:t>Stakeholder identification and consultations</w:t>
            </w:r>
          </w:p>
        </w:tc>
        <w:tc>
          <w:tcPr>
            <w:tcW w:w="2012" w:type="pct"/>
            <w:tcBorders>
              <w:top w:val="single" w:sz="4" w:space="0" w:color="5B9BD5"/>
              <w:left w:val="single" w:sz="4" w:space="0" w:color="5B9BD5"/>
              <w:bottom w:val="single" w:sz="4" w:space="0" w:color="5B9BD5"/>
              <w:right w:val="single" w:sz="4" w:space="0" w:color="5B9BD5"/>
            </w:tcBorders>
            <w:shd w:val="clear" w:color="auto" w:fill="FF0000"/>
            <w:hideMark/>
          </w:tcPr>
          <w:p w14:paraId="3039D6A4" w14:textId="77777777" w:rsidR="00DA13A1" w:rsidRPr="00D82D2F" w:rsidRDefault="00DA13A1" w:rsidP="00D82D2F">
            <w:pPr>
              <w:autoSpaceDE w:val="0"/>
              <w:autoSpaceDN w:val="0"/>
              <w:adjustRightInd w:val="0"/>
              <w:rPr>
                <w:rFonts w:cs="Tahoma"/>
                <w:spacing w:val="-5"/>
                <w:sz w:val="17"/>
                <w:szCs w:val="17"/>
                <w:lang w:bidi="es-ES"/>
              </w:rPr>
            </w:pPr>
            <w:r w:rsidRPr="00D82D2F">
              <w:rPr>
                <w:rFonts w:cs="Tahoma"/>
                <w:spacing w:val="-5"/>
                <w:sz w:val="17"/>
                <w:szCs w:val="17"/>
                <w:lang w:bidi="es-ES"/>
              </w:rPr>
              <w:t>Major</w:t>
            </w:r>
          </w:p>
        </w:tc>
        <w:tc>
          <w:tcPr>
            <w:tcW w:w="1371" w:type="pct"/>
            <w:tcBorders>
              <w:top w:val="single" w:sz="4" w:space="0" w:color="5B9BD5"/>
              <w:left w:val="single" w:sz="4" w:space="0" w:color="5B9BD5"/>
              <w:bottom w:val="single" w:sz="4" w:space="0" w:color="5B9BD5"/>
              <w:right w:val="single" w:sz="4" w:space="0" w:color="5B9BD5"/>
            </w:tcBorders>
            <w:shd w:val="clear" w:color="auto" w:fill="FFFF00"/>
            <w:hideMark/>
          </w:tcPr>
          <w:p w14:paraId="35EC2666" w14:textId="77777777" w:rsidR="00DA13A1" w:rsidRPr="00D82D2F" w:rsidRDefault="00DA13A1" w:rsidP="00D82D2F">
            <w:pPr>
              <w:rPr>
                <w:rFonts w:cs="Tahoma"/>
                <w:spacing w:val="-5"/>
                <w:sz w:val="17"/>
                <w:szCs w:val="17"/>
                <w:lang w:bidi="es-ES"/>
              </w:rPr>
            </w:pPr>
            <w:r w:rsidRPr="00D82D2F">
              <w:rPr>
                <w:rFonts w:cs="Tahoma"/>
                <w:spacing w:val="-5"/>
                <w:sz w:val="17"/>
                <w:szCs w:val="17"/>
                <w:lang w:bidi="es-ES"/>
              </w:rPr>
              <w:t>Minor</w:t>
            </w:r>
          </w:p>
        </w:tc>
      </w:tr>
    </w:tbl>
    <w:p w14:paraId="27B7EC37" w14:textId="77777777" w:rsidR="00DA13A1" w:rsidRPr="00D82D2F" w:rsidRDefault="00DA13A1" w:rsidP="00D82D2F">
      <w:pPr>
        <w:pStyle w:val="Caption"/>
        <w:spacing w:before="240" w:after="0"/>
        <w:jc w:val="both"/>
        <w:rPr>
          <w:rFonts w:cs="Tahoma"/>
          <w:b w:val="0"/>
          <w:i/>
          <w:sz w:val="20"/>
        </w:rPr>
      </w:pPr>
      <w:bookmarkStart w:id="20" w:name="_Toc90324124"/>
      <w:bookmarkStart w:id="21" w:name="_Toc97126459"/>
      <w:bookmarkStart w:id="22" w:name="_Toc97126810"/>
      <w:bookmarkStart w:id="23" w:name="_Toc105064383"/>
      <w:bookmarkStart w:id="24" w:name="_Toc105155562"/>
      <w:bookmarkStart w:id="25" w:name="_Toc105168203"/>
      <w:bookmarkStart w:id="26" w:name="_Toc112418373"/>
    </w:p>
    <w:p w14:paraId="55EDAF1B" w14:textId="77777777" w:rsidR="00DA13A1" w:rsidRPr="00D82D2F" w:rsidRDefault="00DA13A1" w:rsidP="00D82D2F">
      <w:pPr>
        <w:rPr>
          <w:rFonts w:cs="Tahoma"/>
          <w:i/>
          <w:szCs w:val="20"/>
        </w:rPr>
      </w:pPr>
      <w:r w:rsidRPr="00D82D2F">
        <w:rPr>
          <w:rFonts w:cs="Tahoma"/>
          <w:b/>
          <w:i/>
        </w:rPr>
        <w:br w:type="page"/>
      </w:r>
    </w:p>
    <w:p w14:paraId="1A637055" w14:textId="77777777" w:rsidR="00DA13A1" w:rsidRPr="00D82D2F" w:rsidRDefault="00DA13A1" w:rsidP="00D82D2F">
      <w:pPr>
        <w:pStyle w:val="Caption"/>
        <w:spacing w:before="240" w:after="0"/>
        <w:jc w:val="both"/>
        <w:rPr>
          <w:rFonts w:cs="Tahoma"/>
          <w:b w:val="0"/>
          <w:i/>
          <w:sz w:val="20"/>
        </w:rPr>
      </w:pPr>
      <w:r w:rsidRPr="00D82D2F">
        <w:rPr>
          <w:rFonts w:cs="Tahoma"/>
          <w:b w:val="0"/>
          <w:i/>
          <w:sz w:val="20"/>
        </w:rPr>
        <w:t xml:space="preserve">Table </w:t>
      </w:r>
      <w:r w:rsidRPr="00D82D2F">
        <w:rPr>
          <w:rFonts w:cs="Tahoma"/>
        </w:rPr>
        <w:fldChar w:fldCharType="begin"/>
      </w:r>
      <w:r w:rsidRPr="00D82D2F">
        <w:rPr>
          <w:rFonts w:cs="Tahoma"/>
          <w:b w:val="0"/>
          <w:i/>
          <w:sz w:val="20"/>
        </w:rPr>
        <w:instrText xml:space="preserve"> STYLEREF 1 \s </w:instrText>
      </w:r>
      <w:r w:rsidRPr="00D82D2F">
        <w:rPr>
          <w:rFonts w:cs="Tahoma"/>
        </w:rPr>
        <w:fldChar w:fldCharType="separate"/>
      </w:r>
      <w:r w:rsidRPr="00D82D2F">
        <w:rPr>
          <w:rFonts w:cs="Tahoma"/>
          <w:b w:val="0"/>
          <w:i/>
          <w:noProof/>
          <w:sz w:val="20"/>
        </w:rPr>
        <w:t>0</w:t>
      </w:r>
      <w:r w:rsidRPr="00D82D2F">
        <w:rPr>
          <w:rFonts w:cs="Tahoma"/>
        </w:rPr>
        <w:fldChar w:fldCharType="end"/>
      </w:r>
      <w:r w:rsidRPr="00D82D2F">
        <w:rPr>
          <w:rFonts w:cs="Tahoma"/>
          <w:b w:val="0"/>
          <w:i/>
          <w:sz w:val="20"/>
        </w:rPr>
        <w:noBreakHyphen/>
      </w:r>
      <w:r w:rsidRPr="00D82D2F">
        <w:rPr>
          <w:rFonts w:cs="Tahoma"/>
        </w:rPr>
        <w:fldChar w:fldCharType="begin"/>
      </w:r>
      <w:r w:rsidRPr="00D82D2F">
        <w:rPr>
          <w:rFonts w:cs="Tahoma"/>
          <w:b w:val="0"/>
          <w:i/>
          <w:sz w:val="20"/>
        </w:rPr>
        <w:instrText xml:space="preserve"> SEQ Table \* ARABIC \s 1 </w:instrText>
      </w:r>
      <w:r w:rsidRPr="00D82D2F">
        <w:rPr>
          <w:rFonts w:cs="Tahoma"/>
        </w:rPr>
        <w:fldChar w:fldCharType="separate"/>
      </w:r>
      <w:r w:rsidRPr="00D82D2F">
        <w:rPr>
          <w:rFonts w:cs="Tahoma"/>
          <w:b w:val="0"/>
          <w:i/>
          <w:noProof/>
          <w:sz w:val="20"/>
        </w:rPr>
        <w:t>3</w:t>
      </w:r>
      <w:r w:rsidRPr="00D82D2F">
        <w:rPr>
          <w:rFonts w:cs="Tahoma"/>
        </w:rPr>
        <w:fldChar w:fldCharType="end"/>
      </w:r>
      <w:r w:rsidRPr="00D82D2F">
        <w:rPr>
          <w:rFonts w:cs="Tahoma"/>
          <w:b w:val="0"/>
          <w:i/>
          <w:sz w:val="20"/>
        </w:rPr>
        <w:t>: Summary of Construction Phase Impacts</w:t>
      </w:r>
      <w:bookmarkEnd w:id="20"/>
      <w:bookmarkEnd w:id="21"/>
      <w:bookmarkEnd w:id="22"/>
      <w:bookmarkEnd w:id="23"/>
      <w:bookmarkEnd w:id="24"/>
      <w:bookmarkEnd w:id="25"/>
      <w:bookmarkEnd w:id="26"/>
    </w:p>
    <w:tbl>
      <w:tblPr>
        <w:tblW w:w="5045"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687"/>
        <w:gridCol w:w="3023"/>
        <w:gridCol w:w="2724"/>
      </w:tblGrid>
      <w:tr w:rsidR="00DA13A1" w:rsidRPr="00D82D2F" w14:paraId="491CF614" w14:textId="77777777" w:rsidTr="00B07888">
        <w:trPr>
          <w:trHeight w:val="250"/>
          <w:tblHeader/>
        </w:trPr>
        <w:tc>
          <w:tcPr>
            <w:tcW w:w="0" w:type="auto"/>
            <w:shd w:val="clear" w:color="auto" w:fill="E2EFD9"/>
          </w:tcPr>
          <w:p w14:paraId="73D93854" w14:textId="77777777" w:rsidR="00DA13A1" w:rsidRPr="00D82D2F" w:rsidRDefault="00DA13A1" w:rsidP="00D82D2F">
            <w:pPr>
              <w:autoSpaceDE w:val="0"/>
              <w:autoSpaceDN w:val="0"/>
              <w:adjustRightInd w:val="0"/>
              <w:rPr>
                <w:rFonts w:cs="Tahoma"/>
                <w:b/>
                <w:spacing w:val="-5"/>
                <w:szCs w:val="20"/>
                <w:lang w:bidi="es-ES"/>
              </w:rPr>
            </w:pPr>
            <w:bookmarkStart w:id="27" w:name="_Toc90324125"/>
            <w:bookmarkStart w:id="28" w:name="_Toc97126460"/>
            <w:bookmarkStart w:id="29" w:name="_Toc97126811"/>
            <w:bookmarkStart w:id="30" w:name="_Toc105064384"/>
            <w:bookmarkStart w:id="31" w:name="_Toc105155563"/>
            <w:bookmarkStart w:id="32" w:name="_Toc105168204"/>
            <w:r w:rsidRPr="00D82D2F">
              <w:rPr>
                <w:rFonts w:cs="Tahoma"/>
                <w:b/>
                <w:spacing w:val="-5"/>
                <w:szCs w:val="20"/>
                <w:lang w:bidi="es-ES"/>
              </w:rPr>
              <w:t>Impact</w:t>
            </w:r>
          </w:p>
        </w:tc>
        <w:tc>
          <w:tcPr>
            <w:tcW w:w="0" w:type="auto"/>
            <w:shd w:val="clear" w:color="auto" w:fill="E2EFD9"/>
          </w:tcPr>
          <w:p w14:paraId="6F52EB58" w14:textId="77777777" w:rsidR="00DA13A1" w:rsidRPr="00D82D2F" w:rsidRDefault="00DA13A1" w:rsidP="00D82D2F">
            <w:pPr>
              <w:autoSpaceDE w:val="0"/>
              <w:autoSpaceDN w:val="0"/>
              <w:adjustRightInd w:val="0"/>
              <w:rPr>
                <w:rFonts w:cs="Tahoma"/>
                <w:b/>
                <w:spacing w:val="-5"/>
                <w:szCs w:val="20"/>
                <w:lang w:bidi="es-ES"/>
              </w:rPr>
            </w:pPr>
            <w:r w:rsidRPr="00D82D2F">
              <w:rPr>
                <w:rFonts w:cs="Tahoma"/>
                <w:b/>
                <w:spacing w:val="-5"/>
                <w:szCs w:val="20"/>
                <w:lang w:bidi="es-ES"/>
              </w:rPr>
              <w:t>Significance Of Impact (pre-mitigation)</w:t>
            </w:r>
          </w:p>
        </w:tc>
        <w:tc>
          <w:tcPr>
            <w:tcW w:w="0" w:type="auto"/>
            <w:shd w:val="clear" w:color="auto" w:fill="E2EFD9"/>
          </w:tcPr>
          <w:p w14:paraId="5B1B807C" w14:textId="77777777" w:rsidR="00DA13A1" w:rsidRPr="00D82D2F" w:rsidRDefault="00DA13A1" w:rsidP="00D82D2F">
            <w:pPr>
              <w:rPr>
                <w:rFonts w:cs="Tahoma"/>
                <w:b/>
                <w:spacing w:val="-5"/>
                <w:szCs w:val="20"/>
                <w:lang w:bidi="es-ES"/>
              </w:rPr>
            </w:pPr>
            <w:r w:rsidRPr="00D82D2F">
              <w:rPr>
                <w:rFonts w:cs="Tahoma"/>
                <w:b/>
                <w:spacing w:val="-5"/>
                <w:szCs w:val="20"/>
                <w:lang w:bidi="es-ES"/>
              </w:rPr>
              <w:t>Residual Impacts (Post-Mitigation)</w:t>
            </w:r>
          </w:p>
        </w:tc>
      </w:tr>
      <w:tr w:rsidR="00DA13A1" w:rsidRPr="00D82D2F" w14:paraId="07444E52" w14:textId="77777777" w:rsidTr="00B07888">
        <w:trPr>
          <w:trHeight w:val="250"/>
        </w:trPr>
        <w:tc>
          <w:tcPr>
            <w:tcW w:w="0" w:type="auto"/>
            <w:shd w:val="clear" w:color="auto" w:fill="auto"/>
          </w:tcPr>
          <w:p w14:paraId="77193FB8"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Impacts on Local Economy and Employment</w:t>
            </w:r>
          </w:p>
        </w:tc>
        <w:tc>
          <w:tcPr>
            <w:tcW w:w="0" w:type="auto"/>
            <w:shd w:val="clear" w:color="auto" w:fill="92D050"/>
          </w:tcPr>
          <w:p w14:paraId="1EAE699C"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Positive</w:t>
            </w:r>
          </w:p>
        </w:tc>
        <w:tc>
          <w:tcPr>
            <w:tcW w:w="0" w:type="auto"/>
            <w:shd w:val="clear" w:color="auto" w:fill="92D050"/>
          </w:tcPr>
          <w:p w14:paraId="24165194" w14:textId="77777777" w:rsidR="00DA13A1" w:rsidRPr="00D82D2F" w:rsidRDefault="00DA13A1" w:rsidP="00D82D2F">
            <w:pPr>
              <w:rPr>
                <w:rFonts w:cs="Tahoma"/>
                <w:spacing w:val="-5"/>
                <w:szCs w:val="20"/>
                <w:lang w:bidi="es-ES"/>
              </w:rPr>
            </w:pPr>
            <w:r w:rsidRPr="00D82D2F">
              <w:rPr>
                <w:rFonts w:cs="Tahoma"/>
                <w:spacing w:val="-5"/>
                <w:szCs w:val="20"/>
                <w:lang w:bidi="es-ES"/>
              </w:rPr>
              <w:t>Positive</w:t>
            </w:r>
          </w:p>
        </w:tc>
      </w:tr>
      <w:tr w:rsidR="00DA13A1" w:rsidRPr="00D82D2F" w14:paraId="47F3F8C2" w14:textId="77777777" w:rsidTr="00B07888">
        <w:trPr>
          <w:trHeight w:val="250"/>
        </w:trPr>
        <w:tc>
          <w:tcPr>
            <w:tcW w:w="0" w:type="auto"/>
            <w:shd w:val="clear" w:color="auto" w:fill="auto"/>
          </w:tcPr>
          <w:p w14:paraId="627D5210"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Change in land use</w:t>
            </w:r>
          </w:p>
        </w:tc>
        <w:tc>
          <w:tcPr>
            <w:tcW w:w="0" w:type="auto"/>
            <w:shd w:val="clear" w:color="auto" w:fill="FFC000"/>
          </w:tcPr>
          <w:p w14:paraId="7CC22B71"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Moderate</w:t>
            </w:r>
          </w:p>
        </w:tc>
        <w:tc>
          <w:tcPr>
            <w:tcW w:w="0" w:type="auto"/>
          </w:tcPr>
          <w:p w14:paraId="40098304"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7692E673" w14:textId="77777777" w:rsidTr="00B07888">
        <w:trPr>
          <w:trHeight w:val="250"/>
        </w:trPr>
        <w:tc>
          <w:tcPr>
            <w:tcW w:w="0" w:type="auto"/>
            <w:shd w:val="clear" w:color="auto" w:fill="auto"/>
          </w:tcPr>
          <w:p w14:paraId="759B0F2D"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Topography</w:t>
            </w:r>
          </w:p>
        </w:tc>
        <w:tc>
          <w:tcPr>
            <w:tcW w:w="0" w:type="auto"/>
            <w:shd w:val="clear" w:color="auto" w:fill="FFFF00"/>
          </w:tcPr>
          <w:p w14:paraId="58A23658"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620BB7B1"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320D0592" w14:textId="77777777" w:rsidTr="00B07888">
        <w:trPr>
          <w:trHeight w:val="250"/>
        </w:trPr>
        <w:tc>
          <w:tcPr>
            <w:tcW w:w="0" w:type="auto"/>
            <w:shd w:val="clear" w:color="auto" w:fill="auto"/>
          </w:tcPr>
          <w:p w14:paraId="7C9FD238"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Soil environment</w:t>
            </w:r>
          </w:p>
        </w:tc>
        <w:tc>
          <w:tcPr>
            <w:tcW w:w="0" w:type="auto"/>
            <w:shd w:val="clear" w:color="auto" w:fill="FFFF00"/>
          </w:tcPr>
          <w:p w14:paraId="1A50A5B5"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22F1D1DE"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1717849A" w14:textId="77777777" w:rsidTr="00B07888">
        <w:trPr>
          <w:trHeight w:val="250"/>
        </w:trPr>
        <w:tc>
          <w:tcPr>
            <w:tcW w:w="0" w:type="auto"/>
            <w:shd w:val="clear" w:color="auto" w:fill="auto"/>
          </w:tcPr>
          <w:p w14:paraId="389B764D"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Air Quality</w:t>
            </w:r>
          </w:p>
        </w:tc>
        <w:tc>
          <w:tcPr>
            <w:tcW w:w="0" w:type="auto"/>
            <w:shd w:val="clear" w:color="auto" w:fill="FFC000"/>
          </w:tcPr>
          <w:p w14:paraId="3F162DA8"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Moderate</w:t>
            </w:r>
          </w:p>
        </w:tc>
        <w:tc>
          <w:tcPr>
            <w:tcW w:w="0" w:type="auto"/>
          </w:tcPr>
          <w:p w14:paraId="50E25D06"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r w:rsidR="00DA13A1" w:rsidRPr="00D82D2F" w14:paraId="06C04BC1" w14:textId="77777777" w:rsidTr="00B07888">
        <w:trPr>
          <w:trHeight w:val="250"/>
        </w:trPr>
        <w:tc>
          <w:tcPr>
            <w:tcW w:w="0" w:type="auto"/>
            <w:shd w:val="clear" w:color="auto" w:fill="auto"/>
          </w:tcPr>
          <w:p w14:paraId="7C46BE1D"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Ambient noise</w:t>
            </w:r>
          </w:p>
        </w:tc>
        <w:tc>
          <w:tcPr>
            <w:tcW w:w="0" w:type="auto"/>
            <w:shd w:val="clear" w:color="auto" w:fill="FFFF00"/>
          </w:tcPr>
          <w:p w14:paraId="40F86B40"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153754E3"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r w:rsidR="00DA13A1" w:rsidRPr="00D82D2F" w14:paraId="0094B850" w14:textId="77777777" w:rsidTr="00B07888">
        <w:trPr>
          <w:trHeight w:val="250"/>
        </w:trPr>
        <w:tc>
          <w:tcPr>
            <w:tcW w:w="0" w:type="auto"/>
            <w:shd w:val="clear" w:color="auto" w:fill="auto"/>
          </w:tcPr>
          <w:p w14:paraId="1A26E2F0"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Visual intrusion and change in landscape</w:t>
            </w:r>
          </w:p>
        </w:tc>
        <w:tc>
          <w:tcPr>
            <w:tcW w:w="0" w:type="auto"/>
            <w:shd w:val="clear" w:color="auto" w:fill="FFFF00"/>
          </w:tcPr>
          <w:p w14:paraId="60DCD106"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124BCA18"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r w:rsidR="00DA13A1" w:rsidRPr="00D82D2F" w14:paraId="7B96028B" w14:textId="77777777" w:rsidTr="00B07888">
        <w:trPr>
          <w:trHeight w:val="250"/>
        </w:trPr>
        <w:tc>
          <w:tcPr>
            <w:tcW w:w="0" w:type="auto"/>
            <w:shd w:val="clear" w:color="auto" w:fill="auto"/>
          </w:tcPr>
          <w:p w14:paraId="646F9460"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Waste generation and soil contamination</w:t>
            </w:r>
          </w:p>
        </w:tc>
        <w:tc>
          <w:tcPr>
            <w:tcW w:w="0" w:type="auto"/>
            <w:shd w:val="clear" w:color="auto" w:fill="FFFF00"/>
          </w:tcPr>
          <w:p w14:paraId="279C1360"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29A0096A"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5690810B" w14:textId="77777777" w:rsidTr="00B07888">
        <w:trPr>
          <w:trHeight w:val="250"/>
        </w:trPr>
        <w:tc>
          <w:tcPr>
            <w:tcW w:w="0" w:type="auto"/>
            <w:shd w:val="clear" w:color="auto" w:fill="auto"/>
          </w:tcPr>
          <w:p w14:paraId="44EC82EF"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Impact on water environment</w:t>
            </w:r>
          </w:p>
        </w:tc>
        <w:tc>
          <w:tcPr>
            <w:tcW w:w="0" w:type="auto"/>
            <w:shd w:val="clear" w:color="auto" w:fill="FFFF00"/>
          </w:tcPr>
          <w:p w14:paraId="4067EF2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6E4E8D52" w14:textId="77777777" w:rsidR="00DA13A1" w:rsidRPr="00D82D2F" w:rsidRDefault="00DA13A1" w:rsidP="00D82D2F">
            <w:pPr>
              <w:rPr>
                <w:rFonts w:cs="Tahoma"/>
                <w:spacing w:val="-5"/>
                <w:szCs w:val="20"/>
                <w:lang w:bidi="es-ES"/>
              </w:rPr>
            </w:pPr>
            <w:r w:rsidRPr="00D82D2F">
              <w:rPr>
                <w:rFonts w:cs="Tahoma"/>
                <w:spacing w:val="-5"/>
                <w:szCs w:val="20"/>
                <w:lang w:bidi="es-ES"/>
              </w:rPr>
              <w:t xml:space="preserve">Negligible </w:t>
            </w:r>
          </w:p>
        </w:tc>
      </w:tr>
      <w:tr w:rsidR="00DA13A1" w:rsidRPr="00D82D2F" w14:paraId="76B9EE49" w14:textId="77777777" w:rsidTr="00B07888">
        <w:trPr>
          <w:trHeight w:val="250"/>
        </w:trPr>
        <w:tc>
          <w:tcPr>
            <w:tcW w:w="0" w:type="auto"/>
            <w:shd w:val="clear" w:color="auto" w:fill="auto"/>
          </w:tcPr>
          <w:p w14:paraId="00B35F63"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Impacts from hazardous materials</w:t>
            </w:r>
          </w:p>
        </w:tc>
        <w:tc>
          <w:tcPr>
            <w:tcW w:w="0" w:type="auto"/>
            <w:shd w:val="clear" w:color="auto" w:fill="FFFF00"/>
          </w:tcPr>
          <w:p w14:paraId="7C5F0B03"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Minor </w:t>
            </w:r>
          </w:p>
        </w:tc>
        <w:tc>
          <w:tcPr>
            <w:tcW w:w="0" w:type="auto"/>
          </w:tcPr>
          <w:p w14:paraId="65367F2E" w14:textId="77777777" w:rsidR="00DA13A1" w:rsidRPr="00D82D2F" w:rsidRDefault="00DA13A1" w:rsidP="00D82D2F">
            <w:pPr>
              <w:rPr>
                <w:rFonts w:cs="Tahoma"/>
                <w:spacing w:val="-5"/>
                <w:szCs w:val="20"/>
                <w:lang w:bidi="es-ES"/>
              </w:rPr>
            </w:pPr>
            <w:r w:rsidRPr="00D82D2F">
              <w:rPr>
                <w:rFonts w:cs="Tahoma"/>
                <w:spacing w:val="-5"/>
                <w:szCs w:val="20"/>
                <w:lang w:bidi="es-ES"/>
              </w:rPr>
              <w:t xml:space="preserve">Negligible </w:t>
            </w:r>
          </w:p>
        </w:tc>
      </w:tr>
      <w:tr w:rsidR="00DA13A1" w:rsidRPr="00D82D2F" w14:paraId="6EC4328A" w14:textId="77777777" w:rsidTr="00B07888">
        <w:trPr>
          <w:trHeight w:val="250"/>
        </w:trPr>
        <w:tc>
          <w:tcPr>
            <w:tcW w:w="0" w:type="auto"/>
            <w:shd w:val="clear" w:color="auto" w:fill="auto"/>
          </w:tcPr>
          <w:p w14:paraId="55F759E8"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Fire hazards</w:t>
            </w:r>
          </w:p>
        </w:tc>
        <w:tc>
          <w:tcPr>
            <w:tcW w:w="0" w:type="auto"/>
            <w:shd w:val="clear" w:color="auto" w:fill="FFC000"/>
          </w:tcPr>
          <w:p w14:paraId="0D410EFF"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Moderate</w:t>
            </w:r>
          </w:p>
        </w:tc>
        <w:tc>
          <w:tcPr>
            <w:tcW w:w="0" w:type="auto"/>
            <w:shd w:val="clear" w:color="auto" w:fill="FFFF00"/>
          </w:tcPr>
          <w:p w14:paraId="13E90DD4" w14:textId="77777777" w:rsidR="00DA13A1" w:rsidRPr="00D82D2F" w:rsidRDefault="00DA13A1" w:rsidP="00D82D2F">
            <w:pPr>
              <w:rPr>
                <w:rFonts w:cs="Tahoma"/>
                <w:spacing w:val="-5"/>
                <w:szCs w:val="20"/>
                <w:lang w:bidi="es-ES"/>
              </w:rPr>
            </w:pPr>
            <w:r w:rsidRPr="00D82D2F">
              <w:rPr>
                <w:rFonts w:cs="Tahoma"/>
                <w:spacing w:val="-5"/>
                <w:szCs w:val="20"/>
                <w:lang w:bidi="es-ES"/>
              </w:rPr>
              <w:t>Minor</w:t>
            </w:r>
          </w:p>
        </w:tc>
      </w:tr>
      <w:tr w:rsidR="00DA13A1" w:rsidRPr="00D82D2F" w14:paraId="19F90F9B" w14:textId="77777777" w:rsidTr="00B07888">
        <w:trPr>
          <w:trHeight w:val="250"/>
        </w:trPr>
        <w:tc>
          <w:tcPr>
            <w:tcW w:w="0" w:type="auto"/>
            <w:shd w:val="clear" w:color="auto" w:fill="auto"/>
          </w:tcPr>
          <w:p w14:paraId="77D3BEA2"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Impacts of construction material sourcing</w:t>
            </w:r>
          </w:p>
        </w:tc>
        <w:tc>
          <w:tcPr>
            <w:tcW w:w="0" w:type="auto"/>
            <w:shd w:val="clear" w:color="auto" w:fill="FFC000"/>
          </w:tcPr>
          <w:p w14:paraId="1145394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Moderate </w:t>
            </w:r>
          </w:p>
        </w:tc>
        <w:tc>
          <w:tcPr>
            <w:tcW w:w="0" w:type="auto"/>
            <w:shd w:val="clear" w:color="auto" w:fill="FFFF00"/>
          </w:tcPr>
          <w:p w14:paraId="27B305FA" w14:textId="77777777" w:rsidR="00DA13A1" w:rsidRPr="00D82D2F" w:rsidRDefault="00DA13A1" w:rsidP="00D82D2F">
            <w:pPr>
              <w:rPr>
                <w:rFonts w:cs="Tahoma"/>
                <w:spacing w:val="-5"/>
                <w:szCs w:val="20"/>
                <w:lang w:bidi="es-ES"/>
              </w:rPr>
            </w:pPr>
            <w:r w:rsidRPr="00D82D2F">
              <w:rPr>
                <w:rFonts w:cs="Tahoma"/>
                <w:spacing w:val="-5"/>
                <w:szCs w:val="20"/>
                <w:lang w:bidi="es-ES"/>
              </w:rPr>
              <w:t>Minor</w:t>
            </w:r>
          </w:p>
        </w:tc>
      </w:tr>
      <w:tr w:rsidR="00DA13A1" w:rsidRPr="00D82D2F" w14:paraId="35791FBF" w14:textId="77777777" w:rsidTr="00B07888">
        <w:trPr>
          <w:trHeight w:val="250"/>
        </w:trPr>
        <w:tc>
          <w:tcPr>
            <w:tcW w:w="0" w:type="auto"/>
            <w:shd w:val="clear" w:color="auto" w:fill="auto"/>
          </w:tcPr>
          <w:p w14:paraId="02D8613D"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Energy consumption</w:t>
            </w:r>
          </w:p>
        </w:tc>
        <w:tc>
          <w:tcPr>
            <w:tcW w:w="0" w:type="auto"/>
            <w:shd w:val="clear" w:color="auto" w:fill="auto"/>
          </w:tcPr>
          <w:p w14:paraId="42170FEA"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c>
          <w:tcPr>
            <w:tcW w:w="0" w:type="auto"/>
          </w:tcPr>
          <w:p w14:paraId="09CA6B0A"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264E8FB8" w14:textId="77777777" w:rsidTr="00B07888">
        <w:trPr>
          <w:trHeight w:val="250"/>
        </w:trPr>
        <w:tc>
          <w:tcPr>
            <w:tcW w:w="0" w:type="auto"/>
            <w:shd w:val="clear" w:color="auto" w:fill="auto"/>
          </w:tcPr>
          <w:p w14:paraId="02C3B64F"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Occupational safety and health </w:t>
            </w:r>
          </w:p>
        </w:tc>
        <w:tc>
          <w:tcPr>
            <w:tcW w:w="0" w:type="auto"/>
            <w:shd w:val="clear" w:color="auto" w:fill="FFC000"/>
          </w:tcPr>
          <w:p w14:paraId="2935B8F6"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Moderate</w:t>
            </w:r>
          </w:p>
        </w:tc>
        <w:tc>
          <w:tcPr>
            <w:tcW w:w="0" w:type="auto"/>
            <w:shd w:val="clear" w:color="auto" w:fill="FFFF00"/>
          </w:tcPr>
          <w:p w14:paraId="0D057B0E" w14:textId="77777777" w:rsidR="00DA13A1" w:rsidRPr="00D82D2F" w:rsidRDefault="00DA13A1" w:rsidP="00D82D2F">
            <w:pPr>
              <w:rPr>
                <w:rFonts w:cs="Tahoma"/>
                <w:spacing w:val="-5"/>
                <w:szCs w:val="20"/>
                <w:lang w:bidi="es-ES"/>
              </w:rPr>
            </w:pPr>
            <w:r w:rsidRPr="00D82D2F">
              <w:rPr>
                <w:rFonts w:cs="Tahoma"/>
                <w:spacing w:val="-5"/>
                <w:szCs w:val="20"/>
                <w:lang w:bidi="es-ES"/>
              </w:rPr>
              <w:t>Minor</w:t>
            </w:r>
          </w:p>
        </w:tc>
      </w:tr>
      <w:tr w:rsidR="00DA13A1" w:rsidRPr="00D82D2F" w14:paraId="2B206D86" w14:textId="77777777" w:rsidTr="00B07888">
        <w:trPr>
          <w:trHeight w:val="250"/>
        </w:trPr>
        <w:tc>
          <w:tcPr>
            <w:tcW w:w="0" w:type="auto"/>
            <w:shd w:val="clear" w:color="auto" w:fill="auto"/>
          </w:tcPr>
          <w:p w14:paraId="2EEC5232"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Community safety and health </w:t>
            </w:r>
          </w:p>
        </w:tc>
        <w:tc>
          <w:tcPr>
            <w:tcW w:w="0" w:type="auto"/>
            <w:shd w:val="clear" w:color="auto" w:fill="FFC000"/>
          </w:tcPr>
          <w:p w14:paraId="3B1A2586"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Moderate</w:t>
            </w:r>
          </w:p>
        </w:tc>
        <w:tc>
          <w:tcPr>
            <w:tcW w:w="0" w:type="auto"/>
            <w:shd w:val="clear" w:color="auto" w:fill="FFFF00"/>
          </w:tcPr>
          <w:p w14:paraId="751E6BF4" w14:textId="77777777" w:rsidR="00DA13A1" w:rsidRPr="00D82D2F" w:rsidRDefault="00DA13A1" w:rsidP="00D82D2F">
            <w:pPr>
              <w:rPr>
                <w:rFonts w:cs="Tahoma"/>
                <w:spacing w:val="-5"/>
                <w:szCs w:val="20"/>
                <w:lang w:bidi="es-ES"/>
              </w:rPr>
            </w:pPr>
            <w:r w:rsidRPr="00D82D2F">
              <w:rPr>
                <w:rFonts w:cs="Tahoma"/>
                <w:spacing w:val="-5"/>
                <w:szCs w:val="20"/>
                <w:lang w:bidi="es-ES"/>
              </w:rPr>
              <w:t>Minor</w:t>
            </w:r>
          </w:p>
        </w:tc>
      </w:tr>
      <w:tr w:rsidR="00DA13A1" w:rsidRPr="00D82D2F" w14:paraId="3C5571AE" w14:textId="77777777" w:rsidTr="00B07888">
        <w:trPr>
          <w:trHeight w:val="250"/>
        </w:trPr>
        <w:tc>
          <w:tcPr>
            <w:tcW w:w="0" w:type="auto"/>
            <w:shd w:val="clear" w:color="auto" w:fill="auto"/>
          </w:tcPr>
          <w:p w14:paraId="1616672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Labor influx</w:t>
            </w:r>
          </w:p>
        </w:tc>
        <w:tc>
          <w:tcPr>
            <w:tcW w:w="0" w:type="auto"/>
            <w:shd w:val="clear" w:color="auto" w:fill="FFFF00"/>
          </w:tcPr>
          <w:p w14:paraId="748002DB"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6DFA7488"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0C94AF2F" w14:textId="77777777" w:rsidTr="00B07888">
        <w:trPr>
          <w:trHeight w:val="250"/>
        </w:trPr>
        <w:tc>
          <w:tcPr>
            <w:tcW w:w="0" w:type="auto"/>
            <w:shd w:val="clear" w:color="auto" w:fill="auto"/>
          </w:tcPr>
          <w:p w14:paraId="34F6E5D2"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Child labor</w:t>
            </w:r>
          </w:p>
        </w:tc>
        <w:tc>
          <w:tcPr>
            <w:tcW w:w="0" w:type="auto"/>
            <w:shd w:val="clear" w:color="auto" w:fill="FFFF00"/>
          </w:tcPr>
          <w:p w14:paraId="7EDB794F"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44C9CB9A"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60F5299A" w14:textId="77777777" w:rsidTr="00B07888">
        <w:trPr>
          <w:trHeight w:val="250"/>
        </w:trPr>
        <w:tc>
          <w:tcPr>
            <w:tcW w:w="0" w:type="auto"/>
            <w:shd w:val="clear" w:color="auto" w:fill="auto"/>
          </w:tcPr>
          <w:p w14:paraId="3F11688E"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Cultural heritage</w:t>
            </w:r>
          </w:p>
        </w:tc>
        <w:tc>
          <w:tcPr>
            <w:tcW w:w="0" w:type="auto"/>
            <w:shd w:val="clear" w:color="auto" w:fill="FFFF00"/>
          </w:tcPr>
          <w:p w14:paraId="19E4D832"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7B46AA03"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411F1091" w14:textId="77777777" w:rsidTr="00B07888">
        <w:trPr>
          <w:trHeight w:val="278"/>
        </w:trPr>
        <w:tc>
          <w:tcPr>
            <w:tcW w:w="0" w:type="auto"/>
            <w:shd w:val="clear" w:color="auto" w:fill="auto"/>
          </w:tcPr>
          <w:p w14:paraId="3849E42B"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Gender based violence, SEA and SH</w:t>
            </w:r>
          </w:p>
        </w:tc>
        <w:tc>
          <w:tcPr>
            <w:tcW w:w="0" w:type="auto"/>
            <w:shd w:val="clear" w:color="auto" w:fill="FFFF00"/>
          </w:tcPr>
          <w:p w14:paraId="05C31CB1"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29306853"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r w:rsidR="00DA13A1" w:rsidRPr="00D82D2F" w14:paraId="5BBF350D" w14:textId="77777777" w:rsidTr="00B07888">
        <w:trPr>
          <w:trHeight w:val="458"/>
        </w:trPr>
        <w:tc>
          <w:tcPr>
            <w:tcW w:w="0" w:type="auto"/>
            <w:shd w:val="clear" w:color="auto" w:fill="auto"/>
          </w:tcPr>
          <w:p w14:paraId="5FCB716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Exclusion of VMGs, Vulnerable individuals and households</w:t>
            </w:r>
          </w:p>
        </w:tc>
        <w:tc>
          <w:tcPr>
            <w:tcW w:w="0" w:type="auto"/>
            <w:shd w:val="clear" w:color="auto" w:fill="FF0000"/>
          </w:tcPr>
          <w:p w14:paraId="1ACA5762"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Major</w:t>
            </w:r>
          </w:p>
        </w:tc>
        <w:tc>
          <w:tcPr>
            <w:tcW w:w="0" w:type="auto"/>
            <w:shd w:val="clear" w:color="auto" w:fill="FFFF00"/>
          </w:tcPr>
          <w:p w14:paraId="5F8711B5"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r>
      <w:tr w:rsidR="00DA13A1" w:rsidRPr="00D82D2F" w14:paraId="4E2C5702" w14:textId="77777777" w:rsidTr="00B07888">
        <w:trPr>
          <w:trHeight w:val="250"/>
        </w:trPr>
        <w:tc>
          <w:tcPr>
            <w:tcW w:w="0" w:type="auto"/>
            <w:shd w:val="clear" w:color="auto" w:fill="auto"/>
          </w:tcPr>
          <w:p w14:paraId="51632DEE"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Risk of communicable diseases</w:t>
            </w:r>
          </w:p>
        </w:tc>
        <w:tc>
          <w:tcPr>
            <w:tcW w:w="0" w:type="auto"/>
            <w:shd w:val="clear" w:color="auto" w:fill="FFFF00"/>
          </w:tcPr>
          <w:p w14:paraId="64E5E71D"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62E033B3"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r w:rsidR="00DA13A1" w:rsidRPr="00D82D2F" w14:paraId="1AB38900" w14:textId="77777777" w:rsidTr="00B07888">
        <w:trPr>
          <w:trHeight w:val="250"/>
        </w:trPr>
        <w:tc>
          <w:tcPr>
            <w:tcW w:w="0" w:type="auto"/>
            <w:shd w:val="clear" w:color="auto" w:fill="auto"/>
          </w:tcPr>
          <w:p w14:paraId="1612C0AB"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Increased water demand</w:t>
            </w:r>
          </w:p>
        </w:tc>
        <w:tc>
          <w:tcPr>
            <w:tcW w:w="0" w:type="auto"/>
            <w:shd w:val="clear" w:color="auto" w:fill="auto"/>
          </w:tcPr>
          <w:p w14:paraId="68762AE6"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c>
          <w:tcPr>
            <w:tcW w:w="0" w:type="auto"/>
          </w:tcPr>
          <w:p w14:paraId="18589E09"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r w:rsidR="00DA13A1" w:rsidRPr="00D82D2F" w14:paraId="6FFF71F6" w14:textId="77777777" w:rsidTr="00B07888">
        <w:trPr>
          <w:trHeight w:val="250"/>
        </w:trPr>
        <w:tc>
          <w:tcPr>
            <w:tcW w:w="0" w:type="auto"/>
            <w:shd w:val="clear" w:color="auto" w:fill="auto"/>
          </w:tcPr>
          <w:p w14:paraId="749B94A5"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Forced labor</w:t>
            </w:r>
          </w:p>
        </w:tc>
        <w:tc>
          <w:tcPr>
            <w:tcW w:w="0" w:type="auto"/>
            <w:shd w:val="clear" w:color="auto" w:fill="FFFF00"/>
          </w:tcPr>
          <w:p w14:paraId="0FA2815E"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Minor </w:t>
            </w:r>
          </w:p>
        </w:tc>
        <w:tc>
          <w:tcPr>
            <w:tcW w:w="0" w:type="auto"/>
          </w:tcPr>
          <w:p w14:paraId="6849BDB3"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bl>
    <w:p w14:paraId="35C3E6D3" w14:textId="77777777" w:rsidR="00DA13A1" w:rsidRPr="00D82D2F" w:rsidRDefault="00DA13A1" w:rsidP="00D82D2F">
      <w:pPr>
        <w:pStyle w:val="Caption"/>
        <w:spacing w:before="240" w:after="0"/>
        <w:jc w:val="both"/>
        <w:rPr>
          <w:rFonts w:cs="Tahoma"/>
          <w:b w:val="0"/>
          <w:i/>
          <w:sz w:val="20"/>
        </w:rPr>
      </w:pPr>
      <w:bookmarkStart w:id="33" w:name="_Toc112418374"/>
      <w:r w:rsidRPr="00D82D2F">
        <w:rPr>
          <w:rFonts w:cs="Tahoma"/>
          <w:b w:val="0"/>
          <w:i/>
          <w:sz w:val="20"/>
        </w:rPr>
        <w:t xml:space="preserve">Table </w:t>
      </w:r>
      <w:r w:rsidRPr="00D82D2F">
        <w:rPr>
          <w:rFonts w:cs="Tahoma"/>
        </w:rPr>
        <w:fldChar w:fldCharType="begin"/>
      </w:r>
      <w:r w:rsidRPr="00D82D2F">
        <w:rPr>
          <w:rFonts w:cs="Tahoma"/>
          <w:b w:val="0"/>
          <w:i/>
          <w:sz w:val="20"/>
        </w:rPr>
        <w:instrText xml:space="preserve"> STYLEREF 1 \s </w:instrText>
      </w:r>
      <w:r w:rsidRPr="00D82D2F">
        <w:rPr>
          <w:rFonts w:cs="Tahoma"/>
        </w:rPr>
        <w:fldChar w:fldCharType="separate"/>
      </w:r>
      <w:r w:rsidRPr="00D82D2F">
        <w:rPr>
          <w:rFonts w:cs="Tahoma"/>
          <w:b w:val="0"/>
          <w:i/>
          <w:noProof/>
          <w:sz w:val="20"/>
        </w:rPr>
        <w:t>0</w:t>
      </w:r>
      <w:r w:rsidRPr="00D82D2F">
        <w:rPr>
          <w:rFonts w:cs="Tahoma"/>
        </w:rPr>
        <w:fldChar w:fldCharType="end"/>
      </w:r>
      <w:r w:rsidRPr="00D82D2F">
        <w:rPr>
          <w:rFonts w:cs="Tahoma"/>
          <w:b w:val="0"/>
          <w:i/>
          <w:sz w:val="20"/>
        </w:rPr>
        <w:noBreakHyphen/>
      </w:r>
      <w:r w:rsidRPr="00D82D2F">
        <w:rPr>
          <w:rFonts w:cs="Tahoma"/>
        </w:rPr>
        <w:fldChar w:fldCharType="begin"/>
      </w:r>
      <w:r w:rsidRPr="00D82D2F">
        <w:rPr>
          <w:rFonts w:cs="Tahoma"/>
          <w:b w:val="0"/>
          <w:i/>
          <w:sz w:val="20"/>
        </w:rPr>
        <w:instrText xml:space="preserve"> SEQ Table \* ARABIC \s 1 </w:instrText>
      </w:r>
      <w:r w:rsidRPr="00D82D2F">
        <w:rPr>
          <w:rFonts w:cs="Tahoma"/>
        </w:rPr>
        <w:fldChar w:fldCharType="separate"/>
      </w:r>
      <w:r w:rsidRPr="00D82D2F">
        <w:rPr>
          <w:rFonts w:cs="Tahoma"/>
          <w:b w:val="0"/>
          <w:i/>
          <w:noProof/>
          <w:sz w:val="20"/>
        </w:rPr>
        <w:t>4</w:t>
      </w:r>
      <w:r w:rsidRPr="00D82D2F">
        <w:rPr>
          <w:rFonts w:cs="Tahoma"/>
        </w:rPr>
        <w:fldChar w:fldCharType="end"/>
      </w:r>
      <w:r w:rsidRPr="00D82D2F">
        <w:rPr>
          <w:rFonts w:cs="Tahoma"/>
          <w:b w:val="0"/>
          <w:i/>
          <w:sz w:val="20"/>
        </w:rPr>
        <w:t>: Summary of Operation Phase Impacts</w:t>
      </w:r>
      <w:bookmarkEnd w:id="27"/>
      <w:bookmarkEnd w:id="28"/>
      <w:bookmarkEnd w:id="29"/>
      <w:bookmarkEnd w:id="30"/>
      <w:bookmarkEnd w:id="31"/>
      <w:bookmarkEnd w:id="32"/>
      <w:bookmarkEnd w:id="33"/>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03"/>
        <w:gridCol w:w="2542"/>
        <w:gridCol w:w="2305"/>
      </w:tblGrid>
      <w:tr w:rsidR="00DA13A1" w:rsidRPr="00D82D2F" w14:paraId="5BC9CDA5" w14:textId="77777777" w:rsidTr="00B07888">
        <w:trPr>
          <w:trHeight w:val="250"/>
          <w:tblHeader/>
        </w:trPr>
        <w:tc>
          <w:tcPr>
            <w:tcW w:w="0" w:type="auto"/>
            <w:shd w:val="clear" w:color="auto" w:fill="E2EFD9"/>
          </w:tcPr>
          <w:p w14:paraId="377AFB41" w14:textId="77777777" w:rsidR="00DA13A1" w:rsidRPr="00D82D2F" w:rsidRDefault="00DA13A1" w:rsidP="00D82D2F">
            <w:pPr>
              <w:autoSpaceDE w:val="0"/>
              <w:autoSpaceDN w:val="0"/>
              <w:adjustRightInd w:val="0"/>
              <w:rPr>
                <w:rFonts w:cs="Tahoma"/>
                <w:b/>
                <w:spacing w:val="-5"/>
                <w:szCs w:val="20"/>
                <w:lang w:bidi="es-ES"/>
              </w:rPr>
            </w:pPr>
            <w:bookmarkStart w:id="34" w:name="_Ref97119239"/>
            <w:bookmarkStart w:id="35" w:name="_Toc90324126"/>
            <w:bookmarkStart w:id="36" w:name="_Toc97126461"/>
            <w:bookmarkStart w:id="37" w:name="_Toc97126812"/>
            <w:bookmarkStart w:id="38" w:name="_Toc105064385"/>
            <w:bookmarkStart w:id="39" w:name="_Toc105155564"/>
            <w:bookmarkStart w:id="40" w:name="_Toc105168205"/>
            <w:r w:rsidRPr="00D82D2F">
              <w:rPr>
                <w:rFonts w:cs="Tahoma"/>
                <w:b/>
                <w:spacing w:val="-5"/>
                <w:szCs w:val="20"/>
                <w:lang w:bidi="es-ES"/>
              </w:rPr>
              <w:t>Impact</w:t>
            </w:r>
          </w:p>
        </w:tc>
        <w:tc>
          <w:tcPr>
            <w:tcW w:w="0" w:type="auto"/>
            <w:shd w:val="clear" w:color="auto" w:fill="E2EFD9"/>
          </w:tcPr>
          <w:p w14:paraId="0405B4D9" w14:textId="77777777" w:rsidR="00DA13A1" w:rsidRPr="00D82D2F" w:rsidRDefault="00DA13A1" w:rsidP="00D82D2F">
            <w:pPr>
              <w:autoSpaceDE w:val="0"/>
              <w:autoSpaceDN w:val="0"/>
              <w:adjustRightInd w:val="0"/>
              <w:rPr>
                <w:rFonts w:cs="Tahoma"/>
                <w:b/>
                <w:spacing w:val="-5"/>
                <w:szCs w:val="20"/>
                <w:lang w:bidi="es-ES"/>
              </w:rPr>
            </w:pPr>
            <w:r w:rsidRPr="00D82D2F">
              <w:rPr>
                <w:rFonts w:cs="Tahoma"/>
                <w:b/>
                <w:spacing w:val="-5"/>
                <w:szCs w:val="20"/>
                <w:lang w:bidi="es-ES"/>
              </w:rPr>
              <w:t>Significance Of Impact (Pre-Mitigation)</w:t>
            </w:r>
          </w:p>
        </w:tc>
        <w:tc>
          <w:tcPr>
            <w:tcW w:w="0" w:type="auto"/>
            <w:shd w:val="clear" w:color="auto" w:fill="E2EFD9"/>
          </w:tcPr>
          <w:p w14:paraId="69F7A034" w14:textId="77777777" w:rsidR="00DA13A1" w:rsidRPr="00D82D2F" w:rsidRDefault="00DA13A1" w:rsidP="00D82D2F">
            <w:pPr>
              <w:rPr>
                <w:rFonts w:cs="Tahoma"/>
                <w:b/>
                <w:spacing w:val="-5"/>
                <w:szCs w:val="20"/>
                <w:lang w:bidi="es-ES"/>
              </w:rPr>
            </w:pPr>
            <w:r w:rsidRPr="00D82D2F">
              <w:rPr>
                <w:rFonts w:cs="Tahoma"/>
                <w:b/>
                <w:spacing w:val="-5"/>
                <w:szCs w:val="20"/>
                <w:lang w:bidi="es-ES"/>
              </w:rPr>
              <w:t>Residual Impacts (Post-Mitigation)</w:t>
            </w:r>
          </w:p>
        </w:tc>
      </w:tr>
      <w:tr w:rsidR="00DA13A1" w:rsidRPr="00D82D2F" w14:paraId="4FD94547" w14:textId="77777777" w:rsidTr="00B07888">
        <w:trPr>
          <w:trHeight w:val="250"/>
        </w:trPr>
        <w:tc>
          <w:tcPr>
            <w:tcW w:w="0" w:type="auto"/>
            <w:shd w:val="clear" w:color="auto" w:fill="auto"/>
          </w:tcPr>
          <w:p w14:paraId="67E31C3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Impact On Economy and Employment</w:t>
            </w:r>
          </w:p>
        </w:tc>
        <w:tc>
          <w:tcPr>
            <w:tcW w:w="0" w:type="auto"/>
            <w:shd w:val="clear" w:color="auto" w:fill="92D050"/>
          </w:tcPr>
          <w:p w14:paraId="0EBE4BB1"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Positive</w:t>
            </w:r>
          </w:p>
        </w:tc>
        <w:tc>
          <w:tcPr>
            <w:tcW w:w="0" w:type="auto"/>
            <w:shd w:val="clear" w:color="auto" w:fill="92D050"/>
          </w:tcPr>
          <w:p w14:paraId="356A7362" w14:textId="77777777" w:rsidR="00DA13A1" w:rsidRPr="00D82D2F" w:rsidRDefault="00DA13A1" w:rsidP="00D82D2F">
            <w:pPr>
              <w:rPr>
                <w:rFonts w:cs="Tahoma"/>
                <w:spacing w:val="-5"/>
                <w:szCs w:val="20"/>
                <w:lang w:bidi="es-ES"/>
              </w:rPr>
            </w:pPr>
            <w:r w:rsidRPr="00D82D2F">
              <w:rPr>
                <w:rFonts w:cs="Tahoma"/>
                <w:spacing w:val="-5"/>
                <w:szCs w:val="20"/>
                <w:lang w:bidi="es-ES"/>
              </w:rPr>
              <w:t>Positive</w:t>
            </w:r>
          </w:p>
        </w:tc>
      </w:tr>
      <w:tr w:rsidR="00DA13A1" w:rsidRPr="00D82D2F" w14:paraId="431F17F9" w14:textId="77777777" w:rsidTr="00B07888">
        <w:trPr>
          <w:trHeight w:val="250"/>
        </w:trPr>
        <w:tc>
          <w:tcPr>
            <w:tcW w:w="0" w:type="auto"/>
            <w:shd w:val="clear" w:color="auto" w:fill="auto"/>
          </w:tcPr>
          <w:p w14:paraId="5D4383FE"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Quality, reliable power supply</w:t>
            </w:r>
          </w:p>
        </w:tc>
        <w:tc>
          <w:tcPr>
            <w:tcW w:w="0" w:type="auto"/>
            <w:shd w:val="clear" w:color="auto" w:fill="92D050"/>
          </w:tcPr>
          <w:p w14:paraId="022B80E4"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Positive</w:t>
            </w:r>
          </w:p>
        </w:tc>
        <w:tc>
          <w:tcPr>
            <w:tcW w:w="0" w:type="auto"/>
            <w:shd w:val="clear" w:color="auto" w:fill="92D050"/>
          </w:tcPr>
          <w:p w14:paraId="59FC6798" w14:textId="77777777" w:rsidR="00DA13A1" w:rsidRPr="00D82D2F" w:rsidRDefault="00DA13A1" w:rsidP="00D82D2F">
            <w:pPr>
              <w:rPr>
                <w:rFonts w:cs="Tahoma"/>
                <w:spacing w:val="-5"/>
                <w:szCs w:val="20"/>
                <w:lang w:bidi="es-ES"/>
              </w:rPr>
            </w:pPr>
            <w:r w:rsidRPr="00D82D2F">
              <w:rPr>
                <w:rFonts w:cs="Tahoma"/>
                <w:spacing w:val="-5"/>
                <w:szCs w:val="20"/>
                <w:lang w:bidi="es-ES"/>
              </w:rPr>
              <w:t>Positive</w:t>
            </w:r>
          </w:p>
        </w:tc>
      </w:tr>
      <w:tr w:rsidR="00DA13A1" w:rsidRPr="00D82D2F" w14:paraId="6E5121DC" w14:textId="77777777" w:rsidTr="00B07888">
        <w:trPr>
          <w:trHeight w:val="250"/>
        </w:trPr>
        <w:tc>
          <w:tcPr>
            <w:tcW w:w="0" w:type="auto"/>
            <w:shd w:val="clear" w:color="auto" w:fill="auto"/>
          </w:tcPr>
          <w:p w14:paraId="1AE78F90"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Reduction of pollution associated with thermal power generation, kerosine and wood fuel usage</w:t>
            </w:r>
          </w:p>
        </w:tc>
        <w:tc>
          <w:tcPr>
            <w:tcW w:w="0" w:type="auto"/>
            <w:shd w:val="clear" w:color="auto" w:fill="92D050"/>
          </w:tcPr>
          <w:p w14:paraId="407B5490"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Positive</w:t>
            </w:r>
          </w:p>
        </w:tc>
        <w:tc>
          <w:tcPr>
            <w:tcW w:w="0" w:type="auto"/>
            <w:shd w:val="clear" w:color="auto" w:fill="92D050"/>
          </w:tcPr>
          <w:p w14:paraId="5667FC91" w14:textId="77777777" w:rsidR="00DA13A1" w:rsidRPr="00D82D2F" w:rsidRDefault="00DA13A1" w:rsidP="00D82D2F">
            <w:pPr>
              <w:rPr>
                <w:rFonts w:cs="Tahoma"/>
                <w:spacing w:val="-5"/>
                <w:szCs w:val="20"/>
                <w:lang w:bidi="es-ES"/>
              </w:rPr>
            </w:pPr>
            <w:r w:rsidRPr="00D82D2F">
              <w:rPr>
                <w:rFonts w:cs="Tahoma"/>
                <w:spacing w:val="-5"/>
                <w:szCs w:val="20"/>
                <w:lang w:bidi="es-ES"/>
              </w:rPr>
              <w:t>Positive</w:t>
            </w:r>
          </w:p>
        </w:tc>
      </w:tr>
      <w:tr w:rsidR="00DA13A1" w:rsidRPr="00D82D2F" w14:paraId="7E741B40" w14:textId="77777777" w:rsidTr="00B07888">
        <w:trPr>
          <w:trHeight w:val="250"/>
        </w:trPr>
        <w:tc>
          <w:tcPr>
            <w:tcW w:w="0" w:type="auto"/>
            <w:shd w:val="clear" w:color="auto" w:fill="auto"/>
          </w:tcPr>
          <w:p w14:paraId="398CF74C"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Education</w:t>
            </w:r>
          </w:p>
        </w:tc>
        <w:tc>
          <w:tcPr>
            <w:tcW w:w="0" w:type="auto"/>
            <w:shd w:val="clear" w:color="auto" w:fill="92D050"/>
          </w:tcPr>
          <w:p w14:paraId="6FF7FA8B"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Positive</w:t>
            </w:r>
          </w:p>
        </w:tc>
        <w:tc>
          <w:tcPr>
            <w:tcW w:w="0" w:type="auto"/>
            <w:shd w:val="clear" w:color="auto" w:fill="92D050"/>
          </w:tcPr>
          <w:p w14:paraId="1753A1D5" w14:textId="77777777" w:rsidR="00DA13A1" w:rsidRPr="00D82D2F" w:rsidRDefault="00DA13A1" w:rsidP="00D82D2F">
            <w:pPr>
              <w:rPr>
                <w:rFonts w:cs="Tahoma"/>
                <w:spacing w:val="-5"/>
                <w:szCs w:val="20"/>
                <w:lang w:bidi="es-ES"/>
              </w:rPr>
            </w:pPr>
            <w:r w:rsidRPr="00D82D2F">
              <w:rPr>
                <w:rFonts w:cs="Tahoma"/>
                <w:spacing w:val="-5"/>
                <w:szCs w:val="20"/>
                <w:lang w:bidi="es-ES"/>
              </w:rPr>
              <w:t>Positive</w:t>
            </w:r>
          </w:p>
        </w:tc>
      </w:tr>
      <w:tr w:rsidR="00DA13A1" w:rsidRPr="00D82D2F" w14:paraId="2CBA4279" w14:textId="77777777" w:rsidTr="00B07888">
        <w:trPr>
          <w:trHeight w:val="250"/>
        </w:trPr>
        <w:tc>
          <w:tcPr>
            <w:tcW w:w="0" w:type="auto"/>
            <w:shd w:val="clear" w:color="auto" w:fill="auto"/>
          </w:tcPr>
          <w:p w14:paraId="47467344"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Health benefits</w:t>
            </w:r>
          </w:p>
        </w:tc>
        <w:tc>
          <w:tcPr>
            <w:tcW w:w="0" w:type="auto"/>
            <w:shd w:val="clear" w:color="auto" w:fill="92D050"/>
          </w:tcPr>
          <w:p w14:paraId="74C0CBD8"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Positive</w:t>
            </w:r>
          </w:p>
        </w:tc>
        <w:tc>
          <w:tcPr>
            <w:tcW w:w="0" w:type="auto"/>
            <w:shd w:val="clear" w:color="auto" w:fill="92D050"/>
          </w:tcPr>
          <w:p w14:paraId="23591D00" w14:textId="77777777" w:rsidR="00DA13A1" w:rsidRPr="00D82D2F" w:rsidRDefault="00DA13A1" w:rsidP="00D82D2F">
            <w:pPr>
              <w:rPr>
                <w:rFonts w:cs="Tahoma"/>
                <w:spacing w:val="-5"/>
                <w:szCs w:val="20"/>
                <w:lang w:bidi="es-ES"/>
              </w:rPr>
            </w:pPr>
            <w:r w:rsidRPr="00D82D2F">
              <w:rPr>
                <w:rFonts w:cs="Tahoma"/>
                <w:spacing w:val="-5"/>
                <w:szCs w:val="20"/>
                <w:lang w:bidi="es-ES"/>
              </w:rPr>
              <w:t>Positive</w:t>
            </w:r>
          </w:p>
        </w:tc>
      </w:tr>
      <w:tr w:rsidR="00DA13A1" w:rsidRPr="00D82D2F" w14:paraId="61381D48" w14:textId="77777777" w:rsidTr="00B07888">
        <w:trPr>
          <w:trHeight w:val="250"/>
        </w:trPr>
        <w:tc>
          <w:tcPr>
            <w:tcW w:w="0" w:type="auto"/>
            <w:shd w:val="clear" w:color="auto" w:fill="auto"/>
          </w:tcPr>
          <w:p w14:paraId="0094DBA6"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Improved standard of living</w:t>
            </w:r>
          </w:p>
        </w:tc>
        <w:tc>
          <w:tcPr>
            <w:tcW w:w="0" w:type="auto"/>
            <w:shd w:val="clear" w:color="auto" w:fill="92D050"/>
          </w:tcPr>
          <w:p w14:paraId="69BB31EA"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Positive</w:t>
            </w:r>
          </w:p>
        </w:tc>
        <w:tc>
          <w:tcPr>
            <w:tcW w:w="0" w:type="auto"/>
            <w:shd w:val="clear" w:color="auto" w:fill="92D050"/>
          </w:tcPr>
          <w:p w14:paraId="4D76CA34" w14:textId="77777777" w:rsidR="00DA13A1" w:rsidRPr="00D82D2F" w:rsidRDefault="00DA13A1" w:rsidP="00D82D2F">
            <w:pPr>
              <w:rPr>
                <w:rFonts w:cs="Tahoma"/>
                <w:spacing w:val="-5"/>
                <w:szCs w:val="20"/>
                <w:lang w:bidi="es-ES"/>
              </w:rPr>
            </w:pPr>
            <w:r w:rsidRPr="00D82D2F">
              <w:rPr>
                <w:rFonts w:cs="Tahoma"/>
                <w:spacing w:val="-5"/>
                <w:szCs w:val="20"/>
                <w:lang w:bidi="es-ES"/>
              </w:rPr>
              <w:t>Positive</w:t>
            </w:r>
          </w:p>
        </w:tc>
      </w:tr>
      <w:tr w:rsidR="00DA13A1" w:rsidRPr="00D82D2F" w14:paraId="11C44470" w14:textId="77777777" w:rsidTr="00B07888">
        <w:trPr>
          <w:trHeight w:val="250"/>
        </w:trPr>
        <w:tc>
          <w:tcPr>
            <w:tcW w:w="0" w:type="auto"/>
            <w:shd w:val="clear" w:color="auto" w:fill="auto"/>
          </w:tcPr>
          <w:p w14:paraId="40C83EAE"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Security</w:t>
            </w:r>
          </w:p>
        </w:tc>
        <w:tc>
          <w:tcPr>
            <w:tcW w:w="0" w:type="auto"/>
            <w:shd w:val="clear" w:color="auto" w:fill="92D050"/>
          </w:tcPr>
          <w:p w14:paraId="5D1965C9"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Positive</w:t>
            </w:r>
          </w:p>
        </w:tc>
        <w:tc>
          <w:tcPr>
            <w:tcW w:w="0" w:type="auto"/>
            <w:shd w:val="clear" w:color="auto" w:fill="92D050"/>
          </w:tcPr>
          <w:p w14:paraId="3262C249" w14:textId="77777777" w:rsidR="00DA13A1" w:rsidRPr="00D82D2F" w:rsidRDefault="00DA13A1" w:rsidP="00D82D2F">
            <w:pPr>
              <w:rPr>
                <w:rFonts w:cs="Tahoma"/>
                <w:spacing w:val="-5"/>
                <w:szCs w:val="20"/>
                <w:lang w:bidi="es-ES"/>
              </w:rPr>
            </w:pPr>
            <w:r w:rsidRPr="00D82D2F">
              <w:rPr>
                <w:rFonts w:cs="Tahoma"/>
                <w:spacing w:val="-5"/>
                <w:szCs w:val="20"/>
                <w:lang w:bidi="es-ES"/>
              </w:rPr>
              <w:t>Positive</w:t>
            </w:r>
          </w:p>
        </w:tc>
      </w:tr>
      <w:tr w:rsidR="00DA13A1" w:rsidRPr="00D82D2F" w14:paraId="7931F92C" w14:textId="77777777" w:rsidTr="00B07888">
        <w:trPr>
          <w:trHeight w:val="250"/>
        </w:trPr>
        <w:tc>
          <w:tcPr>
            <w:tcW w:w="0" w:type="auto"/>
            <w:shd w:val="clear" w:color="auto" w:fill="auto"/>
          </w:tcPr>
          <w:p w14:paraId="31822EF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Communication</w:t>
            </w:r>
          </w:p>
        </w:tc>
        <w:tc>
          <w:tcPr>
            <w:tcW w:w="0" w:type="auto"/>
            <w:shd w:val="clear" w:color="auto" w:fill="92D050"/>
          </w:tcPr>
          <w:p w14:paraId="6A508EFF"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Positive</w:t>
            </w:r>
          </w:p>
        </w:tc>
        <w:tc>
          <w:tcPr>
            <w:tcW w:w="0" w:type="auto"/>
            <w:shd w:val="clear" w:color="auto" w:fill="92D050"/>
          </w:tcPr>
          <w:p w14:paraId="2F8AC19A" w14:textId="77777777" w:rsidR="00DA13A1" w:rsidRPr="00D82D2F" w:rsidRDefault="00DA13A1" w:rsidP="00D82D2F">
            <w:pPr>
              <w:rPr>
                <w:rFonts w:cs="Tahoma"/>
                <w:spacing w:val="-5"/>
                <w:szCs w:val="20"/>
                <w:lang w:bidi="es-ES"/>
              </w:rPr>
            </w:pPr>
            <w:r w:rsidRPr="00D82D2F">
              <w:rPr>
                <w:rFonts w:cs="Tahoma"/>
                <w:spacing w:val="-5"/>
                <w:szCs w:val="20"/>
                <w:lang w:bidi="es-ES"/>
              </w:rPr>
              <w:t>Positive</w:t>
            </w:r>
          </w:p>
        </w:tc>
      </w:tr>
      <w:tr w:rsidR="00DA13A1" w:rsidRPr="00D82D2F" w14:paraId="22C6B1F9" w14:textId="77777777" w:rsidTr="00B07888">
        <w:trPr>
          <w:trHeight w:val="250"/>
        </w:trPr>
        <w:tc>
          <w:tcPr>
            <w:tcW w:w="0" w:type="auto"/>
            <w:shd w:val="clear" w:color="auto" w:fill="auto"/>
          </w:tcPr>
          <w:p w14:paraId="0D311116"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Soil environment</w:t>
            </w:r>
          </w:p>
        </w:tc>
        <w:tc>
          <w:tcPr>
            <w:tcW w:w="0" w:type="auto"/>
            <w:shd w:val="clear" w:color="auto" w:fill="FFFF00"/>
          </w:tcPr>
          <w:p w14:paraId="2E693576"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1534B9C0"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144BF2A7" w14:textId="77777777" w:rsidTr="00B07888">
        <w:trPr>
          <w:trHeight w:val="250"/>
        </w:trPr>
        <w:tc>
          <w:tcPr>
            <w:tcW w:w="0" w:type="auto"/>
            <w:shd w:val="clear" w:color="auto" w:fill="auto"/>
          </w:tcPr>
          <w:p w14:paraId="3BA6724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Waste generation and management</w:t>
            </w:r>
          </w:p>
        </w:tc>
        <w:tc>
          <w:tcPr>
            <w:tcW w:w="0" w:type="auto"/>
            <w:shd w:val="clear" w:color="auto" w:fill="FFFF00"/>
          </w:tcPr>
          <w:p w14:paraId="7B7AD8F1"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Minor </w:t>
            </w:r>
          </w:p>
        </w:tc>
        <w:tc>
          <w:tcPr>
            <w:tcW w:w="0" w:type="auto"/>
          </w:tcPr>
          <w:p w14:paraId="32E19CDF"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578FD787" w14:textId="77777777" w:rsidTr="00B07888">
        <w:trPr>
          <w:trHeight w:val="250"/>
        </w:trPr>
        <w:tc>
          <w:tcPr>
            <w:tcW w:w="0" w:type="auto"/>
            <w:shd w:val="clear" w:color="auto" w:fill="auto"/>
          </w:tcPr>
          <w:p w14:paraId="40A8A9C3"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Water environment</w:t>
            </w:r>
          </w:p>
        </w:tc>
        <w:tc>
          <w:tcPr>
            <w:tcW w:w="0" w:type="auto"/>
            <w:shd w:val="clear" w:color="auto" w:fill="auto"/>
          </w:tcPr>
          <w:p w14:paraId="2185876A"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c>
          <w:tcPr>
            <w:tcW w:w="0" w:type="auto"/>
          </w:tcPr>
          <w:p w14:paraId="1AA8C4BA"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2F84B8AD" w14:textId="77777777" w:rsidTr="00B07888">
        <w:trPr>
          <w:trHeight w:val="233"/>
        </w:trPr>
        <w:tc>
          <w:tcPr>
            <w:tcW w:w="0" w:type="auto"/>
            <w:shd w:val="clear" w:color="auto" w:fill="auto"/>
          </w:tcPr>
          <w:p w14:paraId="444C4C94"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Landscape and visual impacts</w:t>
            </w:r>
          </w:p>
        </w:tc>
        <w:tc>
          <w:tcPr>
            <w:tcW w:w="0" w:type="auto"/>
            <w:shd w:val="clear" w:color="auto" w:fill="FFFF00"/>
          </w:tcPr>
          <w:p w14:paraId="3E22B13E"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53F66B71"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r w:rsidR="00DA13A1" w:rsidRPr="00D82D2F" w14:paraId="666A8E7E" w14:textId="77777777" w:rsidTr="00B07888">
        <w:trPr>
          <w:trHeight w:val="233"/>
        </w:trPr>
        <w:tc>
          <w:tcPr>
            <w:tcW w:w="0" w:type="auto"/>
            <w:shd w:val="clear" w:color="auto" w:fill="auto"/>
          </w:tcPr>
          <w:p w14:paraId="11AD8A89"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Increased oil consumption</w:t>
            </w:r>
          </w:p>
        </w:tc>
        <w:tc>
          <w:tcPr>
            <w:tcW w:w="0" w:type="auto"/>
            <w:shd w:val="clear" w:color="auto" w:fill="FFFF00"/>
          </w:tcPr>
          <w:p w14:paraId="49A85A66"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5AA0D079"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r>
      <w:tr w:rsidR="00DA13A1" w:rsidRPr="00D82D2F" w14:paraId="09ADCD88" w14:textId="77777777" w:rsidTr="00B07888">
        <w:trPr>
          <w:trHeight w:val="233"/>
        </w:trPr>
        <w:tc>
          <w:tcPr>
            <w:tcW w:w="0" w:type="auto"/>
            <w:shd w:val="clear" w:color="auto" w:fill="auto"/>
          </w:tcPr>
          <w:p w14:paraId="20E95E21"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Increased storm water flow</w:t>
            </w:r>
          </w:p>
        </w:tc>
        <w:tc>
          <w:tcPr>
            <w:tcW w:w="0" w:type="auto"/>
            <w:shd w:val="clear" w:color="auto" w:fill="FFFF00"/>
          </w:tcPr>
          <w:p w14:paraId="33CCD01C"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Minor </w:t>
            </w:r>
          </w:p>
        </w:tc>
        <w:tc>
          <w:tcPr>
            <w:tcW w:w="0" w:type="auto"/>
          </w:tcPr>
          <w:p w14:paraId="53589DE2"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r>
      <w:tr w:rsidR="00DA13A1" w:rsidRPr="00D82D2F" w14:paraId="78000050" w14:textId="77777777" w:rsidTr="00B07888">
        <w:trPr>
          <w:trHeight w:val="233"/>
        </w:trPr>
        <w:tc>
          <w:tcPr>
            <w:tcW w:w="0" w:type="auto"/>
            <w:shd w:val="clear" w:color="auto" w:fill="auto"/>
          </w:tcPr>
          <w:p w14:paraId="6BB2997E"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Fire outbreaks</w:t>
            </w:r>
          </w:p>
        </w:tc>
        <w:tc>
          <w:tcPr>
            <w:tcW w:w="0" w:type="auto"/>
            <w:shd w:val="clear" w:color="auto" w:fill="FFC000"/>
          </w:tcPr>
          <w:p w14:paraId="3DB774BA"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Moderate</w:t>
            </w:r>
          </w:p>
        </w:tc>
        <w:tc>
          <w:tcPr>
            <w:tcW w:w="0" w:type="auto"/>
            <w:shd w:val="clear" w:color="auto" w:fill="FFFF00"/>
          </w:tcPr>
          <w:p w14:paraId="4205EA72"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r>
      <w:tr w:rsidR="00DA13A1" w:rsidRPr="00D82D2F" w14:paraId="1588EED3" w14:textId="77777777" w:rsidTr="00B07888">
        <w:trPr>
          <w:trHeight w:val="233"/>
        </w:trPr>
        <w:tc>
          <w:tcPr>
            <w:tcW w:w="0" w:type="auto"/>
            <w:shd w:val="clear" w:color="auto" w:fill="auto"/>
          </w:tcPr>
          <w:p w14:paraId="3318E24B"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Water demand</w:t>
            </w:r>
          </w:p>
        </w:tc>
        <w:tc>
          <w:tcPr>
            <w:tcW w:w="0" w:type="auto"/>
            <w:shd w:val="clear" w:color="auto" w:fill="auto"/>
          </w:tcPr>
          <w:p w14:paraId="5CAE1A01"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c>
          <w:tcPr>
            <w:tcW w:w="0" w:type="auto"/>
          </w:tcPr>
          <w:p w14:paraId="1E289280"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r>
      <w:tr w:rsidR="00DA13A1" w:rsidRPr="00D82D2F" w14:paraId="342E83D3" w14:textId="77777777" w:rsidTr="00B07888">
        <w:trPr>
          <w:trHeight w:val="233"/>
        </w:trPr>
        <w:tc>
          <w:tcPr>
            <w:tcW w:w="0" w:type="auto"/>
            <w:shd w:val="clear" w:color="auto" w:fill="auto"/>
          </w:tcPr>
          <w:p w14:paraId="413EE294"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Sanitary waste </w:t>
            </w:r>
          </w:p>
        </w:tc>
        <w:tc>
          <w:tcPr>
            <w:tcW w:w="0" w:type="auto"/>
            <w:shd w:val="clear" w:color="auto" w:fill="auto"/>
          </w:tcPr>
          <w:p w14:paraId="24871E03"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c>
          <w:tcPr>
            <w:tcW w:w="0" w:type="auto"/>
          </w:tcPr>
          <w:p w14:paraId="6E970F30"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r>
      <w:tr w:rsidR="00DA13A1" w:rsidRPr="00D82D2F" w14:paraId="7142892B" w14:textId="77777777" w:rsidTr="00B07888">
        <w:trPr>
          <w:trHeight w:val="233"/>
        </w:trPr>
        <w:tc>
          <w:tcPr>
            <w:tcW w:w="0" w:type="auto"/>
            <w:shd w:val="clear" w:color="auto" w:fill="auto"/>
          </w:tcPr>
          <w:p w14:paraId="7783F1F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Flooding </w:t>
            </w:r>
          </w:p>
        </w:tc>
        <w:tc>
          <w:tcPr>
            <w:tcW w:w="0" w:type="auto"/>
            <w:shd w:val="clear" w:color="auto" w:fill="auto"/>
          </w:tcPr>
          <w:p w14:paraId="1BE6996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c>
          <w:tcPr>
            <w:tcW w:w="0" w:type="auto"/>
          </w:tcPr>
          <w:p w14:paraId="7897C3E1"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r>
      <w:tr w:rsidR="00DA13A1" w:rsidRPr="00D82D2F" w14:paraId="444C3B56" w14:textId="77777777" w:rsidTr="00B07888">
        <w:trPr>
          <w:trHeight w:val="233"/>
        </w:trPr>
        <w:tc>
          <w:tcPr>
            <w:tcW w:w="0" w:type="auto"/>
            <w:shd w:val="clear" w:color="auto" w:fill="auto"/>
          </w:tcPr>
          <w:p w14:paraId="20952F55"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Noise and Vibration</w:t>
            </w:r>
          </w:p>
        </w:tc>
        <w:tc>
          <w:tcPr>
            <w:tcW w:w="0" w:type="auto"/>
            <w:shd w:val="clear" w:color="auto" w:fill="auto"/>
          </w:tcPr>
          <w:p w14:paraId="16459B56"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c>
          <w:tcPr>
            <w:tcW w:w="0" w:type="auto"/>
          </w:tcPr>
          <w:p w14:paraId="0764E25A"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r>
      <w:tr w:rsidR="00DA13A1" w:rsidRPr="00D82D2F" w14:paraId="6F8DFD8E" w14:textId="77777777" w:rsidTr="00B07888">
        <w:trPr>
          <w:trHeight w:val="233"/>
        </w:trPr>
        <w:tc>
          <w:tcPr>
            <w:tcW w:w="0" w:type="auto"/>
            <w:shd w:val="clear" w:color="auto" w:fill="auto"/>
          </w:tcPr>
          <w:p w14:paraId="3B8D2543"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Electric and magnetic fields (EMFs)</w:t>
            </w:r>
          </w:p>
        </w:tc>
        <w:tc>
          <w:tcPr>
            <w:tcW w:w="0" w:type="auto"/>
            <w:shd w:val="clear" w:color="auto" w:fill="auto"/>
          </w:tcPr>
          <w:p w14:paraId="30DB5F12"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c>
          <w:tcPr>
            <w:tcW w:w="0" w:type="auto"/>
          </w:tcPr>
          <w:p w14:paraId="6ADB064F"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r>
      <w:tr w:rsidR="00DA13A1" w:rsidRPr="00D82D2F" w14:paraId="779F8837" w14:textId="77777777" w:rsidTr="00B07888">
        <w:trPr>
          <w:trHeight w:val="233"/>
        </w:trPr>
        <w:tc>
          <w:tcPr>
            <w:tcW w:w="0" w:type="auto"/>
            <w:shd w:val="clear" w:color="auto" w:fill="auto"/>
          </w:tcPr>
          <w:p w14:paraId="3545305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Dust Emission</w:t>
            </w:r>
          </w:p>
        </w:tc>
        <w:tc>
          <w:tcPr>
            <w:tcW w:w="0" w:type="auto"/>
            <w:shd w:val="clear" w:color="auto" w:fill="auto"/>
          </w:tcPr>
          <w:p w14:paraId="3A5C47E8"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c>
          <w:tcPr>
            <w:tcW w:w="0" w:type="auto"/>
          </w:tcPr>
          <w:p w14:paraId="013F6202"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Negligible </w:t>
            </w:r>
          </w:p>
        </w:tc>
      </w:tr>
      <w:tr w:rsidR="00DA13A1" w:rsidRPr="00D82D2F" w14:paraId="60BDE9C1" w14:textId="77777777" w:rsidTr="00B07888">
        <w:trPr>
          <w:trHeight w:val="233"/>
        </w:trPr>
        <w:tc>
          <w:tcPr>
            <w:tcW w:w="0" w:type="auto"/>
            <w:shd w:val="clear" w:color="auto" w:fill="auto"/>
          </w:tcPr>
          <w:p w14:paraId="3E39AD9A"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Vehicle Exhaust emission</w:t>
            </w:r>
          </w:p>
        </w:tc>
        <w:tc>
          <w:tcPr>
            <w:tcW w:w="0" w:type="auto"/>
            <w:shd w:val="clear" w:color="auto" w:fill="FFFF00"/>
          </w:tcPr>
          <w:p w14:paraId="45C5C97B"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Minor </w:t>
            </w:r>
          </w:p>
        </w:tc>
        <w:tc>
          <w:tcPr>
            <w:tcW w:w="0" w:type="auto"/>
          </w:tcPr>
          <w:p w14:paraId="4FCF5A09"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r w:rsidR="00DA13A1" w:rsidRPr="00D82D2F" w14:paraId="6F01A74E" w14:textId="77777777" w:rsidTr="00B07888">
        <w:trPr>
          <w:trHeight w:val="395"/>
        </w:trPr>
        <w:tc>
          <w:tcPr>
            <w:tcW w:w="0" w:type="auto"/>
            <w:shd w:val="clear" w:color="auto" w:fill="auto"/>
          </w:tcPr>
          <w:p w14:paraId="70BD6CD3"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Collision and electrical hazards from distribution infrastructure</w:t>
            </w:r>
          </w:p>
        </w:tc>
        <w:tc>
          <w:tcPr>
            <w:tcW w:w="0" w:type="auto"/>
            <w:shd w:val="clear" w:color="auto" w:fill="FFFF00"/>
          </w:tcPr>
          <w:p w14:paraId="2E04C115"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077001CC"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r w:rsidR="00DA13A1" w:rsidRPr="00D82D2F" w14:paraId="26AFCF4C" w14:textId="77777777" w:rsidTr="00B07888">
        <w:trPr>
          <w:trHeight w:val="250"/>
        </w:trPr>
        <w:tc>
          <w:tcPr>
            <w:tcW w:w="0" w:type="auto"/>
            <w:shd w:val="clear" w:color="auto" w:fill="auto"/>
          </w:tcPr>
          <w:p w14:paraId="2D7C3E05"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Occupational safety and health</w:t>
            </w:r>
          </w:p>
        </w:tc>
        <w:tc>
          <w:tcPr>
            <w:tcW w:w="0" w:type="auto"/>
            <w:shd w:val="clear" w:color="auto" w:fill="FFFF00"/>
          </w:tcPr>
          <w:p w14:paraId="126401D6"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Moderate</w:t>
            </w:r>
          </w:p>
        </w:tc>
        <w:tc>
          <w:tcPr>
            <w:tcW w:w="0" w:type="auto"/>
            <w:shd w:val="clear" w:color="auto" w:fill="FFFF00"/>
          </w:tcPr>
          <w:p w14:paraId="21A7352D" w14:textId="77777777" w:rsidR="00DA13A1" w:rsidRPr="00D82D2F" w:rsidRDefault="00DA13A1" w:rsidP="00D82D2F">
            <w:pPr>
              <w:rPr>
                <w:rFonts w:cs="Tahoma"/>
                <w:spacing w:val="-5"/>
                <w:szCs w:val="20"/>
                <w:lang w:bidi="es-ES"/>
              </w:rPr>
            </w:pPr>
            <w:r w:rsidRPr="00D82D2F">
              <w:rPr>
                <w:rFonts w:cs="Tahoma"/>
                <w:spacing w:val="-5"/>
                <w:szCs w:val="20"/>
                <w:lang w:bidi="es-ES"/>
              </w:rPr>
              <w:t xml:space="preserve">Minor </w:t>
            </w:r>
          </w:p>
        </w:tc>
      </w:tr>
      <w:tr w:rsidR="00DA13A1" w:rsidRPr="00D82D2F" w14:paraId="4957E22D" w14:textId="77777777" w:rsidTr="00B07888">
        <w:trPr>
          <w:trHeight w:val="250"/>
        </w:trPr>
        <w:tc>
          <w:tcPr>
            <w:tcW w:w="0" w:type="auto"/>
            <w:shd w:val="clear" w:color="auto" w:fill="auto"/>
          </w:tcPr>
          <w:p w14:paraId="41B0692E"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Community safety and health</w:t>
            </w:r>
          </w:p>
        </w:tc>
        <w:tc>
          <w:tcPr>
            <w:tcW w:w="0" w:type="auto"/>
            <w:shd w:val="clear" w:color="auto" w:fill="FFC000"/>
          </w:tcPr>
          <w:p w14:paraId="27BFE9FF"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Moderate</w:t>
            </w:r>
          </w:p>
        </w:tc>
        <w:tc>
          <w:tcPr>
            <w:tcW w:w="0" w:type="auto"/>
            <w:shd w:val="clear" w:color="auto" w:fill="FFFF00"/>
          </w:tcPr>
          <w:p w14:paraId="08809EC7" w14:textId="77777777" w:rsidR="00DA13A1" w:rsidRPr="00D82D2F" w:rsidRDefault="00DA13A1" w:rsidP="00D82D2F">
            <w:pPr>
              <w:rPr>
                <w:rFonts w:cs="Tahoma"/>
                <w:spacing w:val="-5"/>
                <w:szCs w:val="20"/>
                <w:lang w:bidi="es-ES"/>
              </w:rPr>
            </w:pPr>
            <w:r w:rsidRPr="00D82D2F">
              <w:rPr>
                <w:rFonts w:cs="Tahoma"/>
                <w:spacing w:val="-5"/>
                <w:szCs w:val="20"/>
                <w:lang w:bidi="es-ES"/>
              </w:rPr>
              <w:t>Minor</w:t>
            </w:r>
          </w:p>
        </w:tc>
      </w:tr>
      <w:tr w:rsidR="00DA13A1" w:rsidRPr="00D82D2F" w14:paraId="63AC5E4C" w14:textId="77777777" w:rsidTr="00B07888">
        <w:trPr>
          <w:trHeight w:val="278"/>
        </w:trPr>
        <w:tc>
          <w:tcPr>
            <w:tcW w:w="0" w:type="auto"/>
            <w:shd w:val="clear" w:color="auto" w:fill="auto"/>
          </w:tcPr>
          <w:p w14:paraId="4B8CC6CB"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Gender based violence, SEA and SH</w:t>
            </w:r>
          </w:p>
        </w:tc>
        <w:tc>
          <w:tcPr>
            <w:tcW w:w="0" w:type="auto"/>
            <w:shd w:val="clear" w:color="auto" w:fill="FFFF00"/>
          </w:tcPr>
          <w:p w14:paraId="72B3298B"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5E4DA47E"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r w:rsidR="00DA13A1" w:rsidRPr="00D82D2F" w14:paraId="614E5D32" w14:textId="77777777" w:rsidTr="00B07888">
        <w:trPr>
          <w:trHeight w:val="458"/>
        </w:trPr>
        <w:tc>
          <w:tcPr>
            <w:tcW w:w="0" w:type="auto"/>
            <w:shd w:val="clear" w:color="auto" w:fill="auto"/>
          </w:tcPr>
          <w:p w14:paraId="66AA725B"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Exclusion of VMGs, Vulnerable individuals and households</w:t>
            </w:r>
          </w:p>
        </w:tc>
        <w:tc>
          <w:tcPr>
            <w:tcW w:w="0" w:type="auto"/>
            <w:shd w:val="clear" w:color="auto" w:fill="FF0000"/>
          </w:tcPr>
          <w:p w14:paraId="33F20AB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Major</w:t>
            </w:r>
          </w:p>
        </w:tc>
        <w:tc>
          <w:tcPr>
            <w:tcW w:w="0" w:type="auto"/>
            <w:shd w:val="clear" w:color="auto" w:fill="FFFF00"/>
          </w:tcPr>
          <w:p w14:paraId="6791D968"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r>
      <w:tr w:rsidR="00DA13A1" w:rsidRPr="00D82D2F" w14:paraId="584A3E89" w14:textId="77777777" w:rsidTr="00B07888">
        <w:trPr>
          <w:trHeight w:val="250"/>
        </w:trPr>
        <w:tc>
          <w:tcPr>
            <w:tcW w:w="0" w:type="auto"/>
            <w:shd w:val="clear" w:color="auto" w:fill="auto"/>
          </w:tcPr>
          <w:p w14:paraId="165A2F04"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Risk of communicable diseases</w:t>
            </w:r>
          </w:p>
        </w:tc>
        <w:tc>
          <w:tcPr>
            <w:tcW w:w="0" w:type="auto"/>
            <w:shd w:val="clear" w:color="auto" w:fill="FFFF00"/>
          </w:tcPr>
          <w:p w14:paraId="1CCA7CDB"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1F248D3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r w:rsidR="00DA13A1" w:rsidRPr="00D82D2F" w14:paraId="7D77821B" w14:textId="77777777" w:rsidTr="00B07888">
        <w:trPr>
          <w:trHeight w:val="250"/>
        </w:trPr>
        <w:tc>
          <w:tcPr>
            <w:tcW w:w="0" w:type="auto"/>
            <w:shd w:val="clear" w:color="auto" w:fill="auto"/>
          </w:tcPr>
          <w:p w14:paraId="334DF984"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Shocks and electrocution to the beneficiaries</w:t>
            </w:r>
          </w:p>
        </w:tc>
        <w:tc>
          <w:tcPr>
            <w:tcW w:w="0" w:type="auto"/>
            <w:shd w:val="clear" w:color="auto" w:fill="FFC000"/>
          </w:tcPr>
          <w:p w14:paraId="516A1E6F"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Moderate </w:t>
            </w:r>
          </w:p>
        </w:tc>
        <w:tc>
          <w:tcPr>
            <w:tcW w:w="0" w:type="auto"/>
            <w:shd w:val="clear" w:color="auto" w:fill="FFFF00"/>
          </w:tcPr>
          <w:p w14:paraId="6F1E6E39"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r>
      <w:tr w:rsidR="00DA13A1" w:rsidRPr="00D82D2F" w14:paraId="69055BC9" w14:textId="77777777" w:rsidTr="00B07888">
        <w:trPr>
          <w:trHeight w:val="250"/>
        </w:trPr>
        <w:tc>
          <w:tcPr>
            <w:tcW w:w="0" w:type="auto"/>
            <w:shd w:val="clear" w:color="auto" w:fill="auto"/>
          </w:tcPr>
          <w:p w14:paraId="6CC73A52"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Risks related to poor and inadequate stakeholder engagement (conflict)</w:t>
            </w:r>
          </w:p>
        </w:tc>
        <w:tc>
          <w:tcPr>
            <w:tcW w:w="0" w:type="auto"/>
            <w:shd w:val="clear" w:color="auto" w:fill="FFFF00"/>
          </w:tcPr>
          <w:p w14:paraId="32154703"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Minor </w:t>
            </w:r>
          </w:p>
        </w:tc>
        <w:tc>
          <w:tcPr>
            <w:tcW w:w="0" w:type="auto"/>
          </w:tcPr>
          <w:p w14:paraId="7552153B"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bl>
    <w:p w14:paraId="0D9F28D5" w14:textId="77777777" w:rsidR="00DA13A1" w:rsidRPr="00D82D2F" w:rsidRDefault="00DA13A1" w:rsidP="00D82D2F">
      <w:pPr>
        <w:pStyle w:val="Caption"/>
        <w:spacing w:before="240" w:after="0"/>
        <w:jc w:val="both"/>
        <w:rPr>
          <w:rFonts w:cs="Tahoma"/>
          <w:b w:val="0"/>
          <w:i/>
          <w:sz w:val="20"/>
        </w:rPr>
      </w:pPr>
      <w:bookmarkStart w:id="41" w:name="_Toc112418375"/>
      <w:r w:rsidRPr="00D82D2F">
        <w:rPr>
          <w:rFonts w:cs="Tahoma"/>
          <w:b w:val="0"/>
          <w:i/>
          <w:sz w:val="20"/>
        </w:rPr>
        <w:t xml:space="preserve">Table </w:t>
      </w:r>
      <w:r w:rsidRPr="00D82D2F">
        <w:rPr>
          <w:rFonts w:cs="Tahoma"/>
        </w:rPr>
        <w:fldChar w:fldCharType="begin"/>
      </w:r>
      <w:r w:rsidRPr="00D82D2F">
        <w:rPr>
          <w:rFonts w:cs="Tahoma"/>
          <w:b w:val="0"/>
          <w:i/>
          <w:sz w:val="20"/>
        </w:rPr>
        <w:instrText xml:space="preserve"> STYLEREF 1 \s </w:instrText>
      </w:r>
      <w:r w:rsidRPr="00D82D2F">
        <w:rPr>
          <w:rFonts w:cs="Tahoma"/>
        </w:rPr>
        <w:fldChar w:fldCharType="separate"/>
      </w:r>
      <w:r w:rsidRPr="00D82D2F">
        <w:rPr>
          <w:rFonts w:cs="Tahoma"/>
          <w:b w:val="0"/>
          <w:i/>
          <w:noProof/>
          <w:sz w:val="20"/>
        </w:rPr>
        <w:t>0</w:t>
      </w:r>
      <w:r w:rsidRPr="00D82D2F">
        <w:rPr>
          <w:rFonts w:cs="Tahoma"/>
        </w:rPr>
        <w:fldChar w:fldCharType="end"/>
      </w:r>
      <w:r w:rsidRPr="00D82D2F">
        <w:rPr>
          <w:rFonts w:cs="Tahoma"/>
          <w:b w:val="0"/>
          <w:i/>
          <w:sz w:val="20"/>
        </w:rPr>
        <w:noBreakHyphen/>
      </w:r>
      <w:r w:rsidRPr="00D82D2F">
        <w:rPr>
          <w:rFonts w:cs="Tahoma"/>
        </w:rPr>
        <w:fldChar w:fldCharType="begin"/>
      </w:r>
      <w:r w:rsidRPr="00D82D2F">
        <w:rPr>
          <w:rFonts w:cs="Tahoma"/>
          <w:b w:val="0"/>
          <w:i/>
          <w:sz w:val="20"/>
        </w:rPr>
        <w:instrText xml:space="preserve"> SEQ Table \* ARABIC \s 1 </w:instrText>
      </w:r>
      <w:r w:rsidRPr="00D82D2F">
        <w:rPr>
          <w:rFonts w:cs="Tahoma"/>
        </w:rPr>
        <w:fldChar w:fldCharType="separate"/>
      </w:r>
      <w:r w:rsidRPr="00D82D2F">
        <w:rPr>
          <w:rFonts w:cs="Tahoma"/>
          <w:b w:val="0"/>
          <w:i/>
          <w:noProof/>
          <w:sz w:val="20"/>
        </w:rPr>
        <w:t>5</w:t>
      </w:r>
      <w:r w:rsidRPr="00D82D2F">
        <w:rPr>
          <w:rFonts w:cs="Tahoma"/>
        </w:rPr>
        <w:fldChar w:fldCharType="end"/>
      </w:r>
      <w:bookmarkEnd w:id="34"/>
      <w:r w:rsidRPr="00D82D2F">
        <w:rPr>
          <w:rFonts w:cs="Tahoma"/>
          <w:b w:val="0"/>
          <w:i/>
          <w:sz w:val="20"/>
        </w:rPr>
        <w:t>: Summary of Decommissioning Impacts</w:t>
      </w:r>
      <w:bookmarkEnd w:id="35"/>
      <w:bookmarkEnd w:id="36"/>
      <w:bookmarkEnd w:id="37"/>
      <w:bookmarkEnd w:id="38"/>
      <w:bookmarkEnd w:id="39"/>
      <w:bookmarkEnd w:id="40"/>
      <w:bookmarkEnd w:id="41"/>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654"/>
        <w:gridCol w:w="2994"/>
        <w:gridCol w:w="2702"/>
      </w:tblGrid>
      <w:tr w:rsidR="00DA13A1" w:rsidRPr="00D82D2F" w14:paraId="294567AB" w14:textId="77777777" w:rsidTr="00B07888">
        <w:trPr>
          <w:trHeight w:val="20"/>
          <w:tblHeader/>
        </w:trPr>
        <w:tc>
          <w:tcPr>
            <w:tcW w:w="0" w:type="auto"/>
            <w:shd w:val="clear" w:color="auto" w:fill="E2EFD9"/>
          </w:tcPr>
          <w:p w14:paraId="2DEE1BB1" w14:textId="77777777" w:rsidR="00DA13A1" w:rsidRPr="00D82D2F" w:rsidRDefault="00DA13A1" w:rsidP="00D82D2F">
            <w:pPr>
              <w:autoSpaceDE w:val="0"/>
              <w:autoSpaceDN w:val="0"/>
              <w:adjustRightInd w:val="0"/>
              <w:rPr>
                <w:rFonts w:cs="Tahoma"/>
                <w:b/>
                <w:spacing w:val="-5"/>
                <w:szCs w:val="20"/>
                <w:lang w:bidi="es-ES"/>
              </w:rPr>
            </w:pPr>
            <w:r w:rsidRPr="00D82D2F">
              <w:rPr>
                <w:rFonts w:cs="Tahoma"/>
                <w:b/>
                <w:spacing w:val="-5"/>
                <w:szCs w:val="20"/>
                <w:lang w:bidi="es-ES"/>
              </w:rPr>
              <w:t>Impact</w:t>
            </w:r>
          </w:p>
        </w:tc>
        <w:tc>
          <w:tcPr>
            <w:tcW w:w="0" w:type="auto"/>
            <w:shd w:val="clear" w:color="auto" w:fill="E2EFD9"/>
          </w:tcPr>
          <w:p w14:paraId="22A92481" w14:textId="77777777" w:rsidR="00DA13A1" w:rsidRPr="00D82D2F" w:rsidRDefault="00DA13A1" w:rsidP="00D82D2F">
            <w:pPr>
              <w:autoSpaceDE w:val="0"/>
              <w:autoSpaceDN w:val="0"/>
              <w:adjustRightInd w:val="0"/>
              <w:rPr>
                <w:rFonts w:cs="Tahoma"/>
                <w:b/>
                <w:spacing w:val="-5"/>
                <w:szCs w:val="20"/>
                <w:lang w:bidi="es-ES"/>
              </w:rPr>
            </w:pPr>
            <w:r w:rsidRPr="00D82D2F">
              <w:rPr>
                <w:rFonts w:cs="Tahoma"/>
                <w:b/>
                <w:spacing w:val="-5"/>
                <w:szCs w:val="20"/>
                <w:lang w:bidi="es-ES"/>
              </w:rPr>
              <w:t>Significance Of Impact (Pre-Mitigation)</w:t>
            </w:r>
          </w:p>
        </w:tc>
        <w:tc>
          <w:tcPr>
            <w:tcW w:w="0" w:type="auto"/>
            <w:shd w:val="clear" w:color="auto" w:fill="E2EFD9"/>
          </w:tcPr>
          <w:p w14:paraId="4DEA1C1D" w14:textId="77777777" w:rsidR="00DA13A1" w:rsidRPr="00D82D2F" w:rsidRDefault="00DA13A1" w:rsidP="00D82D2F">
            <w:pPr>
              <w:rPr>
                <w:rFonts w:cs="Tahoma"/>
                <w:b/>
                <w:spacing w:val="-5"/>
                <w:szCs w:val="20"/>
                <w:lang w:bidi="es-ES"/>
              </w:rPr>
            </w:pPr>
            <w:r w:rsidRPr="00D82D2F">
              <w:rPr>
                <w:rFonts w:cs="Tahoma"/>
                <w:b/>
                <w:spacing w:val="-5"/>
                <w:szCs w:val="20"/>
                <w:lang w:bidi="es-ES"/>
              </w:rPr>
              <w:t>Residual Impacts (Post-Mitigation)</w:t>
            </w:r>
          </w:p>
        </w:tc>
      </w:tr>
      <w:tr w:rsidR="00DA13A1" w:rsidRPr="00D82D2F" w14:paraId="6CD74CD3" w14:textId="77777777" w:rsidTr="00B07888">
        <w:trPr>
          <w:trHeight w:val="20"/>
        </w:trPr>
        <w:tc>
          <w:tcPr>
            <w:tcW w:w="0" w:type="auto"/>
            <w:shd w:val="clear" w:color="auto" w:fill="auto"/>
          </w:tcPr>
          <w:p w14:paraId="66A6CA82"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Employment opportunities</w:t>
            </w:r>
          </w:p>
        </w:tc>
        <w:tc>
          <w:tcPr>
            <w:tcW w:w="0" w:type="auto"/>
            <w:shd w:val="clear" w:color="auto" w:fill="92D050"/>
          </w:tcPr>
          <w:p w14:paraId="27B3D0B1"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Positive </w:t>
            </w:r>
          </w:p>
        </w:tc>
        <w:tc>
          <w:tcPr>
            <w:tcW w:w="0" w:type="auto"/>
            <w:shd w:val="clear" w:color="auto" w:fill="92D050"/>
          </w:tcPr>
          <w:p w14:paraId="3859EC9E" w14:textId="77777777" w:rsidR="00DA13A1" w:rsidRPr="00D82D2F" w:rsidRDefault="00DA13A1" w:rsidP="00D82D2F">
            <w:pPr>
              <w:rPr>
                <w:rFonts w:cs="Tahoma"/>
                <w:spacing w:val="-5"/>
                <w:szCs w:val="20"/>
                <w:lang w:bidi="es-ES"/>
              </w:rPr>
            </w:pPr>
            <w:r w:rsidRPr="00D82D2F">
              <w:rPr>
                <w:rFonts w:cs="Tahoma"/>
                <w:spacing w:val="-5"/>
                <w:szCs w:val="20"/>
                <w:lang w:bidi="es-ES"/>
              </w:rPr>
              <w:t xml:space="preserve">Positive </w:t>
            </w:r>
          </w:p>
        </w:tc>
      </w:tr>
      <w:tr w:rsidR="00DA13A1" w:rsidRPr="00D82D2F" w14:paraId="03384184" w14:textId="77777777" w:rsidTr="00B07888">
        <w:trPr>
          <w:trHeight w:val="20"/>
        </w:trPr>
        <w:tc>
          <w:tcPr>
            <w:tcW w:w="0" w:type="auto"/>
            <w:shd w:val="clear" w:color="auto" w:fill="auto"/>
          </w:tcPr>
          <w:p w14:paraId="1AAB3C48"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Site rehabilitation</w:t>
            </w:r>
          </w:p>
        </w:tc>
        <w:tc>
          <w:tcPr>
            <w:tcW w:w="0" w:type="auto"/>
            <w:shd w:val="clear" w:color="auto" w:fill="92D050"/>
          </w:tcPr>
          <w:p w14:paraId="363452ED"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 xml:space="preserve">Positive </w:t>
            </w:r>
          </w:p>
        </w:tc>
        <w:tc>
          <w:tcPr>
            <w:tcW w:w="0" w:type="auto"/>
            <w:shd w:val="clear" w:color="auto" w:fill="92D050"/>
          </w:tcPr>
          <w:p w14:paraId="105E0D7D" w14:textId="77777777" w:rsidR="00DA13A1" w:rsidRPr="00D82D2F" w:rsidRDefault="00DA13A1" w:rsidP="00D82D2F">
            <w:pPr>
              <w:rPr>
                <w:rFonts w:cs="Tahoma"/>
                <w:spacing w:val="-5"/>
                <w:szCs w:val="20"/>
                <w:lang w:bidi="es-ES"/>
              </w:rPr>
            </w:pPr>
            <w:r w:rsidRPr="00D82D2F">
              <w:rPr>
                <w:rFonts w:cs="Tahoma"/>
                <w:spacing w:val="-5"/>
                <w:szCs w:val="20"/>
                <w:lang w:bidi="es-ES"/>
              </w:rPr>
              <w:t xml:space="preserve">Positive </w:t>
            </w:r>
          </w:p>
        </w:tc>
      </w:tr>
      <w:tr w:rsidR="00DA13A1" w:rsidRPr="00D82D2F" w14:paraId="6D6B6483" w14:textId="77777777" w:rsidTr="00B07888">
        <w:trPr>
          <w:trHeight w:val="20"/>
        </w:trPr>
        <w:tc>
          <w:tcPr>
            <w:tcW w:w="0" w:type="auto"/>
            <w:shd w:val="clear" w:color="auto" w:fill="auto"/>
          </w:tcPr>
          <w:p w14:paraId="203614E9"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Soil environment</w:t>
            </w:r>
          </w:p>
        </w:tc>
        <w:tc>
          <w:tcPr>
            <w:tcW w:w="0" w:type="auto"/>
            <w:shd w:val="clear" w:color="auto" w:fill="FFFF00"/>
          </w:tcPr>
          <w:p w14:paraId="55CCEBB6"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317B9762"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7DF20735" w14:textId="77777777" w:rsidTr="00B07888">
        <w:trPr>
          <w:trHeight w:val="20"/>
        </w:trPr>
        <w:tc>
          <w:tcPr>
            <w:tcW w:w="0" w:type="auto"/>
            <w:shd w:val="clear" w:color="auto" w:fill="auto"/>
          </w:tcPr>
          <w:p w14:paraId="4BFBF498"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Air quality</w:t>
            </w:r>
          </w:p>
        </w:tc>
        <w:tc>
          <w:tcPr>
            <w:tcW w:w="0" w:type="auto"/>
            <w:shd w:val="clear" w:color="auto" w:fill="FFC000"/>
          </w:tcPr>
          <w:p w14:paraId="1BE34091"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Moderate</w:t>
            </w:r>
          </w:p>
        </w:tc>
        <w:tc>
          <w:tcPr>
            <w:tcW w:w="0" w:type="auto"/>
          </w:tcPr>
          <w:p w14:paraId="7830A9E1"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7AA1A788" w14:textId="77777777" w:rsidTr="00B07888">
        <w:trPr>
          <w:trHeight w:val="20"/>
        </w:trPr>
        <w:tc>
          <w:tcPr>
            <w:tcW w:w="0" w:type="auto"/>
            <w:shd w:val="clear" w:color="auto" w:fill="auto"/>
          </w:tcPr>
          <w:p w14:paraId="490B80CD"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Ambient Noise</w:t>
            </w:r>
          </w:p>
        </w:tc>
        <w:tc>
          <w:tcPr>
            <w:tcW w:w="0" w:type="auto"/>
            <w:shd w:val="clear" w:color="auto" w:fill="FFFF00"/>
          </w:tcPr>
          <w:p w14:paraId="59591EC0"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4AFD8344" w14:textId="77777777" w:rsidR="00DA13A1" w:rsidRPr="00D82D2F" w:rsidRDefault="00DA13A1" w:rsidP="00D82D2F">
            <w:pPr>
              <w:rPr>
                <w:rFonts w:cs="Tahoma"/>
                <w:spacing w:val="-5"/>
                <w:szCs w:val="20"/>
                <w:lang w:bidi="es-ES"/>
              </w:rPr>
            </w:pPr>
            <w:r w:rsidRPr="00D82D2F">
              <w:rPr>
                <w:rFonts w:cs="Tahoma"/>
                <w:spacing w:val="-5"/>
                <w:szCs w:val="20"/>
                <w:lang w:bidi="es-ES"/>
              </w:rPr>
              <w:t>Negligible</w:t>
            </w:r>
          </w:p>
        </w:tc>
      </w:tr>
      <w:tr w:rsidR="00DA13A1" w:rsidRPr="00D82D2F" w14:paraId="33F83F7B" w14:textId="77777777" w:rsidTr="00B07888">
        <w:trPr>
          <w:trHeight w:val="206"/>
        </w:trPr>
        <w:tc>
          <w:tcPr>
            <w:tcW w:w="0" w:type="auto"/>
            <w:shd w:val="clear" w:color="auto" w:fill="auto"/>
          </w:tcPr>
          <w:p w14:paraId="26A518D3"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Waste generation and soil contamination</w:t>
            </w:r>
          </w:p>
        </w:tc>
        <w:tc>
          <w:tcPr>
            <w:tcW w:w="0" w:type="auto"/>
            <w:shd w:val="clear" w:color="auto" w:fill="FFFF00"/>
          </w:tcPr>
          <w:p w14:paraId="26B6196A"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32F9CB4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r w:rsidR="00DA13A1" w:rsidRPr="00D82D2F" w14:paraId="7F82F4F9" w14:textId="77777777" w:rsidTr="00B07888">
        <w:trPr>
          <w:trHeight w:val="20"/>
        </w:trPr>
        <w:tc>
          <w:tcPr>
            <w:tcW w:w="0" w:type="auto"/>
            <w:shd w:val="clear" w:color="auto" w:fill="auto"/>
          </w:tcPr>
          <w:p w14:paraId="55A81F9C"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Occupational safety and health</w:t>
            </w:r>
          </w:p>
        </w:tc>
        <w:tc>
          <w:tcPr>
            <w:tcW w:w="0" w:type="auto"/>
            <w:shd w:val="clear" w:color="auto" w:fill="FFC000"/>
          </w:tcPr>
          <w:p w14:paraId="2DD179EA"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Moderate</w:t>
            </w:r>
          </w:p>
        </w:tc>
        <w:tc>
          <w:tcPr>
            <w:tcW w:w="0" w:type="auto"/>
            <w:shd w:val="clear" w:color="auto" w:fill="FFFF00"/>
          </w:tcPr>
          <w:p w14:paraId="583EE278" w14:textId="77777777" w:rsidR="00DA13A1" w:rsidRPr="00D82D2F" w:rsidRDefault="00DA13A1" w:rsidP="00D82D2F">
            <w:pPr>
              <w:rPr>
                <w:rFonts w:cs="Tahoma"/>
                <w:spacing w:val="-5"/>
                <w:szCs w:val="20"/>
                <w:lang w:bidi="es-ES"/>
              </w:rPr>
            </w:pPr>
            <w:r w:rsidRPr="00D82D2F">
              <w:rPr>
                <w:rFonts w:cs="Tahoma"/>
                <w:spacing w:val="-5"/>
                <w:szCs w:val="20"/>
                <w:lang w:bidi="es-ES"/>
              </w:rPr>
              <w:t>Minor</w:t>
            </w:r>
          </w:p>
        </w:tc>
      </w:tr>
      <w:tr w:rsidR="00DA13A1" w:rsidRPr="00D82D2F" w14:paraId="606DB29F" w14:textId="77777777" w:rsidTr="00B07888">
        <w:trPr>
          <w:trHeight w:val="278"/>
        </w:trPr>
        <w:tc>
          <w:tcPr>
            <w:tcW w:w="0" w:type="auto"/>
            <w:shd w:val="clear" w:color="auto" w:fill="auto"/>
          </w:tcPr>
          <w:p w14:paraId="5DFCFD6D"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Gender based violence, SEA and SH</w:t>
            </w:r>
          </w:p>
        </w:tc>
        <w:tc>
          <w:tcPr>
            <w:tcW w:w="0" w:type="auto"/>
            <w:shd w:val="clear" w:color="auto" w:fill="FFFF00"/>
          </w:tcPr>
          <w:p w14:paraId="4D9319EF"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1F56CFC6"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r w:rsidR="00DA13A1" w:rsidRPr="00D82D2F" w14:paraId="52DD4E38" w14:textId="77777777" w:rsidTr="00B07888">
        <w:trPr>
          <w:trHeight w:val="458"/>
        </w:trPr>
        <w:tc>
          <w:tcPr>
            <w:tcW w:w="0" w:type="auto"/>
            <w:shd w:val="clear" w:color="auto" w:fill="auto"/>
          </w:tcPr>
          <w:p w14:paraId="6B6A79D7"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Exclusion of VMGs, Vulnerable individuals and households</w:t>
            </w:r>
          </w:p>
        </w:tc>
        <w:tc>
          <w:tcPr>
            <w:tcW w:w="0" w:type="auto"/>
            <w:shd w:val="clear" w:color="auto" w:fill="FF0000"/>
          </w:tcPr>
          <w:p w14:paraId="6ED12583"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Major</w:t>
            </w:r>
          </w:p>
        </w:tc>
        <w:tc>
          <w:tcPr>
            <w:tcW w:w="0" w:type="auto"/>
            <w:shd w:val="clear" w:color="auto" w:fill="FFFF00"/>
          </w:tcPr>
          <w:p w14:paraId="68990EE5"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r>
      <w:tr w:rsidR="00DA13A1" w:rsidRPr="00D82D2F" w14:paraId="3FB4AF2C" w14:textId="77777777" w:rsidTr="00B07888">
        <w:trPr>
          <w:trHeight w:val="250"/>
        </w:trPr>
        <w:tc>
          <w:tcPr>
            <w:tcW w:w="0" w:type="auto"/>
            <w:shd w:val="clear" w:color="auto" w:fill="auto"/>
          </w:tcPr>
          <w:p w14:paraId="0F0E8AD2"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Risk of communicable diseases</w:t>
            </w:r>
          </w:p>
        </w:tc>
        <w:tc>
          <w:tcPr>
            <w:tcW w:w="0" w:type="auto"/>
            <w:shd w:val="clear" w:color="auto" w:fill="FFFF00"/>
          </w:tcPr>
          <w:p w14:paraId="3BF050EA"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Minor</w:t>
            </w:r>
          </w:p>
        </w:tc>
        <w:tc>
          <w:tcPr>
            <w:tcW w:w="0" w:type="auto"/>
          </w:tcPr>
          <w:p w14:paraId="0D5CE472" w14:textId="77777777" w:rsidR="00DA13A1" w:rsidRPr="00D82D2F" w:rsidRDefault="00DA13A1" w:rsidP="00D82D2F">
            <w:pPr>
              <w:autoSpaceDE w:val="0"/>
              <w:autoSpaceDN w:val="0"/>
              <w:adjustRightInd w:val="0"/>
              <w:rPr>
                <w:rFonts w:cs="Tahoma"/>
                <w:spacing w:val="-5"/>
                <w:szCs w:val="20"/>
                <w:lang w:bidi="es-ES"/>
              </w:rPr>
            </w:pPr>
            <w:r w:rsidRPr="00D82D2F">
              <w:rPr>
                <w:rFonts w:cs="Tahoma"/>
                <w:spacing w:val="-5"/>
                <w:szCs w:val="20"/>
                <w:lang w:bidi="es-ES"/>
              </w:rPr>
              <w:t>Negligible</w:t>
            </w:r>
          </w:p>
        </w:tc>
      </w:tr>
    </w:tbl>
    <w:p w14:paraId="11B108F3" w14:textId="77777777" w:rsidR="00DA13A1" w:rsidRPr="00D82D2F" w:rsidRDefault="00DA13A1" w:rsidP="00D82D2F">
      <w:pPr>
        <w:pStyle w:val="Default"/>
        <w:rPr>
          <w:rFonts w:ascii="Tahoma" w:hAnsi="Tahoma" w:cs="Tahoma"/>
          <w:sz w:val="20"/>
          <w:szCs w:val="20"/>
          <w:lang w:val="en-GB" w:eastAsia="en-GB"/>
        </w:rPr>
      </w:pPr>
    </w:p>
    <w:p w14:paraId="4FB0FD36" w14:textId="77777777" w:rsidR="00DA13A1" w:rsidRPr="00D82D2F" w:rsidRDefault="00DA13A1" w:rsidP="00D82D2F">
      <w:pPr>
        <w:spacing w:after="120"/>
        <w:rPr>
          <w:rFonts w:cs="Tahoma"/>
        </w:rPr>
      </w:pPr>
    </w:p>
    <w:p w14:paraId="53EEDD87" w14:textId="77777777" w:rsidR="00DA13A1" w:rsidRPr="00D82D2F" w:rsidRDefault="00DA13A1" w:rsidP="00D82D2F">
      <w:pPr>
        <w:spacing w:after="120"/>
        <w:rPr>
          <w:rFonts w:cs="Tahoma"/>
          <w:b/>
        </w:rPr>
      </w:pPr>
      <w:r w:rsidRPr="00D82D2F">
        <w:rPr>
          <w:rFonts w:cs="Tahoma"/>
          <w:b/>
        </w:rPr>
        <w:t>E-11 Environmental and Social Management and Monitoring Plan</w:t>
      </w:r>
    </w:p>
    <w:p w14:paraId="0DB566E0" w14:textId="4365B8F1" w:rsidR="00DA13A1" w:rsidRPr="00D82D2F" w:rsidRDefault="00DA13A1" w:rsidP="00D82D2F">
      <w:pPr>
        <w:spacing w:after="120"/>
        <w:rPr>
          <w:rFonts w:cs="Tahoma"/>
        </w:rPr>
      </w:pPr>
      <w:r w:rsidRPr="00D82D2F">
        <w:rPr>
          <w:rFonts w:cs="Tahoma"/>
        </w:rPr>
        <w:t xml:space="preserve">A comprehensive set of </w:t>
      </w:r>
      <w:r w:rsidR="005C42E7" w:rsidRPr="00D82D2F">
        <w:rPr>
          <w:rFonts w:cs="Tahoma"/>
        </w:rPr>
        <w:t xml:space="preserve">Enhancement Measures </w:t>
      </w:r>
      <w:r w:rsidRPr="00D82D2F">
        <w:rPr>
          <w:rFonts w:cs="Tahoma"/>
        </w:rPr>
        <w:t xml:space="preserve">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03386942" w14:textId="6560C08F" w:rsidR="00DA13A1" w:rsidRPr="00D82D2F" w:rsidRDefault="00DA13A1" w:rsidP="00D82D2F">
      <w:pPr>
        <w:spacing w:after="120"/>
        <w:rPr>
          <w:rFonts w:cs="Tahoma"/>
        </w:rPr>
      </w:pPr>
      <w:r w:rsidRPr="00D82D2F">
        <w:rPr>
          <w:rFonts w:cs="Tahoma"/>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262AC033" w14:textId="098D604D" w:rsidR="00DA13A1" w:rsidRPr="00D82D2F" w:rsidRDefault="00DA13A1" w:rsidP="00D82D2F">
      <w:pPr>
        <w:spacing w:after="120"/>
        <w:rPr>
          <w:rFonts w:cs="Tahoma"/>
        </w:rPr>
      </w:pPr>
      <w:r w:rsidRPr="00D82D2F">
        <w:rPr>
          <w:rFonts w:cs="Tahoma"/>
        </w:rPr>
        <w:t xml:space="preserve">While accommodating the recommended </w:t>
      </w:r>
      <w:r w:rsidR="005C42E7" w:rsidRPr="00D82D2F">
        <w:rPr>
          <w:rFonts w:cs="Tahoma"/>
        </w:rPr>
        <w:t xml:space="preserve">Enhancement Measures </w:t>
      </w:r>
      <w:r w:rsidRPr="00D82D2F">
        <w:rPr>
          <w:rFonts w:cs="Tahoma"/>
        </w:rPr>
        <w:t xml:space="preserve"> to the extent practical and economically viable, the project proponent and contractor should ensure that the measures do not compromise the economic viability of the project or have long-lasting adverse impacts on the environment.</w:t>
      </w:r>
    </w:p>
    <w:p w14:paraId="511C3959" w14:textId="0BC3977D" w:rsidR="00DA13A1" w:rsidRPr="00D82D2F" w:rsidRDefault="00DA13A1" w:rsidP="00D82D2F">
      <w:pPr>
        <w:spacing w:after="120"/>
        <w:rPr>
          <w:rFonts w:cs="Tahoma"/>
        </w:rPr>
      </w:pPr>
      <w:r w:rsidRPr="00D82D2F">
        <w:rPr>
          <w:rFonts w:cs="Tahoma"/>
        </w:rPr>
        <w:t xml:space="preserve">For the </w:t>
      </w:r>
      <w:r w:rsidR="005C42E7" w:rsidRPr="00D82D2F">
        <w:rPr>
          <w:rFonts w:cs="Tahoma"/>
        </w:rPr>
        <w:t xml:space="preserve">Enhancement Measures </w:t>
      </w:r>
      <w:r w:rsidRPr="00D82D2F">
        <w:rPr>
          <w:rFonts w:cs="Tahoma"/>
        </w:rPr>
        <w:t xml:space="preserve">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42D0ED7D" w14:textId="6B1A2539" w:rsidR="00DA13A1" w:rsidRPr="00D82D2F" w:rsidRDefault="00DA13A1" w:rsidP="00D82D2F">
      <w:pPr>
        <w:spacing w:after="120"/>
        <w:rPr>
          <w:rFonts w:cs="Tahoma"/>
        </w:rPr>
      </w:pPr>
      <w:r w:rsidRPr="00D82D2F">
        <w:rPr>
          <w:rFonts w:cs="Tahoma"/>
        </w:rPr>
        <w:t xml:space="preserve">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w:t>
      </w:r>
      <w:r w:rsidR="005C42E7" w:rsidRPr="00D82D2F">
        <w:rPr>
          <w:rFonts w:cs="Tahoma"/>
        </w:rPr>
        <w:t xml:space="preserve">Enhancement Measures </w:t>
      </w:r>
      <w:r w:rsidRPr="00D82D2F">
        <w:rPr>
          <w:rFonts w:cs="Tahoma"/>
        </w:rPr>
        <w:t>.</w:t>
      </w:r>
    </w:p>
    <w:p w14:paraId="6433AC4D" w14:textId="77777777" w:rsidR="00DA13A1" w:rsidRPr="00D82D2F" w:rsidRDefault="00DA13A1" w:rsidP="00D82D2F">
      <w:pPr>
        <w:spacing w:after="120"/>
        <w:rPr>
          <w:rFonts w:cs="Tahoma"/>
          <w:b/>
        </w:rPr>
      </w:pPr>
      <w:r w:rsidRPr="00D82D2F">
        <w:rPr>
          <w:rFonts w:cs="Tahoma"/>
          <w:b/>
        </w:rPr>
        <w:t>E- 12 Conclusion</w:t>
      </w:r>
    </w:p>
    <w:p w14:paraId="2D65E249" w14:textId="77777777" w:rsidR="00DA13A1" w:rsidRPr="00D82D2F" w:rsidRDefault="00DA13A1" w:rsidP="00D82D2F">
      <w:pPr>
        <w:spacing w:after="120"/>
        <w:rPr>
          <w:rFonts w:cs="Tahoma"/>
        </w:rPr>
      </w:pPr>
      <w:r w:rsidRPr="00D82D2F">
        <w:rPr>
          <w:rFonts w:cs="Tahoma"/>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56622424" w14:textId="49B25286" w:rsidR="008156E0" w:rsidRPr="00D82D2F" w:rsidRDefault="008156E0" w:rsidP="00D82D2F">
      <w:pPr>
        <w:autoSpaceDE w:val="0"/>
        <w:autoSpaceDN w:val="0"/>
        <w:adjustRightInd w:val="0"/>
        <w:rPr>
          <w:bCs/>
          <w:i/>
          <w:szCs w:val="24"/>
        </w:rPr>
      </w:pPr>
      <w:r w:rsidRPr="00D82D2F">
        <w:rPr>
          <w:b/>
          <w:i/>
          <w:szCs w:val="24"/>
        </w:rPr>
        <w:t xml:space="preserve">Note: </w:t>
      </w:r>
      <w:r w:rsidRPr="00D82D2F">
        <w:rPr>
          <w:bCs/>
          <w:i/>
          <w:szCs w:val="24"/>
        </w:rPr>
        <w:t>The Solar Mini-grid will be installed operated and maintained by the contractor for the first seven (7) years and then handed over to KPLC engineers and operators. So, for the seven years KPLC will be monitoring the operations of the contractor.</w:t>
      </w:r>
    </w:p>
    <w:p w14:paraId="38A6DBF8" w14:textId="77777777" w:rsidR="00DA13A1" w:rsidRPr="00D82D2F" w:rsidRDefault="00DA13A1" w:rsidP="00D82D2F">
      <w:pPr>
        <w:spacing w:after="120"/>
        <w:rPr>
          <w:rFonts w:cs="Tahoma"/>
        </w:rPr>
      </w:pPr>
      <w:r w:rsidRPr="00D82D2F">
        <w:rPr>
          <w:rFonts w:cs="Tahoma"/>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72AACD3C" w14:textId="28B96954" w:rsidR="003D7296" w:rsidRPr="00D82D2F" w:rsidRDefault="003D7296" w:rsidP="00D82D2F">
      <w:pPr>
        <w:spacing w:before="240" w:line="240" w:lineRule="auto"/>
        <w:rPr>
          <w:rFonts w:cs="Tahoma"/>
          <w:szCs w:val="20"/>
        </w:rPr>
      </w:pPr>
    </w:p>
    <w:p w14:paraId="1D9070B5" w14:textId="77777777" w:rsidR="003D7296" w:rsidRPr="00D82D2F" w:rsidRDefault="003D7296" w:rsidP="00D82D2F">
      <w:pPr>
        <w:pStyle w:val="Default"/>
        <w:rPr>
          <w:lang w:val="en-GB" w:eastAsia="en-GB"/>
        </w:rPr>
        <w:sectPr w:rsidR="003D7296" w:rsidRPr="00D82D2F">
          <w:pgSz w:w="12240" w:h="15840"/>
          <w:pgMar w:top="1440" w:right="1440" w:bottom="1440" w:left="1440" w:header="720" w:footer="720" w:gutter="0"/>
          <w:cols w:space="720"/>
          <w:docGrid w:linePitch="360"/>
        </w:sectPr>
      </w:pPr>
    </w:p>
    <w:p w14:paraId="0C6A618B" w14:textId="19BAE4B7" w:rsidR="00C3264B" w:rsidRPr="00D82D2F" w:rsidRDefault="00C3264B" w:rsidP="00D82D2F">
      <w:pPr>
        <w:pStyle w:val="Heading1"/>
        <w:shd w:val="clear" w:color="auto" w:fill="auto"/>
        <w:spacing w:after="0" w:afterAutospacing="0" w:line="240" w:lineRule="auto"/>
        <w:rPr>
          <w:rFonts w:eastAsia="SimSun"/>
          <w:sz w:val="24"/>
          <w:szCs w:val="21"/>
          <w:lang w:val="en-US"/>
        </w:rPr>
      </w:pPr>
      <w:bookmarkStart w:id="42" w:name="_Toc82444701"/>
      <w:bookmarkStart w:id="43" w:name="_Toc142413723"/>
      <w:r w:rsidRPr="00D82D2F">
        <w:rPr>
          <w:rFonts w:eastAsia="SimSun"/>
          <w:sz w:val="24"/>
          <w:szCs w:val="21"/>
          <w:lang w:val="en-US"/>
        </w:rPr>
        <w:t>INTRODUCTION</w:t>
      </w:r>
      <w:bookmarkEnd w:id="42"/>
      <w:bookmarkEnd w:id="43"/>
      <w:r w:rsidRPr="00D82D2F">
        <w:rPr>
          <w:rFonts w:eastAsia="SimSun"/>
          <w:sz w:val="24"/>
          <w:szCs w:val="21"/>
          <w:lang w:val="en-US"/>
        </w:rPr>
        <w:t xml:space="preserve"> </w:t>
      </w:r>
    </w:p>
    <w:p w14:paraId="682CC857" w14:textId="77777777" w:rsidR="00C3264B" w:rsidRPr="00D82D2F" w:rsidRDefault="00C3264B" w:rsidP="00D82D2F">
      <w:pPr>
        <w:spacing w:before="240" w:line="240" w:lineRule="auto"/>
        <w:rPr>
          <w:rFonts w:eastAsia="SimSun" w:cs="Tahoma"/>
          <w:bCs/>
          <w:lang w:val="en-US"/>
        </w:rPr>
      </w:pPr>
      <w:r w:rsidRPr="00D82D2F">
        <w:rPr>
          <w:rFonts w:eastAsia="SimSun" w:cs="Tahoma"/>
          <w:bCs/>
          <w:lang w:val="en-US"/>
        </w:rPr>
        <w:t>The Ministry of Energy (MOE) Kenya is coordinating the implementation of the Kenya Off-Grid Solar Access Project (KOSAP) to provide access to clean and modern energy services through off-grid solar to 14 underserved counties. Wajir county was identified as one of the underserved Counties and others include Mandera, Narok, Garissa, Tana River, Samburu, Isiolo, Marsabit, West Pokot, Turkana, Taita Taveta, Kwale, Kilifi and Lamu.</w:t>
      </w:r>
    </w:p>
    <w:p w14:paraId="7294B596" w14:textId="4272FB95" w:rsidR="00C3264B" w:rsidRPr="00D82D2F" w:rsidRDefault="00C3264B" w:rsidP="00D82D2F">
      <w:pPr>
        <w:spacing w:before="240" w:line="240" w:lineRule="auto"/>
        <w:rPr>
          <w:rFonts w:eastAsia="SimSun" w:cs="Tahoma"/>
          <w:bCs/>
          <w:szCs w:val="20"/>
          <w:lang w:val="en-US"/>
        </w:rPr>
      </w:pPr>
      <w:r w:rsidRPr="00D82D2F">
        <w:rPr>
          <w:rFonts w:eastAsia="SimSun" w:cs="Tahoma"/>
          <w:bCs/>
          <w:szCs w:val="20"/>
          <w:lang w:val="en-US"/>
        </w:rPr>
        <w:t xml:space="preserve">Driven by the imperative to provide equal opportunities across the entire Kenyan territory as key to achieving Kenya’s Vision 2030, and the National target of achieving universal access to electricity by 2020, the GoK now seeks to close the access gap by providing electricity services to remote, low density, and traditionally underserved areas of the country. The World Bank’s (WB)Country Partnerships Strategy (CPS) for Kenya (2014-18) also recognizes the access to basic electricity, as a key developmental issue. The Strategy sets at improving core infrastructure as one of the Projects the WB will be engaged in. It also emphasizes the importance of mobilizing concessional funding to expand the sector including electricity generation, </w:t>
      </w:r>
      <w:r w:rsidR="00AE3CFE" w:rsidRPr="00D82D2F">
        <w:rPr>
          <w:rFonts w:eastAsia="SimSun" w:cs="Tahoma"/>
          <w:bCs/>
          <w:szCs w:val="20"/>
          <w:lang w:val="en-US"/>
        </w:rPr>
        <w:t>transmission,</w:t>
      </w:r>
      <w:r w:rsidRPr="00D82D2F">
        <w:rPr>
          <w:rFonts w:eastAsia="SimSun" w:cs="Tahoma"/>
          <w:bCs/>
          <w:szCs w:val="20"/>
          <w:lang w:val="en-US"/>
        </w:rPr>
        <w:t xml:space="preserve"> and distribution to meet the Government’s economic growth targets.</w:t>
      </w:r>
    </w:p>
    <w:p w14:paraId="4E072896" w14:textId="77777777" w:rsidR="00C3264B" w:rsidRPr="00D82D2F" w:rsidRDefault="00C3264B" w:rsidP="00D82D2F">
      <w:pPr>
        <w:spacing w:before="240" w:line="240" w:lineRule="auto"/>
        <w:rPr>
          <w:rFonts w:eastAsia="SimSun" w:cs="Tahoma"/>
          <w:bCs/>
          <w:szCs w:val="20"/>
          <w:lang w:val="en-US"/>
        </w:rPr>
      </w:pPr>
      <w:r w:rsidRPr="00D82D2F">
        <w:rPr>
          <w:rFonts w:eastAsia="SimSun" w:cs="Tahoma"/>
          <w:bCs/>
          <w:szCs w:val="20"/>
          <w:lang w:val="en-US"/>
        </w:rPr>
        <w:t>K-OSAP directly promotes the achievement of these objectives by supporting the use of solar and clean cooking Solutions to drive electrification of households (including host communities), enterprises, community facilities, and water pumps in Wajir county as one of the counties in Kenya that have been defined as “marginalized areas” based on the County Development Index (CDI) by the Commission on Revenue Allocation (CRA). According to the CRA as the communities in the marginalized areas have been excluded from social and economic life of Kenya for different reasons” (CRA, 2013).</w:t>
      </w:r>
    </w:p>
    <w:p w14:paraId="45A6925F" w14:textId="4B295AD0" w:rsidR="00C3264B" w:rsidRPr="00D82D2F" w:rsidRDefault="00C3264B" w:rsidP="00D82D2F">
      <w:pPr>
        <w:spacing w:before="240" w:line="240" w:lineRule="auto"/>
        <w:rPr>
          <w:rFonts w:eastAsia="SimSun" w:cs="Tahoma"/>
          <w:bCs/>
          <w:szCs w:val="20"/>
          <w:lang w:val="en-US"/>
        </w:rPr>
      </w:pPr>
      <w:r w:rsidRPr="00D82D2F">
        <w:rPr>
          <w:rFonts w:eastAsia="SimSun" w:cs="Tahoma"/>
          <w:bCs/>
          <w:szCs w:val="20"/>
          <w:lang w:val="en-US"/>
        </w:rPr>
        <w:t xml:space="preserve">Wajir County and other identified underserved counties, collectively represent 72% of the Country’s total land area and 20% of the Country’s population, including historically nomadic societies that even today continue to rely on pastoralism. Their population is highly dispersed,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224A21ED" w14:textId="77777777" w:rsidR="00C3264B" w:rsidRPr="00D82D2F" w:rsidRDefault="00C3264B" w:rsidP="00D82D2F">
      <w:pPr>
        <w:pStyle w:val="Heading2"/>
        <w:spacing w:before="240" w:line="240" w:lineRule="auto"/>
        <w:rPr>
          <w:lang w:val="en-US"/>
        </w:rPr>
      </w:pPr>
      <w:bookmarkStart w:id="44" w:name="_Toc82444702"/>
      <w:bookmarkStart w:id="45" w:name="_Toc142413724"/>
      <w:r w:rsidRPr="00D82D2F">
        <w:rPr>
          <w:lang w:val="en-US"/>
        </w:rPr>
        <w:t>Context</w:t>
      </w:r>
      <w:bookmarkEnd w:id="44"/>
      <w:bookmarkEnd w:id="45"/>
      <w:r w:rsidRPr="00D82D2F">
        <w:rPr>
          <w:lang w:val="en-US"/>
        </w:rPr>
        <w:t xml:space="preserve"> </w:t>
      </w:r>
    </w:p>
    <w:p w14:paraId="6CD7153D" w14:textId="5327C70E" w:rsidR="00C3264B" w:rsidRPr="00D82D2F" w:rsidRDefault="00C3264B" w:rsidP="00D82D2F">
      <w:pPr>
        <w:spacing w:line="240" w:lineRule="auto"/>
        <w:rPr>
          <w:lang w:val="en-US"/>
        </w:rPr>
      </w:pPr>
      <w:r w:rsidRPr="00D82D2F">
        <w:rPr>
          <w:lang w:val="en-US"/>
        </w:rPr>
        <w:t xml:space="preserve">This ESIA report has been prepared based on Site visit baseline survey, desktop survey, documentation review, consultation with stakeholders and in accordance </w:t>
      </w:r>
      <w:r w:rsidRPr="00D82D2F">
        <w:rPr>
          <w:rFonts w:eastAsia="SimSun" w:cs="Tahoma"/>
          <w:bCs/>
          <w:szCs w:val="20"/>
          <w:lang w:val="en-US"/>
        </w:rPr>
        <w:t>Environmental Management and Coordination (Amendment) Act, 2015 and World Bank</w:t>
      </w:r>
      <w:r w:rsidRPr="00D82D2F">
        <w:rPr>
          <w:lang w:val="en-US"/>
        </w:rPr>
        <w:t>’s Environmental and Social Safeguards. The study has also assessed the requirement of the project with respect to the local and national regulations relevant to the project.</w:t>
      </w:r>
    </w:p>
    <w:p w14:paraId="254E9900" w14:textId="7CA8DFE8" w:rsidR="00C3264B" w:rsidRPr="00D82D2F" w:rsidRDefault="00C3264B" w:rsidP="00D82D2F">
      <w:pPr>
        <w:spacing w:before="240" w:line="240" w:lineRule="auto"/>
        <w:rPr>
          <w:rFonts w:eastAsia="SimSun" w:cs="Tahoma"/>
          <w:bCs/>
          <w:szCs w:val="20"/>
          <w:lang w:val="en-US"/>
        </w:rPr>
      </w:pPr>
      <w:r w:rsidRPr="00D82D2F">
        <w:rPr>
          <w:rFonts w:eastAsia="SimSun" w:cs="Tahoma"/>
          <w:bCs/>
          <w:szCs w:val="20"/>
          <w:lang w:val="en-US"/>
        </w:rPr>
        <w:t>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WB ESS. As reported, land acquisition has not resulted in any economic or physical displacement and no resettlement is envisaged for the proposed project.</w:t>
      </w:r>
    </w:p>
    <w:p w14:paraId="53505D3B" w14:textId="7FC33DB0" w:rsidR="00C3264B" w:rsidRPr="00D82D2F" w:rsidRDefault="00C3264B" w:rsidP="00D82D2F">
      <w:pPr>
        <w:spacing w:before="240" w:line="240" w:lineRule="auto"/>
        <w:rPr>
          <w:rFonts w:eastAsia="SimSun" w:cs="Tahoma"/>
          <w:bCs/>
          <w:szCs w:val="20"/>
          <w:lang w:val="en-US"/>
        </w:rPr>
      </w:pPr>
      <w:r w:rsidRPr="00D82D2F">
        <w:rPr>
          <w:rFonts w:eastAsia="SimSun" w:cs="Tahoma"/>
          <w:bCs/>
          <w:szCs w:val="20"/>
          <w:lang w:val="en-US"/>
        </w:rPr>
        <w:t xml:space="preserve">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w:t>
      </w:r>
      <w:r w:rsidR="00A24A72" w:rsidRPr="00D82D2F">
        <w:rPr>
          <w:rFonts w:eastAsia="SimSun" w:cs="Tahoma"/>
          <w:bCs/>
          <w:szCs w:val="20"/>
          <w:lang w:val="en-US"/>
        </w:rPr>
        <w:t>participation:</w:t>
      </w:r>
      <w:r w:rsidRPr="00D82D2F">
        <w:rPr>
          <w:rFonts w:eastAsia="SimSun" w:cs="Tahoma"/>
          <w:bCs/>
          <w:szCs w:val="20"/>
          <w:lang w:val="en-US"/>
        </w:rPr>
        <w:t xml:space="preserve"> and institutional capacity of Kenya Power and, Rural Electrification and Renewable Energy Corporation (REREC) and the Ministry of Energy (MOE) as the implementing agencies.</w:t>
      </w:r>
    </w:p>
    <w:p w14:paraId="4C961A60" w14:textId="77777777" w:rsidR="00C3264B" w:rsidRPr="00D82D2F" w:rsidRDefault="00C3264B" w:rsidP="00D82D2F">
      <w:pPr>
        <w:spacing w:before="240" w:line="240" w:lineRule="auto"/>
        <w:rPr>
          <w:rFonts w:eastAsia="SimSun" w:cs="Tahoma"/>
          <w:bCs/>
          <w:szCs w:val="20"/>
          <w:lang w:val="en-US"/>
        </w:rPr>
      </w:pPr>
      <w:r w:rsidRPr="00D82D2F">
        <w:rPr>
          <w:rFonts w:eastAsia="SimSun" w:cs="Tahoma"/>
          <w:bCs/>
          <w:szCs w:val="20"/>
          <w:lang w:val="en-US"/>
        </w:rPr>
        <w:t xml:space="preserve">The project components are: </w:t>
      </w:r>
    </w:p>
    <w:p w14:paraId="357EBE26" w14:textId="77777777" w:rsidR="00C3264B" w:rsidRPr="00D82D2F" w:rsidRDefault="00C3264B" w:rsidP="00D82D2F">
      <w:pPr>
        <w:numPr>
          <w:ilvl w:val="0"/>
          <w:numId w:val="1"/>
        </w:numPr>
        <w:spacing w:line="240" w:lineRule="auto"/>
        <w:rPr>
          <w:rFonts w:eastAsia="SimSun" w:cs="Tahoma"/>
          <w:bCs/>
          <w:szCs w:val="20"/>
          <w:lang w:val="en-US"/>
        </w:rPr>
      </w:pPr>
      <w:r w:rsidRPr="00D82D2F">
        <w:rPr>
          <w:rFonts w:eastAsia="SimSun" w:cs="Tahoma"/>
          <w:bCs/>
          <w:szCs w:val="20"/>
          <w:lang w:val="en-US"/>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5A519983" w14:textId="773F86CA" w:rsidR="00C3264B" w:rsidRPr="00D82D2F" w:rsidRDefault="00C3264B" w:rsidP="00D82D2F">
      <w:pPr>
        <w:numPr>
          <w:ilvl w:val="0"/>
          <w:numId w:val="1"/>
        </w:numPr>
        <w:spacing w:line="240" w:lineRule="auto"/>
        <w:rPr>
          <w:rFonts w:eastAsia="SimSun" w:cs="Tahoma"/>
          <w:bCs/>
          <w:szCs w:val="20"/>
          <w:lang w:val="en-US"/>
        </w:rPr>
      </w:pPr>
      <w:r w:rsidRPr="00D82D2F">
        <w:rPr>
          <w:rFonts w:eastAsia="SimSun" w:cs="Tahoma"/>
          <w:bCs/>
          <w:szCs w:val="20"/>
          <w:lang w:val="en-US"/>
        </w:rPr>
        <w:t xml:space="preserve">Component 2- US$48M: Stand-alone Solar Systems and Clean Cooking Solutions for Households; This component will support electrification of households using standalone solar systems in areas where load clusters do not </w:t>
      </w:r>
      <w:r w:rsidR="00A24A72" w:rsidRPr="00D82D2F">
        <w:rPr>
          <w:rFonts w:eastAsia="SimSun" w:cs="Tahoma"/>
          <w:bCs/>
          <w:szCs w:val="20"/>
          <w:lang w:val="en-US"/>
        </w:rPr>
        <w:t>exist,</w:t>
      </w:r>
      <w:r w:rsidRPr="00D82D2F">
        <w:rPr>
          <w:rFonts w:eastAsia="SimSun" w:cs="Tahoma"/>
          <w:bCs/>
          <w:szCs w:val="20"/>
          <w:lang w:val="en-US"/>
        </w:rPr>
        <w:t xml:space="preserve"> and the best technical and financial solution is standalone solar systems. </w:t>
      </w:r>
    </w:p>
    <w:p w14:paraId="077B0B0A" w14:textId="48447834" w:rsidR="00C3264B" w:rsidRPr="00D82D2F" w:rsidRDefault="00C3264B" w:rsidP="00D82D2F">
      <w:pPr>
        <w:numPr>
          <w:ilvl w:val="0"/>
          <w:numId w:val="1"/>
        </w:numPr>
        <w:spacing w:line="240" w:lineRule="auto"/>
        <w:rPr>
          <w:rFonts w:eastAsia="SimSun" w:cs="Tahoma"/>
          <w:bCs/>
          <w:szCs w:val="20"/>
          <w:lang w:val="en-US"/>
        </w:rPr>
      </w:pPr>
      <w:r w:rsidRPr="00D82D2F">
        <w:rPr>
          <w:rFonts w:eastAsia="SimSun" w:cs="Tahoma"/>
          <w:bCs/>
          <w:szCs w:val="20"/>
          <w:lang w:val="en-US"/>
        </w:rPr>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4D9E11C" w14:textId="1C36C7DB" w:rsidR="00C3264B" w:rsidRPr="00D82D2F" w:rsidRDefault="00C3264B" w:rsidP="00D82D2F">
      <w:pPr>
        <w:numPr>
          <w:ilvl w:val="0"/>
          <w:numId w:val="1"/>
        </w:numPr>
        <w:spacing w:line="240" w:lineRule="auto"/>
        <w:rPr>
          <w:rFonts w:eastAsia="SimSun" w:cs="Tahoma"/>
          <w:bCs/>
          <w:szCs w:val="20"/>
          <w:lang w:val="en-US"/>
        </w:rPr>
      </w:pPr>
      <w:r w:rsidRPr="00D82D2F">
        <w:rPr>
          <w:rFonts w:eastAsia="SimSun" w:cs="Tahoma"/>
          <w:bCs/>
          <w:szCs w:val="20"/>
          <w:lang w:val="en-US"/>
        </w:rPr>
        <w:t>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K-OSAP.</w:t>
      </w:r>
    </w:p>
    <w:p w14:paraId="659DEF26" w14:textId="77777777" w:rsidR="00C3264B" w:rsidRPr="00D82D2F" w:rsidRDefault="00C3264B" w:rsidP="00D82D2F">
      <w:pPr>
        <w:spacing w:before="240" w:line="240" w:lineRule="auto"/>
        <w:rPr>
          <w:rFonts w:eastAsia="SimSun" w:cs="Tahoma"/>
          <w:bCs/>
          <w:szCs w:val="20"/>
          <w:lang w:val="en-US"/>
        </w:rPr>
      </w:pPr>
      <w:r w:rsidRPr="00D82D2F">
        <w:rPr>
          <w:rFonts w:eastAsia="SimSun" w:cs="Tahoma"/>
          <w:bCs/>
          <w:szCs w:val="20"/>
          <w:lang w:val="en-US"/>
        </w:rPr>
        <w:t>The MOE provides overall coordination of the project as well as lead in the implementation of components 2 and 4. Components 1 and 3(a&amp;b) will be implemented by the Kenya Power and Lighting Company (KPLC) and the Rural Electrification and Renewable Energy Corporation (REREC), respectively.</w:t>
      </w:r>
    </w:p>
    <w:p w14:paraId="665C2193" w14:textId="77777777" w:rsidR="00C3264B" w:rsidRPr="00D82D2F" w:rsidRDefault="00C3264B" w:rsidP="00D82D2F">
      <w:pPr>
        <w:pStyle w:val="Heading2"/>
        <w:spacing w:before="240" w:line="240" w:lineRule="auto"/>
        <w:rPr>
          <w:sz w:val="22"/>
          <w:szCs w:val="24"/>
          <w:lang w:val="en-US"/>
        </w:rPr>
      </w:pPr>
      <w:bookmarkStart w:id="46" w:name="_Toc82444703"/>
      <w:bookmarkStart w:id="47" w:name="_Toc142413725"/>
      <w:r w:rsidRPr="00D82D2F">
        <w:rPr>
          <w:sz w:val="22"/>
          <w:szCs w:val="24"/>
          <w:lang w:val="en-US"/>
        </w:rPr>
        <w:t>Project Overview</w:t>
      </w:r>
      <w:bookmarkEnd w:id="46"/>
      <w:bookmarkEnd w:id="47"/>
      <w:r w:rsidRPr="00D82D2F">
        <w:rPr>
          <w:sz w:val="22"/>
          <w:szCs w:val="24"/>
          <w:lang w:val="en-US"/>
        </w:rPr>
        <w:t xml:space="preserve"> </w:t>
      </w:r>
    </w:p>
    <w:p w14:paraId="7EC66141" w14:textId="46E5457D" w:rsidR="0078092F" w:rsidRPr="00D82D2F" w:rsidRDefault="005E58C4" w:rsidP="00D82D2F">
      <w:pPr>
        <w:pStyle w:val="Default"/>
        <w:spacing w:line="240" w:lineRule="auto"/>
      </w:pPr>
      <w:r w:rsidRPr="00D82D2F">
        <w:rPr>
          <w:rFonts w:ascii="Tahoma" w:hAnsi="Tahoma" w:cs="Tahoma"/>
          <w:sz w:val="20"/>
          <w:szCs w:val="20"/>
          <w:lang w:val="en-US"/>
        </w:rPr>
        <w:t xml:space="preserve">The proposed project site is in </w:t>
      </w:r>
      <w:r w:rsidR="00DB6E41" w:rsidRPr="00D82D2F">
        <w:rPr>
          <w:rFonts w:ascii="Tahoma" w:hAnsi="Tahoma" w:cs="Tahoma"/>
          <w:sz w:val="20"/>
          <w:szCs w:val="20"/>
          <w:lang w:val="en-US"/>
        </w:rPr>
        <w:t>Yaqo</w:t>
      </w:r>
      <w:r w:rsidRPr="00D82D2F">
        <w:rPr>
          <w:rFonts w:ascii="Tahoma" w:hAnsi="Tahoma" w:cs="Tahoma"/>
          <w:sz w:val="20"/>
          <w:szCs w:val="20"/>
          <w:lang w:val="en-US"/>
        </w:rPr>
        <w:t xml:space="preserve"> village, </w:t>
      </w:r>
      <w:r w:rsidR="00DB6E41" w:rsidRPr="00D82D2F">
        <w:rPr>
          <w:rFonts w:ascii="Tahoma" w:hAnsi="Tahoma" w:cs="Tahoma"/>
          <w:sz w:val="20"/>
          <w:szCs w:val="20"/>
          <w:lang w:val="en-US"/>
        </w:rPr>
        <w:t>Yaqo</w:t>
      </w:r>
      <w:r w:rsidRPr="00D82D2F">
        <w:rPr>
          <w:rFonts w:ascii="Tahoma" w:hAnsi="Tahoma" w:cs="Tahoma"/>
          <w:sz w:val="20"/>
          <w:szCs w:val="20"/>
          <w:lang w:val="en-US"/>
        </w:rPr>
        <w:t xml:space="preserve"> sub-Location, </w:t>
      </w:r>
      <w:r w:rsidR="00DB6E41" w:rsidRPr="00D82D2F">
        <w:rPr>
          <w:rFonts w:ascii="Tahoma" w:hAnsi="Tahoma" w:cs="Tahoma"/>
          <w:sz w:val="20"/>
          <w:szCs w:val="20"/>
          <w:lang w:val="en-US"/>
        </w:rPr>
        <w:t>Yaqo</w:t>
      </w:r>
      <w:r w:rsidRPr="00D82D2F">
        <w:rPr>
          <w:rFonts w:ascii="Tahoma" w:hAnsi="Tahoma" w:cs="Tahoma"/>
          <w:sz w:val="20"/>
          <w:szCs w:val="20"/>
          <w:lang w:val="en-US"/>
        </w:rPr>
        <w:t xml:space="preserve"> Location, Eldas Sub-county, Wajir County</w:t>
      </w:r>
      <w:r w:rsidR="00180FFB" w:rsidRPr="00D82D2F">
        <w:rPr>
          <w:rFonts w:ascii="Tahoma" w:hAnsi="Tahoma" w:cs="Tahoma"/>
          <w:sz w:val="20"/>
          <w:szCs w:val="20"/>
          <w:lang w:val="en-US"/>
        </w:rPr>
        <w:t xml:space="preserve"> at GPS coordinates 02° 13′ 00.78″ N, 039° 36′ 54.32″ E. </w:t>
      </w:r>
      <w:r w:rsidR="00C3264B" w:rsidRPr="00D82D2F">
        <w:rPr>
          <w:rFonts w:ascii="Tahoma" w:hAnsi="Tahoma" w:cs="Tahoma"/>
          <w:sz w:val="20"/>
          <w:szCs w:val="20"/>
          <w:lang w:val="en-US"/>
        </w:rPr>
        <w:t>The proposed solar mini grid will be located on a</w:t>
      </w:r>
      <w:r w:rsidR="0078092F" w:rsidRPr="00D82D2F">
        <w:rPr>
          <w:rFonts w:ascii="Tahoma" w:hAnsi="Tahoma" w:cs="Tahoma"/>
          <w:sz w:val="20"/>
          <w:szCs w:val="20"/>
          <w:lang w:val="en-US"/>
        </w:rPr>
        <w:t>n approximately</w:t>
      </w:r>
      <w:r w:rsidR="00C3264B" w:rsidRPr="00D82D2F">
        <w:rPr>
          <w:rFonts w:ascii="Tahoma" w:hAnsi="Tahoma" w:cs="Tahoma"/>
          <w:sz w:val="20"/>
          <w:szCs w:val="20"/>
          <w:lang w:val="en-US"/>
        </w:rPr>
        <w:t xml:space="preserve"> </w:t>
      </w:r>
      <w:r w:rsidR="00180FFB" w:rsidRPr="00D82D2F">
        <w:rPr>
          <w:rFonts w:ascii="Tahoma" w:hAnsi="Tahoma" w:cs="Tahoma"/>
          <w:sz w:val="20"/>
          <w:szCs w:val="20"/>
          <w:lang w:val="en-US"/>
        </w:rPr>
        <w:t>1.260</w:t>
      </w:r>
      <w:r w:rsidR="0078092F" w:rsidRPr="00D82D2F">
        <w:rPr>
          <w:rFonts w:ascii="Tahoma" w:hAnsi="Tahoma" w:cs="Tahoma"/>
          <w:sz w:val="20"/>
          <w:szCs w:val="20"/>
          <w:lang w:val="en-US"/>
        </w:rPr>
        <w:t xml:space="preserve"> Ha </w:t>
      </w:r>
      <w:r w:rsidR="00C3264B" w:rsidRPr="00D82D2F">
        <w:rPr>
          <w:rFonts w:ascii="Tahoma" w:hAnsi="Tahoma" w:cs="Tahoma"/>
          <w:sz w:val="20"/>
          <w:szCs w:val="20"/>
          <w:lang w:val="en-US"/>
        </w:rPr>
        <w:t>piece of land.</w:t>
      </w:r>
      <w:r w:rsidR="0078092F" w:rsidRPr="00D82D2F">
        <w:t xml:space="preserve"> </w:t>
      </w:r>
    </w:p>
    <w:p w14:paraId="03623078" w14:textId="41386168" w:rsidR="0078092F" w:rsidRPr="00D82D2F" w:rsidRDefault="00FA37BE" w:rsidP="00D82D2F">
      <w:pPr>
        <w:pStyle w:val="Default"/>
        <w:spacing w:line="240" w:lineRule="auto"/>
        <w:rPr>
          <w:rFonts w:ascii="Tahoma" w:hAnsi="Tahoma" w:cs="Tahoma"/>
          <w:sz w:val="20"/>
          <w:szCs w:val="20"/>
          <w:lang w:val="en-US"/>
        </w:rPr>
      </w:pPr>
      <w:r w:rsidRPr="00D82D2F">
        <w:rPr>
          <w:rFonts w:ascii="Tahoma" w:hAnsi="Tahoma" w:cs="Times New Roman"/>
          <w:noProof/>
          <w:color w:val="auto"/>
          <w:sz w:val="20"/>
          <w:szCs w:val="22"/>
          <w:lang w:val="en-US" w:eastAsia="en-US"/>
        </w:rPr>
        <mc:AlternateContent>
          <mc:Choice Requires="wpg">
            <w:drawing>
              <wp:anchor distT="0" distB="0" distL="114300" distR="114300" simplePos="0" relativeHeight="251650048" behindDoc="0" locked="0" layoutInCell="1" allowOverlap="1" wp14:anchorId="10913C87" wp14:editId="0D5CBD8D">
                <wp:simplePos x="0" y="0"/>
                <wp:positionH relativeFrom="column">
                  <wp:posOffset>219075</wp:posOffset>
                </wp:positionH>
                <wp:positionV relativeFrom="paragraph">
                  <wp:posOffset>43180</wp:posOffset>
                </wp:positionV>
                <wp:extent cx="5610225" cy="3057525"/>
                <wp:effectExtent l="0" t="0" r="9525" b="9525"/>
                <wp:wrapNone/>
                <wp:docPr id="9" name="Group 4"/>
                <wp:cNvGraphicFramePr/>
                <a:graphic xmlns:a="http://schemas.openxmlformats.org/drawingml/2006/main">
                  <a:graphicData uri="http://schemas.microsoft.com/office/word/2010/wordprocessingGroup">
                    <wpg:wgp>
                      <wpg:cNvGrpSpPr/>
                      <wpg:grpSpPr>
                        <a:xfrm>
                          <a:off x="0" y="0"/>
                          <a:ext cx="5610225" cy="3057525"/>
                          <a:chOff x="90819" y="-42888"/>
                          <a:chExt cx="5943600" cy="3441700"/>
                        </a:xfrm>
                      </wpg:grpSpPr>
                      <pic:pic xmlns:pic="http://schemas.openxmlformats.org/drawingml/2006/picture">
                        <pic:nvPicPr>
                          <pic:cNvPr id="18" name="Picture 18" descr="C:\Users\Patrick\AppData\Local\Microsoft\Windows\INetCache\Content.Word\Screenshot (42).png"/>
                          <pic:cNvPicPr/>
                        </pic:nvPicPr>
                        <pic:blipFill>
                          <a:blip r:embed="rId28">
                            <a:extLst>
                              <a:ext uri="{28A0092B-C50C-407E-A947-70E740481C1C}">
                                <a14:useLocalDpi xmlns:a14="http://schemas.microsoft.com/office/drawing/2010/main" val="0"/>
                              </a:ext>
                            </a:extLst>
                          </a:blip>
                          <a:srcRect/>
                          <a:stretch>
                            <a:fillRect/>
                          </a:stretch>
                        </pic:blipFill>
                        <pic:spPr bwMode="auto">
                          <a:xfrm>
                            <a:off x="90819" y="-42888"/>
                            <a:ext cx="5943600" cy="3441700"/>
                          </a:xfrm>
                          <a:prstGeom prst="rect">
                            <a:avLst/>
                          </a:prstGeom>
                          <a:noFill/>
                          <a:ln>
                            <a:noFill/>
                          </a:ln>
                        </pic:spPr>
                      </pic:pic>
                      <wps:wsp>
                        <wps:cNvPr id="23" name="TextBox 6"/>
                        <wps:cNvSpPr txBox="1"/>
                        <wps:spPr>
                          <a:xfrm>
                            <a:off x="2047875" y="1085850"/>
                            <a:ext cx="2914650" cy="48846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A5F7BED" w14:textId="77777777" w:rsidR="00625032" w:rsidRDefault="00625032" w:rsidP="00FA37BE">
                              <w:pPr>
                                <w:pStyle w:val="NormalWeb"/>
                                <w:spacing w:before="0" w:beforeAutospacing="0" w:after="0" w:afterAutospacing="0"/>
                              </w:pPr>
                              <w:r>
                                <w:rPr>
                                  <w:rFonts w:asciiTheme="minorHAnsi" w:hAnsi="Calibri"/>
                                  <w:color w:val="FBD4B4"/>
                                  <w:sz w:val="22"/>
                                  <w:szCs w:val="22"/>
                                </w:rPr>
                                <w:t>Proposed Site for  Yaqo Solar Mini Grid  Site</w:t>
                              </w:r>
                            </w:p>
                            <w:p w14:paraId="3C221F4B" w14:textId="77777777" w:rsidR="00625032" w:rsidRDefault="00625032" w:rsidP="00FA37BE">
                              <w:pPr>
                                <w:pStyle w:val="NormalWeb"/>
                                <w:spacing w:before="0" w:beforeAutospacing="0" w:after="0" w:afterAutospacing="0"/>
                              </w:pPr>
                              <w:r>
                                <w:rPr>
                                  <w:rFonts w:asciiTheme="minorHAnsi" w:hAnsi="Calibri"/>
                                  <w:color w:val="FBD4B4"/>
                                  <w:sz w:val="22"/>
                                  <w:szCs w:val="22"/>
                                </w:rPr>
                                <w:t xml:space="preserve"> 02° 13′ 00.78″ N, 039° 36′ 54.32″ E</w:t>
                              </w:r>
                            </w:p>
                          </w:txbxContent>
                        </wps:txbx>
                        <wps:bodyPr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10913C87" id="Group 4" o:spid="_x0000_s1026" style="position:absolute;left:0;text-align:left;margin-left:17.25pt;margin-top:3.4pt;width:441.75pt;height:240.75pt;z-index:251650048;mso-width-relative:margin;mso-height-relative:margin" coordorigin="908,-428" coordsize="59436,344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left:908;top:-428;width:59436;height:34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sY3bDAAAA2wAAAA8AAABkcnMvZG93bnJldi54bWxEj0GLwkAMhe8L/ochwl4Wna4HkeooUigs&#10;HsRV8Rw6sS12MqUz1rq/3hwWvCW8l/e+rDaDa1RPXag9G/ieJqCIC29rLg2cT/lkASpEZIuNZzLw&#10;pACb9ehjhan1D/6l/hhLJSEcUjRQxdimWoeiIodh6lti0a6+cxhl7UptO3xIuGv0LEnm2mHN0lBh&#10;S1lFxe14dwb6v22Rn86Z3i925C9f+eEWs9KYz/GwXYKKNMS3+f/6xwq+wMovMoBe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mxjdsMAAADbAAAADwAAAAAAAAAAAAAAAACf&#10;AgAAZHJzL2Rvd25yZXYueG1sUEsFBgAAAAAEAAQA9wAAAI8DAAAAAA==&#10;">
                  <v:imagedata r:id="rId29" o:title="Screenshot (42)"/>
                </v:shape>
                <v:shapetype id="_x0000_t202" coordsize="21600,21600" o:spt="202" path="m,l,21600r21600,l21600,xe">
                  <v:stroke joinstyle="miter"/>
                  <v:path gradientshapeok="t" o:connecttype="rect"/>
                </v:shapetype>
                <v:shape id="TextBox 6" o:spid="_x0000_s1028" type="#_x0000_t202" style="position:absolute;left:20478;top:10858;width:29147;height:4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14:paraId="7A5F7BED" w14:textId="77777777" w:rsidR="00625032" w:rsidRDefault="00625032" w:rsidP="00FA37BE">
                        <w:pPr>
                          <w:pStyle w:val="NormalWeb"/>
                          <w:spacing w:before="0" w:beforeAutospacing="0" w:after="0" w:afterAutospacing="0"/>
                        </w:pPr>
                        <w:r>
                          <w:rPr>
                            <w:rFonts w:asciiTheme="minorHAnsi" w:hAnsi="Calibri"/>
                            <w:color w:val="FBD4B4"/>
                            <w:sz w:val="22"/>
                            <w:szCs w:val="22"/>
                          </w:rPr>
                          <w:t>Proposed Site for  Yaqo Solar Mini Grid  Site</w:t>
                        </w:r>
                      </w:p>
                      <w:p w14:paraId="3C221F4B" w14:textId="77777777" w:rsidR="00625032" w:rsidRDefault="00625032" w:rsidP="00FA37BE">
                        <w:pPr>
                          <w:pStyle w:val="NormalWeb"/>
                          <w:spacing w:before="0" w:beforeAutospacing="0" w:after="0" w:afterAutospacing="0"/>
                        </w:pPr>
                        <w:r>
                          <w:rPr>
                            <w:rFonts w:asciiTheme="minorHAnsi" w:hAnsi="Calibri"/>
                            <w:color w:val="FBD4B4"/>
                            <w:sz w:val="22"/>
                            <w:szCs w:val="22"/>
                          </w:rPr>
                          <w:t xml:space="preserve"> 02° 13′ 00.78″ N, 039° 36′ 54.32″ E</w:t>
                        </w:r>
                      </w:p>
                    </w:txbxContent>
                  </v:textbox>
                </v:shape>
              </v:group>
            </w:pict>
          </mc:Fallback>
        </mc:AlternateContent>
      </w:r>
    </w:p>
    <w:p w14:paraId="46D363C5" w14:textId="5E47CCE7" w:rsidR="007A1697" w:rsidRPr="00D82D2F" w:rsidRDefault="007A1697" w:rsidP="00D82D2F">
      <w:pPr>
        <w:pStyle w:val="Default"/>
        <w:keepNext/>
        <w:spacing w:line="240" w:lineRule="auto"/>
        <w:rPr>
          <w:rFonts w:ascii="Tahoma" w:hAnsi="Tahoma" w:cs="Tahoma"/>
          <w:noProof/>
          <w:sz w:val="20"/>
          <w:szCs w:val="20"/>
          <w:lang w:val="en-US" w:eastAsia="en-US"/>
        </w:rPr>
      </w:pPr>
    </w:p>
    <w:p w14:paraId="038CACDD" w14:textId="77777777" w:rsidR="00560BD8" w:rsidRPr="00D82D2F" w:rsidRDefault="00560BD8" w:rsidP="00D82D2F">
      <w:pPr>
        <w:pStyle w:val="Default"/>
        <w:keepNext/>
        <w:spacing w:line="240" w:lineRule="auto"/>
        <w:rPr>
          <w:rFonts w:ascii="Tahoma" w:hAnsi="Tahoma" w:cs="Tahoma"/>
          <w:noProof/>
          <w:sz w:val="20"/>
          <w:szCs w:val="20"/>
          <w:lang w:val="en-US" w:eastAsia="en-US"/>
        </w:rPr>
      </w:pPr>
    </w:p>
    <w:p w14:paraId="46D03FD3" w14:textId="77777777" w:rsidR="00560BD8" w:rsidRPr="00D82D2F" w:rsidRDefault="00560BD8" w:rsidP="00D82D2F">
      <w:pPr>
        <w:pStyle w:val="Default"/>
        <w:keepNext/>
        <w:spacing w:line="240" w:lineRule="auto"/>
        <w:rPr>
          <w:rFonts w:ascii="Tahoma" w:hAnsi="Tahoma" w:cs="Tahoma"/>
          <w:noProof/>
          <w:sz w:val="20"/>
          <w:szCs w:val="20"/>
          <w:lang w:val="en-US" w:eastAsia="en-US"/>
        </w:rPr>
      </w:pPr>
    </w:p>
    <w:p w14:paraId="3E2D5B91" w14:textId="24F40A35" w:rsidR="00560BD8" w:rsidRPr="00D82D2F" w:rsidRDefault="00560BD8" w:rsidP="00D82D2F">
      <w:pPr>
        <w:pStyle w:val="Default"/>
        <w:keepNext/>
        <w:spacing w:line="240" w:lineRule="auto"/>
        <w:rPr>
          <w:rFonts w:ascii="Tahoma" w:hAnsi="Tahoma" w:cs="Tahoma"/>
          <w:noProof/>
          <w:sz w:val="20"/>
          <w:szCs w:val="20"/>
          <w:lang w:val="en-US" w:eastAsia="en-US"/>
        </w:rPr>
      </w:pPr>
    </w:p>
    <w:p w14:paraId="6D1EA250" w14:textId="77777777" w:rsidR="00560BD8" w:rsidRPr="00D82D2F" w:rsidRDefault="00560BD8" w:rsidP="00D82D2F">
      <w:pPr>
        <w:pStyle w:val="Default"/>
        <w:keepNext/>
        <w:spacing w:line="240" w:lineRule="auto"/>
        <w:rPr>
          <w:rFonts w:ascii="Tahoma" w:hAnsi="Tahoma" w:cs="Tahoma"/>
          <w:noProof/>
          <w:sz w:val="20"/>
          <w:szCs w:val="20"/>
          <w:lang w:val="en-US" w:eastAsia="en-US"/>
        </w:rPr>
      </w:pPr>
    </w:p>
    <w:p w14:paraId="4B45D2B2" w14:textId="77777777" w:rsidR="00560BD8" w:rsidRPr="00D82D2F" w:rsidRDefault="00560BD8" w:rsidP="00D82D2F">
      <w:pPr>
        <w:pStyle w:val="Default"/>
        <w:keepNext/>
        <w:spacing w:line="240" w:lineRule="auto"/>
        <w:rPr>
          <w:rFonts w:ascii="Tahoma" w:hAnsi="Tahoma" w:cs="Tahoma"/>
          <w:noProof/>
          <w:sz w:val="20"/>
          <w:szCs w:val="20"/>
          <w:lang w:val="en-US" w:eastAsia="en-US"/>
        </w:rPr>
      </w:pPr>
    </w:p>
    <w:p w14:paraId="50B0C543" w14:textId="77777777" w:rsidR="00560BD8" w:rsidRPr="00D82D2F" w:rsidRDefault="00560BD8" w:rsidP="00D82D2F">
      <w:pPr>
        <w:pStyle w:val="Default"/>
        <w:keepNext/>
        <w:spacing w:line="240" w:lineRule="auto"/>
        <w:rPr>
          <w:rFonts w:ascii="Tahoma" w:hAnsi="Tahoma" w:cs="Tahoma"/>
          <w:noProof/>
          <w:sz w:val="20"/>
          <w:szCs w:val="20"/>
          <w:lang w:val="en-US" w:eastAsia="en-US"/>
        </w:rPr>
      </w:pPr>
    </w:p>
    <w:p w14:paraId="288C89F0" w14:textId="77777777" w:rsidR="00560BD8" w:rsidRPr="00D82D2F" w:rsidRDefault="00560BD8" w:rsidP="00D82D2F">
      <w:pPr>
        <w:pStyle w:val="Default"/>
        <w:keepNext/>
        <w:spacing w:line="240" w:lineRule="auto"/>
        <w:rPr>
          <w:rFonts w:ascii="Tahoma" w:hAnsi="Tahoma" w:cs="Tahoma"/>
          <w:noProof/>
          <w:sz w:val="20"/>
          <w:szCs w:val="20"/>
          <w:lang w:val="en-US" w:eastAsia="en-US"/>
        </w:rPr>
      </w:pPr>
    </w:p>
    <w:p w14:paraId="32947390" w14:textId="77777777" w:rsidR="00560BD8" w:rsidRPr="00D82D2F" w:rsidRDefault="00560BD8" w:rsidP="00D82D2F">
      <w:pPr>
        <w:pStyle w:val="Default"/>
        <w:keepNext/>
        <w:spacing w:line="240" w:lineRule="auto"/>
        <w:rPr>
          <w:rFonts w:ascii="Tahoma" w:hAnsi="Tahoma" w:cs="Tahoma"/>
          <w:noProof/>
          <w:sz w:val="20"/>
          <w:szCs w:val="20"/>
          <w:lang w:val="en-US" w:eastAsia="en-US"/>
        </w:rPr>
      </w:pPr>
    </w:p>
    <w:p w14:paraId="042217B5" w14:textId="77777777" w:rsidR="00560BD8" w:rsidRPr="00D82D2F" w:rsidRDefault="00560BD8" w:rsidP="00D82D2F">
      <w:pPr>
        <w:pStyle w:val="Default"/>
        <w:keepNext/>
        <w:spacing w:line="240" w:lineRule="auto"/>
        <w:rPr>
          <w:rFonts w:ascii="Tahoma" w:hAnsi="Tahoma" w:cs="Tahoma"/>
          <w:noProof/>
          <w:sz w:val="20"/>
          <w:szCs w:val="20"/>
          <w:lang w:val="en-US" w:eastAsia="en-US"/>
        </w:rPr>
      </w:pPr>
    </w:p>
    <w:p w14:paraId="2AF43DAB" w14:textId="77777777" w:rsidR="00560BD8" w:rsidRPr="00D82D2F" w:rsidRDefault="00560BD8" w:rsidP="00D82D2F">
      <w:pPr>
        <w:pStyle w:val="Default"/>
        <w:keepNext/>
        <w:spacing w:line="240" w:lineRule="auto"/>
        <w:rPr>
          <w:rFonts w:ascii="Tahoma" w:hAnsi="Tahoma" w:cs="Tahoma"/>
          <w:noProof/>
          <w:sz w:val="20"/>
          <w:szCs w:val="20"/>
          <w:lang w:val="en-US" w:eastAsia="en-US"/>
        </w:rPr>
      </w:pPr>
    </w:p>
    <w:p w14:paraId="76EE8476" w14:textId="77777777" w:rsidR="00560BD8" w:rsidRPr="00D82D2F" w:rsidRDefault="00560BD8" w:rsidP="00D82D2F">
      <w:pPr>
        <w:pStyle w:val="Default"/>
        <w:keepNext/>
        <w:spacing w:line="240" w:lineRule="auto"/>
        <w:rPr>
          <w:rFonts w:ascii="Tahoma" w:hAnsi="Tahoma" w:cs="Tahoma"/>
          <w:noProof/>
          <w:sz w:val="20"/>
          <w:szCs w:val="20"/>
          <w:lang w:val="en-US" w:eastAsia="en-US"/>
        </w:rPr>
      </w:pPr>
    </w:p>
    <w:p w14:paraId="375C9DAD" w14:textId="77777777" w:rsidR="00560BD8" w:rsidRPr="00D82D2F" w:rsidRDefault="00560BD8" w:rsidP="00D82D2F">
      <w:pPr>
        <w:pStyle w:val="Default"/>
        <w:keepNext/>
        <w:spacing w:line="240" w:lineRule="auto"/>
        <w:rPr>
          <w:rFonts w:ascii="Tahoma" w:hAnsi="Tahoma" w:cs="Tahoma"/>
          <w:noProof/>
          <w:sz w:val="20"/>
          <w:szCs w:val="20"/>
          <w:lang w:val="en-US" w:eastAsia="en-US"/>
        </w:rPr>
      </w:pPr>
    </w:p>
    <w:p w14:paraId="7719C498" w14:textId="77777777" w:rsidR="00560BD8" w:rsidRPr="00D82D2F" w:rsidRDefault="00560BD8" w:rsidP="00D82D2F">
      <w:pPr>
        <w:pStyle w:val="Default"/>
        <w:keepNext/>
        <w:spacing w:line="240" w:lineRule="auto"/>
        <w:rPr>
          <w:rFonts w:ascii="Tahoma" w:hAnsi="Tahoma" w:cs="Tahoma"/>
          <w:noProof/>
          <w:sz w:val="20"/>
          <w:szCs w:val="20"/>
          <w:lang w:val="en-US" w:eastAsia="en-US"/>
        </w:rPr>
      </w:pPr>
    </w:p>
    <w:p w14:paraId="53C08EEB" w14:textId="77777777" w:rsidR="004B1058" w:rsidRPr="00D82D2F" w:rsidRDefault="004B1058" w:rsidP="00D82D2F">
      <w:pPr>
        <w:pStyle w:val="Default"/>
        <w:keepNext/>
        <w:spacing w:line="240" w:lineRule="auto"/>
        <w:rPr>
          <w:rFonts w:ascii="Tahoma" w:hAnsi="Tahoma" w:cs="Tahoma"/>
          <w:noProof/>
          <w:sz w:val="20"/>
          <w:szCs w:val="20"/>
          <w:lang w:val="en-US" w:eastAsia="en-US"/>
        </w:rPr>
      </w:pPr>
    </w:p>
    <w:p w14:paraId="1D37B526" w14:textId="77777777" w:rsidR="004B1058" w:rsidRPr="00D82D2F" w:rsidRDefault="004B1058" w:rsidP="00D82D2F">
      <w:pPr>
        <w:pStyle w:val="Default"/>
        <w:keepNext/>
        <w:spacing w:line="240" w:lineRule="auto"/>
        <w:rPr>
          <w:rFonts w:ascii="Tahoma" w:hAnsi="Tahoma" w:cs="Tahoma"/>
          <w:noProof/>
          <w:sz w:val="20"/>
          <w:szCs w:val="20"/>
          <w:lang w:val="en-US" w:eastAsia="en-US"/>
        </w:rPr>
      </w:pPr>
    </w:p>
    <w:p w14:paraId="7D2D3C3B" w14:textId="77777777" w:rsidR="004B1058" w:rsidRPr="00D82D2F" w:rsidRDefault="004B1058" w:rsidP="00D82D2F">
      <w:pPr>
        <w:pStyle w:val="Default"/>
        <w:keepNext/>
        <w:spacing w:line="240" w:lineRule="auto"/>
        <w:rPr>
          <w:rFonts w:ascii="Tahoma" w:hAnsi="Tahoma" w:cs="Tahoma"/>
          <w:noProof/>
          <w:sz w:val="20"/>
          <w:szCs w:val="20"/>
          <w:lang w:val="en-US" w:eastAsia="en-US"/>
        </w:rPr>
      </w:pPr>
    </w:p>
    <w:p w14:paraId="4B6CA3EF" w14:textId="77777777" w:rsidR="004B1058" w:rsidRPr="00D82D2F" w:rsidRDefault="004B1058" w:rsidP="00D82D2F">
      <w:pPr>
        <w:pStyle w:val="Default"/>
        <w:keepNext/>
        <w:spacing w:line="240" w:lineRule="auto"/>
        <w:rPr>
          <w:rFonts w:ascii="Tahoma" w:hAnsi="Tahoma" w:cs="Tahoma"/>
          <w:noProof/>
          <w:sz w:val="20"/>
          <w:szCs w:val="20"/>
          <w:lang w:val="en-US" w:eastAsia="en-US"/>
        </w:rPr>
      </w:pPr>
    </w:p>
    <w:p w14:paraId="3297F7C0" w14:textId="77777777" w:rsidR="00560BD8" w:rsidRPr="00D82D2F" w:rsidRDefault="00560BD8" w:rsidP="00D82D2F">
      <w:pPr>
        <w:pStyle w:val="Default"/>
        <w:keepNext/>
        <w:spacing w:line="240" w:lineRule="auto"/>
      </w:pPr>
    </w:p>
    <w:p w14:paraId="0A70357F" w14:textId="381523AC" w:rsidR="00560BD8" w:rsidRPr="00D82D2F" w:rsidRDefault="007A1697" w:rsidP="00D82D2F">
      <w:pPr>
        <w:pStyle w:val="Style1"/>
        <w:spacing w:before="0" w:after="0"/>
        <w:jc w:val="center"/>
        <w:rPr>
          <w:color w:val="000000"/>
          <w:sz w:val="28"/>
        </w:rPr>
      </w:pPr>
      <w:bookmarkStart w:id="48" w:name="_Toc87402696"/>
      <w:bookmarkStart w:id="49" w:name="_Toc105626484"/>
      <w:r w:rsidRPr="00D82D2F">
        <w:t xml:space="preserve">Figure </w:t>
      </w:r>
      <w:r w:rsidRPr="00D82D2F">
        <w:fldChar w:fldCharType="begin"/>
      </w:r>
      <w:r w:rsidRPr="00D82D2F">
        <w:instrText xml:space="preserve"> SEQ Figure \* ARABIC </w:instrText>
      </w:r>
      <w:r w:rsidRPr="00D82D2F">
        <w:fldChar w:fldCharType="separate"/>
      </w:r>
      <w:r w:rsidR="004D2F40" w:rsidRPr="00D82D2F">
        <w:rPr>
          <w:noProof/>
        </w:rPr>
        <w:t>2</w:t>
      </w:r>
      <w:r w:rsidRPr="00D82D2F">
        <w:fldChar w:fldCharType="end"/>
      </w:r>
      <w:r w:rsidRPr="00D82D2F">
        <w:t>. Map showing the proposed site</w:t>
      </w:r>
      <w:bookmarkEnd w:id="48"/>
      <w:bookmarkEnd w:id="49"/>
    </w:p>
    <w:p w14:paraId="29B795B5" w14:textId="321F645E" w:rsidR="00C3264B" w:rsidRPr="00D82D2F" w:rsidRDefault="00C3264B" w:rsidP="00D82D2F">
      <w:pPr>
        <w:spacing w:before="240" w:line="240" w:lineRule="auto"/>
        <w:rPr>
          <w:rFonts w:eastAsia="SimSun" w:cs="Tahoma"/>
          <w:bCs/>
          <w:szCs w:val="20"/>
          <w:lang w:val="en-US"/>
        </w:rPr>
      </w:pPr>
      <w:r w:rsidRPr="00D82D2F">
        <w:rPr>
          <w:rFonts w:eastAsia="SimSun" w:cs="Tahoma"/>
          <w:bCs/>
          <w:szCs w:val="20"/>
          <w:lang w:val="en-US"/>
        </w:rPr>
        <w:t xml:space="preserve">The solar mini grid will contain Solar panels, batteries, </w:t>
      </w:r>
      <w:r w:rsidR="00FC535C" w:rsidRPr="00D82D2F">
        <w:rPr>
          <w:rFonts w:eastAsia="SimSun" w:cs="Tahoma"/>
          <w:bCs/>
          <w:szCs w:val="20"/>
          <w:lang w:val="en-US"/>
        </w:rPr>
        <w:t>invertors</w:t>
      </w:r>
      <w:r w:rsidRPr="00D82D2F">
        <w:rPr>
          <w:rFonts w:eastAsia="SimSun" w:cs="Tahoma"/>
          <w:bCs/>
          <w:szCs w:val="20"/>
          <w:lang w:val="en-US"/>
        </w:rPr>
        <w:t>, perimeter fence and length of transmission line.</w:t>
      </w:r>
    </w:p>
    <w:p w14:paraId="02F71C18" w14:textId="77777777" w:rsidR="00C3264B" w:rsidRPr="00D82D2F" w:rsidRDefault="00C3264B" w:rsidP="00D82D2F">
      <w:pPr>
        <w:pStyle w:val="Heading2"/>
        <w:spacing w:before="240" w:line="240" w:lineRule="auto"/>
        <w:rPr>
          <w:sz w:val="22"/>
          <w:szCs w:val="24"/>
          <w:lang w:val="en-US"/>
        </w:rPr>
      </w:pPr>
      <w:bookmarkStart w:id="50" w:name="_Toc82444704"/>
      <w:bookmarkStart w:id="51" w:name="_Toc142413726"/>
      <w:r w:rsidRPr="00D82D2F">
        <w:rPr>
          <w:sz w:val="22"/>
          <w:szCs w:val="24"/>
          <w:lang w:val="en-US"/>
        </w:rPr>
        <w:t>Purpose and Scope of Work</w:t>
      </w:r>
      <w:bookmarkEnd w:id="50"/>
      <w:bookmarkEnd w:id="51"/>
      <w:r w:rsidRPr="00D82D2F">
        <w:rPr>
          <w:sz w:val="22"/>
          <w:szCs w:val="24"/>
          <w:lang w:val="en-US"/>
        </w:rPr>
        <w:t xml:space="preserve"> </w:t>
      </w:r>
    </w:p>
    <w:p w14:paraId="0562EC09" w14:textId="73161758" w:rsidR="00C3264B" w:rsidRPr="00D82D2F" w:rsidRDefault="00C3264B" w:rsidP="00D82D2F">
      <w:pPr>
        <w:autoSpaceDE w:val="0"/>
        <w:autoSpaceDN w:val="0"/>
        <w:adjustRightInd w:val="0"/>
        <w:spacing w:line="240" w:lineRule="auto"/>
        <w:rPr>
          <w:rFonts w:eastAsia="SimSun" w:cs="Tahoma"/>
          <w:szCs w:val="20"/>
          <w:lang w:val="en-US"/>
        </w:rPr>
      </w:pPr>
      <w:r w:rsidRPr="00D82D2F">
        <w:rPr>
          <w:rFonts w:eastAsia="SimSun" w:cs="Tahoma"/>
          <w:szCs w:val="20"/>
          <w:lang w:val="en-US"/>
        </w:rPr>
        <w:t xml:space="preserve">This report discusses the environmental and social baseline within which the proposed solar power project is commissioned and assesses the potential adverse and beneficial impacts that the project could have, along with suitable </w:t>
      </w:r>
      <w:r w:rsidR="005C42E7" w:rsidRPr="00D82D2F">
        <w:rPr>
          <w:rFonts w:eastAsia="SimSun" w:cs="Tahoma"/>
          <w:szCs w:val="20"/>
          <w:lang w:val="en-US"/>
        </w:rPr>
        <w:t xml:space="preserve">Enhancement Measures </w:t>
      </w:r>
      <w:r w:rsidRPr="00D82D2F">
        <w:rPr>
          <w:rFonts w:eastAsia="SimSun" w:cs="Tahoma"/>
          <w:szCs w:val="20"/>
          <w:lang w:val="en-US"/>
        </w:rPr>
        <w:t xml:space="preserve"> and an Environmental and Social Management Plan (ESMP) for the project. The report also evaluates the environmental and social risks associated with the project and implements </w:t>
      </w:r>
      <w:r w:rsidR="005C42E7" w:rsidRPr="00D82D2F">
        <w:rPr>
          <w:rFonts w:eastAsia="SimSun" w:cs="Tahoma"/>
          <w:szCs w:val="20"/>
          <w:lang w:val="en-US"/>
        </w:rPr>
        <w:t xml:space="preserve">Enhancement Measures </w:t>
      </w:r>
      <w:r w:rsidRPr="00D82D2F">
        <w:rPr>
          <w:rFonts w:eastAsia="SimSun" w:cs="Tahoma"/>
          <w:szCs w:val="20"/>
          <w:lang w:val="en-US"/>
        </w:rPr>
        <w:t xml:space="preserve"> to avoid adverse impacts for the remainder of the project’s lifecycle. The project </w:t>
      </w:r>
      <w:r w:rsidR="00A24A72" w:rsidRPr="00D82D2F">
        <w:rPr>
          <w:rFonts w:eastAsia="SimSun" w:cs="Tahoma"/>
          <w:szCs w:val="20"/>
          <w:lang w:val="en-US"/>
        </w:rPr>
        <w:t>must</w:t>
      </w:r>
      <w:r w:rsidRPr="00D82D2F">
        <w:rPr>
          <w:rFonts w:eastAsia="SimSun" w:cs="Tahoma"/>
          <w:szCs w:val="20"/>
          <w:lang w:val="en-US"/>
        </w:rPr>
        <w:t xml:space="preserve"> comply with international </w:t>
      </w:r>
      <w:r w:rsidR="00A24A72" w:rsidRPr="00D82D2F">
        <w:rPr>
          <w:rFonts w:eastAsia="SimSun" w:cs="Tahoma"/>
          <w:szCs w:val="20"/>
          <w:lang w:val="en-US"/>
        </w:rPr>
        <w:t>standards (</w:t>
      </w:r>
      <w:r w:rsidR="00AE3CFE" w:rsidRPr="00D82D2F">
        <w:rPr>
          <w:rFonts w:eastAsia="SimSun" w:cs="Tahoma"/>
          <w:szCs w:val="20"/>
          <w:lang w:val="en-US"/>
        </w:rPr>
        <w:t>World</w:t>
      </w:r>
      <w:r w:rsidRPr="00D82D2F">
        <w:rPr>
          <w:rFonts w:eastAsia="SimSun" w:cs="Tahoma"/>
          <w:szCs w:val="20"/>
          <w:lang w:val="en-US"/>
        </w:rPr>
        <w:t xml:space="preserve"> Bank </w:t>
      </w:r>
      <w:r w:rsidR="00AE3CFE" w:rsidRPr="00D82D2F">
        <w:rPr>
          <w:rFonts w:eastAsia="SimSun" w:cs="Tahoma"/>
          <w:szCs w:val="20"/>
          <w:lang w:val="en-US"/>
        </w:rPr>
        <w:t>Environmental</w:t>
      </w:r>
      <w:r w:rsidRPr="00D82D2F">
        <w:rPr>
          <w:rFonts w:eastAsia="SimSun" w:cs="Tahoma"/>
          <w:szCs w:val="20"/>
          <w:lang w:val="en-US"/>
        </w:rPr>
        <w:t xml:space="preserve"> and Social Safeguards) along with applicable national, </w:t>
      </w:r>
      <w:r w:rsidR="00FC535C" w:rsidRPr="00D82D2F">
        <w:rPr>
          <w:rFonts w:eastAsia="SimSun" w:cs="Tahoma"/>
          <w:szCs w:val="20"/>
          <w:lang w:val="en-US"/>
        </w:rPr>
        <w:t>state,</w:t>
      </w:r>
      <w:r w:rsidRPr="00D82D2F">
        <w:rPr>
          <w:rFonts w:eastAsia="SimSun" w:cs="Tahoma"/>
          <w:szCs w:val="20"/>
          <w:lang w:val="en-US"/>
        </w:rPr>
        <w:t xml:space="preserve"> and local regulations.</w:t>
      </w:r>
    </w:p>
    <w:p w14:paraId="5EC77878" w14:textId="77777777" w:rsidR="00C3264B" w:rsidRPr="00D82D2F" w:rsidRDefault="00C3264B" w:rsidP="00D82D2F">
      <w:pPr>
        <w:pStyle w:val="Heading2"/>
        <w:spacing w:before="240" w:line="240" w:lineRule="auto"/>
        <w:rPr>
          <w:sz w:val="22"/>
          <w:szCs w:val="24"/>
          <w:lang w:val="en-US"/>
        </w:rPr>
      </w:pPr>
      <w:bookmarkStart w:id="52" w:name="_Toc82444705"/>
      <w:bookmarkStart w:id="53" w:name="_Toc142413727"/>
      <w:r w:rsidRPr="00D82D2F">
        <w:rPr>
          <w:sz w:val="22"/>
          <w:szCs w:val="24"/>
          <w:lang w:val="en-US"/>
        </w:rPr>
        <w:t>ESIA Methodology</w:t>
      </w:r>
      <w:bookmarkEnd w:id="52"/>
      <w:bookmarkEnd w:id="53"/>
      <w:r w:rsidRPr="00D82D2F">
        <w:rPr>
          <w:sz w:val="22"/>
          <w:szCs w:val="24"/>
          <w:lang w:val="en-US"/>
        </w:rPr>
        <w:t xml:space="preserve"> </w:t>
      </w:r>
    </w:p>
    <w:p w14:paraId="25656A4A" w14:textId="77777777" w:rsidR="00C3264B" w:rsidRPr="00D82D2F" w:rsidRDefault="00C3264B" w:rsidP="00D82D2F">
      <w:pPr>
        <w:pStyle w:val="Heading3"/>
        <w:spacing w:before="240" w:line="240" w:lineRule="auto"/>
        <w:rPr>
          <w:sz w:val="21"/>
          <w:szCs w:val="21"/>
          <w:lang w:val="en-US"/>
        </w:rPr>
      </w:pPr>
      <w:bookmarkStart w:id="54" w:name="_Toc82444706"/>
      <w:bookmarkStart w:id="55" w:name="_Toc142413728"/>
      <w:r w:rsidRPr="00D82D2F">
        <w:rPr>
          <w:sz w:val="21"/>
          <w:szCs w:val="21"/>
          <w:lang w:val="en-US"/>
        </w:rPr>
        <w:t>Screening and Scoping</w:t>
      </w:r>
      <w:bookmarkEnd w:id="54"/>
      <w:bookmarkEnd w:id="55"/>
      <w:r w:rsidRPr="00D82D2F">
        <w:rPr>
          <w:sz w:val="21"/>
          <w:szCs w:val="21"/>
          <w:lang w:val="en-US"/>
        </w:rPr>
        <w:t xml:space="preserve"> </w:t>
      </w:r>
    </w:p>
    <w:p w14:paraId="3EAB526E" w14:textId="353A4E2C" w:rsidR="00C3264B" w:rsidRPr="00D82D2F" w:rsidRDefault="00A24A72" w:rsidP="00D82D2F">
      <w:pPr>
        <w:pStyle w:val="Heading4"/>
        <w:spacing w:before="240" w:line="240" w:lineRule="auto"/>
        <w:rPr>
          <w:lang w:val="en-US"/>
        </w:rPr>
      </w:pPr>
      <w:r w:rsidRPr="00D82D2F">
        <w:rPr>
          <w:lang w:val="en-US"/>
        </w:rPr>
        <w:t xml:space="preserve"> </w:t>
      </w:r>
      <w:r w:rsidR="00C3264B" w:rsidRPr="00D82D2F">
        <w:rPr>
          <w:lang w:val="en-US"/>
        </w:rPr>
        <w:t xml:space="preserve">Screening Methodology </w:t>
      </w:r>
    </w:p>
    <w:p w14:paraId="4D860C9E" w14:textId="00DD76CE" w:rsidR="00C3264B" w:rsidRPr="00D82D2F" w:rsidRDefault="00C3264B" w:rsidP="00D82D2F">
      <w:pPr>
        <w:pStyle w:val="CM147"/>
        <w:spacing w:after="0"/>
        <w:jc w:val="both"/>
        <w:rPr>
          <w:rFonts w:ascii="Tahoma" w:hAnsi="Tahoma" w:cs="Tahoma"/>
          <w:sz w:val="20"/>
          <w:szCs w:val="20"/>
          <w:lang w:val="en-US"/>
        </w:rPr>
      </w:pPr>
      <w:r w:rsidRPr="00D82D2F">
        <w:rPr>
          <w:rFonts w:ascii="Tahoma" w:hAnsi="Tahoma" w:cs="Tahoma"/>
          <w:sz w:val="20"/>
          <w:szCs w:val="20"/>
          <w:lang w:val="en-US"/>
        </w:rPr>
        <w:t xml:space="preserve">Evaluation of ESIA procedure has been undertaken as a fundamental procedure to </w:t>
      </w:r>
      <w:r w:rsidR="00AE3CFE" w:rsidRPr="00D82D2F">
        <w:rPr>
          <w:rFonts w:ascii="Tahoma" w:hAnsi="Tahoma" w:cs="Tahoma"/>
          <w:sz w:val="20"/>
          <w:szCs w:val="20"/>
          <w:lang w:val="en-US"/>
        </w:rPr>
        <w:t>implementation</w:t>
      </w:r>
      <w:r w:rsidRPr="00D82D2F">
        <w:rPr>
          <w:rFonts w:ascii="Tahoma" w:hAnsi="Tahoma" w:cs="Tahoma"/>
          <w:sz w:val="20"/>
          <w:szCs w:val="20"/>
          <w:lang w:val="en-US"/>
        </w:rPr>
        <w:t xml:space="preserve"> of the solar power </w:t>
      </w:r>
      <w:r w:rsidR="00AE3CFE" w:rsidRPr="00D82D2F">
        <w:rPr>
          <w:rFonts w:ascii="Tahoma" w:hAnsi="Tahoma" w:cs="Tahoma"/>
          <w:sz w:val="20"/>
          <w:szCs w:val="20"/>
          <w:lang w:val="en-US"/>
        </w:rPr>
        <w:t>mini-grid</w:t>
      </w:r>
      <w:r w:rsidRPr="00D82D2F">
        <w:rPr>
          <w:rFonts w:ascii="Tahoma" w:hAnsi="Tahoma" w:cs="Tahoma"/>
          <w:sz w:val="20"/>
          <w:szCs w:val="20"/>
          <w:lang w:val="en-US"/>
        </w:rPr>
        <w:t xml:space="preserve"> development project which is systematically mainstreamed into the project’s Cycle. World Banks Social safeguards underpin and demonstrate this commitment. The main aim of this is to enhance positive social opportunities and benefits as well as ensure that adverse social and environmental risks and impacts are avoided, minimized, and mitigated.</w:t>
      </w:r>
    </w:p>
    <w:p w14:paraId="17B3B318" w14:textId="77777777" w:rsidR="00113654" w:rsidRPr="00D82D2F" w:rsidRDefault="00113654" w:rsidP="00D82D2F">
      <w:pPr>
        <w:pStyle w:val="Heading3"/>
        <w:keepLines w:val="0"/>
        <w:pBdr>
          <w:bottom w:val="single" w:sz="2" w:space="1" w:color="808080"/>
        </w:pBdr>
        <w:spacing w:before="0" w:after="80"/>
        <w:ind w:left="720" w:right="-11" w:hanging="720"/>
        <w:rPr>
          <w:rFonts w:cs="Tahoma"/>
          <w:sz w:val="20"/>
          <w:szCs w:val="20"/>
        </w:rPr>
      </w:pPr>
      <w:bookmarkStart w:id="56" w:name="_Toc104913076"/>
      <w:bookmarkStart w:id="57" w:name="_Toc105516644"/>
      <w:bookmarkStart w:id="58" w:name="_Toc105624297"/>
      <w:bookmarkStart w:id="59" w:name="_Toc142413729"/>
      <w:r w:rsidRPr="00D82D2F">
        <w:rPr>
          <w:rFonts w:cs="Tahoma"/>
          <w:sz w:val="20"/>
          <w:szCs w:val="20"/>
        </w:rPr>
        <w:t>ESIA TEAM</w:t>
      </w:r>
      <w:bookmarkEnd w:id="56"/>
      <w:bookmarkEnd w:id="57"/>
      <w:bookmarkEnd w:id="58"/>
      <w:bookmarkEnd w:id="59"/>
    </w:p>
    <w:p w14:paraId="63EA5524" w14:textId="77777777" w:rsidR="00113654" w:rsidRPr="00D82D2F" w:rsidRDefault="00113654" w:rsidP="00D82D2F">
      <w:pPr>
        <w:pStyle w:val="Default"/>
        <w:rPr>
          <w:rFonts w:ascii="Tahoma" w:eastAsia="SimSun" w:hAnsi="Tahoma" w:cs="Tahoma"/>
          <w:color w:val="auto"/>
          <w:sz w:val="20"/>
          <w:szCs w:val="20"/>
          <w:lang w:val="en-GB" w:eastAsia="en-GB"/>
        </w:rPr>
      </w:pPr>
      <w:r w:rsidRPr="00D82D2F">
        <w:rPr>
          <w:rFonts w:ascii="Tahoma" w:eastAsia="SimSun" w:hAnsi="Tahoma" w:cs="Tahoma"/>
          <w:color w:val="auto"/>
          <w:sz w:val="20"/>
          <w:szCs w:val="20"/>
          <w:lang w:val="en-GB" w:eastAsia="en-GB"/>
        </w:rPr>
        <w:t>The ESIA Team comprised of the following Team members;</w:t>
      </w:r>
    </w:p>
    <w:tbl>
      <w:tblPr>
        <w:tblW w:w="9926" w:type="dxa"/>
        <w:tblBorders>
          <w:top w:val="single" w:sz="4" w:space="0" w:color="7F7F7F"/>
          <w:bottom w:val="single" w:sz="4" w:space="0" w:color="7F7F7F"/>
        </w:tblBorders>
        <w:tblLook w:val="04A0" w:firstRow="1" w:lastRow="0" w:firstColumn="1" w:lastColumn="0" w:noHBand="0" w:noVBand="1"/>
      </w:tblPr>
      <w:tblGrid>
        <w:gridCol w:w="4963"/>
        <w:gridCol w:w="4963"/>
      </w:tblGrid>
      <w:tr w:rsidR="00113654" w:rsidRPr="00D82D2F" w14:paraId="1AB610DA" w14:textId="77777777" w:rsidTr="00B07888">
        <w:trPr>
          <w:trHeight w:val="418"/>
        </w:trPr>
        <w:tc>
          <w:tcPr>
            <w:tcW w:w="4963" w:type="dxa"/>
            <w:tcBorders>
              <w:bottom w:val="single" w:sz="4" w:space="0" w:color="7F7F7F"/>
            </w:tcBorders>
            <w:shd w:val="clear" w:color="auto" w:fill="auto"/>
          </w:tcPr>
          <w:p w14:paraId="2FD1337A" w14:textId="77777777" w:rsidR="00113654" w:rsidRPr="00D82D2F" w:rsidRDefault="00113654" w:rsidP="00D82D2F">
            <w:pPr>
              <w:autoSpaceDE w:val="0"/>
              <w:autoSpaceDN w:val="0"/>
              <w:adjustRightInd w:val="0"/>
              <w:spacing w:before="240" w:line="240" w:lineRule="auto"/>
              <w:rPr>
                <w:rFonts w:cs="Tahoma"/>
                <w:b/>
                <w:bCs/>
                <w:color w:val="000000"/>
                <w:sz w:val="18"/>
                <w:szCs w:val="18"/>
                <w:lang w:val="en-US" w:eastAsia="en-US"/>
              </w:rPr>
            </w:pPr>
            <w:r w:rsidRPr="00D82D2F">
              <w:rPr>
                <w:rFonts w:cs="Tahoma"/>
                <w:b/>
                <w:bCs/>
                <w:color w:val="000000"/>
                <w:sz w:val="18"/>
                <w:szCs w:val="18"/>
                <w:lang w:val="en-US" w:eastAsia="en-US"/>
              </w:rPr>
              <w:t>NAME</w:t>
            </w:r>
          </w:p>
        </w:tc>
        <w:tc>
          <w:tcPr>
            <w:tcW w:w="4963" w:type="dxa"/>
            <w:tcBorders>
              <w:bottom w:val="single" w:sz="4" w:space="0" w:color="7F7F7F"/>
            </w:tcBorders>
            <w:shd w:val="clear" w:color="auto" w:fill="auto"/>
          </w:tcPr>
          <w:p w14:paraId="07B08A4B" w14:textId="77777777" w:rsidR="00113654" w:rsidRPr="00D82D2F" w:rsidRDefault="00113654" w:rsidP="00D82D2F">
            <w:pPr>
              <w:autoSpaceDE w:val="0"/>
              <w:autoSpaceDN w:val="0"/>
              <w:adjustRightInd w:val="0"/>
              <w:spacing w:before="240" w:line="240" w:lineRule="auto"/>
              <w:rPr>
                <w:rFonts w:cs="Tahoma"/>
                <w:b/>
                <w:bCs/>
                <w:color w:val="000000"/>
                <w:sz w:val="18"/>
                <w:szCs w:val="18"/>
                <w:lang w:val="en-US" w:eastAsia="en-US"/>
              </w:rPr>
            </w:pPr>
            <w:r w:rsidRPr="00D82D2F">
              <w:rPr>
                <w:rFonts w:cs="Tahoma"/>
                <w:b/>
                <w:bCs/>
                <w:color w:val="000000"/>
                <w:sz w:val="18"/>
                <w:szCs w:val="18"/>
                <w:lang w:val="en-US" w:eastAsia="en-US"/>
              </w:rPr>
              <w:t>ORGANISATION</w:t>
            </w:r>
          </w:p>
        </w:tc>
      </w:tr>
      <w:tr w:rsidR="00113654" w:rsidRPr="00D82D2F" w14:paraId="62634C24" w14:textId="77777777" w:rsidTr="00B07888">
        <w:trPr>
          <w:trHeight w:val="418"/>
        </w:trPr>
        <w:tc>
          <w:tcPr>
            <w:tcW w:w="4963" w:type="dxa"/>
            <w:tcBorders>
              <w:top w:val="single" w:sz="4" w:space="0" w:color="7F7F7F"/>
              <w:bottom w:val="single" w:sz="4" w:space="0" w:color="7F7F7F"/>
            </w:tcBorders>
            <w:shd w:val="clear" w:color="auto" w:fill="auto"/>
          </w:tcPr>
          <w:p w14:paraId="55B1381C" w14:textId="77777777" w:rsidR="00113654" w:rsidRPr="00D82D2F" w:rsidRDefault="00113654" w:rsidP="00D82D2F">
            <w:pPr>
              <w:autoSpaceDE w:val="0"/>
              <w:autoSpaceDN w:val="0"/>
              <w:adjustRightInd w:val="0"/>
              <w:spacing w:before="240" w:line="240" w:lineRule="auto"/>
              <w:rPr>
                <w:rFonts w:cs="Tahoma"/>
                <w:b/>
                <w:bCs/>
                <w:color w:val="000000"/>
                <w:sz w:val="18"/>
                <w:szCs w:val="18"/>
                <w:lang w:val="en-US" w:eastAsia="en-US"/>
              </w:rPr>
            </w:pPr>
            <w:r w:rsidRPr="00D82D2F">
              <w:rPr>
                <w:rFonts w:cs="Tahoma"/>
                <w:b/>
                <w:bCs/>
                <w:color w:val="000000"/>
                <w:sz w:val="18"/>
                <w:szCs w:val="18"/>
                <w:lang w:val="en-US" w:eastAsia="en-US"/>
              </w:rPr>
              <w:t>Micheal Oyier</w:t>
            </w:r>
          </w:p>
        </w:tc>
        <w:tc>
          <w:tcPr>
            <w:tcW w:w="4963" w:type="dxa"/>
            <w:tcBorders>
              <w:top w:val="single" w:sz="4" w:space="0" w:color="7F7F7F"/>
              <w:bottom w:val="single" w:sz="4" w:space="0" w:color="7F7F7F"/>
            </w:tcBorders>
            <w:shd w:val="clear" w:color="auto" w:fill="auto"/>
          </w:tcPr>
          <w:p w14:paraId="0AC27DDD" w14:textId="77777777" w:rsidR="00113654" w:rsidRPr="00D82D2F" w:rsidRDefault="00113654" w:rsidP="00D82D2F">
            <w:pPr>
              <w:autoSpaceDE w:val="0"/>
              <w:autoSpaceDN w:val="0"/>
              <w:adjustRightInd w:val="0"/>
              <w:spacing w:before="240" w:line="240" w:lineRule="auto"/>
              <w:rPr>
                <w:rFonts w:cs="Tahoma"/>
                <w:color w:val="000000"/>
                <w:sz w:val="18"/>
                <w:szCs w:val="18"/>
                <w:lang w:val="en-US" w:eastAsia="en-US"/>
              </w:rPr>
            </w:pPr>
            <w:r w:rsidRPr="00D82D2F">
              <w:rPr>
                <w:rFonts w:cs="Tahoma"/>
                <w:color w:val="000000"/>
                <w:sz w:val="18"/>
                <w:szCs w:val="18"/>
                <w:lang w:val="en-US" w:eastAsia="en-US"/>
              </w:rPr>
              <w:t>Ministry of Energy</w:t>
            </w:r>
          </w:p>
        </w:tc>
      </w:tr>
      <w:tr w:rsidR="00113654" w:rsidRPr="00D82D2F" w14:paraId="57E76873" w14:textId="77777777" w:rsidTr="00B07888">
        <w:trPr>
          <w:trHeight w:val="418"/>
        </w:trPr>
        <w:tc>
          <w:tcPr>
            <w:tcW w:w="4963" w:type="dxa"/>
            <w:tcBorders>
              <w:top w:val="single" w:sz="4" w:space="0" w:color="7F7F7F"/>
              <w:bottom w:val="single" w:sz="4" w:space="0" w:color="7F7F7F"/>
            </w:tcBorders>
            <w:shd w:val="clear" w:color="auto" w:fill="auto"/>
          </w:tcPr>
          <w:p w14:paraId="166CFE83" w14:textId="77777777" w:rsidR="00113654" w:rsidRPr="00D82D2F" w:rsidRDefault="00113654" w:rsidP="00D82D2F">
            <w:pPr>
              <w:autoSpaceDE w:val="0"/>
              <w:autoSpaceDN w:val="0"/>
              <w:adjustRightInd w:val="0"/>
              <w:spacing w:before="240" w:line="240" w:lineRule="auto"/>
              <w:rPr>
                <w:rFonts w:cs="Tahoma"/>
                <w:b/>
                <w:bCs/>
                <w:color w:val="000000"/>
                <w:sz w:val="18"/>
                <w:szCs w:val="18"/>
                <w:lang w:val="en-US" w:eastAsia="en-US"/>
              </w:rPr>
            </w:pPr>
            <w:r w:rsidRPr="00D82D2F">
              <w:rPr>
                <w:rFonts w:cs="Tahoma"/>
                <w:b/>
                <w:bCs/>
                <w:color w:val="000000"/>
                <w:sz w:val="18"/>
                <w:szCs w:val="18"/>
                <w:lang w:val="en-US" w:eastAsia="en-US"/>
              </w:rPr>
              <w:t>Daniel Chumo</w:t>
            </w:r>
          </w:p>
        </w:tc>
        <w:tc>
          <w:tcPr>
            <w:tcW w:w="4963" w:type="dxa"/>
            <w:tcBorders>
              <w:top w:val="single" w:sz="4" w:space="0" w:color="7F7F7F"/>
              <w:bottom w:val="single" w:sz="4" w:space="0" w:color="7F7F7F"/>
            </w:tcBorders>
            <w:shd w:val="clear" w:color="auto" w:fill="auto"/>
          </w:tcPr>
          <w:p w14:paraId="6E6C9D9C" w14:textId="77777777" w:rsidR="00113654" w:rsidRPr="00D82D2F" w:rsidRDefault="00113654" w:rsidP="00D82D2F">
            <w:pPr>
              <w:autoSpaceDE w:val="0"/>
              <w:autoSpaceDN w:val="0"/>
              <w:adjustRightInd w:val="0"/>
              <w:spacing w:before="240" w:line="240" w:lineRule="auto"/>
              <w:rPr>
                <w:rFonts w:cs="Tahoma"/>
                <w:color w:val="000000"/>
                <w:sz w:val="18"/>
                <w:szCs w:val="18"/>
                <w:lang w:val="en-US" w:eastAsia="en-US"/>
              </w:rPr>
            </w:pPr>
            <w:r w:rsidRPr="00D82D2F">
              <w:rPr>
                <w:rFonts w:cs="Tahoma"/>
                <w:color w:val="000000"/>
                <w:sz w:val="18"/>
                <w:szCs w:val="18"/>
                <w:lang w:val="en-US" w:eastAsia="en-US"/>
              </w:rPr>
              <w:t>Centric Africa Limited</w:t>
            </w:r>
          </w:p>
        </w:tc>
      </w:tr>
      <w:tr w:rsidR="00113654" w:rsidRPr="00D82D2F" w14:paraId="5D5F591F" w14:textId="77777777" w:rsidTr="00B07888">
        <w:trPr>
          <w:trHeight w:val="418"/>
        </w:trPr>
        <w:tc>
          <w:tcPr>
            <w:tcW w:w="4963" w:type="dxa"/>
            <w:shd w:val="clear" w:color="auto" w:fill="auto"/>
          </w:tcPr>
          <w:p w14:paraId="639EEA81" w14:textId="77777777" w:rsidR="00113654" w:rsidRPr="00D82D2F" w:rsidRDefault="00113654" w:rsidP="00D82D2F">
            <w:pPr>
              <w:autoSpaceDE w:val="0"/>
              <w:autoSpaceDN w:val="0"/>
              <w:adjustRightInd w:val="0"/>
              <w:spacing w:before="240" w:line="240" w:lineRule="auto"/>
              <w:rPr>
                <w:rFonts w:cs="Tahoma"/>
                <w:b/>
                <w:bCs/>
                <w:color w:val="000000"/>
                <w:sz w:val="18"/>
                <w:szCs w:val="18"/>
                <w:lang w:val="en-US" w:eastAsia="en-US"/>
              </w:rPr>
            </w:pPr>
            <w:r w:rsidRPr="00D82D2F">
              <w:rPr>
                <w:rFonts w:cs="Tahoma"/>
                <w:b/>
                <w:bCs/>
                <w:color w:val="000000"/>
                <w:sz w:val="18"/>
                <w:szCs w:val="18"/>
                <w:lang w:val="en-US" w:eastAsia="en-US"/>
              </w:rPr>
              <w:t>Allan Owino</w:t>
            </w:r>
          </w:p>
        </w:tc>
        <w:tc>
          <w:tcPr>
            <w:tcW w:w="4963" w:type="dxa"/>
            <w:shd w:val="clear" w:color="auto" w:fill="auto"/>
          </w:tcPr>
          <w:p w14:paraId="629731D3" w14:textId="77777777" w:rsidR="00113654" w:rsidRPr="00D82D2F" w:rsidRDefault="00113654" w:rsidP="00D82D2F">
            <w:pPr>
              <w:autoSpaceDE w:val="0"/>
              <w:autoSpaceDN w:val="0"/>
              <w:adjustRightInd w:val="0"/>
              <w:spacing w:before="240" w:line="240" w:lineRule="auto"/>
              <w:rPr>
                <w:rFonts w:cs="Tahoma"/>
                <w:color w:val="000000"/>
                <w:sz w:val="18"/>
                <w:szCs w:val="18"/>
                <w:lang w:val="en-US" w:eastAsia="en-US"/>
              </w:rPr>
            </w:pPr>
            <w:r w:rsidRPr="00D82D2F">
              <w:rPr>
                <w:rFonts w:cs="Tahoma"/>
                <w:color w:val="000000"/>
                <w:sz w:val="18"/>
                <w:szCs w:val="18"/>
                <w:lang w:val="en-US" w:eastAsia="en-US"/>
              </w:rPr>
              <w:t>Centric Africa Limited</w:t>
            </w:r>
          </w:p>
        </w:tc>
      </w:tr>
      <w:tr w:rsidR="00113654" w:rsidRPr="00D82D2F" w14:paraId="26481C30" w14:textId="77777777" w:rsidTr="00B07888">
        <w:trPr>
          <w:trHeight w:val="418"/>
        </w:trPr>
        <w:tc>
          <w:tcPr>
            <w:tcW w:w="4963" w:type="dxa"/>
            <w:tcBorders>
              <w:top w:val="single" w:sz="4" w:space="0" w:color="7F7F7F"/>
              <w:bottom w:val="single" w:sz="4" w:space="0" w:color="7F7F7F"/>
            </w:tcBorders>
            <w:shd w:val="clear" w:color="auto" w:fill="auto"/>
          </w:tcPr>
          <w:p w14:paraId="2DEAE290" w14:textId="77777777" w:rsidR="00113654" w:rsidRPr="00D82D2F" w:rsidRDefault="00113654" w:rsidP="00D82D2F">
            <w:pPr>
              <w:autoSpaceDE w:val="0"/>
              <w:autoSpaceDN w:val="0"/>
              <w:adjustRightInd w:val="0"/>
              <w:spacing w:before="240" w:line="240" w:lineRule="auto"/>
              <w:rPr>
                <w:rFonts w:cs="Tahoma"/>
                <w:b/>
                <w:bCs/>
                <w:color w:val="000000"/>
                <w:sz w:val="18"/>
                <w:szCs w:val="18"/>
                <w:lang w:val="en-US" w:eastAsia="en-US"/>
              </w:rPr>
            </w:pPr>
            <w:r w:rsidRPr="00D82D2F">
              <w:rPr>
                <w:rFonts w:cs="Tahoma"/>
                <w:b/>
                <w:bCs/>
                <w:color w:val="000000"/>
                <w:sz w:val="18"/>
                <w:szCs w:val="18"/>
                <w:lang w:val="en-US" w:eastAsia="en-US"/>
              </w:rPr>
              <w:t>Umulkheir Abdi</w:t>
            </w:r>
          </w:p>
        </w:tc>
        <w:tc>
          <w:tcPr>
            <w:tcW w:w="4963" w:type="dxa"/>
            <w:tcBorders>
              <w:top w:val="single" w:sz="4" w:space="0" w:color="7F7F7F"/>
              <w:bottom w:val="single" w:sz="4" w:space="0" w:color="7F7F7F"/>
            </w:tcBorders>
            <w:shd w:val="clear" w:color="auto" w:fill="auto"/>
          </w:tcPr>
          <w:p w14:paraId="27028229" w14:textId="77777777" w:rsidR="00113654" w:rsidRPr="00D82D2F" w:rsidRDefault="00113654" w:rsidP="00D82D2F">
            <w:pPr>
              <w:autoSpaceDE w:val="0"/>
              <w:autoSpaceDN w:val="0"/>
              <w:adjustRightInd w:val="0"/>
              <w:spacing w:before="240" w:line="240" w:lineRule="auto"/>
              <w:rPr>
                <w:rFonts w:cs="Tahoma"/>
                <w:color w:val="000000"/>
                <w:sz w:val="18"/>
                <w:szCs w:val="18"/>
                <w:lang w:val="en-US" w:eastAsia="en-US"/>
              </w:rPr>
            </w:pPr>
            <w:r w:rsidRPr="00D82D2F">
              <w:rPr>
                <w:rFonts w:cs="Tahoma"/>
                <w:color w:val="000000"/>
                <w:sz w:val="18"/>
                <w:szCs w:val="18"/>
                <w:lang w:val="en-US" w:eastAsia="en-US"/>
              </w:rPr>
              <w:t>Norken International Limited</w:t>
            </w:r>
          </w:p>
        </w:tc>
      </w:tr>
      <w:tr w:rsidR="00113654" w:rsidRPr="00D82D2F" w14:paraId="2C49DA05" w14:textId="77777777" w:rsidTr="00B07888">
        <w:trPr>
          <w:trHeight w:val="418"/>
        </w:trPr>
        <w:tc>
          <w:tcPr>
            <w:tcW w:w="4963" w:type="dxa"/>
            <w:tcBorders>
              <w:bottom w:val="single" w:sz="4" w:space="0" w:color="7F7F7F"/>
            </w:tcBorders>
            <w:shd w:val="clear" w:color="auto" w:fill="auto"/>
          </w:tcPr>
          <w:p w14:paraId="376E273E" w14:textId="77777777" w:rsidR="00113654" w:rsidRPr="00D82D2F" w:rsidRDefault="00113654" w:rsidP="00D82D2F">
            <w:pPr>
              <w:autoSpaceDE w:val="0"/>
              <w:autoSpaceDN w:val="0"/>
              <w:adjustRightInd w:val="0"/>
              <w:spacing w:before="240" w:line="240" w:lineRule="auto"/>
              <w:rPr>
                <w:rFonts w:cs="Tahoma"/>
                <w:b/>
                <w:bCs/>
                <w:color w:val="000000"/>
                <w:sz w:val="18"/>
                <w:szCs w:val="18"/>
                <w:lang w:val="en-US" w:eastAsia="en-US"/>
              </w:rPr>
            </w:pPr>
          </w:p>
        </w:tc>
        <w:tc>
          <w:tcPr>
            <w:tcW w:w="4963" w:type="dxa"/>
            <w:tcBorders>
              <w:bottom w:val="single" w:sz="4" w:space="0" w:color="7F7F7F"/>
            </w:tcBorders>
            <w:shd w:val="clear" w:color="auto" w:fill="auto"/>
          </w:tcPr>
          <w:p w14:paraId="17E44C25" w14:textId="77777777" w:rsidR="00113654" w:rsidRPr="00D82D2F" w:rsidRDefault="00113654" w:rsidP="00D82D2F">
            <w:pPr>
              <w:autoSpaceDE w:val="0"/>
              <w:autoSpaceDN w:val="0"/>
              <w:adjustRightInd w:val="0"/>
              <w:spacing w:before="240" w:line="240" w:lineRule="auto"/>
              <w:rPr>
                <w:rFonts w:cs="Tahoma"/>
                <w:color w:val="000000"/>
                <w:sz w:val="18"/>
                <w:szCs w:val="18"/>
                <w:lang w:val="en-US" w:eastAsia="en-US"/>
              </w:rPr>
            </w:pPr>
          </w:p>
        </w:tc>
      </w:tr>
    </w:tbl>
    <w:p w14:paraId="283DBC99" w14:textId="77777777" w:rsidR="00113654" w:rsidRPr="00D82D2F" w:rsidRDefault="00113654" w:rsidP="00D82D2F">
      <w:pPr>
        <w:pStyle w:val="Default"/>
        <w:rPr>
          <w:lang w:val="en-US" w:eastAsia="en-GB"/>
        </w:rPr>
      </w:pPr>
    </w:p>
    <w:p w14:paraId="6378F7B2" w14:textId="77777777" w:rsidR="00113654" w:rsidRPr="00D82D2F" w:rsidRDefault="00113654" w:rsidP="00D82D2F">
      <w:pPr>
        <w:pStyle w:val="Heading3"/>
        <w:keepLines w:val="0"/>
        <w:pBdr>
          <w:bottom w:val="single" w:sz="2" w:space="1" w:color="808080"/>
        </w:pBdr>
        <w:spacing w:before="0" w:after="80"/>
        <w:ind w:left="720" w:right="-11" w:hanging="720"/>
        <w:rPr>
          <w:rFonts w:cs="Tahoma"/>
          <w:sz w:val="20"/>
          <w:szCs w:val="20"/>
        </w:rPr>
      </w:pPr>
      <w:bookmarkStart w:id="60" w:name="_Toc104913077"/>
      <w:bookmarkStart w:id="61" w:name="_Toc105516645"/>
      <w:bookmarkStart w:id="62" w:name="_Toc105624298"/>
      <w:bookmarkStart w:id="63" w:name="_Toc142413730"/>
      <w:r w:rsidRPr="00D82D2F">
        <w:rPr>
          <w:rFonts w:cs="Tahoma"/>
          <w:sz w:val="20"/>
          <w:szCs w:val="20"/>
        </w:rPr>
        <w:t>Data Collection</w:t>
      </w:r>
      <w:bookmarkEnd w:id="60"/>
      <w:bookmarkEnd w:id="61"/>
      <w:bookmarkEnd w:id="62"/>
      <w:bookmarkEnd w:id="63"/>
    </w:p>
    <w:p w14:paraId="32C357C2" w14:textId="77777777" w:rsidR="00113654" w:rsidRPr="00D82D2F" w:rsidRDefault="00113654" w:rsidP="00D82D2F">
      <w:pPr>
        <w:rPr>
          <w:rFonts w:cs="Tahoma"/>
          <w:sz w:val="18"/>
          <w:szCs w:val="18"/>
        </w:rPr>
      </w:pPr>
      <w:r w:rsidRPr="00D82D2F">
        <w:rPr>
          <w:rFonts w:cs="Tahoma"/>
          <w:sz w:val="18"/>
          <w:szCs w:val="18"/>
        </w:rPr>
        <w:t xml:space="preserve">The approach and methodology applied during the study enabled collection of both primary and secondary data. Qualitative and quantitative methods of data collection were employed. </w:t>
      </w:r>
      <w:r w:rsidRPr="00D82D2F">
        <w:rPr>
          <w:rFonts w:cs="Tahoma"/>
          <w:color w:val="000000"/>
          <w:sz w:val="18"/>
          <w:szCs w:val="18"/>
        </w:rPr>
        <w:t>Secondary data was obtained through literature reviews while primary data was obtained through physical observations, photography, interviews and stakeholders’ consultation.</w:t>
      </w:r>
      <w:r w:rsidRPr="00D82D2F">
        <w:rPr>
          <w:rFonts w:cs="Tahoma"/>
          <w:color w:val="FF0000"/>
          <w:sz w:val="18"/>
          <w:szCs w:val="18"/>
        </w:rPr>
        <w:t xml:space="preserve"> </w:t>
      </w:r>
      <w:r w:rsidRPr="00D82D2F">
        <w:rPr>
          <w:rFonts w:cs="Tahoma"/>
          <w:sz w:val="18"/>
          <w:szCs w:val="18"/>
        </w:rPr>
        <w:t xml:space="preserve">During the ESIA process consultations were also undertaken to obtain the views of immediate community, interested groups and affected groups within the site’s immediate area of influence. The consultation was done with the immediate neighbourhood of the proposed site. </w:t>
      </w:r>
    </w:p>
    <w:p w14:paraId="0B0A7D21" w14:textId="77777777" w:rsidR="00113654" w:rsidRPr="00D82D2F" w:rsidRDefault="00113654" w:rsidP="00D82D2F">
      <w:pPr>
        <w:pStyle w:val="Default"/>
        <w:rPr>
          <w:lang w:val="en-US" w:eastAsia="en-GB"/>
        </w:rPr>
      </w:pPr>
    </w:p>
    <w:p w14:paraId="2C6F11B0" w14:textId="77777777" w:rsidR="00113654" w:rsidRPr="00D82D2F" w:rsidRDefault="00113654" w:rsidP="00D82D2F">
      <w:pPr>
        <w:pStyle w:val="Heading3"/>
        <w:keepLines w:val="0"/>
        <w:pBdr>
          <w:bottom w:val="single" w:sz="2" w:space="1" w:color="808080"/>
        </w:pBdr>
        <w:spacing w:before="0" w:after="80"/>
        <w:ind w:left="720" w:right="-11" w:hanging="720"/>
        <w:rPr>
          <w:rFonts w:cs="Tahoma"/>
          <w:sz w:val="20"/>
          <w:szCs w:val="20"/>
        </w:rPr>
      </w:pPr>
      <w:bookmarkStart w:id="64" w:name="_Toc104913078"/>
      <w:bookmarkStart w:id="65" w:name="_Toc105516646"/>
      <w:bookmarkStart w:id="66" w:name="_Toc105624299"/>
      <w:bookmarkStart w:id="67" w:name="_Toc142413731"/>
      <w:r w:rsidRPr="00D82D2F">
        <w:rPr>
          <w:rFonts w:cs="Tahoma"/>
          <w:sz w:val="20"/>
          <w:szCs w:val="20"/>
        </w:rPr>
        <w:t>Environmental Impact Assessment</w:t>
      </w:r>
      <w:bookmarkEnd w:id="64"/>
      <w:bookmarkEnd w:id="65"/>
      <w:bookmarkEnd w:id="66"/>
      <w:bookmarkEnd w:id="67"/>
    </w:p>
    <w:p w14:paraId="3C065758" w14:textId="77777777" w:rsidR="00113654" w:rsidRPr="00D82D2F" w:rsidRDefault="00113654" w:rsidP="00D82D2F">
      <w:pPr>
        <w:pStyle w:val="CM147"/>
        <w:spacing w:line="276" w:lineRule="auto"/>
        <w:ind w:right="423"/>
        <w:jc w:val="both"/>
        <w:rPr>
          <w:rFonts w:ascii="Tahoma" w:hAnsi="Tahoma" w:cs="Tahoma"/>
          <w:sz w:val="20"/>
          <w:szCs w:val="20"/>
        </w:rPr>
      </w:pPr>
      <w:r w:rsidRPr="00D82D2F">
        <w:rPr>
          <w:rFonts w:ascii="Tahoma" w:hAnsi="Tahoma" w:cs="Tahoma"/>
          <w:sz w:val="20"/>
          <w:szCs w:val="20"/>
        </w:rPr>
        <w:t>The steps below were followed in the preparation of this ESIA Report.</w:t>
      </w:r>
    </w:p>
    <w:p w14:paraId="2E26F9D3" w14:textId="77777777" w:rsidR="00C3264B" w:rsidRPr="00D82D2F" w:rsidRDefault="00C3264B" w:rsidP="00D82D2F">
      <w:pPr>
        <w:pStyle w:val="Heading4"/>
        <w:spacing w:before="240" w:line="240" w:lineRule="auto"/>
        <w:rPr>
          <w:lang w:val="en-US"/>
        </w:rPr>
      </w:pPr>
      <w:r w:rsidRPr="00D82D2F">
        <w:rPr>
          <w:lang w:val="en-US"/>
        </w:rPr>
        <w:t xml:space="preserve"> Kick-off Meeting </w:t>
      </w:r>
    </w:p>
    <w:p w14:paraId="284ACEB3" w14:textId="60873273" w:rsidR="00C3264B" w:rsidRPr="00D82D2F" w:rsidRDefault="00C3264B" w:rsidP="00D82D2F">
      <w:pPr>
        <w:pStyle w:val="CM147"/>
        <w:spacing w:after="0"/>
        <w:jc w:val="both"/>
        <w:rPr>
          <w:rFonts w:ascii="Tahoma" w:hAnsi="Tahoma" w:cs="Tahoma"/>
          <w:sz w:val="20"/>
          <w:szCs w:val="20"/>
          <w:lang w:val="en-US"/>
        </w:rPr>
      </w:pPr>
      <w:r w:rsidRPr="00D82D2F">
        <w:rPr>
          <w:rFonts w:ascii="Tahoma" w:hAnsi="Tahoma" w:cs="Tahoma"/>
          <w:sz w:val="20"/>
          <w:szCs w:val="20"/>
          <w:lang w:val="en-US"/>
        </w:rPr>
        <w:t>Norken and Centric team had a brief kick-off meeting with the Ministry of Energy on 1</w:t>
      </w:r>
      <w:r w:rsidR="002A492D" w:rsidRPr="00D82D2F">
        <w:rPr>
          <w:rFonts w:ascii="Tahoma" w:hAnsi="Tahoma" w:cs="Tahoma"/>
          <w:sz w:val="20"/>
          <w:szCs w:val="20"/>
          <w:lang w:val="en-US"/>
        </w:rPr>
        <w:t>2</w:t>
      </w:r>
      <w:r w:rsidR="002A492D" w:rsidRPr="00D82D2F">
        <w:rPr>
          <w:rFonts w:ascii="Tahoma" w:hAnsi="Tahoma" w:cs="Tahoma"/>
          <w:sz w:val="20"/>
          <w:szCs w:val="20"/>
          <w:vertAlign w:val="superscript"/>
          <w:lang w:val="en-US"/>
        </w:rPr>
        <w:t>th</w:t>
      </w:r>
      <w:r w:rsidR="002A492D" w:rsidRPr="00D82D2F">
        <w:rPr>
          <w:rFonts w:ascii="Tahoma" w:hAnsi="Tahoma" w:cs="Tahoma"/>
          <w:sz w:val="20"/>
          <w:szCs w:val="20"/>
          <w:lang w:val="en-US"/>
        </w:rPr>
        <w:t xml:space="preserve"> </w:t>
      </w:r>
      <w:r w:rsidRPr="00D82D2F">
        <w:rPr>
          <w:rFonts w:ascii="Tahoma" w:hAnsi="Tahoma" w:cs="Tahoma"/>
          <w:sz w:val="20"/>
          <w:szCs w:val="20"/>
          <w:lang w:val="en-US"/>
        </w:rPr>
        <w:t xml:space="preserve">July 2021 followed by subsequent online meetings and discussion on various aspects of the project up to </w:t>
      </w:r>
      <w:r w:rsidR="002A492D" w:rsidRPr="00D82D2F">
        <w:rPr>
          <w:rFonts w:ascii="Tahoma" w:hAnsi="Tahoma" w:cs="Tahoma"/>
          <w:sz w:val="20"/>
          <w:szCs w:val="20"/>
          <w:lang w:val="en-US"/>
        </w:rPr>
        <w:t>5</w:t>
      </w:r>
      <w:r w:rsidR="002A492D" w:rsidRPr="00D82D2F">
        <w:rPr>
          <w:rFonts w:ascii="Tahoma" w:hAnsi="Tahoma" w:cs="Tahoma"/>
          <w:sz w:val="20"/>
          <w:szCs w:val="20"/>
          <w:vertAlign w:val="superscript"/>
          <w:lang w:val="en-US"/>
        </w:rPr>
        <w:t>th</w:t>
      </w:r>
      <w:r w:rsidR="002A492D" w:rsidRPr="00D82D2F">
        <w:rPr>
          <w:rFonts w:ascii="Tahoma" w:hAnsi="Tahoma" w:cs="Tahoma"/>
          <w:sz w:val="20"/>
          <w:szCs w:val="20"/>
          <w:lang w:val="en-US"/>
        </w:rPr>
        <w:t xml:space="preserve"> August</w:t>
      </w:r>
      <w:r w:rsidRPr="00D82D2F">
        <w:rPr>
          <w:rFonts w:ascii="Tahoma" w:hAnsi="Tahoma" w:cs="Tahoma"/>
          <w:sz w:val="20"/>
          <w:szCs w:val="20"/>
          <w:lang w:val="en-US"/>
        </w:rPr>
        <w:t xml:space="preserve"> 2021. The meetings addressed varied deliverables and thresholds to be achieved and maintained during this assessment in terms of scope of work, deliverables, </w:t>
      </w:r>
      <w:r w:rsidR="007E4BBE" w:rsidRPr="00D82D2F">
        <w:rPr>
          <w:rFonts w:ascii="Tahoma" w:hAnsi="Tahoma" w:cs="Tahoma"/>
          <w:sz w:val="20"/>
          <w:szCs w:val="20"/>
          <w:lang w:val="en-US"/>
        </w:rPr>
        <w:t>timeline,</w:t>
      </w:r>
      <w:r w:rsidRPr="00D82D2F">
        <w:rPr>
          <w:rFonts w:ascii="Tahoma" w:hAnsi="Tahoma" w:cs="Tahoma"/>
          <w:sz w:val="20"/>
          <w:szCs w:val="20"/>
          <w:lang w:val="en-US"/>
        </w:rPr>
        <w:t xml:space="preserve"> and the methodology. All communication and meetings were done online.</w:t>
      </w:r>
    </w:p>
    <w:p w14:paraId="65F509BD" w14:textId="77777777" w:rsidR="00C3264B" w:rsidRPr="00D82D2F" w:rsidRDefault="00C3264B" w:rsidP="00D82D2F">
      <w:pPr>
        <w:pStyle w:val="Heading4"/>
        <w:spacing w:before="240" w:line="240" w:lineRule="auto"/>
        <w:rPr>
          <w:lang w:val="en-US"/>
        </w:rPr>
      </w:pPr>
      <w:r w:rsidRPr="00D82D2F">
        <w:rPr>
          <w:lang w:val="en-US"/>
        </w:rPr>
        <w:t xml:space="preserve">Desk based review and baseline assessment </w:t>
      </w:r>
    </w:p>
    <w:p w14:paraId="45941FE8" w14:textId="482AD341" w:rsidR="00C3264B" w:rsidRPr="00D82D2F" w:rsidRDefault="00C3264B" w:rsidP="00D82D2F">
      <w:pPr>
        <w:pStyle w:val="CM147"/>
        <w:spacing w:after="0"/>
        <w:jc w:val="both"/>
        <w:rPr>
          <w:rFonts w:ascii="Tahoma" w:hAnsi="Tahoma" w:cs="Tahoma"/>
          <w:sz w:val="20"/>
          <w:szCs w:val="20"/>
          <w:lang w:val="en-US"/>
        </w:rPr>
      </w:pPr>
      <w:r w:rsidRPr="00D82D2F">
        <w:rPr>
          <w:rFonts w:ascii="Tahoma" w:hAnsi="Tahoma" w:cs="Tahoma"/>
          <w:sz w:val="20"/>
          <w:szCs w:val="20"/>
          <w:lang w:val="en-US"/>
        </w:rPr>
        <w:t>A comprehensive description of the KOSAP Component 1: project includes a desktop review of all the existing project documentation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5E98F01B" w14:textId="77777777" w:rsidR="00C3264B" w:rsidRPr="00D82D2F" w:rsidRDefault="00C3264B" w:rsidP="00D82D2F">
      <w:pPr>
        <w:pStyle w:val="Heading3"/>
        <w:spacing w:before="240" w:line="240" w:lineRule="auto"/>
        <w:rPr>
          <w:lang w:val="en-US"/>
        </w:rPr>
      </w:pPr>
      <w:bookmarkStart w:id="68" w:name="_Toc82444707"/>
      <w:bookmarkStart w:id="69" w:name="_Toc142413732"/>
      <w:r w:rsidRPr="00D82D2F">
        <w:rPr>
          <w:lang w:val="en-US"/>
        </w:rPr>
        <w:t>Project Description</w:t>
      </w:r>
      <w:bookmarkEnd w:id="68"/>
      <w:bookmarkEnd w:id="69"/>
      <w:r w:rsidRPr="00D82D2F">
        <w:rPr>
          <w:lang w:val="en-US"/>
        </w:rPr>
        <w:t xml:space="preserve"> </w:t>
      </w:r>
    </w:p>
    <w:p w14:paraId="2C401A12" w14:textId="33A7C6CE" w:rsidR="00C3264B" w:rsidRPr="00D82D2F" w:rsidRDefault="00C3264B" w:rsidP="00D82D2F">
      <w:pPr>
        <w:pStyle w:val="CM147"/>
        <w:spacing w:after="0"/>
        <w:jc w:val="both"/>
        <w:rPr>
          <w:rFonts w:ascii="Tahoma" w:hAnsi="Tahoma" w:cs="Tahoma"/>
          <w:sz w:val="20"/>
          <w:szCs w:val="20"/>
          <w:lang w:val="en-US"/>
        </w:rPr>
      </w:pPr>
      <w:r w:rsidRPr="00D82D2F">
        <w:rPr>
          <w:rFonts w:ascii="Tahoma" w:hAnsi="Tahoma" w:cs="Tahoma"/>
          <w:sz w:val="20"/>
          <w:szCs w:val="20"/>
          <w:lang w:val="en-US"/>
        </w:rPr>
        <w:t xml:space="preserve">The consultant firm has concisely </w:t>
      </w:r>
      <w:r w:rsidR="007E4BBE" w:rsidRPr="00D82D2F">
        <w:rPr>
          <w:rFonts w:ascii="Tahoma" w:hAnsi="Tahoma" w:cs="Tahoma"/>
          <w:sz w:val="20"/>
          <w:szCs w:val="20"/>
          <w:lang w:val="en-US"/>
        </w:rPr>
        <w:t>described</w:t>
      </w:r>
      <w:r w:rsidRPr="00D82D2F">
        <w:rPr>
          <w:rFonts w:ascii="Tahoma" w:hAnsi="Tahoma" w:cs="Tahoma"/>
          <w:sz w:val="20"/>
          <w:szCs w:val="20"/>
          <w:lang w:val="en-US"/>
        </w:rPr>
        <w:t xml:space="preserve"> the project location including its geographical, ecological and the general layout of associated infrastructure including maps at an appropriate scale where necessary. Location of all </w:t>
      </w:r>
      <w:r w:rsidR="007E4BBE" w:rsidRPr="00D82D2F">
        <w:rPr>
          <w:rFonts w:ascii="Tahoma" w:hAnsi="Tahoma" w:cs="Tahoma"/>
          <w:sz w:val="20"/>
          <w:szCs w:val="20"/>
          <w:lang w:val="en-US"/>
        </w:rPr>
        <w:t>projects</w:t>
      </w:r>
      <w:r w:rsidRPr="00D82D2F">
        <w:rPr>
          <w:rFonts w:ascii="Tahoma" w:hAnsi="Tahoma" w:cs="Tahoma"/>
          <w:sz w:val="20"/>
          <w:szCs w:val="20"/>
          <w:lang w:val="en-US"/>
        </w:rPr>
        <w:t xml:space="preserve">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p>
    <w:p w14:paraId="3234EB59" w14:textId="77777777" w:rsidR="00C3264B" w:rsidRPr="00D82D2F" w:rsidRDefault="00C3264B" w:rsidP="00D82D2F">
      <w:pPr>
        <w:pStyle w:val="Heading3"/>
        <w:spacing w:before="240" w:line="240" w:lineRule="auto"/>
        <w:rPr>
          <w:lang w:val="en-US"/>
        </w:rPr>
      </w:pPr>
      <w:bookmarkStart w:id="70" w:name="_Toc82444708"/>
      <w:bookmarkStart w:id="71" w:name="_Toc142413733"/>
      <w:r w:rsidRPr="00D82D2F">
        <w:rPr>
          <w:lang w:val="en-US"/>
        </w:rPr>
        <w:t>Baseline Condition</w:t>
      </w:r>
      <w:bookmarkEnd w:id="70"/>
      <w:bookmarkEnd w:id="71"/>
      <w:r w:rsidRPr="00D82D2F">
        <w:rPr>
          <w:lang w:val="en-US"/>
        </w:rPr>
        <w:t xml:space="preserve"> </w:t>
      </w:r>
    </w:p>
    <w:p w14:paraId="333581C3" w14:textId="16768F83" w:rsidR="00C3264B" w:rsidRPr="00D82D2F" w:rsidRDefault="00C3264B" w:rsidP="00D82D2F">
      <w:pPr>
        <w:pStyle w:val="CM147"/>
        <w:spacing w:after="0"/>
        <w:jc w:val="both"/>
        <w:rPr>
          <w:rFonts w:ascii="Tahoma" w:hAnsi="Tahoma" w:cs="Tahoma"/>
          <w:sz w:val="20"/>
          <w:szCs w:val="20"/>
          <w:lang w:val="en-US"/>
        </w:rPr>
      </w:pPr>
      <w:r w:rsidRPr="00D82D2F">
        <w:rPr>
          <w:rFonts w:ascii="Tahoma" w:hAnsi="Tahoma" w:cs="Tahoma"/>
          <w:sz w:val="20"/>
          <w:szCs w:val="20"/>
          <w:lang w:val="en-US"/>
        </w:rPr>
        <w:t xml:space="preserve">This entails description and collection of relevant primary data within the project site’s bio-physical, </w:t>
      </w:r>
      <w:r w:rsidR="00A24A72" w:rsidRPr="00D82D2F">
        <w:rPr>
          <w:rFonts w:ascii="Tahoma" w:hAnsi="Tahoma" w:cs="Tahoma"/>
          <w:sz w:val="20"/>
          <w:szCs w:val="20"/>
          <w:lang w:val="en-US"/>
        </w:rPr>
        <w:t>socio-economic,</w:t>
      </w:r>
      <w:r w:rsidRPr="00D82D2F">
        <w:rPr>
          <w:rFonts w:ascii="Tahoma" w:hAnsi="Tahoma" w:cs="Tahoma"/>
          <w:sz w:val="20"/>
          <w:szCs w:val="20"/>
          <w:lang w:val="en-US"/>
        </w:rPr>
        <w:t xml:space="preserve"> and cultural profile with respect to the biodiversity profile, land use types, cultural heritage and practices, social and economic issues likely to be affected, expected project activities to be involved during the design, </w:t>
      </w:r>
      <w:r w:rsidR="00A24A72" w:rsidRPr="00D82D2F">
        <w:rPr>
          <w:rFonts w:ascii="Tahoma" w:hAnsi="Tahoma" w:cs="Tahoma"/>
          <w:sz w:val="20"/>
          <w:szCs w:val="20"/>
          <w:lang w:val="en-US"/>
        </w:rPr>
        <w:t>construction,</w:t>
      </w:r>
      <w:r w:rsidRPr="00D82D2F">
        <w:rPr>
          <w:rFonts w:ascii="Tahoma" w:hAnsi="Tahoma" w:cs="Tahoma"/>
          <w:sz w:val="20"/>
          <w:szCs w:val="20"/>
          <w:lang w:val="en-US"/>
        </w:rPr>
        <w:t xml:space="preserve"> and operation of the proposed facility. The information also </w:t>
      </w:r>
      <w:r w:rsidR="00A24A72" w:rsidRPr="00D82D2F">
        <w:rPr>
          <w:rFonts w:ascii="Tahoma" w:hAnsi="Tahoma" w:cs="Tahoma"/>
          <w:sz w:val="20"/>
          <w:szCs w:val="20"/>
          <w:lang w:val="en-US"/>
        </w:rPr>
        <w:t>includes</w:t>
      </w:r>
      <w:r w:rsidRPr="00D82D2F">
        <w:rPr>
          <w:rFonts w:ascii="Tahoma" w:hAnsi="Tahoma" w:cs="Tahoma"/>
          <w:sz w:val="20"/>
          <w:szCs w:val="20"/>
          <w:lang w:val="en-US"/>
        </w:rPr>
        <w:t xml:space="preserve"> description of the community social structure, employment and labour market, sources and distribution of income, cultural/religious sites and properties, vulnerable </w:t>
      </w:r>
      <w:r w:rsidR="00A24A72" w:rsidRPr="00D82D2F">
        <w:rPr>
          <w:rFonts w:ascii="Tahoma" w:hAnsi="Tahoma" w:cs="Tahoma"/>
          <w:sz w:val="20"/>
          <w:szCs w:val="20"/>
          <w:lang w:val="en-US"/>
        </w:rPr>
        <w:t>groups,</w:t>
      </w:r>
      <w:r w:rsidRPr="00D82D2F">
        <w:rPr>
          <w:rFonts w:ascii="Tahoma" w:hAnsi="Tahoma" w:cs="Tahoma"/>
          <w:sz w:val="20"/>
          <w:szCs w:val="20"/>
          <w:lang w:val="en-US"/>
        </w:rPr>
        <w:t xml:space="preserve"> and indigenous populations. This also covers description of the sites’ physical environment including their topography, land cover, geology, climate and meteorology, air quality and hydrology. This entails use of secondary data sources and for some specific environmental parameters the deployment of specialized equipment to measure and record the environmental readings as primary data for analysis and inclusion in the ESIA</w:t>
      </w:r>
      <w:r w:rsidR="00B55341" w:rsidRPr="00D82D2F">
        <w:rPr>
          <w:rFonts w:ascii="Tahoma" w:hAnsi="Tahoma" w:cs="Tahoma"/>
          <w:sz w:val="20"/>
          <w:szCs w:val="20"/>
          <w:lang w:val="en-US"/>
        </w:rPr>
        <w:t xml:space="preserve"> CPR</w:t>
      </w:r>
      <w:r w:rsidRPr="00D82D2F">
        <w:rPr>
          <w:rFonts w:ascii="Tahoma" w:hAnsi="Tahoma" w:cs="Tahoma"/>
          <w:sz w:val="20"/>
          <w:szCs w:val="20"/>
          <w:lang w:val="en-US"/>
        </w:rPr>
        <w:t xml:space="preserve"> report.  The ecological and biophysical environment will focus on describing the </w:t>
      </w:r>
      <w:r w:rsidRPr="00D82D2F">
        <w:rPr>
          <w:rFonts w:ascii="Tahoma" w:hAnsi="Tahoma" w:cs="Tahoma"/>
          <w:i/>
          <w:iCs/>
          <w:sz w:val="20"/>
          <w:szCs w:val="20"/>
          <w:lang w:val="en-US"/>
        </w:rPr>
        <w:t>flora</w:t>
      </w:r>
      <w:r w:rsidRPr="00D82D2F">
        <w:rPr>
          <w:rFonts w:ascii="Tahoma" w:hAnsi="Tahoma" w:cs="Tahoma"/>
          <w:sz w:val="20"/>
          <w:szCs w:val="20"/>
          <w:lang w:val="en-US"/>
        </w:rPr>
        <w:t xml:space="preserve"> and </w:t>
      </w:r>
      <w:r w:rsidRPr="00D82D2F">
        <w:rPr>
          <w:rFonts w:ascii="Tahoma" w:hAnsi="Tahoma" w:cs="Tahoma"/>
          <w:i/>
          <w:iCs/>
          <w:sz w:val="20"/>
          <w:szCs w:val="20"/>
          <w:lang w:val="en-US"/>
        </w:rPr>
        <w:t>fauna</w:t>
      </w:r>
      <w:r w:rsidRPr="00D82D2F">
        <w:rPr>
          <w:rFonts w:ascii="Tahoma" w:hAnsi="Tahoma" w:cs="Tahoma"/>
          <w:sz w:val="20"/>
          <w:szCs w:val="20"/>
          <w:lang w:val="en-US"/>
        </w:rPr>
        <w:t xml:space="preserve"> resident in the Wajir county at the mini-grid site level. This will be based on ecological surveys, KPIs on local indigenous knowledge on historical and </w:t>
      </w:r>
      <w:r w:rsidR="00A24A72" w:rsidRPr="00D82D2F">
        <w:rPr>
          <w:rFonts w:ascii="Tahoma" w:hAnsi="Tahoma" w:cs="Tahoma"/>
          <w:sz w:val="20"/>
          <w:szCs w:val="20"/>
          <w:lang w:val="en-US"/>
        </w:rPr>
        <w:t>status</w:t>
      </w:r>
      <w:r w:rsidRPr="00D82D2F">
        <w:rPr>
          <w:rFonts w:ascii="Tahoma" w:hAnsi="Tahoma" w:cs="Tahoma"/>
          <w:sz w:val="20"/>
          <w:szCs w:val="20"/>
          <w:lang w:val="en-US"/>
        </w:rPr>
        <w:t xml:space="preserve"> of rare, </w:t>
      </w:r>
      <w:r w:rsidR="00A24A72" w:rsidRPr="00D82D2F">
        <w:rPr>
          <w:rFonts w:ascii="Tahoma" w:hAnsi="Tahoma" w:cs="Tahoma"/>
          <w:sz w:val="20"/>
          <w:szCs w:val="20"/>
          <w:lang w:val="en-US"/>
        </w:rPr>
        <w:t>endemic,</w:t>
      </w:r>
      <w:r w:rsidRPr="00D82D2F">
        <w:rPr>
          <w:rFonts w:ascii="Tahoma" w:hAnsi="Tahoma" w:cs="Tahoma"/>
          <w:sz w:val="20"/>
          <w:szCs w:val="20"/>
          <w:lang w:val="en-US"/>
        </w:rPr>
        <w:t xml:space="preserve"> and endangered plant and animal species known to occur in these localities. Vegetation assessment was done to gain an understanding of the mini-grid sites habitat type. This has provided for an </w:t>
      </w:r>
      <w:r w:rsidR="00A24A72" w:rsidRPr="00D82D2F">
        <w:rPr>
          <w:rFonts w:ascii="Tahoma" w:hAnsi="Tahoma" w:cs="Tahoma"/>
          <w:sz w:val="20"/>
          <w:szCs w:val="20"/>
          <w:lang w:val="en-US"/>
        </w:rPr>
        <w:t>in-depth</w:t>
      </w:r>
      <w:r w:rsidRPr="00D82D2F">
        <w:rPr>
          <w:rFonts w:ascii="Tahoma" w:hAnsi="Tahoma" w:cs="Tahoma"/>
          <w:sz w:val="20"/>
          <w:szCs w:val="20"/>
          <w:lang w:val="en-US"/>
        </w:rPr>
        <w:t xml:space="preserve"> description of existing land use type and their linked socio-economic activities.</w:t>
      </w:r>
    </w:p>
    <w:p w14:paraId="26BFD3CF" w14:textId="77777777" w:rsidR="00C3264B" w:rsidRPr="00D82D2F" w:rsidRDefault="00C3264B" w:rsidP="00D82D2F">
      <w:pPr>
        <w:pStyle w:val="Heading3"/>
        <w:spacing w:before="240" w:line="240" w:lineRule="auto"/>
        <w:rPr>
          <w:lang w:val="en-US"/>
        </w:rPr>
      </w:pPr>
      <w:bookmarkStart w:id="72" w:name="_Toc82444709"/>
      <w:bookmarkStart w:id="73" w:name="_Toc142413734"/>
      <w:r w:rsidRPr="00D82D2F">
        <w:rPr>
          <w:lang w:val="en-US"/>
        </w:rPr>
        <w:t>Impact Assessment (IA) Prediction</w:t>
      </w:r>
      <w:bookmarkEnd w:id="72"/>
      <w:bookmarkEnd w:id="73"/>
      <w:r w:rsidRPr="00D82D2F">
        <w:rPr>
          <w:lang w:val="en-US"/>
        </w:rPr>
        <w:t xml:space="preserve"> </w:t>
      </w:r>
    </w:p>
    <w:p w14:paraId="282D67FE" w14:textId="496B643F" w:rsidR="00C3264B" w:rsidRPr="00D82D2F" w:rsidRDefault="00FA37BE" w:rsidP="00D82D2F">
      <w:pPr>
        <w:pStyle w:val="CM147"/>
        <w:spacing w:after="0"/>
        <w:jc w:val="both"/>
        <w:rPr>
          <w:rFonts w:ascii="Tahoma" w:hAnsi="Tahoma" w:cs="Tahoma"/>
          <w:sz w:val="20"/>
          <w:szCs w:val="20"/>
          <w:lang w:val="en-US"/>
        </w:rPr>
      </w:pPr>
      <w:r w:rsidRPr="00D82D2F">
        <w:rPr>
          <w:rFonts w:ascii="Tahoma" w:hAnsi="Tahoma" w:cs="Tahoma"/>
          <w:sz w:val="20"/>
          <w:szCs w:val="20"/>
          <w:lang w:val="en-US"/>
        </w:rPr>
        <w:t xml:space="preserve">The anticipated impacts </w:t>
      </w:r>
      <w:r w:rsidR="00C3264B" w:rsidRPr="00D82D2F">
        <w:rPr>
          <w:rFonts w:ascii="Tahoma" w:hAnsi="Tahoma" w:cs="Tahoma"/>
          <w:sz w:val="20"/>
          <w:szCs w:val="20"/>
          <w:lang w:val="en-US"/>
        </w:rPr>
        <w:t xml:space="preserve">generated by the project and </w:t>
      </w:r>
      <w:r w:rsidR="007E4BBE" w:rsidRPr="00D82D2F">
        <w:rPr>
          <w:rFonts w:ascii="Tahoma" w:hAnsi="Tahoma" w:cs="Tahoma"/>
          <w:sz w:val="20"/>
          <w:szCs w:val="20"/>
          <w:lang w:val="en-US"/>
        </w:rPr>
        <w:t>subsequent</w:t>
      </w:r>
      <w:r w:rsidR="00C3264B" w:rsidRPr="00D82D2F">
        <w:rPr>
          <w:rFonts w:ascii="Tahoma" w:hAnsi="Tahoma" w:cs="Tahoma"/>
          <w:sz w:val="20"/>
          <w:szCs w:val="20"/>
          <w:lang w:val="en-US"/>
        </w:rPr>
        <w:t xml:space="preserve"> evaluation of their significance is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w:t>
      </w:r>
      <w:r w:rsidR="007E4BBE" w:rsidRPr="00D82D2F">
        <w:rPr>
          <w:rFonts w:ascii="Tahoma" w:hAnsi="Tahoma" w:cs="Tahoma"/>
          <w:sz w:val="20"/>
          <w:szCs w:val="20"/>
          <w:lang w:val="en-US"/>
        </w:rPr>
        <w:t>To</w:t>
      </w:r>
      <w:r w:rsidR="00C3264B" w:rsidRPr="00D82D2F">
        <w:rPr>
          <w:rFonts w:ascii="Tahoma" w:hAnsi="Tahoma" w:cs="Tahoma"/>
          <w:sz w:val="20"/>
          <w:szCs w:val="20"/>
          <w:lang w:val="en-US"/>
        </w:rPr>
        <w:t xml:space="preserve">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will be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w:t>
      </w:r>
      <w:r w:rsidR="00AA6BE5" w:rsidRPr="00D82D2F">
        <w:rPr>
          <w:rFonts w:ascii="Tahoma" w:hAnsi="Tahoma" w:cs="Tahoma"/>
          <w:sz w:val="20"/>
          <w:szCs w:val="20"/>
          <w:lang w:val="en-US"/>
        </w:rPr>
        <w:t>ecological,</w:t>
      </w:r>
      <w:r w:rsidR="00C3264B" w:rsidRPr="00D82D2F">
        <w:rPr>
          <w:rFonts w:ascii="Tahoma" w:hAnsi="Tahoma" w:cs="Tahoma"/>
          <w:sz w:val="20"/>
          <w:szCs w:val="20"/>
          <w:lang w:val="en-US"/>
        </w:rPr>
        <w:t xml:space="preserve"> and social impacts both positive and negative associated which the different phases of the project activities that are likely to affect the baseline environmental and social conditions presently occurring at the mini-grid sites. </w:t>
      </w:r>
    </w:p>
    <w:p w14:paraId="70FB5329" w14:textId="64BF5C01" w:rsidR="00C3264B" w:rsidRPr="00D82D2F" w:rsidRDefault="00C3264B" w:rsidP="00D82D2F">
      <w:pPr>
        <w:pStyle w:val="CM147"/>
        <w:spacing w:before="240" w:after="0"/>
        <w:jc w:val="both"/>
        <w:rPr>
          <w:rFonts w:ascii="Tahoma" w:hAnsi="Tahoma" w:cs="Tahoma"/>
          <w:sz w:val="20"/>
          <w:szCs w:val="20"/>
          <w:lang w:val="en-US"/>
        </w:rPr>
      </w:pPr>
      <w:r w:rsidRPr="00D82D2F">
        <w:rPr>
          <w:rFonts w:ascii="Tahoma" w:hAnsi="Tahoma" w:cs="Tahoma"/>
          <w:sz w:val="20"/>
          <w:szCs w:val="20"/>
          <w:lang w:val="en-US"/>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w:t>
      </w:r>
      <w:r w:rsidR="007E4BBE" w:rsidRPr="00D82D2F">
        <w:rPr>
          <w:rFonts w:ascii="Tahoma" w:hAnsi="Tahoma" w:cs="Tahoma"/>
          <w:sz w:val="20"/>
          <w:szCs w:val="20"/>
          <w:lang w:val="en-US"/>
        </w:rPr>
        <w:t>opportunities,</w:t>
      </w:r>
      <w:r w:rsidRPr="00D82D2F">
        <w:rPr>
          <w:rFonts w:ascii="Tahoma" w:hAnsi="Tahoma" w:cs="Tahoma"/>
          <w:sz w:val="20"/>
          <w:szCs w:val="20"/>
          <w:lang w:val="en-US"/>
        </w:rPr>
        <w:t xml:space="preserve"> and benefits. The vulnerable individuals and households will include the poor, elderly persons, PWDs, the sick, poor women, poor single mothers, child-headed households. The VMG’s include ethnic minority communities that are present in </w:t>
      </w:r>
      <w:r w:rsidR="00FA37BE" w:rsidRPr="00D82D2F">
        <w:rPr>
          <w:rFonts w:ascii="Tahoma" w:hAnsi="Tahoma" w:cs="Tahoma"/>
          <w:sz w:val="20"/>
          <w:szCs w:val="20"/>
          <w:lang w:val="en-US"/>
        </w:rPr>
        <w:t>Yaq</w:t>
      </w:r>
      <w:r w:rsidR="00D4239C" w:rsidRPr="00D82D2F">
        <w:rPr>
          <w:rFonts w:ascii="Tahoma" w:hAnsi="Tahoma" w:cs="Tahoma"/>
          <w:sz w:val="20"/>
          <w:szCs w:val="20"/>
          <w:lang w:val="en-US"/>
        </w:rPr>
        <w:t>o</w:t>
      </w:r>
      <w:r w:rsidRPr="00D82D2F">
        <w:rPr>
          <w:rFonts w:ascii="Tahoma" w:hAnsi="Tahoma" w:cs="Tahoma"/>
          <w:sz w:val="20"/>
          <w:szCs w:val="20"/>
          <w:lang w:val="en-US"/>
        </w:rPr>
        <w:t xml:space="preserve"> area. </w:t>
      </w:r>
    </w:p>
    <w:p w14:paraId="74B24E91" w14:textId="6868517A" w:rsidR="00C3264B" w:rsidRPr="00D82D2F" w:rsidRDefault="00C3264B" w:rsidP="00D82D2F">
      <w:pPr>
        <w:pStyle w:val="CM147"/>
        <w:spacing w:before="240" w:after="0"/>
        <w:jc w:val="both"/>
        <w:rPr>
          <w:rFonts w:ascii="Tahoma" w:hAnsi="Tahoma" w:cs="Tahoma"/>
          <w:sz w:val="20"/>
          <w:szCs w:val="20"/>
          <w:lang w:val="en-US"/>
        </w:rPr>
      </w:pPr>
      <w:r w:rsidRPr="00D82D2F">
        <w:rPr>
          <w:rFonts w:ascii="Tahoma" w:hAnsi="Tahoma" w:cs="Tahoma"/>
          <w:sz w:val="20"/>
          <w:szCs w:val="20"/>
          <w:lang w:val="en-US"/>
        </w:rPr>
        <w:t xml:space="preserve">The impacts and risks were identified in relation to free, </w:t>
      </w:r>
      <w:r w:rsidR="007E4BBE" w:rsidRPr="00D82D2F">
        <w:rPr>
          <w:rFonts w:ascii="Tahoma" w:hAnsi="Tahoma" w:cs="Tahoma"/>
          <w:sz w:val="20"/>
          <w:szCs w:val="20"/>
          <w:lang w:val="en-US"/>
        </w:rPr>
        <w:t>prior,</w:t>
      </w:r>
      <w:r w:rsidRPr="00D82D2F">
        <w:rPr>
          <w:rFonts w:ascii="Tahoma" w:hAnsi="Tahoma" w:cs="Tahoma"/>
          <w:sz w:val="20"/>
          <w:szCs w:val="20"/>
          <w:lang w:val="en-US"/>
        </w:rPr>
        <w:t xml:space="preserve"> and informed comprehensive stakeholder consultations on land acquisition for construction of mini-grid, contractor’s facilities e.g., yard and workers camp site, way leave acquisition for the powerline distribution network; restricted access to grazing lands, water resources, soils and tree resources, economic/livelihoods displacement etc.</w:t>
      </w:r>
    </w:p>
    <w:p w14:paraId="777D087C" w14:textId="77777777" w:rsidR="00C3264B" w:rsidRPr="00D82D2F" w:rsidRDefault="00C3264B" w:rsidP="00D82D2F">
      <w:pPr>
        <w:pStyle w:val="Heading3"/>
        <w:spacing w:before="240" w:line="240" w:lineRule="auto"/>
        <w:rPr>
          <w:lang w:val="en-US"/>
        </w:rPr>
      </w:pPr>
      <w:bookmarkStart w:id="74" w:name="_Toc82444710"/>
      <w:bookmarkStart w:id="75" w:name="_Toc142413735"/>
      <w:r w:rsidRPr="00D82D2F">
        <w:rPr>
          <w:lang w:val="en-US"/>
        </w:rPr>
        <w:t>Environmental and Social Management Plan (ESMP)</w:t>
      </w:r>
      <w:bookmarkEnd w:id="74"/>
      <w:bookmarkEnd w:id="75"/>
      <w:r w:rsidRPr="00D82D2F">
        <w:rPr>
          <w:lang w:val="en-US"/>
        </w:rPr>
        <w:t xml:space="preserve"> </w:t>
      </w:r>
    </w:p>
    <w:p w14:paraId="12BB67F9" w14:textId="77777777" w:rsidR="00C3264B" w:rsidRPr="00D82D2F" w:rsidRDefault="00C3264B" w:rsidP="00D82D2F">
      <w:pPr>
        <w:pStyle w:val="CM147"/>
        <w:spacing w:after="0"/>
        <w:jc w:val="both"/>
        <w:rPr>
          <w:rFonts w:ascii="Tahoma" w:hAnsi="Tahoma" w:cs="Tahoma"/>
          <w:sz w:val="20"/>
          <w:szCs w:val="20"/>
          <w:lang w:val="en-US"/>
        </w:rPr>
      </w:pPr>
      <w:r w:rsidRPr="00D82D2F">
        <w:rPr>
          <w:rFonts w:ascii="Tahoma" w:hAnsi="Tahoma" w:cs="Tahoma"/>
          <w:sz w:val="20"/>
          <w:szCs w:val="20"/>
          <w:lang w:val="en-US"/>
        </w:rPr>
        <w:t xml:space="preserve">The ESMP as the implementation instrument of the ESIA has captured all the parameters that need to be monitored on a routine basis. The parameters as indicated in an Environmental and Social Management and Monitoring Plan (ESMMP) matrix, a detailed description of the implementation and monitoring program. </w:t>
      </w:r>
    </w:p>
    <w:p w14:paraId="3A9076BA" w14:textId="40F9A397" w:rsidR="00C3264B" w:rsidRPr="00D82D2F" w:rsidRDefault="00C3264B" w:rsidP="00D82D2F">
      <w:pPr>
        <w:pStyle w:val="CM147"/>
        <w:spacing w:before="240" w:after="0"/>
        <w:jc w:val="both"/>
        <w:rPr>
          <w:rFonts w:ascii="Tahoma" w:hAnsi="Tahoma" w:cs="Tahoma"/>
          <w:sz w:val="20"/>
          <w:szCs w:val="20"/>
          <w:lang w:val="en-US"/>
        </w:rPr>
      </w:pPr>
      <w:r w:rsidRPr="00D82D2F">
        <w:rPr>
          <w:rFonts w:ascii="Tahoma" w:hAnsi="Tahoma" w:cs="Tahoma"/>
          <w:sz w:val="20"/>
          <w:szCs w:val="20"/>
          <w:lang w:val="en-US"/>
        </w:rPr>
        <w:t xml:space="preserve">The ESMMP has a detailed arrangement of responsibilities for managing and monitoring the implementation of </w:t>
      </w:r>
      <w:r w:rsidR="005C42E7" w:rsidRPr="00D82D2F">
        <w:rPr>
          <w:rFonts w:ascii="Tahoma" w:hAnsi="Tahoma" w:cs="Tahoma"/>
          <w:sz w:val="20"/>
          <w:szCs w:val="20"/>
          <w:lang w:val="en-US"/>
        </w:rPr>
        <w:t xml:space="preserve">Enhancement Measures </w:t>
      </w:r>
      <w:r w:rsidRPr="00D82D2F">
        <w:rPr>
          <w:rFonts w:ascii="Tahoma" w:hAnsi="Tahoma" w:cs="Tahoma"/>
          <w:sz w:val="20"/>
          <w:szCs w:val="20"/>
          <w:lang w:val="en-US"/>
        </w:rPr>
        <w:t xml:space="preserve"> and the impacts of the project during construction, </w:t>
      </w:r>
      <w:r w:rsidR="00A24A72" w:rsidRPr="00D82D2F">
        <w:rPr>
          <w:rFonts w:ascii="Tahoma" w:hAnsi="Tahoma" w:cs="Tahoma"/>
          <w:sz w:val="20"/>
          <w:szCs w:val="20"/>
          <w:lang w:val="en-US"/>
        </w:rPr>
        <w:t>operation,</w:t>
      </w:r>
      <w:r w:rsidRPr="00D82D2F">
        <w:rPr>
          <w:rFonts w:ascii="Tahoma" w:hAnsi="Tahoma" w:cs="Tahoma"/>
          <w:sz w:val="20"/>
          <w:szCs w:val="20"/>
          <w:lang w:val="en-US"/>
        </w:rPr>
        <w:t xml:space="preserve">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 the project cycle. This </w:t>
      </w:r>
      <w:r w:rsidR="003938A0" w:rsidRPr="00D82D2F">
        <w:rPr>
          <w:rFonts w:ascii="Tahoma" w:hAnsi="Tahoma" w:cs="Tahoma"/>
          <w:sz w:val="20"/>
          <w:szCs w:val="20"/>
          <w:lang w:val="en-US"/>
        </w:rPr>
        <w:t>p</w:t>
      </w:r>
      <w:r w:rsidRPr="00D82D2F">
        <w:rPr>
          <w:rFonts w:ascii="Tahoma" w:hAnsi="Tahoma" w:cs="Tahoma"/>
          <w:sz w:val="20"/>
          <w:szCs w:val="20"/>
          <w:lang w:val="en-US"/>
        </w:rPr>
        <w:t xml:space="preserve">lan follows through a description of the impacts and areas affected, key </w:t>
      </w:r>
      <w:r w:rsidR="005C42E7" w:rsidRPr="00D82D2F">
        <w:rPr>
          <w:rFonts w:ascii="Tahoma" w:hAnsi="Tahoma" w:cs="Tahoma"/>
          <w:sz w:val="20"/>
          <w:szCs w:val="20"/>
          <w:lang w:val="en-US"/>
        </w:rPr>
        <w:t xml:space="preserve">Enhancement Measures </w:t>
      </w:r>
      <w:r w:rsidRPr="00D82D2F">
        <w:rPr>
          <w:rFonts w:ascii="Tahoma" w:hAnsi="Tahoma" w:cs="Tahoma"/>
          <w:sz w:val="20"/>
          <w:szCs w:val="20"/>
          <w:lang w:val="en-US"/>
        </w:rPr>
        <w:t xml:space="preserve">, monitor-able indicators, timeframe, responsibilities, and budget implications. </w:t>
      </w:r>
    </w:p>
    <w:p w14:paraId="53278B0C" w14:textId="26E6C936" w:rsidR="00C3264B" w:rsidRPr="00D82D2F" w:rsidRDefault="00C3264B" w:rsidP="00D82D2F">
      <w:pPr>
        <w:pStyle w:val="CM147"/>
        <w:spacing w:before="240" w:after="0"/>
        <w:jc w:val="both"/>
        <w:rPr>
          <w:rFonts w:ascii="Tahoma" w:hAnsi="Tahoma" w:cs="Tahoma"/>
          <w:sz w:val="20"/>
          <w:szCs w:val="20"/>
          <w:lang w:val="en-US"/>
        </w:rPr>
      </w:pPr>
      <w:r w:rsidRPr="00D82D2F">
        <w:rPr>
          <w:rFonts w:ascii="Tahoma" w:hAnsi="Tahoma" w:cs="Tahoma"/>
          <w:sz w:val="20"/>
          <w:szCs w:val="20"/>
          <w:lang w:val="en-US"/>
        </w:rPr>
        <w:t xml:space="preserve">The ESMP include an implementation schedule and budget cost estimates for the </w:t>
      </w:r>
      <w:r w:rsidR="005C42E7" w:rsidRPr="00D82D2F">
        <w:rPr>
          <w:rFonts w:ascii="Tahoma" w:hAnsi="Tahoma" w:cs="Tahoma"/>
          <w:sz w:val="20"/>
          <w:szCs w:val="20"/>
          <w:lang w:val="en-US"/>
        </w:rPr>
        <w:t xml:space="preserve">Enhancement Measures </w:t>
      </w:r>
      <w:r w:rsidRPr="00D82D2F">
        <w:rPr>
          <w:rFonts w:ascii="Tahoma" w:hAnsi="Tahoma" w:cs="Tahoma"/>
          <w:sz w:val="20"/>
          <w:szCs w:val="20"/>
          <w:lang w:val="en-US"/>
        </w:rPr>
        <w:t xml:space="preserve"> both capital and recurrent costs estimates and the financing entity. It also describes institutional arrangements </w:t>
      </w:r>
      <w:r w:rsidR="007E4BBE" w:rsidRPr="00D82D2F">
        <w:rPr>
          <w:rFonts w:ascii="Tahoma" w:hAnsi="Tahoma" w:cs="Tahoma"/>
          <w:sz w:val="20"/>
          <w:szCs w:val="20"/>
          <w:lang w:val="en-US"/>
        </w:rPr>
        <w:t>regarding</w:t>
      </w:r>
      <w:r w:rsidRPr="00D82D2F">
        <w:rPr>
          <w:rFonts w:ascii="Tahoma" w:hAnsi="Tahoma" w:cs="Tahoma"/>
          <w:sz w:val="20"/>
          <w:szCs w:val="20"/>
          <w:lang w:val="en-US"/>
        </w:rPr>
        <w:t xml:space="preserve"> the implementation of the ESMP among the implementing agencies, and the mini-grid contractor(s). This has specific responsibilities, procedures and resources required by each institutional actor engaged in implementing the ESMP.</w:t>
      </w:r>
    </w:p>
    <w:p w14:paraId="2F0E1E28" w14:textId="70F6653C" w:rsidR="00C3264B" w:rsidRPr="00D82D2F" w:rsidRDefault="00C3264B" w:rsidP="00D82D2F">
      <w:pPr>
        <w:pStyle w:val="CM147"/>
        <w:spacing w:before="240" w:after="0"/>
        <w:jc w:val="both"/>
        <w:rPr>
          <w:rFonts w:ascii="Tahoma" w:hAnsi="Tahoma" w:cs="Tahoma"/>
          <w:sz w:val="20"/>
          <w:szCs w:val="20"/>
          <w:lang w:val="en-US"/>
        </w:rPr>
      </w:pPr>
      <w:r w:rsidRPr="00D82D2F">
        <w:rPr>
          <w:rFonts w:ascii="Tahoma" w:hAnsi="Tahoma" w:cs="Tahoma"/>
          <w:sz w:val="20"/>
          <w:szCs w:val="20"/>
          <w:lang w:val="en-US"/>
        </w:rPr>
        <w:t xml:space="preserve">The “Chance Find Procedures” has also been included in the ESMP as part of prevention and </w:t>
      </w:r>
      <w:r w:rsidR="005C42E7" w:rsidRPr="00D82D2F">
        <w:rPr>
          <w:rFonts w:ascii="Tahoma" w:hAnsi="Tahoma" w:cs="Tahoma"/>
          <w:sz w:val="20"/>
          <w:szCs w:val="20"/>
          <w:lang w:val="en-US"/>
        </w:rPr>
        <w:t xml:space="preserve">Enhancement Measures </w:t>
      </w:r>
      <w:r w:rsidRPr="00D82D2F">
        <w:rPr>
          <w:rFonts w:ascii="Tahoma" w:hAnsi="Tahoma" w:cs="Tahoma"/>
          <w:sz w:val="20"/>
          <w:szCs w:val="20"/>
          <w:lang w:val="en-US"/>
        </w:rPr>
        <w:t xml:space="preserve"> that will be implemented in the event physical cultural resources are encountered during subproject implementation. </w:t>
      </w:r>
    </w:p>
    <w:p w14:paraId="4BA7B35B" w14:textId="61EA6909" w:rsidR="00C3264B" w:rsidRPr="00D82D2F" w:rsidRDefault="00C3264B" w:rsidP="00D82D2F">
      <w:pPr>
        <w:pStyle w:val="CM147"/>
        <w:spacing w:before="240" w:after="0"/>
        <w:jc w:val="both"/>
        <w:rPr>
          <w:rFonts w:ascii="Tahoma" w:hAnsi="Tahoma" w:cs="Tahoma"/>
          <w:sz w:val="20"/>
          <w:szCs w:val="20"/>
          <w:lang w:val="en-US"/>
        </w:rPr>
      </w:pPr>
      <w:r w:rsidRPr="00D82D2F">
        <w:rPr>
          <w:rFonts w:ascii="Tahoma" w:hAnsi="Tahoma" w:cs="Tahoma"/>
          <w:sz w:val="20"/>
          <w:szCs w:val="20"/>
          <w:lang w:val="en-US"/>
        </w:rPr>
        <w:t xml:space="preserve">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w:t>
      </w:r>
      <w:r w:rsidR="007E4BBE" w:rsidRPr="00D82D2F">
        <w:rPr>
          <w:rFonts w:ascii="Tahoma" w:hAnsi="Tahoma" w:cs="Tahoma"/>
          <w:sz w:val="20"/>
          <w:szCs w:val="20"/>
          <w:lang w:val="en-US"/>
        </w:rPr>
        <w:t>includes</w:t>
      </w:r>
      <w:r w:rsidRPr="00D82D2F">
        <w:rPr>
          <w:rFonts w:ascii="Tahoma" w:hAnsi="Tahoma" w:cs="Tahoma"/>
          <w:sz w:val="20"/>
          <w:szCs w:val="20"/>
          <w:lang w:val="en-US"/>
        </w:rPr>
        <w:t xml:space="preserve"> contractor clauses that will cover worksite health and safety, the environmental and social management of construction sites; labour camps/out of area workers, HIV/</w:t>
      </w:r>
      <w:r w:rsidR="00A24A72" w:rsidRPr="00D82D2F">
        <w:rPr>
          <w:rFonts w:ascii="Tahoma" w:hAnsi="Tahoma" w:cs="Tahoma"/>
          <w:sz w:val="20"/>
          <w:szCs w:val="20"/>
          <w:lang w:val="en-US"/>
        </w:rPr>
        <w:t>AIDS,</w:t>
      </w:r>
      <w:r w:rsidRPr="00D82D2F">
        <w:rPr>
          <w:rFonts w:ascii="Tahoma" w:hAnsi="Tahoma" w:cs="Tahoma"/>
          <w:sz w:val="20"/>
          <w:szCs w:val="20"/>
          <w:lang w:val="en-US"/>
        </w:rPr>
        <w:t xml:space="preserve"> and other Sexually Transmitted Diseases (STDs), stakeholder engagement plans, grievance redress mechanism, child protection, gender equity and sexual harassment, </w:t>
      </w:r>
      <w:r w:rsidR="00B93970" w:rsidRPr="00D82D2F">
        <w:rPr>
          <w:rFonts w:ascii="Tahoma" w:hAnsi="Tahoma" w:cs="Tahoma"/>
          <w:sz w:val="20"/>
          <w:szCs w:val="20"/>
          <w:lang w:val="en-US"/>
        </w:rPr>
        <w:t>labor</w:t>
      </w:r>
      <w:r w:rsidRPr="00D82D2F">
        <w:rPr>
          <w:rFonts w:ascii="Tahoma" w:hAnsi="Tahoma" w:cs="Tahoma"/>
          <w:sz w:val="20"/>
          <w:szCs w:val="20"/>
          <w:lang w:val="en-US"/>
        </w:rPr>
        <w:t xml:space="preserve"> rights and the employment of community members. The ESMP also have a budget to guide the contractor on resources required for the implementation and monitoring of the ESMP.</w:t>
      </w:r>
    </w:p>
    <w:p w14:paraId="7B988731" w14:textId="450F5312" w:rsidR="00C3264B" w:rsidRPr="00D82D2F" w:rsidRDefault="00C3264B" w:rsidP="00D82D2F">
      <w:pPr>
        <w:pStyle w:val="CM147"/>
        <w:spacing w:before="240" w:after="0"/>
        <w:jc w:val="both"/>
        <w:rPr>
          <w:rFonts w:ascii="Tahoma" w:hAnsi="Tahoma" w:cs="Tahoma"/>
          <w:sz w:val="20"/>
          <w:szCs w:val="20"/>
          <w:lang w:val="en-US"/>
        </w:rPr>
      </w:pPr>
      <w:r w:rsidRPr="00D82D2F">
        <w:rPr>
          <w:rFonts w:ascii="Tahoma" w:hAnsi="Tahoma" w:cs="Tahoma"/>
          <w:sz w:val="20"/>
          <w:szCs w:val="20"/>
          <w:lang w:val="en-US"/>
        </w:rPr>
        <w:t xml:space="preserve">Figure </w:t>
      </w:r>
      <w:r w:rsidR="003938A0" w:rsidRPr="00D82D2F">
        <w:rPr>
          <w:rFonts w:ascii="Tahoma" w:hAnsi="Tahoma" w:cs="Tahoma"/>
          <w:sz w:val="20"/>
          <w:szCs w:val="20"/>
          <w:lang w:val="en-US"/>
        </w:rPr>
        <w:t>2</w:t>
      </w:r>
      <w:r w:rsidRPr="00D82D2F">
        <w:rPr>
          <w:rFonts w:ascii="Tahoma" w:hAnsi="Tahoma" w:cs="Tahoma"/>
          <w:sz w:val="20"/>
          <w:szCs w:val="20"/>
          <w:lang w:val="en-US"/>
        </w:rPr>
        <w:t xml:space="preserve"> is a summary of the methodology the firm will adopt in undertaking environmental and social impacts assessment for the proposed KOSAP project</w:t>
      </w:r>
    </w:p>
    <w:p w14:paraId="54A91DCC" w14:textId="7CC751A3" w:rsidR="00C3264B" w:rsidRPr="00D82D2F" w:rsidRDefault="00914EC6" w:rsidP="00D82D2F">
      <w:pPr>
        <w:spacing w:line="240" w:lineRule="auto"/>
        <w:rPr>
          <w:rFonts w:eastAsia="SimSun" w:cs="Tahoma"/>
          <w:sz w:val="22"/>
          <w:szCs w:val="24"/>
          <w:lang w:val="en-US"/>
        </w:rPr>
      </w:pPr>
      <w:r w:rsidRPr="00D82D2F">
        <w:rPr>
          <w:noProof/>
          <w:lang w:val="en-US" w:eastAsia="en-US"/>
        </w:rPr>
        <mc:AlternateContent>
          <mc:Choice Requires="wpc">
            <w:drawing>
              <wp:inline distT="0" distB="0" distL="0" distR="0" wp14:anchorId="49B8A6CF" wp14:editId="4FDCB8CC">
                <wp:extent cx="5501640" cy="5632101"/>
                <wp:effectExtent l="0" t="12700" r="10160" b="6985"/>
                <wp:docPr id="38" name="Canvas 36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37" name="Straight Arrow Connector 3"/>
                        <wps:cNvCnPr>
                          <a:cxnSpLocks noChangeShapeType="1"/>
                        </wps:cNvCnPr>
                        <wps:spPr bwMode="auto">
                          <a:xfrm>
                            <a:off x="3964973" y="4004900"/>
                            <a:ext cx="0" cy="912200"/>
                          </a:xfrm>
                          <a:prstGeom prst="straightConnector1">
                            <a:avLst/>
                          </a:prstGeom>
                          <a:noFill/>
                          <a:ln w="38100">
                            <a:solidFill>
                              <a:srgbClr val="5B9BD5">
                                <a:lumMod val="100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3616" name="AutoShape 47"/>
                        <wps:cNvCnPr>
                          <a:cxnSpLocks noChangeShapeType="1"/>
                          <a:stCxn id="3631" idx="1"/>
                          <a:endCxn id="3633" idx="1"/>
                        </wps:cNvCnPr>
                        <wps:spPr bwMode="auto">
                          <a:xfrm rot="10800000">
                            <a:off x="401101" y="4691791"/>
                            <a:ext cx="100810" cy="524234"/>
                          </a:xfrm>
                          <a:prstGeom prst="bentConnector3">
                            <a:avLst>
                              <a:gd name="adj1" fmla="val 326763"/>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3617" name="AutoShape 37"/>
                        <wps:cNvSpPr>
                          <a:spLocks/>
                        </wps:cNvSpPr>
                        <wps:spPr bwMode="auto">
                          <a:xfrm rot="20568895">
                            <a:off x="2170601" y="2476327"/>
                            <a:ext cx="1228000" cy="1279912"/>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8" name="AutoShape 19"/>
                        <wps:cNvSpPr>
                          <a:spLocks noChangeArrowheads="1"/>
                        </wps:cNvSpPr>
                        <wps:spPr bwMode="auto">
                          <a:xfrm>
                            <a:off x="217667" y="91687"/>
                            <a:ext cx="1817934" cy="489278"/>
                          </a:xfrm>
                          <a:prstGeom prst="roundRect">
                            <a:avLst>
                              <a:gd name="adj" fmla="val 16667"/>
                            </a:avLst>
                          </a:prstGeom>
                          <a:solidFill>
                            <a:srgbClr val="FFFFFF"/>
                          </a:solidFill>
                          <a:ln w="63500" cmpd="thickThin">
                            <a:solidFill>
                              <a:srgbClr val="5B9BD5">
                                <a:lumMod val="100000"/>
                                <a:lumOff val="0"/>
                              </a:srgbClr>
                            </a:solidFill>
                            <a:round/>
                            <a:headEnd/>
                            <a:tailEnd/>
                          </a:ln>
                        </wps:spPr>
                        <wps:txbx>
                          <w:txbxContent>
                            <w:p w14:paraId="03283352" w14:textId="77777777" w:rsidR="00625032" w:rsidRPr="002C09C9" w:rsidRDefault="00625032" w:rsidP="008837FC">
                              <w:pPr>
                                <w:pStyle w:val="ListParagraph"/>
                                <w:numPr>
                                  <w:ilvl w:val="0"/>
                                  <w:numId w:val="60"/>
                                </w:numPr>
                                <w:spacing w:line="240" w:lineRule="auto"/>
                                <w:ind w:left="284" w:hanging="284"/>
                                <w:jc w:val="left"/>
                                <w:rPr>
                                  <w:rFonts w:cs="Tahoma"/>
                                </w:rPr>
                              </w:pPr>
                              <w:r w:rsidRPr="002C09C9">
                                <w:rPr>
                                  <w:rFonts w:cs="Tahoma"/>
                                </w:rPr>
                                <w:t>Preparation and Planning</w:t>
                              </w:r>
                            </w:p>
                            <w:p w14:paraId="38458AC9" w14:textId="77777777" w:rsidR="00625032" w:rsidRPr="002C09C9" w:rsidRDefault="00625032" w:rsidP="002C09C9">
                              <w:pPr>
                                <w:ind w:left="284" w:hanging="284"/>
                                <w:jc w:val="center"/>
                                <w:rPr>
                                  <w:rFonts w:cs="Tahoma"/>
                                </w:rPr>
                              </w:pPr>
                            </w:p>
                          </w:txbxContent>
                        </wps:txbx>
                        <wps:bodyPr rot="0" vert="horz" wrap="square" lIns="91440" tIns="45720" rIns="91440" bIns="45720" anchor="t" anchorCtr="0" upright="1">
                          <a:noAutofit/>
                        </wps:bodyPr>
                      </wps:wsp>
                      <wps:wsp>
                        <wps:cNvPr id="3619" name="AutoShape 20"/>
                        <wps:cNvSpPr>
                          <a:spLocks noChangeArrowheads="1"/>
                        </wps:cNvSpPr>
                        <wps:spPr bwMode="auto">
                          <a:xfrm>
                            <a:off x="310618" y="887511"/>
                            <a:ext cx="1667600" cy="671631"/>
                          </a:xfrm>
                          <a:prstGeom prst="roundRect">
                            <a:avLst>
                              <a:gd name="adj" fmla="val 16667"/>
                            </a:avLst>
                          </a:prstGeom>
                          <a:solidFill>
                            <a:srgbClr val="FFFFFF"/>
                          </a:solidFill>
                          <a:ln w="63500" cmpd="thickThin">
                            <a:solidFill>
                              <a:srgbClr val="5B9BD5">
                                <a:lumMod val="100000"/>
                                <a:lumOff val="0"/>
                              </a:srgbClr>
                            </a:solidFill>
                            <a:round/>
                            <a:headEnd/>
                            <a:tailEnd/>
                          </a:ln>
                        </wps:spPr>
                        <wps:txbx>
                          <w:txbxContent>
                            <w:p w14:paraId="5EEA0B20" w14:textId="77777777" w:rsidR="00625032" w:rsidRPr="00245610" w:rsidRDefault="00625032">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14:paraId="53B9ADC1" w14:textId="77777777" w:rsidR="00625032" w:rsidRDefault="00625032" w:rsidP="00914EC6">
                              <w:pPr>
                                <w:jc w:val="center"/>
                              </w:pPr>
                            </w:p>
                          </w:txbxContent>
                        </wps:txbx>
                        <wps:bodyPr rot="0" vert="horz" wrap="square" lIns="91440" tIns="45720" rIns="91440" bIns="45720" anchor="t" anchorCtr="0" upright="1">
                          <a:noAutofit/>
                        </wps:bodyPr>
                      </wps:wsp>
                      <wps:wsp>
                        <wps:cNvPr id="3620" name="AutoShape 21"/>
                        <wps:cNvCnPr>
                          <a:cxnSpLocks noChangeShapeType="1"/>
                          <a:stCxn id="3618" idx="2"/>
                        </wps:cNvCnPr>
                        <wps:spPr bwMode="auto">
                          <a:xfrm flipH="1">
                            <a:off x="1105401" y="580934"/>
                            <a:ext cx="21233" cy="295134"/>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621" name="AutoShape 22"/>
                        <wps:cNvSpPr>
                          <a:spLocks noChangeArrowheads="1"/>
                        </wps:cNvSpPr>
                        <wps:spPr bwMode="auto">
                          <a:xfrm>
                            <a:off x="2571601" y="645110"/>
                            <a:ext cx="2344400" cy="526505"/>
                          </a:xfrm>
                          <a:prstGeom prst="roundRect">
                            <a:avLst>
                              <a:gd name="adj" fmla="val 16667"/>
                            </a:avLst>
                          </a:prstGeom>
                          <a:noFill/>
                          <a:ln w="127000" cmpd="dbl">
                            <a:solidFill>
                              <a:srgbClr val="5B9BD5">
                                <a:lumMod val="100000"/>
                                <a:lumOff val="0"/>
                              </a:srgbClr>
                            </a:solidFill>
                            <a:round/>
                            <a:headEnd/>
                            <a:tailEnd/>
                          </a:ln>
                          <a:extLst>
                            <a:ext uri="{909E8E84-426E-40DD-AFC4-6F175D3DCCD1}">
                              <a14:hiddenFill xmlns:a14="http://schemas.microsoft.com/office/drawing/2010/main">
                                <a:solidFill>
                                  <a:srgbClr val="FFFFFF"/>
                                </a:solidFill>
                              </a14:hiddenFill>
                            </a:ext>
                          </a:extLst>
                        </wps:spPr>
                        <wps:txbx>
                          <w:txbxContent>
                            <w:p w14:paraId="154BAADE" w14:textId="77777777" w:rsidR="00625032" w:rsidRPr="007C3763" w:rsidRDefault="00625032" w:rsidP="00914EC6">
                              <w:pPr>
                                <w:jc w:val="center"/>
                              </w:pPr>
                              <w:r w:rsidRPr="007C3763">
                                <w:rPr>
                                  <w:b/>
                                  <w:bCs/>
                                </w:rPr>
                                <w:t>Inception Report</w:t>
                              </w:r>
                            </w:p>
                            <w:p w14:paraId="12E6D3C1" w14:textId="77777777" w:rsidR="00625032" w:rsidRDefault="00625032" w:rsidP="00914EC6">
                              <w:pPr>
                                <w:jc w:val="center"/>
                              </w:pPr>
                            </w:p>
                          </w:txbxContent>
                        </wps:txbx>
                        <wps:bodyPr rot="0" vert="horz" wrap="square" lIns="91440" tIns="45720" rIns="91440" bIns="45720" anchor="t" anchorCtr="0" upright="1">
                          <a:noAutofit/>
                        </wps:bodyPr>
                      </wps:wsp>
                      <wps:wsp>
                        <wps:cNvPr id="3623" name="AutoShape 27"/>
                        <wps:cNvSpPr>
                          <a:spLocks noChangeArrowheads="1"/>
                        </wps:cNvSpPr>
                        <wps:spPr bwMode="auto">
                          <a:xfrm>
                            <a:off x="69981" y="3332853"/>
                            <a:ext cx="2363619" cy="965156"/>
                          </a:xfrm>
                          <a:prstGeom prst="roundRect">
                            <a:avLst>
                              <a:gd name="adj" fmla="val 16667"/>
                            </a:avLst>
                          </a:prstGeom>
                          <a:solidFill>
                            <a:srgbClr val="FFFFFF"/>
                          </a:solidFill>
                          <a:ln w="63500" cmpd="thickThin">
                            <a:solidFill>
                              <a:srgbClr val="5B9BD5">
                                <a:lumMod val="100000"/>
                                <a:lumOff val="0"/>
                              </a:srgbClr>
                            </a:solidFill>
                            <a:round/>
                            <a:headEnd/>
                            <a:tailEnd/>
                          </a:ln>
                        </wps:spPr>
                        <wps:txbx>
                          <w:txbxContent>
                            <w:p w14:paraId="3C564311" w14:textId="77777777" w:rsidR="00625032" w:rsidRPr="00DC7FA5" w:rsidRDefault="00625032" w:rsidP="008837FC">
                              <w:pPr>
                                <w:pStyle w:val="ListParagraph"/>
                                <w:numPr>
                                  <w:ilvl w:val="0"/>
                                  <w:numId w:val="62"/>
                                </w:numPr>
                                <w:spacing w:line="240" w:lineRule="auto"/>
                                <w:ind w:left="284" w:hanging="284"/>
                                <w:jc w:val="left"/>
                                <w:rPr>
                                  <w:rFonts w:cs="Tahoma"/>
                                </w:rPr>
                              </w:pPr>
                              <w:r w:rsidRPr="00DC7FA5">
                                <w:rPr>
                                  <w:rFonts w:cs="Tahoma"/>
                                </w:rPr>
                                <w:t xml:space="preserve">Stakeholders Consultation and Participation: </w:t>
                              </w:r>
                            </w:p>
                            <w:p w14:paraId="5457C69B" w14:textId="77777777" w:rsidR="00625032" w:rsidRPr="00DC7FA5" w:rsidRDefault="00625032" w:rsidP="008837FC">
                              <w:pPr>
                                <w:pStyle w:val="ListParagraph"/>
                                <w:numPr>
                                  <w:ilvl w:val="1"/>
                                  <w:numId w:val="62"/>
                                </w:numPr>
                                <w:spacing w:line="240" w:lineRule="auto"/>
                                <w:ind w:left="284" w:hanging="284"/>
                                <w:jc w:val="left"/>
                                <w:rPr>
                                  <w:rFonts w:cs="Tahoma"/>
                                </w:rPr>
                              </w:pPr>
                              <w:r w:rsidRPr="00DC7FA5">
                                <w:rPr>
                                  <w:rFonts w:cs="Tahoma"/>
                                </w:rPr>
                                <w:t xml:space="preserve">Key informant interviews </w:t>
                              </w:r>
                            </w:p>
                            <w:p w14:paraId="466B0392" w14:textId="77777777" w:rsidR="00625032" w:rsidRPr="00DC7FA5" w:rsidRDefault="00625032" w:rsidP="008837FC">
                              <w:pPr>
                                <w:pStyle w:val="ListParagraph"/>
                                <w:numPr>
                                  <w:ilvl w:val="1"/>
                                  <w:numId w:val="62"/>
                                </w:numPr>
                                <w:spacing w:line="240" w:lineRule="auto"/>
                                <w:ind w:left="284" w:hanging="284"/>
                                <w:jc w:val="left"/>
                                <w:rPr>
                                  <w:rFonts w:cs="Tahoma"/>
                                </w:rPr>
                              </w:pPr>
                              <w:r w:rsidRPr="00DC7FA5">
                                <w:rPr>
                                  <w:rFonts w:cs="Tahoma"/>
                                </w:rPr>
                                <w:t xml:space="preserve">Focus Group Discussions (FGDs  </w:t>
                              </w:r>
                            </w:p>
                          </w:txbxContent>
                        </wps:txbx>
                        <wps:bodyPr rot="0" vert="horz" wrap="square" lIns="91440" tIns="45720" rIns="91440" bIns="45720" anchor="t" anchorCtr="0" upright="1">
                          <a:noAutofit/>
                        </wps:bodyPr>
                      </wps:wsp>
                      <wps:wsp>
                        <wps:cNvPr id="3624" name="AutoShape 31"/>
                        <wps:cNvSpPr>
                          <a:spLocks noChangeArrowheads="1"/>
                        </wps:cNvSpPr>
                        <wps:spPr bwMode="auto">
                          <a:xfrm>
                            <a:off x="3423101" y="2485730"/>
                            <a:ext cx="1706900" cy="517505"/>
                          </a:xfrm>
                          <a:prstGeom prst="roundRect">
                            <a:avLst>
                              <a:gd name="adj" fmla="val 16667"/>
                            </a:avLst>
                          </a:prstGeom>
                          <a:noFill/>
                          <a:ln w="127000" cmpd="dbl">
                            <a:solidFill>
                              <a:srgbClr val="5B9BD5">
                                <a:lumMod val="100000"/>
                                <a:lumOff val="0"/>
                              </a:srgbClr>
                            </a:solidFill>
                            <a:round/>
                            <a:headEnd/>
                            <a:tailEnd/>
                          </a:ln>
                          <a:extLst>
                            <a:ext uri="{909E8E84-426E-40DD-AFC4-6F175D3DCCD1}">
                              <a14:hiddenFill xmlns:a14="http://schemas.microsoft.com/office/drawing/2010/main">
                                <a:solidFill>
                                  <a:srgbClr val="FFFFFF"/>
                                </a:solidFill>
                              </a14:hiddenFill>
                            </a:ext>
                          </a:extLst>
                        </wps:spPr>
                        <wps:txbx>
                          <w:txbxContent>
                            <w:p w14:paraId="1274DB06" w14:textId="77777777" w:rsidR="00625032" w:rsidRPr="007C3763" w:rsidRDefault="00625032" w:rsidP="00914EC6">
                              <w:pPr>
                                <w:jc w:val="center"/>
                                <w:rPr>
                                  <w:b/>
                                </w:rPr>
                              </w:pPr>
                              <w:r w:rsidRPr="007C3763">
                                <w:rPr>
                                  <w:b/>
                                  <w:color w:val="000000"/>
                                </w:rPr>
                                <w:t xml:space="preserve">Draft </w:t>
                              </w:r>
                              <w:r>
                                <w:rPr>
                                  <w:b/>
                                  <w:color w:val="000000"/>
                                </w:rPr>
                                <w:t xml:space="preserve">SA Reports </w:t>
                              </w:r>
                              <w:r w:rsidRPr="007C3763">
                                <w:rPr>
                                  <w:b/>
                                  <w:color w:val="000000"/>
                                </w:rPr>
                                <w:t xml:space="preserve"> </w:t>
                              </w:r>
                            </w:p>
                            <w:p w14:paraId="280326A2" w14:textId="77777777" w:rsidR="00625032" w:rsidRDefault="00625032" w:rsidP="00914EC6">
                              <w:pPr>
                                <w:jc w:val="center"/>
                              </w:pPr>
                            </w:p>
                          </w:txbxContent>
                        </wps:txbx>
                        <wps:bodyPr rot="0" vert="horz" wrap="square" lIns="91440" tIns="45720" rIns="91440" bIns="45720" anchor="t" anchorCtr="0" upright="1">
                          <a:noAutofit/>
                        </wps:bodyPr>
                      </wps:wsp>
                      <wps:wsp>
                        <wps:cNvPr id="3625" name="AutoShape 33"/>
                        <wps:cNvCnPr>
                          <a:cxnSpLocks noChangeShapeType="1"/>
                        </wps:cNvCnPr>
                        <wps:spPr bwMode="auto">
                          <a:xfrm>
                            <a:off x="1022802" y="1559156"/>
                            <a:ext cx="0" cy="386993"/>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626" name="AutoShape 34"/>
                        <wps:cNvSpPr>
                          <a:spLocks noChangeArrowheads="1"/>
                        </wps:cNvSpPr>
                        <wps:spPr bwMode="auto">
                          <a:xfrm>
                            <a:off x="3007201" y="3441159"/>
                            <a:ext cx="2261491" cy="513341"/>
                          </a:xfrm>
                          <a:prstGeom prst="roundRect">
                            <a:avLst>
                              <a:gd name="adj" fmla="val 16667"/>
                            </a:avLst>
                          </a:prstGeom>
                          <a:solidFill>
                            <a:srgbClr val="FFFFFF"/>
                          </a:solidFill>
                          <a:ln w="63500" cmpd="thickThin">
                            <a:solidFill>
                              <a:srgbClr val="5B9BD5">
                                <a:lumMod val="100000"/>
                                <a:lumOff val="0"/>
                              </a:srgbClr>
                            </a:solidFill>
                            <a:round/>
                            <a:headEnd/>
                            <a:tailEnd/>
                          </a:ln>
                        </wps:spPr>
                        <wps:txbx>
                          <w:txbxContent>
                            <w:p w14:paraId="1BEDEA33" w14:textId="77777777" w:rsidR="00625032" w:rsidRPr="00DC7FA5" w:rsidRDefault="00625032" w:rsidP="00914EC6">
                              <w:pPr>
                                <w:spacing w:line="240" w:lineRule="auto"/>
                                <w:jc w:val="center"/>
                                <w:rPr>
                                  <w:rFonts w:cs="Tahoma"/>
                                </w:rPr>
                              </w:pPr>
                              <w:r w:rsidRPr="00DC7FA5">
                                <w:rPr>
                                  <w:rFonts w:cs="Tahoma"/>
                                </w:rPr>
                                <w:t>Incorporation of Review Comments from PCU &amp; IAs</w:t>
                              </w:r>
                            </w:p>
                            <w:p w14:paraId="113E55BC" w14:textId="77777777" w:rsidR="00625032" w:rsidRPr="00DC7FA5" w:rsidRDefault="00625032" w:rsidP="00914EC6">
                              <w:pPr>
                                <w:jc w:val="center"/>
                                <w:rPr>
                                  <w:rFonts w:cs="Tahoma"/>
                                </w:rPr>
                              </w:pPr>
                            </w:p>
                          </w:txbxContent>
                        </wps:txbx>
                        <wps:bodyPr rot="0" vert="horz" wrap="square" lIns="91440" tIns="45720" rIns="91440" bIns="45720" anchor="t" anchorCtr="0" upright="1">
                          <a:noAutofit/>
                        </wps:bodyPr>
                      </wps:wsp>
                      <wps:wsp>
                        <wps:cNvPr id="3627" name="Text Box 35"/>
                        <wps:cNvSpPr txBox="1">
                          <a:spLocks noChangeArrowheads="1"/>
                        </wps:cNvSpPr>
                        <wps:spPr bwMode="auto">
                          <a:xfrm>
                            <a:off x="501911" y="5104877"/>
                            <a:ext cx="1550700" cy="4096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6BD169" w14:textId="77777777" w:rsidR="00625032" w:rsidRPr="007C3763" w:rsidRDefault="00625032" w:rsidP="00914EC6">
                              <w:pPr>
                                <w:spacing w:line="240" w:lineRule="auto"/>
                                <w:jc w:val="center"/>
                              </w:pPr>
                            </w:p>
                          </w:txbxContent>
                        </wps:txbx>
                        <wps:bodyPr rot="0" vert="horz" wrap="square" lIns="91440" tIns="45720" rIns="91440" bIns="45720" anchor="t" anchorCtr="0" upright="1">
                          <a:noAutofit/>
                        </wps:bodyPr>
                      </wps:wsp>
                      <wps:wsp>
                        <wps:cNvPr id="3628" name="AutoShape 37"/>
                        <wps:cNvSpPr>
                          <a:spLocks/>
                        </wps:cNvSpPr>
                        <wps:spPr bwMode="auto">
                          <a:xfrm>
                            <a:off x="2035601" y="390508"/>
                            <a:ext cx="463600" cy="876308"/>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9" name="Text Box 39"/>
                        <wps:cNvSpPr txBox="1">
                          <a:spLocks noChangeArrowheads="1"/>
                        </wps:cNvSpPr>
                        <wps:spPr bwMode="auto">
                          <a:xfrm>
                            <a:off x="3984092" y="5"/>
                            <a:ext cx="1284600" cy="390504"/>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064D60E5" w14:textId="77777777" w:rsidR="00625032" w:rsidRPr="008461CB" w:rsidRDefault="00625032" w:rsidP="00914EC6">
                              <w:pPr>
                                <w:jc w:val="center"/>
                                <w:rPr>
                                  <w:i/>
                                </w:rPr>
                              </w:pPr>
                              <w:r w:rsidRPr="008461CB">
                                <w:rPr>
                                  <w:i/>
                                </w:rPr>
                                <w:t>Deliverable 1</w:t>
                              </w:r>
                            </w:p>
                            <w:p w14:paraId="618AEA0F" w14:textId="77777777" w:rsidR="00625032" w:rsidRPr="00C10410" w:rsidRDefault="00625032" w:rsidP="00914EC6"/>
                          </w:txbxContent>
                        </wps:txbx>
                        <wps:bodyPr rot="0" vert="horz" wrap="square" lIns="91440" tIns="45720" rIns="91440" bIns="45720" anchor="t" anchorCtr="0" upright="1">
                          <a:noAutofit/>
                        </wps:bodyPr>
                      </wps:wsp>
                      <wps:wsp>
                        <wps:cNvPr id="3630" name="Text Box 40"/>
                        <wps:cNvSpPr txBox="1">
                          <a:spLocks noChangeArrowheads="1"/>
                        </wps:cNvSpPr>
                        <wps:spPr bwMode="auto">
                          <a:xfrm>
                            <a:off x="4048949" y="1638332"/>
                            <a:ext cx="1114500" cy="428604"/>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29423C7C" w14:textId="77777777" w:rsidR="00625032" w:rsidRPr="008461CB" w:rsidRDefault="00625032" w:rsidP="00914EC6">
                              <w:pPr>
                                <w:jc w:val="center"/>
                                <w:rPr>
                                  <w:iCs/>
                                </w:rPr>
                              </w:pPr>
                              <w:r w:rsidRPr="008461CB">
                                <w:rPr>
                                  <w:i/>
                                </w:rPr>
                                <w:t>Deliverable</w:t>
                              </w:r>
                              <w:r w:rsidRPr="007C3763">
                                <w:rPr>
                                  <w:b/>
                                  <w:bCs/>
                                  <w:i/>
                                  <w:u w:val="single"/>
                                </w:rPr>
                                <w:t xml:space="preserve"> </w:t>
                              </w:r>
                              <w:r w:rsidRPr="008461CB">
                                <w:rPr>
                                  <w:iCs/>
                                </w:rPr>
                                <w:t>2</w:t>
                              </w:r>
                            </w:p>
                            <w:p w14:paraId="6D171E43" w14:textId="77777777" w:rsidR="00625032" w:rsidRPr="007C3763" w:rsidRDefault="00625032" w:rsidP="00914EC6"/>
                          </w:txbxContent>
                        </wps:txbx>
                        <wps:bodyPr rot="0" vert="horz" wrap="square" lIns="91440" tIns="45720" rIns="91440" bIns="45720" anchor="t" anchorCtr="0" upright="1">
                          <a:noAutofit/>
                        </wps:bodyPr>
                      </wps:wsp>
                      <wps:wsp>
                        <wps:cNvPr id="3631" name="AutoShape 41"/>
                        <wps:cNvSpPr>
                          <a:spLocks noChangeArrowheads="1"/>
                        </wps:cNvSpPr>
                        <wps:spPr bwMode="auto">
                          <a:xfrm>
                            <a:off x="501911" y="4917566"/>
                            <a:ext cx="4611591" cy="596918"/>
                          </a:xfrm>
                          <a:prstGeom prst="roundRect">
                            <a:avLst>
                              <a:gd name="adj" fmla="val 16667"/>
                            </a:avLst>
                          </a:prstGeom>
                          <a:solidFill>
                            <a:sysClr val="window" lastClr="FFFFFF">
                              <a:lumMod val="100000"/>
                              <a:lumOff val="0"/>
                            </a:sysClr>
                          </a:solidFill>
                          <a:ln w="31750">
                            <a:solidFill>
                              <a:srgbClr val="5B9BD5">
                                <a:lumMod val="100000"/>
                                <a:lumOff val="0"/>
                              </a:srgb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632" name="Text Box 42"/>
                        <wps:cNvSpPr txBox="1">
                          <a:spLocks noChangeArrowheads="1"/>
                        </wps:cNvSpPr>
                        <wps:spPr bwMode="auto">
                          <a:xfrm>
                            <a:off x="622206" y="4982930"/>
                            <a:ext cx="4380195" cy="398741"/>
                          </a:xfrm>
                          <a:prstGeom prst="rect">
                            <a:avLst/>
                          </a:prstGeom>
                          <a:solidFill>
                            <a:sysClr val="window" lastClr="FFFFFF">
                              <a:lumMod val="100000"/>
                              <a:lumOff val="0"/>
                            </a:sysClr>
                          </a:solidFill>
                          <a:ln w="31750">
                            <a:solidFill>
                              <a:srgbClr val="5B9BD5">
                                <a:lumMod val="100000"/>
                                <a:lumOff val="0"/>
                              </a:srgb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AF0D98A" w14:textId="5D042D54" w:rsidR="00625032" w:rsidRPr="002C09C9" w:rsidRDefault="00625032" w:rsidP="00914EC6">
                              <w:pPr>
                                <w:jc w:val="center"/>
                                <w:rPr>
                                  <w:b/>
                                  <w:sz w:val="24"/>
                                  <w:szCs w:val="21"/>
                                </w:rPr>
                              </w:pPr>
                              <w:r w:rsidRPr="002C09C9">
                                <w:rPr>
                                  <w:b/>
                                  <w:sz w:val="24"/>
                                  <w:szCs w:val="21"/>
                                </w:rPr>
                                <w:t xml:space="preserve">Final SA </w:t>
                              </w:r>
                              <w:r>
                                <w:rPr>
                                  <w:b/>
                                  <w:sz w:val="24"/>
                                  <w:szCs w:val="21"/>
                                </w:rPr>
                                <w:t>Reports for the proposed Yaqo</w:t>
                              </w:r>
                              <w:r w:rsidRPr="002C09C9">
                                <w:rPr>
                                  <w:b/>
                                  <w:sz w:val="24"/>
                                  <w:szCs w:val="21"/>
                                </w:rPr>
                                <w:t xml:space="preserve"> Minigrid</w:t>
                              </w:r>
                            </w:p>
                          </w:txbxContent>
                        </wps:txbx>
                        <wps:bodyPr rot="0" vert="horz" wrap="square" lIns="91440" tIns="45720" rIns="91440" bIns="45720" anchor="t" anchorCtr="0" upright="1">
                          <a:noAutofit/>
                        </wps:bodyPr>
                      </wps:wsp>
                      <wps:wsp>
                        <wps:cNvPr id="3633" name="Text Box 44"/>
                        <wps:cNvSpPr txBox="1">
                          <a:spLocks noChangeArrowheads="1"/>
                        </wps:cNvSpPr>
                        <wps:spPr bwMode="auto">
                          <a:xfrm>
                            <a:off x="401101" y="4547864"/>
                            <a:ext cx="1577117" cy="287853"/>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74D65DDE" w14:textId="77777777" w:rsidR="00625032" w:rsidRPr="00C10410" w:rsidRDefault="00625032" w:rsidP="00914EC6">
                              <w:pPr>
                                <w:rPr>
                                  <w:iCs/>
                                </w:rPr>
                              </w:pPr>
                              <w:r w:rsidRPr="008461CB">
                                <w:rPr>
                                  <w:iCs/>
                                </w:rPr>
                                <w:t>Deliverable 3</w:t>
                              </w:r>
                            </w:p>
                          </w:txbxContent>
                        </wps:txbx>
                        <wps:bodyPr rot="0" vert="horz" wrap="square" lIns="91440" tIns="45720" rIns="91440" bIns="45720" anchor="t" anchorCtr="0" upright="1">
                          <a:noAutofit/>
                        </wps:bodyPr>
                      </wps:wsp>
                      <wps:wsp>
                        <wps:cNvPr id="3634" name="AutoShape 45"/>
                        <wps:cNvCnPr>
                          <a:cxnSpLocks noChangeShapeType="1"/>
                        </wps:cNvCnPr>
                        <wps:spPr bwMode="auto">
                          <a:xfrm rot="5400000" flipH="1" flipV="1">
                            <a:off x="3523891" y="184908"/>
                            <a:ext cx="449904" cy="470500"/>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3635" name="AutoShape 46"/>
                        <wps:cNvCnPr>
                          <a:cxnSpLocks noChangeShapeType="1"/>
                        </wps:cNvCnPr>
                        <wps:spPr bwMode="auto">
                          <a:xfrm rot="5400000" flipH="1" flipV="1">
                            <a:off x="3679105" y="2005365"/>
                            <a:ext cx="489177" cy="226694"/>
                          </a:xfrm>
                          <a:prstGeom prst="bentConnector3">
                            <a:avLst>
                              <a:gd name="adj1" fmla="val 98571"/>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3636" name="AutoShape 26"/>
                        <wps:cNvSpPr>
                          <a:spLocks noChangeArrowheads="1"/>
                        </wps:cNvSpPr>
                        <wps:spPr bwMode="auto">
                          <a:xfrm>
                            <a:off x="35999" y="1988861"/>
                            <a:ext cx="2397601" cy="1014386"/>
                          </a:xfrm>
                          <a:prstGeom prst="roundRect">
                            <a:avLst>
                              <a:gd name="adj" fmla="val 16667"/>
                            </a:avLst>
                          </a:prstGeom>
                          <a:solidFill>
                            <a:srgbClr val="FFFFFF"/>
                          </a:solidFill>
                          <a:ln w="63500" cmpd="thickThin">
                            <a:solidFill>
                              <a:srgbClr val="5B9BD5">
                                <a:lumMod val="100000"/>
                                <a:lumOff val="0"/>
                              </a:srgbClr>
                            </a:solidFill>
                            <a:round/>
                            <a:headEnd/>
                            <a:tailEnd/>
                          </a:ln>
                        </wps:spPr>
                        <wps:txbx>
                          <w:txbxContent>
                            <w:p w14:paraId="5EDC0C93" w14:textId="77777777" w:rsidR="00625032" w:rsidRPr="002C09C9" w:rsidRDefault="00625032" w:rsidP="008837FC">
                              <w:pPr>
                                <w:pStyle w:val="ListParagraph"/>
                                <w:numPr>
                                  <w:ilvl w:val="0"/>
                                  <w:numId w:val="61"/>
                                </w:numPr>
                                <w:spacing w:line="240" w:lineRule="auto"/>
                                <w:ind w:left="284"/>
                                <w:jc w:val="left"/>
                                <w:rPr>
                                  <w:rFonts w:cs="Tahoma"/>
                                </w:rPr>
                              </w:pPr>
                              <w:r w:rsidRPr="002C09C9">
                                <w:rPr>
                                  <w:rFonts w:cs="Tahoma"/>
                                </w:rPr>
                                <w:t xml:space="preserve">Baseline data gathering </w:t>
                              </w:r>
                            </w:p>
                            <w:p w14:paraId="0E19FAA8" w14:textId="77777777" w:rsidR="00625032" w:rsidRDefault="00625032" w:rsidP="008837FC">
                              <w:pPr>
                                <w:pStyle w:val="ListParagraph"/>
                                <w:numPr>
                                  <w:ilvl w:val="0"/>
                                  <w:numId w:val="61"/>
                                </w:numPr>
                                <w:spacing w:line="240" w:lineRule="auto"/>
                                <w:ind w:left="284"/>
                                <w:jc w:val="left"/>
                                <w:rPr>
                                  <w:rFonts w:cs="Tahoma"/>
                                </w:rPr>
                              </w:pPr>
                              <w:r w:rsidRPr="002C09C9">
                                <w:rPr>
                                  <w:rFonts w:cs="Tahoma"/>
                                </w:rPr>
                                <w:t xml:space="preserve">Identification of Potential Social Impacts </w:t>
                              </w:r>
                            </w:p>
                            <w:p w14:paraId="0BD416A4" w14:textId="2F4BE842" w:rsidR="00625032" w:rsidRPr="002C09C9" w:rsidRDefault="00625032" w:rsidP="008837FC">
                              <w:pPr>
                                <w:pStyle w:val="ListParagraph"/>
                                <w:numPr>
                                  <w:ilvl w:val="0"/>
                                  <w:numId w:val="61"/>
                                </w:numPr>
                                <w:spacing w:line="240" w:lineRule="auto"/>
                                <w:ind w:left="284"/>
                                <w:jc w:val="left"/>
                                <w:rPr>
                                  <w:rFonts w:cs="Tahoma"/>
                                </w:rPr>
                              </w:pPr>
                              <w:r w:rsidRPr="002C09C9">
                                <w:rPr>
                                  <w:rFonts w:cs="Tahoma"/>
                                </w:rPr>
                                <w:t>Summary of mitigation &amp; Management mmeasures</w:t>
                              </w:r>
                            </w:p>
                          </w:txbxContent>
                        </wps:txbx>
                        <wps:bodyPr rot="0" vert="horz" wrap="square" lIns="91440" tIns="45720" rIns="91440" bIns="45720" anchor="t" anchorCtr="0" upright="1">
                          <a:noAutofit/>
                        </wps:bodyPr>
                      </wps:wsp>
                      <wps:wsp>
                        <wps:cNvPr id="3637" name="Elbow Connector 3656"/>
                        <wps:cNvCnPr>
                          <a:cxnSpLocks noChangeShapeType="1"/>
                        </wps:cNvCnPr>
                        <wps:spPr bwMode="auto">
                          <a:xfrm rot="16200000" flipH="1">
                            <a:off x="3872403" y="3216353"/>
                            <a:ext cx="353073" cy="19"/>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3638" name="AutoShape 33"/>
                        <wps:cNvCnPr>
                          <a:cxnSpLocks noChangeShapeType="1"/>
                        </wps:cNvCnPr>
                        <wps:spPr bwMode="auto">
                          <a:xfrm>
                            <a:off x="1130302" y="3040003"/>
                            <a:ext cx="0" cy="25720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49B8A6CF" id="Canvas 3616" o:spid="_x0000_s1029" editas="canvas" style="width:433.2pt;height:443.45pt;mso-position-horizontal-relative:char;mso-position-vertical-relative:line" coordsize="55016,56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">
                <v:shape id="_x0000_s1030" type="#_x0000_t75" style="position:absolute;width:55016;height:56318;visibility:visible;mso-wrap-style:square" stroked="t">
                  <v:fill o:detectmouseclick="t"/>
                  <v:stroke dashstyle="1 1" endcap="round"/>
                  <v:path o:connecttype="none"/>
                </v:shape>
                <v:shapetype id="_x0000_t32" coordsize="21600,21600" o:spt="32" o:oned="t" path="m,l21600,21600e" filled="f">
                  <v:path arrowok="t" fillok="f" o:connecttype="none"/>
                  <o:lock v:ext="edit" shapetype="t"/>
                </v:shapetype>
                <v:shape id="Straight Arrow Connector 3" o:spid="_x0000_s1031" type="#_x0000_t32" style="position:absolute;left:39649;top:40049;width:0;height:91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xz5MMAAADbAAAADwAAAGRycy9kb3ducmV2LnhtbESPQWvCQBSE74X+h+UVvBTdqNCW6CpF&#10;EEQ8tFp6fsk+k9js25C3mvjvu4LgcZiZb5j5sne1ulArlWcD41ECijj3tuLCwM9hPfwAJQHZYu2Z&#10;DFxJYLl4fppjan3H33TZh0JFCEuKBsoQmlRryUtyKCPfEEfv6FuHIcq20LbFLsJdrSdJ8qYdVhwX&#10;SmxoVVL+tz87AxO9vfJrd/yVU7bbntyXZFkjxgxe+s8ZqEB9eITv7Y01MH2H25f4A/Ti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Mc+TDAAAA2wAAAA8AAAAAAAAAAAAA&#10;AAAAoQIAAGRycy9kb3ducmV2LnhtbFBLBQYAAAAABAAEAPkAAACRAwAAAAA=&#10;" strokecolor="#5b9bd5"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 o:spid="_x0000_s1032" type="#_x0000_t34" style="position:absolute;left:4011;top:46917;width:1008;height:5243;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9SFsYAAADdAAAADwAAAGRycy9kb3ducmV2LnhtbESPQWvCQBSE70L/w/KE3nQTS0OIriIV&#10;S6CoaHvw+Jp9TYLZtyG71fjvXUHwOMzMN8xs0ZtGnKlztWUF8TgCQVxYXXOp4Od7PUpBOI+ssbFM&#10;Cq7kYDF/Gcww0/bCezoffCkChF2GCirv20xKV1Rk0I1tSxy8P9sZ9EF2pdQdXgLcNHISRYk0WHNY&#10;qLClj4qK0+HfKPg6buKt26armmSx/n1P88/dKVfqddgvpyA89f4ZfrRzreAtiRO4vwlP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6/UhbGAAAA3QAAAA8AAAAAAAAA&#10;AAAAAAAAoQIAAGRycy9kb3ducmV2LnhtbFBLBQYAAAAABAAEAPkAAACUAwAAAAA=&#10;" adj="70581" strokecolor="red" strokeweight="3pt">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7" o:spid="_x0000_s1033" type="#_x0000_t88" style="position:absolute;left:21706;top:24763;width:12280;height:12799;rotation:-11262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K8m8YA&#10;AADdAAAADwAAAGRycy9kb3ducmV2LnhtbESPQWvCQBSE7wX/w/KE3urGClGiq2hBKihIbcXrI/ua&#10;Dc2+TbPbJP57VxB6HGbmG2ax6m0lWmp86VjBeJSAIM6dLrlQ8PW5fZmB8AFZY+WYFFzJw2o5eFpg&#10;pl3HH9SeQiEihH2GCkwIdSalzw1Z9CNXE0fv2zUWQ5RNIXWDXYTbSr4mSSotlhwXDNb0Zij/Of1Z&#10;BT41R12fJ3LTXq773+79PAuHrVLPw349BxGoD//hR3unFUzS8RTub+IT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bK8m8YAAADdAAAADwAAAAAAAAAAAAAAAACYAgAAZHJz&#10;L2Rvd25yZXYueG1sUEsFBgAAAAAEAAQA9QAAAIsDAAAAAA==&#10;" adj="3554" strokecolor="#00b0f0" strokeweight="2.25pt"/>
                <v:roundrect id="AutoShape 19" o:spid="_x0000_s1034" style="position:absolute;left:2176;top:916;width:18180;height:48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YTsEA&#10;AADdAAAADwAAAGRycy9kb3ducmV2LnhtbERPz2uDMBS+D/o/hFfYbY2uQ1prlCEMetlhXen5YZ4a&#10;al6syaz975fDYMeP73dRLXYQM03eOFaQbhIQxI3ThjsF5++Plx0IH5A1Do5JwYM8VOXqqcBcuzt/&#10;0XwKnYgh7HNU0Icw5lL6pieLfuNG4si1brIYIpw6qSe8x3A7yNckyaRFw7Ghx5Hqnprr6ccqaIbM&#10;vLWfpn64S+vPdrd3tzYo9bxe3g8gAi3hX/znPmoF2yyNc+Ob+ARk+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mE7BAAAA3QAAAA8AAAAAAAAAAAAAAAAAmAIAAGRycy9kb3du&#10;cmV2LnhtbFBLBQYAAAAABAAEAPUAAACGAwAAAAA=&#10;" strokecolor="#5b9bd5" strokeweight="5pt">
                  <v:stroke linestyle="thickThin"/>
                  <v:textbox>
                    <w:txbxContent>
                      <w:p w14:paraId="03283352" w14:textId="77777777" w:rsidR="00625032" w:rsidRPr="002C09C9" w:rsidRDefault="00625032" w:rsidP="008837FC">
                        <w:pPr>
                          <w:pStyle w:val="ListParagraph"/>
                          <w:numPr>
                            <w:ilvl w:val="0"/>
                            <w:numId w:val="60"/>
                          </w:numPr>
                          <w:spacing w:line="240" w:lineRule="auto"/>
                          <w:ind w:left="284" w:hanging="284"/>
                          <w:jc w:val="left"/>
                          <w:rPr>
                            <w:rFonts w:cs="Tahoma"/>
                          </w:rPr>
                        </w:pPr>
                        <w:r w:rsidRPr="002C09C9">
                          <w:rPr>
                            <w:rFonts w:cs="Tahoma"/>
                          </w:rPr>
                          <w:t>Preparation and Planning</w:t>
                        </w:r>
                      </w:p>
                      <w:p w14:paraId="38458AC9" w14:textId="77777777" w:rsidR="00625032" w:rsidRPr="002C09C9" w:rsidRDefault="00625032" w:rsidP="002C09C9">
                        <w:pPr>
                          <w:ind w:left="284" w:hanging="284"/>
                          <w:jc w:val="center"/>
                          <w:rPr>
                            <w:rFonts w:cs="Tahoma"/>
                          </w:rPr>
                        </w:pPr>
                      </w:p>
                    </w:txbxContent>
                  </v:textbox>
                </v:roundrect>
                <v:roundrect id="AutoShape 20" o:spid="_x0000_s1035" style="position:absolute;left:3106;top:8875;width:16676;height:671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91cQA&#10;AADdAAAADwAAAGRycy9kb3ducmV2LnhtbESPQWvCQBSE7wX/w/KE3uombQkaXYMIghcPteL5kX1J&#10;FrNvY3Zrkn/vFgo9DjPzDbMpRtuKB/XeOFaQLhIQxKXThmsFl+/D2xKED8gaW8ekYCIPxXb2ssFc&#10;u4G/6HEOtYgQ9jkqaELocil92ZBFv3AdcfQq11sMUfa11D0OEW5b+Z4kmbRoOC402NG+ofJ2/rEK&#10;yjYzn9XJ7Cd3rfzFLlfuXgWlXufjbg0i0Bj+w3/to1bwkaUr+H0Tn4D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LPdXEAAAA3QAAAA8AAAAAAAAAAAAAAAAAmAIAAGRycy9k&#10;b3ducmV2LnhtbFBLBQYAAAAABAAEAPUAAACJAwAAAAA=&#10;" strokecolor="#5b9bd5" strokeweight="5pt">
                  <v:stroke linestyle="thickThin"/>
                  <v:textbox>
                    <w:txbxContent>
                      <w:p w14:paraId="5EEA0B20" w14:textId="77777777" w:rsidR="00625032" w:rsidRPr="00245610" w:rsidRDefault="00625032">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14:paraId="53B9ADC1" w14:textId="77777777" w:rsidR="00625032" w:rsidRDefault="00625032" w:rsidP="00914EC6">
                        <w:pPr>
                          <w:jc w:val="center"/>
                        </w:pPr>
                      </w:p>
                    </w:txbxContent>
                  </v:textbox>
                </v:roundrect>
                <v:shape id="AutoShape 21" o:spid="_x0000_s1036" type="#_x0000_t32" style="position:absolute;left:11054;top:5809;width:212;height:29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NuGMQAAADdAAAADwAAAGRycy9kb3ducmV2LnhtbERPz2vCMBS+D/wfwhvsNlN1K6Oaiiij&#10;04NgHXh9NK9NWfNSmqx2//1yGOz48f3ebCfbiZEG3zpWsJgnIIgrp1tuFHxe35/fQPiArLFzTAp+&#10;yMM2nz1sMNPuzhcay9CIGMI+QwUmhD6T0leGLPq564kjV7vBYohwaKQe8B7DbSeXSZJKiy3HBoM9&#10;7Q1VX+W3VXA8+Fc/vhwXxWl1rov0VLS9uSn19Djt1iACTeFf/Of+0ApW6TLuj2/iE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o24YxAAAAN0AAAAPAAAAAAAAAAAA&#10;AAAAAKECAABkcnMvZG93bnJldi54bWxQSwUGAAAAAAQABAD5AAAAkgMAAAAA&#10;" strokecolor="red">
                  <v:stroke endarrow="block"/>
                </v:shape>
                <v:roundrect id="AutoShape 22" o:spid="_x0000_s1037" style="position:absolute;left:25716;top:6451;width:23444;height:52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cf1cYA&#10;AADdAAAADwAAAGRycy9kb3ducmV2LnhtbESP3WrCQBSE7wu+w3IE7+omqfUnukopCIKF4s8DHLLH&#10;JJg9G3a3Jvr0bqHQy2FmvmFWm9404kbO15YVpOMEBHFhdc2lgvNp+zoH4QOyxsYyKbiTh8168LLC&#10;XNuOD3Q7hlJECPscFVQhtLmUvqjIoB/bljh6F+sMhihdKbXDLsJNI7MkmUqDNceFClv6rKi4Hn+M&#10;gmz/3T0W6Y5niU8nxeN99rU4OKVGw/5jCSJQH/7Df+2dVvA2zVL4fROf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5cf1cYAAADdAAAADwAAAAAAAAAAAAAAAACYAgAAZHJz&#10;L2Rvd25yZXYueG1sUEsFBgAAAAAEAAQA9QAAAIsDAAAAAA==&#10;" filled="f" strokecolor="#5b9bd5" strokeweight="10pt">
                  <v:stroke linestyle="thinThin"/>
                  <v:textbox>
                    <w:txbxContent>
                      <w:p w14:paraId="154BAADE" w14:textId="77777777" w:rsidR="00625032" w:rsidRPr="007C3763" w:rsidRDefault="00625032" w:rsidP="00914EC6">
                        <w:pPr>
                          <w:jc w:val="center"/>
                        </w:pPr>
                        <w:r w:rsidRPr="007C3763">
                          <w:rPr>
                            <w:b/>
                            <w:bCs/>
                          </w:rPr>
                          <w:t>Inception Report</w:t>
                        </w:r>
                      </w:p>
                      <w:p w14:paraId="12E6D3C1" w14:textId="77777777" w:rsidR="00625032" w:rsidRDefault="00625032" w:rsidP="00914EC6">
                        <w:pPr>
                          <w:jc w:val="center"/>
                        </w:pPr>
                      </w:p>
                    </w:txbxContent>
                  </v:textbox>
                </v:roundrect>
                <v:roundrect id="AutoShape 27" o:spid="_x0000_s1038" style="position:absolute;left:699;top:33328;width:23637;height:96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AgsIA&#10;AADdAAAADwAAAGRycy9kb3ducmV2LnhtbESPzarCMBSE9xd8h3AEd9fUH4pWo4gguHFxVVwfmtM2&#10;2JzUJmp9e3NBcDnMzDfMct3ZWjyo9caxgtEwAUGcO224VHA+7X5nIHxA1lg7JgUv8rBe9X6WmGn3&#10;5D96HEMpIoR9hgqqEJpMSp9XZNEPXUMcvcK1FkOUbSl1i88It7UcJ0kqLRqOCxU2tK0ovx7vVkFe&#10;p2ZaHMz25S6FP9vZ3N2KoNSg320WIAJ14Rv+tPdawSQdT+D/TXwC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8CCwgAAAN0AAAAPAAAAAAAAAAAAAAAAAJgCAABkcnMvZG93&#10;bnJldi54bWxQSwUGAAAAAAQABAD1AAAAhwMAAAAA&#10;" strokecolor="#5b9bd5" strokeweight="5pt">
                  <v:stroke linestyle="thickThin"/>
                  <v:textbox>
                    <w:txbxContent>
                      <w:p w14:paraId="3C564311" w14:textId="77777777" w:rsidR="00625032" w:rsidRPr="00DC7FA5" w:rsidRDefault="00625032" w:rsidP="008837FC">
                        <w:pPr>
                          <w:pStyle w:val="ListParagraph"/>
                          <w:numPr>
                            <w:ilvl w:val="0"/>
                            <w:numId w:val="62"/>
                          </w:numPr>
                          <w:spacing w:line="240" w:lineRule="auto"/>
                          <w:ind w:left="284" w:hanging="284"/>
                          <w:jc w:val="left"/>
                          <w:rPr>
                            <w:rFonts w:cs="Tahoma"/>
                          </w:rPr>
                        </w:pPr>
                        <w:r w:rsidRPr="00DC7FA5">
                          <w:rPr>
                            <w:rFonts w:cs="Tahoma"/>
                          </w:rPr>
                          <w:t xml:space="preserve">Stakeholders Consultation and Participation: </w:t>
                        </w:r>
                      </w:p>
                      <w:p w14:paraId="5457C69B" w14:textId="77777777" w:rsidR="00625032" w:rsidRPr="00DC7FA5" w:rsidRDefault="00625032" w:rsidP="008837FC">
                        <w:pPr>
                          <w:pStyle w:val="ListParagraph"/>
                          <w:numPr>
                            <w:ilvl w:val="1"/>
                            <w:numId w:val="62"/>
                          </w:numPr>
                          <w:spacing w:line="240" w:lineRule="auto"/>
                          <w:ind w:left="284" w:hanging="284"/>
                          <w:jc w:val="left"/>
                          <w:rPr>
                            <w:rFonts w:cs="Tahoma"/>
                          </w:rPr>
                        </w:pPr>
                        <w:r w:rsidRPr="00DC7FA5">
                          <w:rPr>
                            <w:rFonts w:cs="Tahoma"/>
                          </w:rPr>
                          <w:t xml:space="preserve">Key informant interviews </w:t>
                        </w:r>
                      </w:p>
                      <w:p w14:paraId="466B0392" w14:textId="77777777" w:rsidR="00625032" w:rsidRPr="00DC7FA5" w:rsidRDefault="00625032" w:rsidP="008837FC">
                        <w:pPr>
                          <w:pStyle w:val="ListParagraph"/>
                          <w:numPr>
                            <w:ilvl w:val="1"/>
                            <w:numId w:val="62"/>
                          </w:numPr>
                          <w:spacing w:line="240" w:lineRule="auto"/>
                          <w:ind w:left="284" w:hanging="284"/>
                          <w:jc w:val="left"/>
                          <w:rPr>
                            <w:rFonts w:cs="Tahoma"/>
                          </w:rPr>
                        </w:pPr>
                        <w:r w:rsidRPr="00DC7FA5">
                          <w:rPr>
                            <w:rFonts w:cs="Tahoma"/>
                          </w:rPr>
                          <w:t xml:space="preserve">Focus Group Discussions (FGDs  </w:t>
                        </w:r>
                      </w:p>
                    </w:txbxContent>
                  </v:textbox>
                </v:roundrect>
                <v:roundrect id="AutoShape 31" o:spid="_x0000_s1039" style="position:absolute;left:34231;top:24857;width:17069;height:51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8TcYA&#10;AADdAAAADwAAAGRycy9kb3ducmV2LnhtbESP3WrCQBSE74W+w3KE3ukmqT81dZUiFAQFUfsAh+xp&#10;EsyeDburSX16t1DwcpiZb5jlujeNuJHztWUF6TgBQVxYXXOp4Pv8NXoH4QOyxsYyKfglD+vVy2CJ&#10;ubYdH+l2CqWIEPY5KqhCaHMpfVGRQT+2LXH0fqwzGKJ0pdQOuwg3jcySZCYN1hwXKmxpU1FxOV2N&#10;gmx36O6LdMvzxKeT4j6d7xdHp9TrsP/8ABGoD8/wf3urFbzNsgn8vYlP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8TcYAAADdAAAADwAAAAAAAAAAAAAAAACYAgAAZHJz&#10;L2Rvd25yZXYueG1sUEsFBgAAAAAEAAQA9QAAAIsDAAAAAA==&#10;" filled="f" strokecolor="#5b9bd5" strokeweight="10pt">
                  <v:stroke linestyle="thinThin"/>
                  <v:textbox>
                    <w:txbxContent>
                      <w:p w14:paraId="1274DB06" w14:textId="77777777" w:rsidR="00625032" w:rsidRPr="007C3763" w:rsidRDefault="00625032" w:rsidP="00914EC6">
                        <w:pPr>
                          <w:jc w:val="center"/>
                          <w:rPr>
                            <w:b/>
                          </w:rPr>
                        </w:pPr>
                        <w:r w:rsidRPr="007C3763">
                          <w:rPr>
                            <w:b/>
                            <w:color w:val="000000"/>
                          </w:rPr>
                          <w:t xml:space="preserve">Draft </w:t>
                        </w:r>
                        <w:r>
                          <w:rPr>
                            <w:b/>
                            <w:color w:val="000000"/>
                          </w:rPr>
                          <w:t xml:space="preserve">SA Reports </w:t>
                        </w:r>
                        <w:r w:rsidRPr="007C3763">
                          <w:rPr>
                            <w:b/>
                            <w:color w:val="000000"/>
                          </w:rPr>
                          <w:t xml:space="preserve"> </w:t>
                        </w:r>
                      </w:p>
                      <w:p w14:paraId="280326A2" w14:textId="77777777" w:rsidR="00625032" w:rsidRDefault="00625032" w:rsidP="00914EC6">
                        <w:pPr>
                          <w:jc w:val="center"/>
                        </w:pPr>
                      </w:p>
                    </w:txbxContent>
                  </v:textbox>
                </v:roundrect>
                <v:shape id="AutoShape 33" o:spid="_x0000_s1040" type="#_x0000_t32" style="position:absolute;left:10228;top:15591;width:0;height:3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Rb3ccAAADdAAAADwAAAGRycy9kb3ducmV2LnhtbESPQWvCQBCF74X+h2UKvUjdaFA0ZiNi&#10;FTy2thdvQ3ZMQrOzaXZNor/eLRQ8Pt68781L14OpRUetqywrmIwjEMS51RUXCr6/9m8LEM4ja6wt&#10;k4IrOVhnz08pJtr2/End0RciQNglqKD0vkmkdHlJBt3YNsTBO9vWoA+yLaRusQ9wU8tpFM2lwYpD&#10;Q4kNbUvKf44XE964xbedsYtZtxu9j059/CF/l71Sry/DZgXC0+Afx//pg1YQz6cz+FsTECC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FvdxwAAAN0AAAAPAAAAAAAA&#10;AAAAAAAAAKECAABkcnMvZG93bnJldi54bWxQSwUGAAAAAAQABAD5AAAAlQMAAAAA&#10;" strokecolor="red">
                  <v:stroke endarrow="block"/>
                </v:shape>
                <v:roundrect id="AutoShape 34" o:spid="_x0000_s1041" style="position:absolute;left:30072;top:34411;width:22614;height:51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jGsIA&#10;AADdAAAADwAAAGRycy9kb3ducmV2LnhtbESPzarCMBSE94LvEM4Fd5pelaK9RhFBcOPCH1wfmtM2&#10;3OakNlHr2xtBcDnMzDfMYtXZWtyp9caxgt9RAoI4d9pwqeB82g5nIHxA1lg7JgVP8rBa9nsLzLR7&#10;8IHux1CKCGGfoYIqhCaT0ucVWfQj1xBHr3CtxRBlW0rd4iPCbS3HSZJKi4bjQoUNbSrK/483qyCv&#10;UzMt9mbzdJfCn+1s7q5FUGrw063/QATqwjf8ae+0gkk6TuH9Jj4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OGMawgAAAN0AAAAPAAAAAAAAAAAAAAAAAJgCAABkcnMvZG93&#10;bnJldi54bWxQSwUGAAAAAAQABAD1AAAAhwMAAAAA&#10;" strokecolor="#5b9bd5" strokeweight="5pt">
                  <v:stroke linestyle="thickThin"/>
                  <v:textbox>
                    <w:txbxContent>
                      <w:p w14:paraId="1BEDEA33" w14:textId="77777777" w:rsidR="00625032" w:rsidRPr="00DC7FA5" w:rsidRDefault="00625032" w:rsidP="00914EC6">
                        <w:pPr>
                          <w:spacing w:line="240" w:lineRule="auto"/>
                          <w:jc w:val="center"/>
                          <w:rPr>
                            <w:rFonts w:cs="Tahoma"/>
                          </w:rPr>
                        </w:pPr>
                        <w:r w:rsidRPr="00DC7FA5">
                          <w:rPr>
                            <w:rFonts w:cs="Tahoma"/>
                          </w:rPr>
                          <w:t>Incorporation of Review Comments from PCU &amp; IAs</w:t>
                        </w:r>
                      </w:p>
                      <w:p w14:paraId="113E55BC" w14:textId="77777777" w:rsidR="00625032" w:rsidRPr="00DC7FA5" w:rsidRDefault="00625032" w:rsidP="00914EC6">
                        <w:pPr>
                          <w:jc w:val="center"/>
                          <w:rPr>
                            <w:rFonts w:cs="Tahoma"/>
                          </w:rPr>
                        </w:pPr>
                      </w:p>
                    </w:txbxContent>
                  </v:textbox>
                </v:roundrect>
                <v:shape id="Text Box 35" o:spid="_x0000_s1042" type="#_x0000_t202" style="position:absolute;left:5019;top:51048;width:1550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JIMYA&#10;AADdAAAADwAAAGRycy9kb3ducmV2LnhtbESP3WrCQBSE74W+w3IKvZG6qbVJm2YjtqB4q/UBjtlj&#10;Epo9G7Jrft7eLRS8HGbmGyZbj6YRPXWutqzgZRGBIC6srrlUcPrZPr+DcB5ZY2OZFEzkYJ0/zDJM&#10;tR34QP3RlyJA2KWooPK+TaV0RUUG3cK2xMG72M6gD7Irpe5wCHDTyGUUxdJgzWGhwpa+Kyp+j1ej&#10;4LIf5m8fw3nnT8lhFX9hnZztpNTT47j5BOFp9Pfwf3uvFbzGywT+3oQn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3JIMYAAADdAAAADwAAAAAAAAAAAAAAAACYAgAAZHJz&#10;L2Rvd25yZXYueG1sUEsFBgAAAAAEAAQA9QAAAIsDAAAAAA==&#10;" stroked="f">
                  <v:textbox>
                    <w:txbxContent>
                      <w:p w14:paraId="1F6BD169" w14:textId="77777777" w:rsidR="00625032" w:rsidRPr="007C3763" w:rsidRDefault="00625032" w:rsidP="00914EC6">
                        <w:pPr>
                          <w:spacing w:line="240" w:lineRule="auto"/>
                          <w:jc w:val="center"/>
                        </w:pPr>
                      </w:p>
                    </w:txbxContent>
                  </v:textbox>
                </v:shape>
                <v:shape id="AutoShape 37" o:spid="_x0000_s1043" type="#_x0000_t88" style="position:absolute;left:20356;top:3905;width:4636;height:8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fnVMAA&#10;AADdAAAADwAAAGRycy9kb3ducmV2LnhtbERPzUrEMBC+C75DGMGLuKmrlLVudpEVQfBk9QHGZkyK&#10;zaQ0s9369s5B8Pjx/W/3SxrMTFPpMzu4WVVgiLvsew4OPt6frzdgiiB7HDKTgx8qsN+dn22x8fnE&#10;bzS3EoyGcGnQQRQZG2tLFylhWeWRWLmvPCUUhVOwfsKThqfBrquqtgl71oaIIx0idd/tMTnIsZ2H&#10;p004Cn9evd7d1+EgusddXiyPD2CEFvkX/7lfvIPbeq1z9Y0+Abv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kfnVMAAAADdAAAADwAAAAAAAAAAAAAAAACYAgAAZHJzL2Rvd25y&#10;ZXYueG1sUEsFBgAAAAAEAAQA9QAAAIUDAAAAAA==&#10;" adj="1959,11094" strokecolor="red" strokeweight="2.25pt"/>
                <v:shape id="Text Box 39" o:spid="_x0000_s1044" type="#_x0000_t202" style="position:absolute;left:39840;width:12846;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Z6RsUA&#10;AADdAAAADwAAAGRycy9kb3ducmV2LnhtbESPT2sCMRTE74LfITzBi9SsFrSuRhFBsJ7qP7C3180z&#10;u7h5WTZR12/fFAoeh5n5DTNbNLYUd6p94VjBoJ+AIM6cLtgoOB7Wbx8gfEDWWDomBU/ysJi3WzNM&#10;tXvwju77YESEsE9RQR5ClUrps5ws+r6riKN3cbXFEGVtpK7xEeG2lMMkGUmLBceFHCta5ZRd9zer&#10;wGxXp0wHOpvvybj3w7z8bPyXUt1Os5yCCNSEV/i/vdEK3kfDCfy9iU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FnpGxQAAAN0AAAAPAAAAAAAAAAAAAAAAAJgCAABkcnMv&#10;ZG93bnJldi54bWxQSwUGAAAAAAQABAD1AAAAigMAAAAA&#10;" filled="f" strokecolor="#f2f2f2" strokeweight="3pt">
                  <v:shadow on="t" color="#7f7f7f" opacity=".5" offset="1pt"/>
                  <v:textbox>
                    <w:txbxContent>
                      <w:p w14:paraId="064D60E5" w14:textId="77777777" w:rsidR="00625032" w:rsidRPr="008461CB" w:rsidRDefault="00625032" w:rsidP="00914EC6">
                        <w:pPr>
                          <w:jc w:val="center"/>
                          <w:rPr>
                            <w:i/>
                          </w:rPr>
                        </w:pPr>
                        <w:r w:rsidRPr="008461CB">
                          <w:rPr>
                            <w:i/>
                          </w:rPr>
                          <w:t>Deliverable 1</w:t>
                        </w:r>
                      </w:p>
                      <w:p w14:paraId="618AEA0F" w14:textId="77777777" w:rsidR="00625032" w:rsidRPr="00C10410" w:rsidRDefault="00625032" w:rsidP="00914EC6"/>
                    </w:txbxContent>
                  </v:textbox>
                </v:shape>
                <v:shape id="Text Box 40" o:spid="_x0000_s1045" type="#_x0000_t202" style="position:absolute;left:40489;top:16383;width:11145;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VFBsEA&#10;AADdAAAADwAAAGRycy9kb3ducmV2LnhtbERPy4rCMBTdD/gP4QpuBk1V8FGNIoIwMyufoLtrc02L&#10;zU1ponb+3iwGZnk47/mysaV4Uu0Lxwr6vQQEceZ0wUbB8bDpTkD4gKyxdEwKfsnDctH6mGOq3Yt3&#10;9NwHI2II+xQV5CFUqZQ+y8mi77mKOHI3V1sMEdZG6hpfMdyWcpAkI2mx4NiQY0XrnLL7/mEVmJ/1&#10;KdOBzuYyHX9emVffjd8q1Wk3qxmIQE34F/+5v7SC4WgY98c38Qn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1RQbBAAAA3QAAAA8AAAAAAAAAAAAAAAAAmAIAAGRycy9kb3du&#10;cmV2LnhtbFBLBQYAAAAABAAEAPUAAACGAwAAAAA=&#10;" filled="f" strokecolor="#f2f2f2" strokeweight="3pt">
                  <v:shadow on="t" color="#7f7f7f" opacity=".5" offset="1pt"/>
                  <v:textbox>
                    <w:txbxContent>
                      <w:p w14:paraId="29423C7C" w14:textId="77777777" w:rsidR="00625032" w:rsidRPr="008461CB" w:rsidRDefault="00625032" w:rsidP="00914EC6">
                        <w:pPr>
                          <w:jc w:val="center"/>
                          <w:rPr>
                            <w:iCs/>
                          </w:rPr>
                        </w:pPr>
                        <w:r w:rsidRPr="008461CB">
                          <w:rPr>
                            <w:i/>
                          </w:rPr>
                          <w:t>Deliverable</w:t>
                        </w:r>
                        <w:r w:rsidRPr="007C3763">
                          <w:rPr>
                            <w:b/>
                            <w:bCs/>
                            <w:i/>
                            <w:u w:val="single"/>
                          </w:rPr>
                          <w:t xml:space="preserve"> </w:t>
                        </w:r>
                        <w:r w:rsidRPr="008461CB">
                          <w:rPr>
                            <w:iCs/>
                          </w:rPr>
                          <w:t>2</w:t>
                        </w:r>
                      </w:p>
                      <w:p w14:paraId="6D171E43" w14:textId="77777777" w:rsidR="00625032" w:rsidRPr="007C3763" w:rsidRDefault="00625032" w:rsidP="00914EC6"/>
                    </w:txbxContent>
                  </v:textbox>
                </v:shape>
                <v:roundrect id="AutoShape 41" o:spid="_x0000_s1046" style="position:absolute;left:5019;top:49175;width:46116;height:596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LWCsUA&#10;AADdAAAADwAAAGRycy9kb3ducmV2LnhtbESPT4vCMBTE78J+h/AW9iJrWgUp1SjugrA3/4Ls7dE8&#10;22LzUprYVj+9EQSPw8z8hpkve1OJlhpXWlYQjyIQxJnVJecKjof1dwLCeWSNlWVScCMHy8XHYI6p&#10;th3vqN37XAQIuxQVFN7XqZQuK8igG9maOHhn2xj0QTa51A12AW4qOY6iqTRYclgosKbfgrLL/moU&#10;DLOf0/neJduxjPTmcP9P2niVKPX12a9mIDz1/h1+tf+0gsl0EsPzTX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ctYKxQAAAN0AAAAPAAAAAAAAAAAAAAAAAJgCAABkcnMv&#10;ZG93bnJldi54bWxQSwUGAAAAAAQABAD1AAAAigMAAAAA&#10;" strokecolor="#5b9bd5" strokeweight="2.5pt">
                  <v:shadow color="#868686"/>
                </v:roundrect>
                <v:shape id="Text Box 42" o:spid="_x0000_s1047" type="#_x0000_t202" style="position:absolute;left:6222;top:49829;width:43802;height:3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xpMcA&#10;AADdAAAADwAAAGRycy9kb3ducmV2LnhtbESPQWvCQBSE74X+h+UVvDWbmhIkdRNEG7AHD2pLr6/Z&#10;ZxLMvg3Zrcb++q4geBxm5htmXoymEycaXGtZwUsUgyCurG65VvC5L59nIJxH1thZJgUXclDkjw9z&#10;zLQ985ZOO1+LAGGXoYLG+z6T0lUNGXSR7YmDd7CDQR/kUEs94DnATSencZxKgy2HhQZ7WjZUHXe/&#10;RoHTl+Pi4L+/3ssk3XD1s3otP/6UmjyNizcQnkZ/D9/aa60gSZMpXN+EJy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caTHAAAA3QAAAA8AAAAAAAAAAAAAAAAAmAIAAGRy&#10;cy9kb3ducmV2LnhtbFBLBQYAAAAABAAEAPUAAACMAwAAAAA=&#10;" strokecolor="#5b9bd5" strokeweight="2.5pt">
                  <v:shadow color="#868686"/>
                  <v:textbox>
                    <w:txbxContent>
                      <w:p w14:paraId="2AF0D98A" w14:textId="5D042D54" w:rsidR="00625032" w:rsidRPr="002C09C9" w:rsidRDefault="00625032" w:rsidP="00914EC6">
                        <w:pPr>
                          <w:jc w:val="center"/>
                          <w:rPr>
                            <w:b/>
                            <w:sz w:val="24"/>
                            <w:szCs w:val="21"/>
                          </w:rPr>
                        </w:pPr>
                        <w:r w:rsidRPr="002C09C9">
                          <w:rPr>
                            <w:b/>
                            <w:sz w:val="24"/>
                            <w:szCs w:val="21"/>
                          </w:rPr>
                          <w:t xml:space="preserve">Final SA </w:t>
                        </w:r>
                        <w:r>
                          <w:rPr>
                            <w:b/>
                            <w:sz w:val="24"/>
                            <w:szCs w:val="21"/>
                          </w:rPr>
                          <w:t>Reports for the proposed Yaqo</w:t>
                        </w:r>
                        <w:r w:rsidRPr="002C09C9">
                          <w:rPr>
                            <w:b/>
                            <w:sz w:val="24"/>
                            <w:szCs w:val="21"/>
                          </w:rPr>
                          <w:t xml:space="preserve"> Minigrid</w:t>
                        </w:r>
                      </w:p>
                    </w:txbxContent>
                  </v:textbox>
                </v:shape>
                <v:shape id="Text Box 44" o:spid="_x0000_s1048" type="#_x0000_t202" style="position:absolute;left:4011;top:45478;width:15771;height:2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fbccYA&#10;AADdAAAADwAAAGRycy9kb3ducmV2LnhtbESPT2vCQBTE74LfYXlCL1I3bUDb1E0QodB68k8L9fbM&#10;vm5Cs29Ddqvx27uC4HGYmd8w86K3jThS52vHCp4mCQji0umajYKv3fvjCwgfkDU2jknBmTwU+XAw&#10;x0y7E2/ouA1GRAj7DBVUIbSZlL6syKKfuJY4er+usxii7IzUHZ4i3DbyOUmm0mLNcaHClpYVlX/b&#10;f6vArJbfpQ70Y/avs/GBefHZ+7VSD6N+8QYiUB/u4Vv7QytIp2kK1zfxCcj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fbccYAAADdAAAADwAAAAAAAAAAAAAAAACYAgAAZHJz&#10;L2Rvd25yZXYueG1sUEsFBgAAAAAEAAQA9QAAAIsDAAAAAA==&#10;" filled="f" strokecolor="#f2f2f2" strokeweight="3pt">
                  <v:shadow on="t" color="#7f7f7f" opacity=".5" offset="1pt"/>
                  <v:textbox>
                    <w:txbxContent>
                      <w:p w14:paraId="74D65DDE" w14:textId="77777777" w:rsidR="00625032" w:rsidRPr="00C10410" w:rsidRDefault="00625032" w:rsidP="00914EC6">
                        <w:pPr>
                          <w:rPr>
                            <w:iCs/>
                          </w:rPr>
                        </w:pPr>
                        <w:r w:rsidRPr="008461CB">
                          <w:rPr>
                            <w:iCs/>
                          </w:rPr>
                          <w:t>Deliverable 3</w:t>
                        </w:r>
                      </w:p>
                    </w:txbxContent>
                  </v:textbox>
                </v:shape>
                <v:shapetype id="_x0000_t33" coordsize="21600,21600" o:spt="33" o:oned="t" path="m,l21600,r,21600e" filled="f">
                  <v:stroke joinstyle="miter"/>
                  <v:path arrowok="t" fillok="f" o:connecttype="none"/>
                  <o:lock v:ext="edit" shapetype="t"/>
                </v:shapetype>
                <v:shape id="AutoShape 45" o:spid="_x0000_s1049" type="#_x0000_t33" style="position:absolute;left:35238;top:1849;width:4499;height:4705;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hRjcUAAADdAAAADwAAAGRycy9kb3ducmV2LnhtbESPQWvCQBSE7wX/w/IEb7qJikh0lapY&#10;7NHUVr09sq9JMPs2ZFeN/94VCj0OM/MNM1+2phI3alxpWUE8iEAQZ1aXnCs4fG37UxDOI2usLJOC&#10;BzlYLjpvc0y0vfOebqnPRYCwS1BB4X2dSOmyggy6ga2Jg/drG4M+yCaXusF7gJtKDqNoIg2WHBYK&#10;rGldUHZJr0bB8YHx50+6qc3pjB/xarctx8NvpXrd9n0GwlPr/8N/7Z1WMJqMxvB6E56AXD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fhRjcUAAADdAAAADwAAAAAAAAAA&#10;AAAAAAChAgAAZHJzL2Rvd25yZXYueG1sUEsFBgAAAAAEAAQA+QAAAJMDAAAAAA==&#10;" strokecolor="red" strokeweight="2.25pt">
                  <v:stroke endarrow="block"/>
                </v:shape>
                <v:shape id="AutoShape 46" o:spid="_x0000_s1050" type="#_x0000_t34" style="position:absolute;left:36791;top:20053;width:4892;height:226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MNhcYAAADdAAAADwAAAGRycy9kb3ducmV2LnhtbESPQWvCQBSE74L/YXkFL6IbFaVNXcVW&#10;BUF6qHrw+My+JiHZtyG7mvjvXUHocZiZb5j5sjWluFHtcssKRsMIBHFidc6pgtNxO3gH4TyyxtIy&#10;KbiTg+Wi25ljrG3Dv3Q7+FQECLsYFWTeV7GULsnIoBvaijh4f7Y26IOsU6lrbALclHIcRTNpMOew&#10;kGFF3xklxeFqFJz3yOf+tlrb4uPnehxtLkXzdVGq99auPkF4av1/+NXeaQWT2WQKzzfhCcjF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CzDYXGAAAA3QAAAA8AAAAAAAAA&#10;AAAAAAAAoQIAAGRycy9kb3ducmV2LnhtbFBLBQYAAAAABAAEAPkAAACUAwAAAAA=&#10;" adj="21291" strokecolor="#002060" strokeweight="2.25pt">
                  <v:stroke endarrow="block"/>
                </v:shape>
                <v:roundrect id="AutoShape 26" o:spid="_x0000_s1051" style="position:absolute;left:359;top:19888;width:23977;height:1014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H1x8QA&#10;AADdAAAADwAAAGRycy9kb3ducmV2LnhtbESPwWrDMBBE74X8g9hAb42cppjUiWyKodBLDnVDz4u1&#10;tkWslWOpjv33UaHQ4zAzb5hjMdteTDR641jBdpOAIK6dNtwqOH+9P+1B+ICssXdMChbyUOSrhyNm&#10;2t34k6YqtCJC2GeooAthyKT0dUcW/cYNxNFr3GgxRDm2Uo94i3Dby+ckSaVFw3Ghw4HKjupL9WMV&#10;1H1qXpqTKRf33fiz3b+6axOUelzPbwcQgebwH/5rf2gFu3SXwu+b+AR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h9cfEAAAA3QAAAA8AAAAAAAAAAAAAAAAAmAIAAGRycy9k&#10;b3ducmV2LnhtbFBLBQYAAAAABAAEAPUAAACJAwAAAAA=&#10;" strokecolor="#5b9bd5" strokeweight="5pt">
                  <v:stroke linestyle="thickThin"/>
                  <v:textbox>
                    <w:txbxContent>
                      <w:p w14:paraId="5EDC0C93" w14:textId="77777777" w:rsidR="00625032" w:rsidRPr="002C09C9" w:rsidRDefault="00625032" w:rsidP="008837FC">
                        <w:pPr>
                          <w:pStyle w:val="ListParagraph"/>
                          <w:numPr>
                            <w:ilvl w:val="0"/>
                            <w:numId w:val="61"/>
                          </w:numPr>
                          <w:spacing w:line="240" w:lineRule="auto"/>
                          <w:ind w:left="284"/>
                          <w:jc w:val="left"/>
                          <w:rPr>
                            <w:rFonts w:cs="Tahoma"/>
                          </w:rPr>
                        </w:pPr>
                        <w:r w:rsidRPr="002C09C9">
                          <w:rPr>
                            <w:rFonts w:cs="Tahoma"/>
                          </w:rPr>
                          <w:t xml:space="preserve">Baseline data gathering </w:t>
                        </w:r>
                      </w:p>
                      <w:p w14:paraId="0E19FAA8" w14:textId="77777777" w:rsidR="00625032" w:rsidRDefault="00625032" w:rsidP="008837FC">
                        <w:pPr>
                          <w:pStyle w:val="ListParagraph"/>
                          <w:numPr>
                            <w:ilvl w:val="0"/>
                            <w:numId w:val="61"/>
                          </w:numPr>
                          <w:spacing w:line="240" w:lineRule="auto"/>
                          <w:ind w:left="284"/>
                          <w:jc w:val="left"/>
                          <w:rPr>
                            <w:rFonts w:cs="Tahoma"/>
                          </w:rPr>
                        </w:pPr>
                        <w:r w:rsidRPr="002C09C9">
                          <w:rPr>
                            <w:rFonts w:cs="Tahoma"/>
                          </w:rPr>
                          <w:t xml:space="preserve">Identification of Potential Social Impacts </w:t>
                        </w:r>
                      </w:p>
                      <w:p w14:paraId="0BD416A4" w14:textId="2F4BE842" w:rsidR="00625032" w:rsidRPr="002C09C9" w:rsidRDefault="00625032" w:rsidP="008837FC">
                        <w:pPr>
                          <w:pStyle w:val="ListParagraph"/>
                          <w:numPr>
                            <w:ilvl w:val="0"/>
                            <w:numId w:val="61"/>
                          </w:numPr>
                          <w:spacing w:line="240" w:lineRule="auto"/>
                          <w:ind w:left="284"/>
                          <w:jc w:val="left"/>
                          <w:rPr>
                            <w:rFonts w:cs="Tahoma"/>
                          </w:rPr>
                        </w:pPr>
                        <w:r w:rsidRPr="002C09C9">
                          <w:rPr>
                            <w:rFonts w:cs="Tahoma"/>
                          </w:rPr>
                          <w:t>Summary of mitigation &amp; Management mmeasures</w:t>
                        </w:r>
                      </w:p>
                    </w:txbxContent>
                  </v:textbox>
                </v:roundrect>
                <v:shape id="Elbow Connector 3656" o:spid="_x0000_s1052" type="#_x0000_t34" style="position:absolute;left:38724;top:32163;width:3530;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Vy1sUAAADdAAAADwAAAGRycy9kb3ducmV2LnhtbESPQWvCQBSE7wX/w/KE3urGCmmJ2YgU&#10;BJGCNFrPj+xzE5J9m2a3Gv+9KxR6HGbmGyZfjbYTFxp841jBfJaAIK6cbtgoOB42L+8gfEDW2Dkm&#10;BTfysComTzlm2l35iy5lMCJC2GeooA6hz6T0VU0W/cz1xNE7u8FiiHIwUg94jXDbydckSaXFhuNC&#10;jT191FS15a9V8Gma0m6cltt0vW9/vk+7pPU7pZ6n43oJItAY/sN/7a1WsEgXb/B4E5+ALO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Vy1sUAAADdAAAADwAAAAAAAAAA&#10;AAAAAAChAgAAZHJzL2Rvd25yZXYueG1sUEsFBgAAAAAEAAQA+QAAAJMDAAAAAA==&#10;" strokecolor="#7030a0" strokeweight="2.25pt">
                  <v:stroke endarrow="block"/>
                </v:shape>
                <v:shape id="AutoShape 33" o:spid="_x0000_s1053" type="#_x0000_t32" style="position:absolute;left:11303;top:30400;width:0;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xinsYAAADdAAAADwAAAGRycy9kb3ducmV2LnhtbESPwW7CMAyG75N4h8hIXNBIRzXEOgJC&#10;G0g7AttlN6vx2mqNU5qsLTz9fEDiaP3+P39ebQZXq47aUHk28DRLQBHn3lZcGPj63D8uQYWIbLH2&#10;TAYuFGCzHj2sMLO+5yN1p1gogXDI0EAZY5NpHfKSHIaZb4gl+/GtwyhjW2jbYi9wV+t5kiy0w4rl&#10;QokNvZWU/57+nGhc0+vO+eVzt5u+T7/79KDPL70xk/GwfQUVaYj35Vv7wxpIF6noyjeCAL3+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8Yp7GAAAA3QAAAA8AAAAAAAAA&#10;AAAAAAAAoQIAAGRycy9kb3ducmV2LnhtbFBLBQYAAAAABAAEAPkAAACUAwAAAAA=&#10;" strokecolor="red">
                  <v:stroke endarrow="block"/>
                </v:shape>
                <w10:anchorlock/>
              </v:group>
            </w:pict>
          </mc:Fallback>
        </mc:AlternateContent>
      </w:r>
      <w:bookmarkStart w:id="76" w:name="_Toc77081699"/>
    </w:p>
    <w:p w14:paraId="76E907C1" w14:textId="7AB6F804" w:rsidR="00C3264B" w:rsidRPr="00D82D2F" w:rsidRDefault="00C3264B" w:rsidP="00D82D2F">
      <w:pPr>
        <w:pStyle w:val="Style1"/>
        <w:jc w:val="center"/>
      </w:pPr>
      <w:bookmarkStart w:id="77" w:name="_Toc9245322"/>
      <w:bookmarkStart w:id="78" w:name="_Toc82444894"/>
      <w:bookmarkStart w:id="79" w:name="_Toc87402697"/>
      <w:bookmarkStart w:id="80" w:name="_Toc105626485"/>
      <w:r w:rsidRPr="00D82D2F">
        <w:t xml:space="preserve">Figure </w:t>
      </w:r>
      <w:r w:rsidRPr="00D82D2F">
        <w:fldChar w:fldCharType="begin"/>
      </w:r>
      <w:r w:rsidRPr="00D82D2F">
        <w:instrText xml:space="preserve"> SEQ Figure \* ARABIC </w:instrText>
      </w:r>
      <w:r w:rsidRPr="00D82D2F">
        <w:fldChar w:fldCharType="separate"/>
      </w:r>
      <w:r w:rsidR="004D2F40" w:rsidRPr="00D82D2F">
        <w:rPr>
          <w:noProof/>
        </w:rPr>
        <w:t>3</w:t>
      </w:r>
      <w:r w:rsidRPr="00D82D2F">
        <w:fldChar w:fldCharType="end"/>
      </w:r>
      <w:r w:rsidRPr="00D82D2F">
        <w:t xml:space="preserve">: </w:t>
      </w:r>
      <w:bookmarkEnd w:id="77"/>
      <w:r w:rsidRPr="00D82D2F">
        <w:t>Summary of Environmental and Social Impact Assessment Methodology</w:t>
      </w:r>
      <w:bookmarkEnd w:id="78"/>
      <w:bookmarkEnd w:id="79"/>
      <w:bookmarkEnd w:id="80"/>
    </w:p>
    <w:bookmarkEnd w:id="76"/>
    <w:p w14:paraId="64DB5F7D" w14:textId="77777777" w:rsidR="00C3264B" w:rsidRPr="00D82D2F" w:rsidRDefault="00C3264B" w:rsidP="00D82D2F">
      <w:pPr>
        <w:pStyle w:val="CM147"/>
        <w:spacing w:line="260" w:lineRule="atLeast"/>
        <w:ind w:right="178"/>
        <w:jc w:val="both"/>
        <w:rPr>
          <w:rFonts w:ascii="Tahoma" w:hAnsi="Tahoma" w:cs="Tahoma"/>
          <w:sz w:val="20"/>
          <w:szCs w:val="20"/>
          <w:lang w:val="en-US"/>
        </w:rPr>
      </w:pPr>
    </w:p>
    <w:p w14:paraId="29D0A21E" w14:textId="77777777" w:rsidR="00C3264B" w:rsidRPr="00D82D2F" w:rsidRDefault="00C3264B" w:rsidP="00D82D2F">
      <w:pPr>
        <w:pStyle w:val="Heading2"/>
        <w:spacing w:before="0" w:line="240" w:lineRule="auto"/>
        <w:rPr>
          <w:rFonts w:eastAsia="SimSun"/>
          <w:lang w:val="en-US"/>
        </w:rPr>
      </w:pPr>
      <w:bookmarkStart w:id="81" w:name="_Toc82444711"/>
      <w:bookmarkStart w:id="82" w:name="_Toc142413736"/>
      <w:r w:rsidRPr="00D82D2F">
        <w:rPr>
          <w:rFonts w:eastAsia="SimSun"/>
          <w:lang w:val="en-US"/>
        </w:rPr>
        <w:t>Limitations</w:t>
      </w:r>
      <w:bookmarkEnd w:id="81"/>
      <w:bookmarkEnd w:id="82"/>
      <w:r w:rsidRPr="00D82D2F">
        <w:rPr>
          <w:rFonts w:eastAsia="SimSun"/>
          <w:lang w:val="en-US"/>
        </w:rPr>
        <w:t xml:space="preserve"> </w:t>
      </w:r>
    </w:p>
    <w:p w14:paraId="43E810F2" w14:textId="77777777" w:rsidR="00C3264B" w:rsidRPr="00D82D2F" w:rsidRDefault="00C3264B" w:rsidP="00D82D2F">
      <w:pPr>
        <w:pStyle w:val="CM147"/>
        <w:spacing w:after="0"/>
        <w:ind w:right="4"/>
        <w:jc w:val="both"/>
        <w:rPr>
          <w:rFonts w:ascii="Tahoma" w:hAnsi="Tahoma" w:cs="Tahoma"/>
          <w:sz w:val="20"/>
          <w:szCs w:val="20"/>
          <w:lang w:val="en-US"/>
        </w:rPr>
      </w:pPr>
      <w:r w:rsidRPr="00D82D2F">
        <w:rPr>
          <w:rFonts w:ascii="Tahoma" w:hAnsi="Tahoma" w:cs="Tahoma"/>
          <w:sz w:val="20"/>
          <w:szCs w:val="20"/>
          <w:lang w:val="en-US"/>
        </w:rPr>
        <w:t>The limitation experienced during the study are illustrated below.</w:t>
      </w:r>
    </w:p>
    <w:p w14:paraId="1B5B4261" w14:textId="370DF2B9" w:rsidR="007E4BBE" w:rsidRPr="00D82D2F" w:rsidRDefault="006F049E" w:rsidP="00D82D2F">
      <w:pPr>
        <w:pStyle w:val="Default"/>
        <w:numPr>
          <w:ilvl w:val="0"/>
          <w:numId w:val="4"/>
        </w:numPr>
        <w:spacing w:line="240" w:lineRule="auto"/>
        <w:ind w:left="360" w:right="4"/>
        <w:rPr>
          <w:rFonts w:ascii="Tahoma" w:hAnsi="Tahoma" w:cs="Tahoma"/>
          <w:color w:val="000000" w:themeColor="text1"/>
          <w:sz w:val="20"/>
          <w:szCs w:val="20"/>
          <w:lang w:val="en-US"/>
        </w:rPr>
      </w:pPr>
      <w:r w:rsidRPr="00D82D2F">
        <w:rPr>
          <w:rFonts w:ascii="Tahoma" w:hAnsi="Tahoma" w:cs="Tahoma"/>
          <w:color w:val="000000" w:themeColor="text1"/>
          <w:sz w:val="20"/>
          <w:szCs w:val="20"/>
          <w:lang w:val="en-US"/>
        </w:rPr>
        <w:t>The</w:t>
      </w:r>
      <w:r w:rsidR="00FC535C" w:rsidRPr="00D82D2F">
        <w:rPr>
          <w:rFonts w:ascii="Tahoma" w:hAnsi="Tahoma" w:cs="Tahoma"/>
          <w:color w:val="000000" w:themeColor="text1"/>
          <w:sz w:val="20"/>
          <w:szCs w:val="20"/>
          <w:lang w:val="en-US"/>
        </w:rPr>
        <w:t xml:space="preserve"> communication barrier. </w:t>
      </w:r>
      <w:r w:rsidR="00942C4D" w:rsidRPr="00D82D2F">
        <w:rPr>
          <w:rFonts w:ascii="Tahoma" w:hAnsi="Tahoma" w:cs="Tahoma"/>
          <w:color w:val="000000" w:themeColor="text1"/>
          <w:sz w:val="20"/>
          <w:szCs w:val="20"/>
          <w:lang w:val="en-US"/>
        </w:rPr>
        <w:t xml:space="preserve">Majority of the community members could not understand national languages (Kiswahili and English). </w:t>
      </w:r>
      <w:r w:rsidR="00FC535C" w:rsidRPr="00D82D2F">
        <w:rPr>
          <w:rFonts w:ascii="Tahoma" w:hAnsi="Tahoma" w:cs="Tahoma"/>
          <w:color w:val="000000" w:themeColor="text1"/>
          <w:sz w:val="20"/>
          <w:szCs w:val="20"/>
          <w:lang w:val="en-US"/>
        </w:rPr>
        <w:t>It was mitigated through having a translator on the team</w:t>
      </w:r>
      <w:r w:rsidRPr="00D82D2F">
        <w:rPr>
          <w:rFonts w:ascii="Tahoma" w:hAnsi="Tahoma" w:cs="Tahoma"/>
          <w:color w:val="000000" w:themeColor="text1"/>
          <w:sz w:val="20"/>
          <w:szCs w:val="20"/>
          <w:lang w:val="en-US"/>
        </w:rPr>
        <w:t xml:space="preserve"> </w:t>
      </w:r>
    </w:p>
    <w:p w14:paraId="2D2564FF" w14:textId="493992DF" w:rsidR="00942C4D" w:rsidRPr="00D82D2F" w:rsidRDefault="00FC535C" w:rsidP="00D82D2F">
      <w:pPr>
        <w:pStyle w:val="Default"/>
        <w:numPr>
          <w:ilvl w:val="0"/>
          <w:numId w:val="4"/>
        </w:numPr>
        <w:spacing w:line="240" w:lineRule="auto"/>
        <w:ind w:left="360" w:right="4"/>
        <w:rPr>
          <w:rFonts w:ascii="Tahoma" w:hAnsi="Tahoma" w:cs="Tahoma"/>
          <w:color w:val="000000" w:themeColor="text1"/>
          <w:sz w:val="20"/>
          <w:szCs w:val="20"/>
          <w:lang w:val="en-US"/>
        </w:rPr>
      </w:pPr>
      <w:r w:rsidRPr="00D82D2F">
        <w:rPr>
          <w:rFonts w:ascii="Tahoma" w:hAnsi="Tahoma" w:cs="Tahoma"/>
          <w:color w:val="000000" w:themeColor="text1"/>
          <w:sz w:val="20"/>
          <w:szCs w:val="20"/>
          <w:lang w:val="en-US"/>
        </w:rPr>
        <w:t>Due to drought that was being experienced the community member were enga</w:t>
      </w:r>
      <w:r w:rsidR="004866CF" w:rsidRPr="00D82D2F">
        <w:rPr>
          <w:rFonts w:ascii="Tahoma" w:hAnsi="Tahoma" w:cs="Tahoma"/>
          <w:color w:val="000000" w:themeColor="text1"/>
          <w:sz w:val="20"/>
          <w:szCs w:val="20"/>
          <w:lang w:val="en-US"/>
        </w:rPr>
        <w:t>ged in looking for water and pasture thus delaying in attending public participation meetings</w:t>
      </w:r>
      <w:r w:rsidR="00C3264B" w:rsidRPr="00D82D2F">
        <w:rPr>
          <w:rFonts w:ascii="Tahoma" w:hAnsi="Tahoma" w:cs="Tahoma"/>
          <w:color w:val="000000" w:themeColor="text1"/>
          <w:sz w:val="20"/>
          <w:szCs w:val="20"/>
          <w:lang w:val="en-US"/>
        </w:rPr>
        <w:t>.</w:t>
      </w:r>
      <w:r w:rsidR="004866CF" w:rsidRPr="00D82D2F">
        <w:rPr>
          <w:rFonts w:ascii="Tahoma" w:hAnsi="Tahoma" w:cs="Tahoma"/>
          <w:color w:val="000000" w:themeColor="text1"/>
          <w:sz w:val="20"/>
          <w:szCs w:val="20"/>
          <w:lang w:val="en-US"/>
        </w:rPr>
        <w:t xml:space="preserve"> This was mitigated by starting the meeting early enough</w:t>
      </w:r>
      <w:r w:rsidR="00942C4D" w:rsidRPr="00D82D2F">
        <w:rPr>
          <w:rFonts w:ascii="Tahoma" w:hAnsi="Tahoma" w:cs="Tahoma"/>
          <w:color w:val="000000" w:themeColor="text1"/>
          <w:sz w:val="20"/>
          <w:szCs w:val="20"/>
          <w:lang w:val="en-US"/>
        </w:rPr>
        <w:t>.</w:t>
      </w:r>
    </w:p>
    <w:p w14:paraId="5A905F94" w14:textId="4CBA92D4" w:rsidR="00C3264B" w:rsidRPr="00D82D2F" w:rsidRDefault="004866CF" w:rsidP="00D82D2F">
      <w:pPr>
        <w:pStyle w:val="Default"/>
        <w:numPr>
          <w:ilvl w:val="0"/>
          <w:numId w:val="4"/>
        </w:numPr>
        <w:spacing w:line="240" w:lineRule="auto"/>
        <w:ind w:left="360" w:right="4"/>
        <w:rPr>
          <w:rFonts w:ascii="Tahoma" w:hAnsi="Tahoma" w:cs="Tahoma"/>
          <w:color w:val="000000" w:themeColor="text1"/>
          <w:sz w:val="20"/>
          <w:szCs w:val="20"/>
          <w:lang w:val="en-US"/>
        </w:rPr>
      </w:pPr>
      <w:r w:rsidRPr="00D82D2F">
        <w:rPr>
          <w:rFonts w:ascii="Tahoma" w:hAnsi="Tahoma" w:cs="Tahoma"/>
          <w:color w:val="000000" w:themeColor="text1"/>
          <w:sz w:val="20"/>
          <w:szCs w:val="20"/>
          <w:lang w:val="en-US"/>
        </w:rPr>
        <w:t>Risk of being infected or transmitting COVID-19. The teams had to adopt preventive measures by wearing face mask and providing the community members with face mask and sanitizers during the public meetings and interactions.</w:t>
      </w:r>
    </w:p>
    <w:p w14:paraId="195C070C" w14:textId="77777777" w:rsidR="00C3264B" w:rsidRPr="00D82D2F" w:rsidRDefault="00C3264B" w:rsidP="00D82D2F">
      <w:pPr>
        <w:pStyle w:val="Heading2"/>
        <w:rPr>
          <w:lang w:val="en-US"/>
        </w:rPr>
      </w:pPr>
      <w:bookmarkStart w:id="83" w:name="_Toc82444712"/>
      <w:bookmarkStart w:id="84" w:name="_Toc142413737"/>
      <w:r w:rsidRPr="00D82D2F">
        <w:rPr>
          <w:lang w:val="en-US"/>
        </w:rPr>
        <w:t>Layout of the Report</w:t>
      </w:r>
      <w:bookmarkEnd w:id="83"/>
      <w:bookmarkEnd w:id="84"/>
      <w:r w:rsidRPr="00D82D2F">
        <w:rPr>
          <w:lang w:val="en-US"/>
        </w:rPr>
        <w:t xml:space="preserve"> </w:t>
      </w:r>
    </w:p>
    <w:p w14:paraId="1303502A" w14:textId="6EA67F3D" w:rsidR="009A4608" w:rsidRPr="00D82D2F" w:rsidRDefault="00C3264B" w:rsidP="00D82D2F">
      <w:pPr>
        <w:pStyle w:val="Caption"/>
        <w:keepNext/>
        <w:spacing w:before="240" w:after="0"/>
        <w:ind w:left="0" w:firstLine="0"/>
        <w:rPr>
          <w:sz w:val="22"/>
          <w:szCs w:val="22"/>
        </w:rPr>
      </w:pPr>
      <w:bookmarkStart w:id="85" w:name="_Toc82444854"/>
      <w:bookmarkStart w:id="86" w:name="_Toc105626450"/>
      <w:r w:rsidRPr="00D82D2F">
        <w:rPr>
          <w:sz w:val="22"/>
          <w:szCs w:val="22"/>
        </w:rPr>
        <w:t xml:space="preserve">Table </w:t>
      </w:r>
      <w:r w:rsidR="00DC7FA5" w:rsidRPr="00D82D2F">
        <w:rPr>
          <w:sz w:val="22"/>
          <w:szCs w:val="22"/>
        </w:rPr>
        <w:t>5</w:t>
      </w:r>
      <w:r w:rsidRPr="00D82D2F">
        <w:rPr>
          <w:sz w:val="22"/>
          <w:szCs w:val="22"/>
        </w:rPr>
        <w:t>: Structure of the ESIA Repor</w:t>
      </w:r>
      <w:bookmarkEnd w:id="85"/>
      <w:r w:rsidR="009A4608" w:rsidRPr="00D82D2F">
        <w:rPr>
          <w:sz w:val="22"/>
          <w:szCs w:val="22"/>
        </w:rPr>
        <w:t>t</w:t>
      </w:r>
      <w:bookmarkEnd w:id="86"/>
    </w:p>
    <w:tbl>
      <w:tblPr>
        <w:tblW w:w="5000" w:type="pct"/>
        <w:tblBorders>
          <w:bottom w:val="single" w:sz="4" w:space="0" w:color="auto"/>
          <w:insideH w:val="single" w:sz="4" w:space="0" w:color="auto"/>
        </w:tblBorders>
        <w:tblLook w:val="0000" w:firstRow="0" w:lastRow="0" w:firstColumn="0" w:lastColumn="0" w:noHBand="0" w:noVBand="0"/>
      </w:tblPr>
      <w:tblGrid>
        <w:gridCol w:w="1036"/>
        <w:gridCol w:w="2107"/>
        <w:gridCol w:w="6217"/>
      </w:tblGrid>
      <w:tr w:rsidR="00C3264B" w:rsidRPr="00D82D2F" w14:paraId="03B55D95" w14:textId="77777777" w:rsidTr="00DC7FA5">
        <w:trPr>
          <w:trHeight w:val="50"/>
        </w:trPr>
        <w:tc>
          <w:tcPr>
            <w:tcW w:w="553" w:type="pct"/>
            <w:tcBorders>
              <w:top w:val="single" w:sz="4" w:space="0" w:color="C0504D" w:themeColor="accent2"/>
            </w:tcBorders>
            <w:shd w:val="clear" w:color="auto" w:fill="auto"/>
          </w:tcPr>
          <w:p w14:paraId="28EE4E78" w14:textId="77777777" w:rsidR="00C3264B" w:rsidRPr="00D82D2F" w:rsidRDefault="00C3264B" w:rsidP="00D82D2F">
            <w:pPr>
              <w:pStyle w:val="Default"/>
              <w:spacing w:line="240" w:lineRule="auto"/>
              <w:rPr>
                <w:rFonts w:ascii="Tahoma" w:eastAsia="SimSun" w:hAnsi="Tahoma" w:cs="Tahoma"/>
                <w:color w:val="auto"/>
                <w:sz w:val="18"/>
                <w:szCs w:val="18"/>
                <w:lang w:val="en-US"/>
              </w:rPr>
            </w:pPr>
            <w:r w:rsidRPr="00D82D2F">
              <w:rPr>
                <w:rFonts w:ascii="Tahoma" w:eastAsia="SimSun" w:hAnsi="Tahoma" w:cs="Tahoma"/>
                <w:b/>
                <w:bCs/>
                <w:color w:val="auto"/>
                <w:sz w:val="18"/>
                <w:szCs w:val="18"/>
                <w:lang w:val="en-US"/>
              </w:rPr>
              <w:t xml:space="preserve">SECTION </w:t>
            </w:r>
          </w:p>
        </w:tc>
        <w:tc>
          <w:tcPr>
            <w:tcW w:w="1126" w:type="pct"/>
            <w:tcBorders>
              <w:top w:val="single" w:sz="4" w:space="0" w:color="C0504D" w:themeColor="accent2"/>
            </w:tcBorders>
            <w:shd w:val="clear" w:color="auto" w:fill="auto"/>
          </w:tcPr>
          <w:p w14:paraId="5945188D" w14:textId="77777777" w:rsidR="00C3264B" w:rsidRPr="00D82D2F" w:rsidRDefault="00C3264B" w:rsidP="00D82D2F">
            <w:pPr>
              <w:pStyle w:val="Default"/>
              <w:spacing w:line="240" w:lineRule="auto"/>
              <w:rPr>
                <w:rFonts w:ascii="Tahoma" w:eastAsia="SimSun" w:hAnsi="Tahoma" w:cs="Tahoma"/>
                <w:color w:val="auto"/>
                <w:sz w:val="18"/>
                <w:szCs w:val="18"/>
                <w:lang w:val="en-US"/>
              </w:rPr>
            </w:pPr>
            <w:r w:rsidRPr="00D82D2F">
              <w:rPr>
                <w:rFonts w:ascii="Tahoma" w:eastAsia="SimSun" w:hAnsi="Tahoma" w:cs="Tahoma"/>
                <w:b/>
                <w:bCs/>
                <w:color w:val="auto"/>
                <w:sz w:val="18"/>
                <w:szCs w:val="18"/>
                <w:lang w:val="en-US"/>
              </w:rPr>
              <w:t xml:space="preserve">TITLE </w:t>
            </w:r>
          </w:p>
        </w:tc>
        <w:tc>
          <w:tcPr>
            <w:tcW w:w="3321" w:type="pct"/>
            <w:tcBorders>
              <w:top w:val="single" w:sz="4" w:space="0" w:color="C0504D" w:themeColor="accent2"/>
            </w:tcBorders>
            <w:shd w:val="clear" w:color="auto" w:fill="auto"/>
          </w:tcPr>
          <w:p w14:paraId="4ACBB396" w14:textId="77777777" w:rsidR="00C3264B" w:rsidRPr="00D82D2F" w:rsidRDefault="00C3264B" w:rsidP="00D82D2F">
            <w:pPr>
              <w:pStyle w:val="Default"/>
              <w:spacing w:line="240" w:lineRule="auto"/>
              <w:rPr>
                <w:rFonts w:ascii="Tahoma" w:eastAsia="SimSun" w:hAnsi="Tahoma" w:cs="Tahoma"/>
                <w:color w:val="auto"/>
                <w:sz w:val="18"/>
                <w:szCs w:val="18"/>
                <w:lang w:val="en-US"/>
              </w:rPr>
            </w:pPr>
            <w:r w:rsidRPr="00D82D2F">
              <w:rPr>
                <w:rFonts w:ascii="Tahoma" w:eastAsia="SimSun" w:hAnsi="Tahoma" w:cs="Tahoma"/>
                <w:b/>
                <w:bCs/>
                <w:color w:val="auto"/>
                <w:sz w:val="18"/>
                <w:szCs w:val="18"/>
                <w:lang w:val="en-US"/>
              </w:rPr>
              <w:t xml:space="preserve">DESCRIPTION </w:t>
            </w:r>
          </w:p>
        </w:tc>
      </w:tr>
      <w:tr w:rsidR="00C3264B" w:rsidRPr="00D82D2F" w14:paraId="731C4F29" w14:textId="77777777" w:rsidTr="00AF599A">
        <w:trPr>
          <w:trHeight w:val="40"/>
        </w:trPr>
        <w:tc>
          <w:tcPr>
            <w:tcW w:w="553" w:type="pct"/>
            <w:shd w:val="clear" w:color="auto" w:fill="auto"/>
          </w:tcPr>
          <w:p w14:paraId="5FD3D9AB" w14:textId="77777777" w:rsidR="00C3264B" w:rsidRPr="00D82D2F" w:rsidRDefault="00C3264B" w:rsidP="00D82D2F">
            <w:pPr>
              <w:pStyle w:val="Default"/>
              <w:spacing w:line="240" w:lineRule="auto"/>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Section 1 </w:t>
            </w:r>
          </w:p>
        </w:tc>
        <w:tc>
          <w:tcPr>
            <w:tcW w:w="1126" w:type="pct"/>
            <w:shd w:val="clear" w:color="auto" w:fill="auto"/>
          </w:tcPr>
          <w:p w14:paraId="5D526C55" w14:textId="77777777"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Introduction </w:t>
            </w:r>
          </w:p>
        </w:tc>
        <w:tc>
          <w:tcPr>
            <w:tcW w:w="3321" w:type="pct"/>
            <w:shd w:val="clear" w:color="auto" w:fill="auto"/>
          </w:tcPr>
          <w:p w14:paraId="3E12D258" w14:textId="45FFCF93"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w:t>
            </w:r>
            <w:r w:rsidR="007E4BBE" w:rsidRPr="00D82D2F">
              <w:rPr>
                <w:rFonts w:ascii="Tahoma" w:eastAsia="SimSun" w:hAnsi="Tahoma" w:cs="Tahoma"/>
                <w:i/>
                <w:iCs/>
                <w:color w:val="auto"/>
                <w:sz w:val="18"/>
                <w:szCs w:val="18"/>
                <w:lang w:val="en-US"/>
              </w:rPr>
              <w:t>This</w:t>
            </w:r>
            <w:r w:rsidRPr="00D82D2F">
              <w:rPr>
                <w:rFonts w:ascii="Tahoma" w:eastAsia="SimSun" w:hAnsi="Tahoma" w:cs="Tahoma"/>
                <w:i/>
                <w:iCs/>
                <w:color w:val="auto"/>
                <w:sz w:val="18"/>
                <w:szCs w:val="18"/>
                <w:lang w:val="en-US"/>
              </w:rPr>
              <w:t xml:space="preserve"> section</w:t>
            </w:r>
            <w:r w:rsidRPr="00D82D2F">
              <w:rPr>
                <w:rFonts w:ascii="Tahoma" w:eastAsia="SimSun" w:hAnsi="Tahoma" w:cs="Tahoma"/>
                <w:color w:val="auto"/>
                <w:sz w:val="18"/>
                <w:szCs w:val="18"/>
                <w:lang w:val="en-US"/>
              </w:rPr>
              <w:t xml:space="preserve">) Introduction to the Project and ESIA scope and methodology adopted. </w:t>
            </w:r>
          </w:p>
        </w:tc>
      </w:tr>
      <w:tr w:rsidR="00C3264B" w:rsidRPr="00D82D2F" w14:paraId="2E98DAF8" w14:textId="77777777" w:rsidTr="00AF599A">
        <w:trPr>
          <w:trHeight w:val="40"/>
        </w:trPr>
        <w:tc>
          <w:tcPr>
            <w:tcW w:w="553" w:type="pct"/>
            <w:shd w:val="clear" w:color="auto" w:fill="auto"/>
          </w:tcPr>
          <w:p w14:paraId="2015C5E4" w14:textId="77777777" w:rsidR="00C3264B" w:rsidRPr="00D82D2F" w:rsidRDefault="00C3264B" w:rsidP="00D82D2F">
            <w:pPr>
              <w:pStyle w:val="Default"/>
              <w:spacing w:line="240" w:lineRule="auto"/>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Section 2 </w:t>
            </w:r>
          </w:p>
        </w:tc>
        <w:tc>
          <w:tcPr>
            <w:tcW w:w="1126" w:type="pct"/>
            <w:shd w:val="clear" w:color="auto" w:fill="auto"/>
          </w:tcPr>
          <w:p w14:paraId="7E55882D" w14:textId="77777777"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Project Description </w:t>
            </w:r>
          </w:p>
        </w:tc>
        <w:tc>
          <w:tcPr>
            <w:tcW w:w="3321" w:type="pct"/>
            <w:shd w:val="clear" w:color="auto" w:fill="auto"/>
          </w:tcPr>
          <w:p w14:paraId="32562A13" w14:textId="77777777"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Technical description of the Project &amp; related infrastructure and activities. </w:t>
            </w:r>
          </w:p>
        </w:tc>
      </w:tr>
      <w:tr w:rsidR="00C3264B" w:rsidRPr="00D82D2F" w14:paraId="144B28E2" w14:textId="77777777" w:rsidTr="00AF599A">
        <w:trPr>
          <w:trHeight w:val="40"/>
        </w:trPr>
        <w:tc>
          <w:tcPr>
            <w:tcW w:w="553" w:type="pct"/>
            <w:shd w:val="clear" w:color="auto" w:fill="auto"/>
          </w:tcPr>
          <w:p w14:paraId="39151B2F" w14:textId="77777777" w:rsidR="00C3264B" w:rsidRPr="00D82D2F" w:rsidRDefault="00C3264B" w:rsidP="00D82D2F">
            <w:pPr>
              <w:pStyle w:val="Default"/>
              <w:spacing w:line="240" w:lineRule="auto"/>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Section 3 </w:t>
            </w:r>
          </w:p>
        </w:tc>
        <w:tc>
          <w:tcPr>
            <w:tcW w:w="1126" w:type="pct"/>
            <w:shd w:val="clear" w:color="auto" w:fill="auto"/>
          </w:tcPr>
          <w:p w14:paraId="79C0B1AA" w14:textId="77777777"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Applicable Legal and Regulatory Framework </w:t>
            </w:r>
          </w:p>
        </w:tc>
        <w:tc>
          <w:tcPr>
            <w:tcW w:w="3321" w:type="pct"/>
            <w:shd w:val="clear" w:color="auto" w:fill="auto"/>
          </w:tcPr>
          <w:p w14:paraId="706CAD8F" w14:textId="765AB456"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Discusses the applicable environmental and social regulatory framework and its relevance for the Project. </w:t>
            </w:r>
            <w:r w:rsidR="004866CF" w:rsidRPr="00D82D2F">
              <w:rPr>
                <w:rFonts w:ascii="Tahoma" w:eastAsia="SimSun" w:hAnsi="Tahoma" w:cs="Tahoma"/>
                <w:color w:val="auto"/>
                <w:sz w:val="18"/>
                <w:szCs w:val="18"/>
                <w:lang w:val="en-US"/>
              </w:rPr>
              <w:t>(</w:t>
            </w:r>
            <w:r w:rsidR="00B93970" w:rsidRPr="00D82D2F">
              <w:rPr>
                <w:rFonts w:ascii="Tahoma" w:eastAsia="SimSun" w:hAnsi="Tahoma" w:cs="Tahoma"/>
                <w:color w:val="auto"/>
                <w:sz w:val="18"/>
                <w:szCs w:val="18"/>
                <w:lang w:val="en-US"/>
              </w:rPr>
              <w:t>The</w:t>
            </w:r>
            <w:r w:rsidR="004866CF" w:rsidRPr="00D82D2F">
              <w:rPr>
                <w:rFonts w:ascii="Tahoma" w:eastAsia="SimSun" w:hAnsi="Tahoma" w:cs="Tahoma"/>
                <w:color w:val="auto"/>
                <w:sz w:val="18"/>
                <w:szCs w:val="18"/>
                <w:lang w:val="en-US"/>
              </w:rPr>
              <w:t xml:space="preserve"> world bank safeguards and </w:t>
            </w:r>
            <w:r w:rsidR="00AF599A" w:rsidRPr="00D82D2F">
              <w:rPr>
                <w:rFonts w:ascii="Tahoma" w:eastAsia="SimSun" w:hAnsi="Tahoma" w:cs="Tahoma"/>
                <w:color w:val="auto"/>
                <w:sz w:val="18"/>
                <w:szCs w:val="18"/>
                <w:lang w:val="en-US"/>
              </w:rPr>
              <w:t>EMCA and environmental regulations)</w:t>
            </w:r>
          </w:p>
        </w:tc>
      </w:tr>
      <w:tr w:rsidR="00C3264B" w:rsidRPr="00D82D2F" w14:paraId="294285AB" w14:textId="77777777" w:rsidTr="00AF599A">
        <w:trPr>
          <w:trHeight w:val="40"/>
        </w:trPr>
        <w:tc>
          <w:tcPr>
            <w:tcW w:w="553" w:type="pct"/>
            <w:shd w:val="clear" w:color="auto" w:fill="auto"/>
          </w:tcPr>
          <w:p w14:paraId="226C292A" w14:textId="77777777" w:rsidR="00C3264B" w:rsidRPr="00D82D2F" w:rsidRDefault="00C3264B" w:rsidP="00D82D2F">
            <w:pPr>
              <w:pStyle w:val="Default"/>
              <w:spacing w:line="240" w:lineRule="auto"/>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Section 4 </w:t>
            </w:r>
          </w:p>
        </w:tc>
        <w:tc>
          <w:tcPr>
            <w:tcW w:w="1126" w:type="pct"/>
            <w:shd w:val="clear" w:color="auto" w:fill="auto"/>
          </w:tcPr>
          <w:p w14:paraId="2A73F98A" w14:textId="77777777"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Environmental, Ecology and Social Baseline </w:t>
            </w:r>
          </w:p>
        </w:tc>
        <w:tc>
          <w:tcPr>
            <w:tcW w:w="3321" w:type="pct"/>
            <w:shd w:val="clear" w:color="auto" w:fill="auto"/>
          </w:tcPr>
          <w:p w14:paraId="3E38EF56" w14:textId="77777777"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Outlines Environmental, Ecology and Social Baseline status in the study area of the Project </w:t>
            </w:r>
          </w:p>
        </w:tc>
      </w:tr>
      <w:tr w:rsidR="00C3264B" w:rsidRPr="00D82D2F" w14:paraId="0375324C" w14:textId="77777777" w:rsidTr="00AF599A">
        <w:trPr>
          <w:trHeight w:val="40"/>
        </w:trPr>
        <w:tc>
          <w:tcPr>
            <w:tcW w:w="553" w:type="pct"/>
            <w:shd w:val="clear" w:color="auto" w:fill="auto"/>
          </w:tcPr>
          <w:p w14:paraId="780EB946" w14:textId="77777777" w:rsidR="00C3264B" w:rsidRPr="00D82D2F" w:rsidRDefault="00C3264B" w:rsidP="00D82D2F">
            <w:pPr>
              <w:pStyle w:val="Default"/>
              <w:spacing w:line="240" w:lineRule="auto"/>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Section 5 </w:t>
            </w:r>
          </w:p>
        </w:tc>
        <w:tc>
          <w:tcPr>
            <w:tcW w:w="1126" w:type="pct"/>
            <w:shd w:val="clear" w:color="auto" w:fill="auto"/>
          </w:tcPr>
          <w:p w14:paraId="67E6AF8F" w14:textId="77777777"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Stakeholder Engagement and Grievance Redress </w:t>
            </w:r>
          </w:p>
        </w:tc>
        <w:tc>
          <w:tcPr>
            <w:tcW w:w="3321" w:type="pct"/>
            <w:shd w:val="clear" w:color="auto" w:fill="auto"/>
          </w:tcPr>
          <w:p w14:paraId="17E9E7FA" w14:textId="77777777"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Provides an overview of the stakeholder engagement activities undertaken during the ESIA, stakeholder categorization and profiling Additionally, it details the provision of Grievance Redress Mechanism for the project </w:t>
            </w:r>
          </w:p>
        </w:tc>
      </w:tr>
      <w:tr w:rsidR="00C3264B" w:rsidRPr="00D82D2F" w14:paraId="0321D98D" w14:textId="77777777" w:rsidTr="00AF599A">
        <w:trPr>
          <w:trHeight w:val="40"/>
        </w:trPr>
        <w:tc>
          <w:tcPr>
            <w:tcW w:w="553" w:type="pct"/>
            <w:shd w:val="clear" w:color="auto" w:fill="auto"/>
          </w:tcPr>
          <w:p w14:paraId="4217443B" w14:textId="77777777" w:rsidR="00C3264B" w:rsidRPr="00D82D2F" w:rsidRDefault="00C3264B" w:rsidP="00D82D2F">
            <w:pPr>
              <w:pStyle w:val="Default"/>
              <w:spacing w:line="240" w:lineRule="auto"/>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Section 6 </w:t>
            </w:r>
          </w:p>
        </w:tc>
        <w:tc>
          <w:tcPr>
            <w:tcW w:w="1126" w:type="pct"/>
            <w:shd w:val="clear" w:color="auto" w:fill="auto"/>
          </w:tcPr>
          <w:p w14:paraId="11A1753C" w14:textId="29D8AF5A"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Impact Assessment and </w:t>
            </w:r>
            <w:r w:rsidR="005C42E7" w:rsidRPr="00D82D2F">
              <w:rPr>
                <w:rFonts w:ascii="Tahoma" w:eastAsia="SimSun" w:hAnsi="Tahoma" w:cs="Tahoma"/>
                <w:color w:val="auto"/>
                <w:sz w:val="18"/>
                <w:szCs w:val="18"/>
                <w:lang w:val="en-US"/>
              </w:rPr>
              <w:t xml:space="preserve">Enhancement Measures </w:t>
            </w:r>
            <w:r w:rsidRPr="00D82D2F">
              <w:rPr>
                <w:rFonts w:ascii="Tahoma" w:eastAsia="SimSun" w:hAnsi="Tahoma" w:cs="Tahoma"/>
                <w:color w:val="auto"/>
                <w:sz w:val="18"/>
                <w:szCs w:val="18"/>
                <w:lang w:val="en-US"/>
              </w:rPr>
              <w:t xml:space="preserve"> </w:t>
            </w:r>
          </w:p>
        </w:tc>
        <w:tc>
          <w:tcPr>
            <w:tcW w:w="3321" w:type="pct"/>
            <w:shd w:val="clear" w:color="auto" w:fill="auto"/>
          </w:tcPr>
          <w:p w14:paraId="7A1B448D" w14:textId="41AB5FDD"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This section includes details of identified environmental impacts and associated risks due to Project activities, assessment of significance of impacts and presents </w:t>
            </w:r>
            <w:r w:rsidR="005C42E7" w:rsidRPr="00D82D2F">
              <w:rPr>
                <w:rFonts w:ascii="Tahoma" w:eastAsia="SimSun" w:hAnsi="Tahoma" w:cs="Tahoma"/>
                <w:color w:val="auto"/>
                <w:sz w:val="18"/>
                <w:szCs w:val="18"/>
                <w:lang w:val="en-US"/>
              </w:rPr>
              <w:t xml:space="preserve">Enhancement Measures </w:t>
            </w:r>
            <w:r w:rsidRPr="00D82D2F">
              <w:rPr>
                <w:rFonts w:ascii="Tahoma" w:eastAsia="SimSun" w:hAnsi="Tahoma" w:cs="Tahoma"/>
                <w:color w:val="auto"/>
                <w:sz w:val="18"/>
                <w:szCs w:val="18"/>
                <w:lang w:val="en-US"/>
              </w:rPr>
              <w:t xml:space="preserve"> for minimizing and /or offsetting adverse impacts identified. </w:t>
            </w:r>
          </w:p>
        </w:tc>
      </w:tr>
      <w:tr w:rsidR="00C3264B" w:rsidRPr="00D82D2F" w14:paraId="5E8BC5AF" w14:textId="77777777" w:rsidTr="00AF599A">
        <w:trPr>
          <w:trHeight w:val="40"/>
        </w:trPr>
        <w:tc>
          <w:tcPr>
            <w:tcW w:w="553" w:type="pct"/>
            <w:shd w:val="clear" w:color="auto" w:fill="auto"/>
          </w:tcPr>
          <w:p w14:paraId="44A3A14E" w14:textId="77777777" w:rsidR="00C3264B" w:rsidRPr="00D82D2F" w:rsidRDefault="00C3264B" w:rsidP="00D82D2F">
            <w:pPr>
              <w:pStyle w:val="Default"/>
              <w:spacing w:line="240" w:lineRule="auto"/>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Section 7 </w:t>
            </w:r>
          </w:p>
        </w:tc>
        <w:tc>
          <w:tcPr>
            <w:tcW w:w="1126" w:type="pct"/>
            <w:shd w:val="clear" w:color="auto" w:fill="auto"/>
          </w:tcPr>
          <w:p w14:paraId="5470182F" w14:textId="77777777"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Environmental and Social Management Plan </w:t>
            </w:r>
          </w:p>
        </w:tc>
        <w:tc>
          <w:tcPr>
            <w:tcW w:w="3321" w:type="pct"/>
            <w:shd w:val="clear" w:color="auto" w:fill="auto"/>
          </w:tcPr>
          <w:p w14:paraId="6B5CB4AA" w14:textId="444240EB"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Outline of the ESMP </w:t>
            </w:r>
            <w:r w:rsidR="00E049EC" w:rsidRPr="00D82D2F">
              <w:rPr>
                <w:rFonts w:ascii="Tahoma" w:eastAsia="SimSun" w:hAnsi="Tahoma" w:cs="Tahoma"/>
                <w:color w:val="auto"/>
                <w:sz w:val="18"/>
                <w:szCs w:val="18"/>
                <w:lang w:val="en-US"/>
              </w:rPr>
              <w:t>considering</w:t>
            </w:r>
            <w:r w:rsidRPr="00D82D2F">
              <w:rPr>
                <w:rFonts w:ascii="Tahoma" w:eastAsia="SimSun" w:hAnsi="Tahoma" w:cs="Tahoma"/>
                <w:color w:val="auto"/>
                <w:sz w:val="18"/>
                <w:szCs w:val="18"/>
                <w:lang w:val="en-US"/>
              </w:rPr>
              <w:t xml:space="preserve"> identified impacts and planned </w:t>
            </w:r>
            <w:r w:rsidR="005C42E7" w:rsidRPr="00D82D2F">
              <w:rPr>
                <w:rFonts w:ascii="Tahoma" w:eastAsia="SimSun" w:hAnsi="Tahoma" w:cs="Tahoma"/>
                <w:color w:val="auto"/>
                <w:sz w:val="18"/>
                <w:szCs w:val="18"/>
                <w:lang w:val="en-US"/>
              </w:rPr>
              <w:t xml:space="preserve">Enhancement Measures </w:t>
            </w:r>
            <w:r w:rsidRPr="00D82D2F">
              <w:rPr>
                <w:rFonts w:ascii="Tahoma" w:eastAsia="SimSun" w:hAnsi="Tahoma" w:cs="Tahoma"/>
                <w:color w:val="auto"/>
                <w:sz w:val="18"/>
                <w:szCs w:val="18"/>
                <w:lang w:val="en-US"/>
              </w:rPr>
              <w:t xml:space="preserve"> and monitoring requirements. </w:t>
            </w:r>
          </w:p>
        </w:tc>
      </w:tr>
      <w:tr w:rsidR="00C3264B" w:rsidRPr="00D82D2F" w14:paraId="004E3B30" w14:textId="77777777" w:rsidTr="00AF599A">
        <w:trPr>
          <w:trHeight w:val="40"/>
        </w:trPr>
        <w:tc>
          <w:tcPr>
            <w:tcW w:w="553" w:type="pct"/>
            <w:shd w:val="clear" w:color="auto" w:fill="auto"/>
          </w:tcPr>
          <w:p w14:paraId="332BA204" w14:textId="77777777" w:rsidR="00C3264B" w:rsidRPr="00D82D2F" w:rsidRDefault="00C3264B" w:rsidP="00D82D2F">
            <w:pPr>
              <w:pStyle w:val="Default"/>
              <w:spacing w:line="240" w:lineRule="auto"/>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Section 8 </w:t>
            </w:r>
          </w:p>
        </w:tc>
        <w:tc>
          <w:tcPr>
            <w:tcW w:w="1126" w:type="pct"/>
            <w:shd w:val="clear" w:color="auto" w:fill="auto"/>
          </w:tcPr>
          <w:p w14:paraId="2BF34C52" w14:textId="77777777"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Impact Summary and Conclusion </w:t>
            </w:r>
          </w:p>
        </w:tc>
        <w:tc>
          <w:tcPr>
            <w:tcW w:w="3321" w:type="pct"/>
            <w:shd w:val="clear" w:color="auto" w:fill="auto"/>
          </w:tcPr>
          <w:p w14:paraId="2FC3A99A" w14:textId="77777777" w:rsidR="00C3264B" w:rsidRPr="00D82D2F" w:rsidRDefault="00C3264B" w:rsidP="00D82D2F">
            <w:pPr>
              <w:pStyle w:val="Default"/>
              <w:spacing w:line="240" w:lineRule="auto"/>
              <w:jc w:val="left"/>
              <w:rPr>
                <w:rFonts w:ascii="Tahoma" w:eastAsia="SimSun" w:hAnsi="Tahoma" w:cs="Tahoma"/>
                <w:color w:val="auto"/>
                <w:sz w:val="18"/>
                <w:szCs w:val="18"/>
                <w:lang w:val="en-US"/>
              </w:rPr>
            </w:pPr>
            <w:r w:rsidRPr="00D82D2F">
              <w:rPr>
                <w:rFonts w:ascii="Tahoma" w:eastAsia="SimSun" w:hAnsi="Tahoma" w:cs="Tahoma"/>
                <w:color w:val="auto"/>
                <w:sz w:val="18"/>
                <w:szCs w:val="18"/>
                <w:lang w:val="en-US"/>
              </w:rPr>
              <w:t xml:space="preserve">Summary of impacts identified for the Project and conclusion of the study. </w:t>
            </w:r>
          </w:p>
        </w:tc>
      </w:tr>
    </w:tbl>
    <w:p w14:paraId="5441436E" w14:textId="77777777" w:rsidR="002E4677" w:rsidRPr="00D82D2F" w:rsidRDefault="002E4677" w:rsidP="00D82D2F">
      <w:pPr>
        <w:pStyle w:val="Default"/>
        <w:rPr>
          <w:rFonts w:ascii="Tahoma" w:hAnsi="Tahoma" w:cs="Tahoma"/>
          <w:color w:val="auto"/>
          <w:lang w:val="en-US"/>
        </w:rPr>
      </w:pPr>
    </w:p>
    <w:p w14:paraId="66C4A621" w14:textId="77777777" w:rsidR="002E4677" w:rsidRPr="00D82D2F" w:rsidRDefault="002E4677" w:rsidP="00D82D2F">
      <w:pPr>
        <w:rPr>
          <w:lang w:val="en-US"/>
        </w:rPr>
      </w:pPr>
    </w:p>
    <w:p w14:paraId="2126400B" w14:textId="77777777" w:rsidR="002E4677" w:rsidRPr="00D82D2F" w:rsidRDefault="002E4677" w:rsidP="00D82D2F">
      <w:pPr>
        <w:rPr>
          <w:lang w:val="en-US"/>
        </w:rPr>
        <w:sectPr w:rsidR="002E4677" w:rsidRPr="00D82D2F" w:rsidSect="00DB7261">
          <w:headerReference w:type="default" r:id="rId30"/>
          <w:footerReference w:type="default" r:id="rId31"/>
          <w:pgSz w:w="12240" w:h="15840" w:code="1"/>
          <w:pgMar w:top="810" w:right="1440" w:bottom="1440" w:left="1440" w:header="720" w:footer="720" w:gutter="0"/>
          <w:pgNumType w:chapStyle="1"/>
          <w:cols w:space="720"/>
          <w:titlePg/>
          <w:docGrid w:linePitch="360"/>
        </w:sectPr>
      </w:pPr>
    </w:p>
    <w:p w14:paraId="5373A9BB" w14:textId="77777777" w:rsidR="002E4677" w:rsidRPr="00D82D2F" w:rsidRDefault="002E4677" w:rsidP="00D82D2F">
      <w:pPr>
        <w:pStyle w:val="Heading1"/>
        <w:shd w:val="clear" w:color="auto" w:fill="auto"/>
        <w:tabs>
          <w:tab w:val="num" w:pos="851"/>
        </w:tabs>
        <w:rPr>
          <w:rFonts w:eastAsia="SimSun"/>
          <w:sz w:val="24"/>
          <w:szCs w:val="21"/>
          <w:lang w:val="en-US"/>
        </w:rPr>
      </w:pPr>
      <w:bookmarkStart w:id="87" w:name="_Toc82444713"/>
      <w:bookmarkStart w:id="88" w:name="_Toc142413738"/>
      <w:r w:rsidRPr="00D82D2F">
        <w:rPr>
          <w:rFonts w:eastAsia="SimSun"/>
          <w:sz w:val="24"/>
          <w:szCs w:val="21"/>
          <w:lang w:val="en-US"/>
        </w:rPr>
        <w:t>PROJECT DESCRIPTION</w:t>
      </w:r>
      <w:bookmarkEnd w:id="87"/>
      <w:bookmarkEnd w:id="88"/>
      <w:r w:rsidRPr="00D82D2F">
        <w:rPr>
          <w:rFonts w:eastAsia="SimSun"/>
          <w:sz w:val="24"/>
          <w:szCs w:val="21"/>
          <w:lang w:val="en-US"/>
        </w:rPr>
        <w:t xml:space="preserve"> </w:t>
      </w:r>
    </w:p>
    <w:p w14:paraId="17434C91" w14:textId="77777777" w:rsidR="002E4677" w:rsidRPr="00D82D2F" w:rsidRDefault="002E4677" w:rsidP="00D82D2F">
      <w:pPr>
        <w:pStyle w:val="Heading2"/>
        <w:rPr>
          <w:lang w:val="en-US"/>
        </w:rPr>
      </w:pPr>
      <w:bookmarkStart w:id="89" w:name="_Toc82444714"/>
      <w:bookmarkStart w:id="90" w:name="_Toc142413739"/>
      <w:r w:rsidRPr="00D82D2F">
        <w:rPr>
          <w:lang w:val="en-US"/>
        </w:rPr>
        <w:t>Introduction</w:t>
      </w:r>
      <w:bookmarkEnd w:id="89"/>
      <w:bookmarkEnd w:id="90"/>
      <w:r w:rsidRPr="00D82D2F">
        <w:rPr>
          <w:lang w:val="en-US"/>
        </w:rPr>
        <w:t xml:space="preserve"> </w:t>
      </w:r>
    </w:p>
    <w:p w14:paraId="0BDD2428" w14:textId="2D90D727" w:rsidR="002E4677" w:rsidRPr="00D82D2F" w:rsidRDefault="002E4677" w:rsidP="00D82D2F">
      <w:pPr>
        <w:pStyle w:val="CM147"/>
        <w:spacing w:line="260" w:lineRule="atLeast"/>
        <w:ind w:right="-58"/>
        <w:jc w:val="both"/>
        <w:rPr>
          <w:rFonts w:ascii="Tahoma" w:hAnsi="Tahoma" w:cs="Tahoma"/>
          <w:sz w:val="20"/>
          <w:szCs w:val="20"/>
          <w:lang w:val="en-US"/>
        </w:rPr>
      </w:pPr>
      <w:r w:rsidRPr="00D82D2F">
        <w:rPr>
          <w:rFonts w:ascii="Tahoma" w:hAnsi="Tahoma" w:cs="Tahoma"/>
          <w:sz w:val="20"/>
          <w:szCs w:val="20"/>
          <w:lang w:val="en-US"/>
        </w:rPr>
        <w:t xml:space="preserve">This section provides a description of the </w:t>
      </w:r>
      <w:r w:rsidR="00AF599A" w:rsidRPr="00D82D2F">
        <w:rPr>
          <w:rFonts w:ascii="Tahoma" w:hAnsi="Tahoma" w:cs="Tahoma"/>
          <w:sz w:val="20"/>
          <w:szCs w:val="20"/>
          <w:lang w:val="en-US"/>
        </w:rPr>
        <w:t xml:space="preserve">project </w:t>
      </w:r>
      <w:r w:rsidRPr="00D82D2F">
        <w:rPr>
          <w:rFonts w:ascii="Tahoma" w:hAnsi="Tahoma" w:cs="Tahoma"/>
          <w:sz w:val="20"/>
          <w:szCs w:val="20"/>
          <w:lang w:val="en-US"/>
        </w:rPr>
        <w:t xml:space="preserve">in terms of location, facilities and associated </w:t>
      </w:r>
      <w:r w:rsidR="00AF599A" w:rsidRPr="00D82D2F">
        <w:rPr>
          <w:rFonts w:ascii="Tahoma" w:hAnsi="Tahoma" w:cs="Tahoma"/>
          <w:sz w:val="20"/>
          <w:szCs w:val="20"/>
          <w:lang w:val="en-US"/>
        </w:rPr>
        <w:t xml:space="preserve">project </w:t>
      </w:r>
      <w:r w:rsidRPr="00D82D2F">
        <w:rPr>
          <w:rFonts w:ascii="Tahoma" w:hAnsi="Tahoma" w:cs="Tahoma"/>
          <w:sz w:val="20"/>
          <w:szCs w:val="20"/>
          <w:lang w:val="en-US"/>
        </w:rPr>
        <w:t xml:space="preserve">infrastructure and activities during the </w:t>
      </w:r>
      <w:r w:rsidR="00AF599A" w:rsidRPr="00D82D2F">
        <w:rPr>
          <w:rFonts w:ascii="Tahoma" w:hAnsi="Tahoma" w:cs="Tahoma"/>
          <w:sz w:val="20"/>
          <w:szCs w:val="20"/>
          <w:lang w:val="en-US"/>
        </w:rPr>
        <w:t xml:space="preserve">project </w:t>
      </w:r>
      <w:r w:rsidRPr="00D82D2F">
        <w:rPr>
          <w:rFonts w:ascii="Tahoma" w:hAnsi="Tahoma" w:cs="Tahoma"/>
          <w:sz w:val="20"/>
          <w:szCs w:val="20"/>
          <w:lang w:val="en-US"/>
        </w:rPr>
        <w:t xml:space="preserve">lifecycle and facilitates and identification of the potential impacts on resources and receptors that could result from </w:t>
      </w:r>
      <w:r w:rsidR="00AF599A" w:rsidRPr="00D82D2F">
        <w:rPr>
          <w:rFonts w:ascii="Tahoma" w:hAnsi="Tahoma" w:cs="Tahoma"/>
          <w:sz w:val="20"/>
          <w:szCs w:val="20"/>
          <w:lang w:val="en-US"/>
        </w:rPr>
        <w:t xml:space="preserve">project </w:t>
      </w:r>
      <w:r w:rsidRPr="00D82D2F">
        <w:rPr>
          <w:rFonts w:ascii="Tahoma" w:hAnsi="Tahoma" w:cs="Tahoma"/>
          <w:sz w:val="20"/>
          <w:szCs w:val="20"/>
          <w:lang w:val="en-US"/>
        </w:rPr>
        <w:t xml:space="preserve">activities during the pre-construction, construction, </w:t>
      </w:r>
      <w:r w:rsidR="00E049EC" w:rsidRPr="00D82D2F">
        <w:rPr>
          <w:rFonts w:ascii="Tahoma" w:hAnsi="Tahoma" w:cs="Tahoma"/>
          <w:sz w:val="20"/>
          <w:szCs w:val="20"/>
          <w:lang w:val="en-US"/>
        </w:rPr>
        <w:t>operation,</w:t>
      </w:r>
      <w:r w:rsidRPr="00D82D2F">
        <w:rPr>
          <w:rFonts w:ascii="Tahoma" w:hAnsi="Tahoma" w:cs="Tahoma"/>
          <w:sz w:val="20"/>
          <w:szCs w:val="20"/>
          <w:lang w:val="en-US"/>
        </w:rPr>
        <w:t xml:space="preserve"> and decommissioning stages.</w:t>
      </w:r>
    </w:p>
    <w:p w14:paraId="3DC0BEF7" w14:textId="3D4CA797" w:rsidR="002E4677" w:rsidRPr="00D82D2F" w:rsidRDefault="002E4677" w:rsidP="00D82D2F">
      <w:pPr>
        <w:pStyle w:val="CM147"/>
        <w:spacing w:line="260" w:lineRule="atLeast"/>
        <w:ind w:right="103"/>
        <w:jc w:val="both"/>
        <w:rPr>
          <w:rFonts w:ascii="Tahoma" w:hAnsi="Tahoma" w:cs="Tahoma"/>
          <w:sz w:val="20"/>
          <w:szCs w:val="20"/>
          <w:lang w:val="en-US"/>
        </w:rPr>
      </w:pPr>
      <w:r w:rsidRPr="00D82D2F">
        <w:rPr>
          <w:rFonts w:ascii="Tahoma" w:hAnsi="Tahoma" w:cs="Tahoma"/>
          <w:sz w:val="20"/>
          <w:szCs w:val="20"/>
          <w:lang w:val="en-US"/>
        </w:rPr>
        <w:t xml:space="preserve">The components of the proposed solar mini grid are provided as </w:t>
      </w:r>
      <w:r w:rsidR="00E049EC" w:rsidRPr="00D82D2F">
        <w:rPr>
          <w:rFonts w:ascii="Tahoma" w:hAnsi="Tahoma" w:cs="Tahoma"/>
          <w:sz w:val="20"/>
          <w:szCs w:val="20"/>
          <w:lang w:val="en-US"/>
        </w:rPr>
        <w:t>follows.</w:t>
      </w:r>
    </w:p>
    <w:p w14:paraId="266AD88F" w14:textId="47BE5AC2" w:rsidR="002E4677" w:rsidRPr="00D82D2F" w:rsidRDefault="002E4677" w:rsidP="00D82D2F">
      <w:pPr>
        <w:pStyle w:val="Caption"/>
        <w:spacing w:after="0"/>
        <w:ind w:left="0" w:firstLine="0"/>
        <w:jc w:val="both"/>
        <w:rPr>
          <w:rFonts w:cs="Tahoma"/>
          <w:sz w:val="20"/>
          <w:lang w:val="en-US"/>
        </w:rPr>
      </w:pPr>
      <w:bookmarkStart w:id="91" w:name="_Toc82444855"/>
      <w:bookmarkStart w:id="92" w:name="_Toc87400606"/>
      <w:bookmarkStart w:id="93" w:name="_Toc105626451"/>
      <w:r w:rsidRPr="00D82D2F">
        <w:rPr>
          <w:rFonts w:cs="Tahoma"/>
          <w:sz w:val="20"/>
          <w:lang w:val="en-US"/>
        </w:rPr>
        <w:t xml:space="preserve">Table </w:t>
      </w:r>
      <w:r w:rsidR="00DC7FA5" w:rsidRPr="00D82D2F">
        <w:rPr>
          <w:rFonts w:cs="Tahoma"/>
          <w:sz w:val="20"/>
          <w:lang w:val="en-US"/>
        </w:rPr>
        <w:t>6</w:t>
      </w:r>
      <w:r w:rsidRPr="00D82D2F">
        <w:rPr>
          <w:rFonts w:cs="Tahoma"/>
          <w:sz w:val="20"/>
          <w:lang w:val="en-US"/>
        </w:rPr>
        <w:t>: Component of the proposed Solar Mini-grid</w:t>
      </w:r>
      <w:bookmarkEnd w:id="91"/>
      <w:bookmarkEnd w:id="92"/>
      <w:bookmarkEnd w:id="93"/>
    </w:p>
    <w:tbl>
      <w:tblPr>
        <w:tblW w:w="5169" w:type="pct"/>
        <w:tblInd w:w="-252" w:type="dxa"/>
        <w:tblBorders>
          <w:top w:val="single" w:sz="4" w:space="0" w:color="B4C6E7"/>
          <w:bottom w:val="single" w:sz="4" w:space="0" w:color="B4C6E7"/>
          <w:insideH w:val="single" w:sz="4" w:space="0" w:color="B4C6E7"/>
        </w:tblBorders>
        <w:tblLook w:val="0000" w:firstRow="0" w:lastRow="0" w:firstColumn="0" w:lastColumn="0" w:noHBand="0" w:noVBand="0"/>
      </w:tblPr>
      <w:tblGrid>
        <w:gridCol w:w="245"/>
        <w:gridCol w:w="791"/>
        <w:gridCol w:w="74"/>
        <w:gridCol w:w="2427"/>
        <w:gridCol w:w="62"/>
        <w:gridCol w:w="6005"/>
        <w:gridCol w:w="72"/>
      </w:tblGrid>
      <w:tr w:rsidR="002E4677" w:rsidRPr="00D82D2F" w14:paraId="31B22B34" w14:textId="77777777" w:rsidTr="00113654">
        <w:trPr>
          <w:gridBefore w:val="1"/>
          <w:gridAfter w:val="1"/>
          <w:wBefore w:w="127" w:type="pct"/>
          <w:wAfter w:w="37" w:type="pct"/>
          <w:trHeight w:val="47"/>
          <w:tblHeader/>
        </w:trPr>
        <w:tc>
          <w:tcPr>
            <w:tcW w:w="447" w:type="pct"/>
            <w:gridSpan w:val="2"/>
            <w:shd w:val="clear" w:color="auto" w:fill="BDD6EE"/>
          </w:tcPr>
          <w:p w14:paraId="6C029CB8" w14:textId="4C4E06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b/>
                <w:bCs/>
                <w:sz w:val="18"/>
                <w:szCs w:val="18"/>
                <w:lang w:val="en-US" w:eastAsia="en-GB"/>
              </w:rPr>
              <w:t>S</w:t>
            </w:r>
            <w:r w:rsidR="00A24A72" w:rsidRPr="00D82D2F">
              <w:rPr>
                <w:rFonts w:cs="Tahoma"/>
                <w:b/>
                <w:bCs/>
                <w:sz w:val="18"/>
                <w:szCs w:val="18"/>
                <w:lang w:val="en-US" w:eastAsia="en-GB"/>
              </w:rPr>
              <w:t>/</w:t>
            </w:r>
            <w:r w:rsidRPr="00D82D2F">
              <w:rPr>
                <w:rFonts w:cs="Tahoma"/>
                <w:b/>
                <w:bCs/>
                <w:sz w:val="18"/>
                <w:szCs w:val="18"/>
                <w:lang w:val="en-US" w:eastAsia="en-GB"/>
              </w:rPr>
              <w:t xml:space="preserve">NO. </w:t>
            </w:r>
          </w:p>
        </w:tc>
        <w:tc>
          <w:tcPr>
            <w:tcW w:w="1286" w:type="pct"/>
            <w:gridSpan w:val="2"/>
            <w:shd w:val="clear" w:color="auto" w:fill="BDD6EE"/>
          </w:tcPr>
          <w:p w14:paraId="1C91AFCC"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b/>
                <w:bCs/>
                <w:sz w:val="18"/>
                <w:szCs w:val="18"/>
                <w:lang w:val="en-US" w:eastAsia="en-GB"/>
              </w:rPr>
              <w:t xml:space="preserve">PARTICULARS </w:t>
            </w:r>
          </w:p>
        </w:tc>
        <w:tc>
          <w:tcPr>
            <w:tcW w:w="3103" w:type="pct"/>
            <w:shd w:val="clear" w:color="auto" w:fill="BDD6EE"/>
          </w:tcPr>
          <w:p w14:paraId="768043B3"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b/>
                <w:bCs/>
                <w:sz w:val="18"/>
                <w:szCs w:val="18"/>
                <w:lang w:val="en-US" w:eastAsia="en-GB"/>
              </w:rPr>
              <w:t xml:space="preserve">DESCRIPTION </w:t>
            </w:r>
          </w:p>
        </w:tc>
      </w:tr>
      <w:tr w:rsidR="002E4677" w:rsidRPr="00D82D2F" w14:paraId="7D3DDA03" w14:textId="77777777" w:rsidTr="00113654">
        <w:trPr>
          <w:gridBefore w:val="1"/>
          <w:gridAfter w:val="1"/>
          <w:wBefore w:w="127" w:type="pct"/>
          <w:wAfter w:w="37" w:type="pct"/>
          <w:trHeight w:val="690"/>
        </w:trPr>
        <w:tc>
          <w:tcPr>
            <w:tcW w:w="447" w:type="pct"/>
            <w:gridSpan w:val="2"/>
            <w:shd w:val="clear" w:color="auto" w:fill="auto"/>
          </w:tcPr>
          <w:p w14:paraId="1B30496D"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1. </w:t>
            </w:r>
          </w:p>
        </w:tc>
        <w:tc>
          <w:tcPr>
            <w:tcW w:w="1286" w:type="pct"/>
            <w:gridSpan w:val="2"/>
            <w:shd w:val="clear" w:color="auto" w:fill="auto"/>
          </w:tcPr>
          <w:p w14:paraId="267DA4C7"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Project location </w:t>
            </w:r>
          </w:p>
        </w:tc>
        <w:tc>
          <w:tcPr>
            <w:tcW w:w="3103" w:type="pct"/>
            <w:shd w:val="clear" w:color="auto" w:fill="auto"/>
          </w:tcPr>
          <w:p w14:paraId="3D273964" w14:textId="16F0B9F1" w:rsidR="002E4677" w:rsidRPr="00D82D2F" w:rsidRDefault="002E4677" w:rsidP="00D82D2F">
            <w:pPr>
              <w:widowControl w:val="0"/>
              <w:autoSpaceDE w:val="0"/>
              <w:autoSpaceDN w:val="0"/>
              <w:adjustRightInd w:val="0"/>
              <w:spacing w:line="240" w:lineRule="auto"/>
              <w:jc w:val="left"/>
              <w:rPr>
                <w:rFonts w:cs="Tahoma"/>
                <w:color w:val="000000" w:themeColor="text1"/>
                <w:sz w:val="18"/>
                <w:szCs w:val="18"/>
                <w:lang w:val="en-US" w:eastAsia="en-GB"/>
              </w:rPr>
            </w:pPr>
            <w:bookmarkStart w:id="94" w:name="_Hlk81188117"/>
            <w:r w:rsidRPr="00D82D2F">
              <w:rPr>
                <w:rFonts w:cs="Tahoma"/>
                <w:color w:val="000000" w:themeColor="text1"/>
                <w:sz w:val="18"/>
                <w:szCs w:val="18"/>
                <w:lang w:val="en-US" w:eastAsia="en-GB"/>
              </w:rPr>
              <w:t xml:space="preserve">The project is located </w:t>
            </w:r>
            <w:r w:rsidR="00DB6E41" w:rsidRPr="00D82D2F">
              <w:rPr>
                <w:rFonts w:cs="Tahoma"/>
                <w:color w:val="000000" w:themeColor="text1"/>
                <w:sz w:val="18"/>
                <w:szCs w:val="18"/>
                <w:lang w:val="en-US"/>
              </w:rPr>
              <w:t>36</w:t>
            </w:r>
            <w:r w:rsidR="00C7641C" w:rsidRPr="00D82D2F">
              <w:rPr>
                <w:rFonts w:cs="Tahoma"/>
                <w:color w:val="000000" w:themeColor="text1"/>
                <w:sz w:val="18"/>
                <w:szCs w:val="18"/>
                <w:lang w:val="en-US"/>
              </w:rPr>
              <w:t xml:space="preserve">km away from </w:t>
            </w:r>
            <w:r w:rsidR="00DB6E41" w:rsidRPr="00D82D2F">
              <w:rPr>
                <w:rFonts w:cs="Tahoma"/>
                <w:color w:val="000000" w:themeColor="text1"/>
                <w:sz w:val="18"/>
                <w:szCs w:val="18"/>
                <w:lang w:val="en-US"/>
              </w:rPr>
              <w:t xml:space="preserve">Eldas </w:t>
            </w:r>
            <w:r w:rsidR="00C7641C" w:rsidRPr="00D82D2F">
              <w:rPr>
                <w:rFonts w:cs="Tahoma"/>
                <w:color w:val="000000" w:themeColor="text1"/>
                <w:sz w:val="18"/>
                <w:szCs w:val="18"/>
                <w:lang w:val="en-US"/>
              </w:rPr>
              <w:t xml:space="preserve">town </w:t>
            </w:r>
            <w:r w:rsidRPr="00D82D2F">
              <w:rPr>
                <w:rFonts w:cs="Tahoma"/>
                <w:color w:val="000000" w:themeColor="text1"/>
                <w:sz w:val="18"/>
                <w:szCs w:val="18"/>
                <w:lang w:val="en-US"/>
              </w:rPr>
              <w:t xml:space="preserve">in </w:t>
            </w:r>
            <w:r w:rsidR="00DB6E41" w:rsidRPr="00D82D2F">
              <w:rPr>
                <w:rFonts w:cs="Tahoma"/>
                <w:color w:val="000000" w:themeColor="text1"/>
                <w:sz w:val="18"/>
                <w:szCs w:val="18"/>
                <w:lang w:val="en-US"/>
              </w:rPr>
              <w:t>Yaqo</w:t>
            </w:r>
            <w:r w:rsidR="00C7641C" w:rsidRPr="00D82D2F">
              <w:rPr>
                <w:rFonts w:cs="Tahoma"/>
                <w:color w:val="000000" w:themeColor="text1"/>
                <w:sz w:val="18"/>
                <w:szCs w:val="18"/>
                <w:lang w:val="en-US"/>
              </w:rPr>
              <w:t xml:space="preserve"> village in </w:t>
            </w:r>
            <w:r w:rsidR="00DB6E41" w:rsidRPr="00D82D2F">
              <w:rPr>
                <w:rFonts w:cs="Tahoma"/>
                <w:color w:val="000000" w:themeColor="text1"/>
                <w:sz w:val="18"/>
                <w:szCs w:val="18"/>
                <w:lang w:val="en-US"/>
              </w:rPr>
              <w:t>Yaqo</w:t>
            </w:r>
            <w:r w:rsidR="00821FF8" w:rsidRPr="00D82D2F">
              <w:rPr>
                <w:rFonts w:cs="Tahoma"/>
                <w:color w:val="000000" w:themeColor="text1"/>
                <w:sz w:val="18"/>
                <w:szCs w:val="18"/>
                <w:lang w:val="en-US"/>
              </w:rPr>
              <w:t xml:space="preserve"> Sub-location, Yaqo</w:t>
            </w:r>
            <w:r w:rsidR="00C7641C" w:rsidRPr="00D82D2F">
              <w:rPr>
                <w:rFonts w:cs="Tahoma"/>
                <w:color w:val="000000" w:themeColor="text1"/>
                <w:sz w:val="18"/>
                <w:szCs w:val="18"/>
                <w:lang w:val="en-US"/>
              </w:rPr>
              <w:t xml:space="preserve"> location, Eldas Sub-county, Wajir County</w:t>
            </w:r>
            <w:r w:rsidR="00AF599A" w:rsidRPr="00D82D2F">
              <w:rPr>
                <w:rFonts w:cs="Tahoma"/>
                <w:color w:val="000000" w:themeColor="text1"/>
                <w:sz w:val="18"/>
                <w:szCs w:val="18"/>
                <w:lang w:val="en-US"/>
              </w:rPr>
              <w:t xml:space="preserve">. </w:t>
            </w:r>
          </w:p>
          <w:p w14:paraId="24D175AA" w14:textId="27A5B499" w:rsidR="002E4677" w:rsidRPr="00D82D2F" w:rsidRDefault="002E4677" w:rsidP="00D82D2F">
            <w:pPr>
              <w:widowControl w:val="0"/>
              <w:autoSpaceDE w:val="0"/>
              <w:autoSpaceDN w:val="0"/>
              <w:adjustRightInd w:val="0"/>
              <w:spacing w:line="240" w:lineRule="auto"/>
              <w:jc w:val="left"/>
              <w:rPr>
                <w:rFonts w:cs="Tahoma"/>
                <w:color w:val="000000" w:themeColor="text1"/>
                <w:sz w:val="18"/>
                <w:szCs w:val="18"/>
                <w:lang w:val="en-US" w:eastAsia="en-GB"/>
              </w:rPr>
            </w:pPr>
            <w:r w:rsidRPr="00D82D2F">
              <w:rPr>
                <w:rFonts w:cs="Tahoma"/>
                <w:color w:val="000000" w:themeColor="text1"/>
                <w:sz w:val="18"/>
                <w:szCs w:val="18"/>
                <w:lang w:val="en-US" w:eastAsia="en-GB"/>
              </w:rPr>
              <w:t xml:space="preserve">The proposed solar mini </w:t>
            </w:r>
            <w:r w:rsidR="00AF599A" w:rsidRPr="00D82D2F">
              <w:rPr>
                <w:rFonts w:cs="Tahoma"/>
                <w:color w:val="000000" w:themeColor="text1"/>
                <w:sz w:val="18"/>
                <w:szCs w:val="18"/>
                <w:lang w:val="en-US" w:eastAsia="en-GB"/>
              </w:rPr>
              <w:t>off-</w:t>
            </w:r>
            <w:r w:rsidRPr="00D82D2F">
              <w:rPr>
                <w:rFonts w:cs="Tahoma"/>
                <w:color w:val="000000" w:themeColor="text1"/>
                <w:sz w:val="18"/>
                <w:szCs w:val="18"/>
                <w:lang w:val="en-US" w:eastAsia="en-GB"/>
              </w:rPr>
              <w:t xml:space="preserve">grid will be located on a </w:t>
            </w:r>
            <w:r w:rsidRPr="00D82D2F">
              <w:rPr>
                <w:rFonts w:cs="Tahoma"/>
                <w:color w:val="000000" w:themeColor="text1"/>
                <w:sz w:val="18"/>
                <w:szCs w:val="18"/>
                <w:lang w:val="en-US"/>
              </w:rPr>
              <w:t>1.</w:t>
            </w:r>
            <w:r w:rsidR="00DB6E41" w:rsidRPr="00D82D2F">
              <w:rPr>
                <w:rFonts w:cs="Tahoma"/>
                <w:color w:val="000000" w:themeColor="text1"/>
                <w:sz w:val="18"/>
                <w:szCs w:val="18"/>
                <w:lang w:val="en-US"/>
              </w:rPr>
              <w:t>260</w:t>
            </w:r>
            <w:r w:rsidRPr="00D82D2F">
              <w:rPr>
                <w:rFonts w:cs="Tahoma"/>
                <w:color w:val="000000" w:themeColor="text1"/>
                <w:sz w:val="18"/>
                <w:szCs w:val="18"/>
                <w:lang w:val="en-US"/>
              </w:rPr>
              <w:t xml:space="preserve"> Ha</w:t>
            </w:r>
            <w:r w:rsidR="00C7641C" w:rsidRPr="00D82D2F">
              <w:t xml:space="preserve"> </w:t>
            </w:r>
            <w:r w:rsidR="00C7641C" w:rsidRPr="00D82D2F">
              <w:rPr>
                <w:rFonts w:cs="Tahoma"/>
                <w:color w:val="000000" w:themeColor="text1"/>
                <w:sz w:val="18"/>
                <w:szCs w:val="18"/>
                <w:lang w:val="en-US"/>
              </w:rPr>
              <w:t>piece of land</w:t>
            </w:r>
            <w:r w:rsidR="00C7641C" w:rsidRPr="00D82D2F">
              <w:rPr>
                <w:rFonts w:cs="Tahoma"/>
                <w:color w:val="000000" w:themeColor="text1"/>
                <w:sz w:val="18"/>
                <w:szCs w:val="18"/>
                <w:lang w:val="en-US" w:eastAsia="en-GB"/>
              </w:rPr>
              <w:t xml:space="preserve"> at </w:t>
            </w:r>
            <w:r w:rsidR="00DB6E41" w:rsidRPr="00D82D2F">
              <w:rPr>
                <w:rFonts w:cs="Tahoma"/>
                <w:color w:val="000000" w:themeColor="text1"/>
                <w:sz w:val="18"/>
                <w:szCs w:val="18"/>
                <w:lang w:val="en-US" w:eastAsia="en-GB"/>
              </w:rPr>
              <w:t>GPS coordinates 2°13'00.8"N 39°36'54.3"E</w:t>
            </w:r>
            <w:r w:rsidR="00C7641C" w:rsidRPr="00D82D2F">
              <w:rPr>
                <w:rFonts w:cs="Tahoma"/>
                <w:color w:val="000000" w:themeColor="text1"/>
                <w:sz w:val="18"/>
                <w:szCs w:val="18"/>
                <w:lang w:val="en-US" w:eastAsia="en-GB"/>
              </w:rPr>
              <w:t xml:space="preserve">. </w:t>
            </w:r>
          </w:p>
          <w:p w14:paraId="129BC76A" w14:textId="4DE6B481" w:rsidR="002E4677" w:rsidRPr="00D82D2F" w:rsidRDefault="002E4677" w:rsidP="00D82D2F">
            <w:pPr>
              <w:widowControl w:val="0"/>
              <w:autoSpaceDE w:val="0"/>
              <w:autoSpaceDN w:val="0"/>
              <w:adjustRightInd w:val="0"/>
              <w:spacing w:line="240" w:lineRule="auto"/>
              <w:jc w:val="left"/>
              <w:rPr>
                <w:rFonts w:cs="Tahoma"/>
                <w:color w:val="FF0000"/>
                <w:sz w:val="18"/>
                <w:szCs w:val="18"/>
                <w:lang w:val="en-US" w:eastAsia="en-GB"/>
              </w:rPr>
            </w:pPr>
            <w:r w:rsidRPr="00D82D2F">
              <w:rPr>
                <w:rFonts w:cs="Tahoma"/>
                <w:color w:val="000000" w:themeColor="text1"/>
                <w:sz w:val="18"/>
                <w:szCs w:val="18"/>
                <w:lang w:val="en-US" w:eastAsia="en-GB"/>
              </w:rPr>
              <w:t xml:space="preserve">The solar mini grid will contain Solar panels, batteries, </w:t>
            </w:r>
            <w:r w:rsidR="00AF599A" w:rsidRPr="00D82D2F">
              <w:rPr>
                <w:rFonts w:cs="Tahoma"/>
                <w:color w:val="000000" w:themeColor="text1"/>
                <w:sz w:val="18"/>
                <w:szCs w:val="18"/>
                <w:lang w:val="en-US" w:eastAsia="en-GB"/>
              </w:rPr>
              <w:t>invertors</w:t>
            </w:r>
            <w:r w:rsidRPr="00D82D2F">
              <w:rPr>
                <w:rFonts w:cs="Tahoma"/>
                <w:color w:val="000000" w:themeColor="text1"/>
                <w:sz w:val="18"/>
                <w:szCs w:val="18"/>
                <w:lang w:val="en-US" w:eastAsia="en-GB"/>
              </w:rPr>
              <w:t>, perimeter fence and length of transmission line</w:t>
            </w:r>
            <w:bookmarkEnd w:id="94"/>
            <w:r w:rsidR="00AF599A" w:rsidRPr="00D82D2F">
              <w:rPr>
                <w:rFonts w:cs="Tahoma"/>
                <w:color w:val="000000" w:themeColor="text1"/>
                <w:sz w:val="18"/>
                <w:szCs w:val="18"/>
                <w:lang w:val="en-US" w:eastAsia="en-GB"/>
              </w:rPr>
              <w:t xml:space="preserve">. </w:t>
            </w:r>
          </w:p>
        </w:tc>
      </w:tr>
      <w:tr w:rsidR="002E4677" w:rsidRPr="00D82D2F" w14:paraId="08B68D03" w14:textId="77777777" w:rsidTr="00113654">
        <w:trPr>
          <w:gridBefore w:val="1"/>
          <w:gridAfter w:val="1"/>
          <w:wBefore w:w="127" w:type="pct"/>
          <w:wAfter w:w="37" w:type="pct"/>
          <w:trHeight w:val="47"/>
        </w:trPr>
        <w:tc>
          <w:tcPr>
            <w:tcW w:w="447" w:type="pct"/>
            <w:gridSpan w:val="2"/>
            <w:shd w:val="clear" w:color="auto" w:fill="auto"/>
          </w:tcPr>
          <w:p w14:paraId="48E1A13F"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2. </w:t>
            </w:r>
          </w:p>
        </w:tc>
        <w:tc>
          <w:tcPr>
            <w:tcW w:w="1286" w:type="pct"/>
            <w:gridSpan w:val="2"/>
            <w:shd w:val="clear" w:color="auto" w:fill="auto"/>
          </w:tcPr>
          <w:p w14:paraId="12F3C6FB"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Proponent </w:t>
            </w:r>
          </w:p>
        </w:tc>
        <w:tc>
          <w:tcPr>
            <w:tcW w:w="3103" w:type="pct"/>
            <w:shd w:val="clear" w:color="auto" w:fill="auto"/>
          </w:tcPr>
          <w:p w14:paraId="2D253D89"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Ministry of Energy</w:t>
            </w:r>
          </w:p>
        </w:tc>
      </w:tr>
      <w:tr w:rsidR="002E4677" w:rsidRPr="00D82D2F" w14:paraId="44BB27DD" w14:textId="77777777" w:rsidTr="00113654">
        <w:trPr>
          <w:gridBefore w:val="1"/>
          <w:gridAfter w:val="1"/>
          <w:wBefore w:w="127" w:type="pct"/>
          <w:wAfter w:w="37" w:type="pct"/>
          <w:trHeight w:val="47"/>
        </w:trPr>
        <w:tc>
          <w:tcPr>
            <w:tcW w:w="447" w:type="pct"/>
            <w:gridSpan w:val="2"/>
            <w:shd w:val="clear" w:color="auto" w:fill="auto"/>
          </w:tcPr>
          <w:p w14:paraId="5E4C5034"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3. </w:t>
            </w:r>
          </w:p>
        </w:tc>
        <w:tc>
          <w:tcPr>
            <w:tcW w:w="1286" w:type="pct"/>
            <w:gridSpan w:val="2"/>
            <w:shd w:val="clear" w:color="auto" w:fill="auto"/>
          </w:tcPr>
          <w:p w14:paraId="30ADC9DC"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Administrative location </w:t>
            </w:r>
          </w:p>
        </w:tc>
        <w:tc>
          <w:tcPr>
            <w:tcW w:w="3103" w:type="pct"/>
            <w:shd w:val="clear" w:color="auto" w:fill="auto"/>
          </w:tcPr>
          <w:p w14:paraId="1625D723" w14:textId="5A7DD717" w:rsidR="002E4677" w:rsidRPr="00D82D2F" w:rsidRDefault="00821FF8" w:rsidP="00D82D2F">
            <w:pPr>
              <w:widowControl w:val="0"/>
              <w:autoSpaceDE w:val="0"/>
              <w:autoSpaceDN w:val="0"/>
              <w:adjustRightInd w:val="0"/>
              <w:spacing w:line="240" w:lineRule="auto"/>
              <w:jc w:val="left"/>
              <w:rPr>
                <w:rFonts w:cs="Tahoma"/>
                <w:sz w:val="18"/>
                <w:szCs w:val="18"/>
                <w:lang w:val="en-US" w:eastAsia="en-GB"/>
              </w:rPr>
            </w:pPr>
            <w:r w:rsidRPr="00D82D2F">
              <w:rPr>
                <w:rFonts w:cs="Tahoma"/>
                <w:color w:val="000000" w:themeColor="text1"/>
                <w:sz w:val="18"/>
                <w:szCs w:val="18"/>
                <w:lang w:val="en-US"/>
              </w:rPr>
              <w:t>Yaqo Sub-location</w:t>
            </w:r>
            <w:r w:rsidRPr="00D82D2F">
              <w:rPr>
                <w:rFonts w:cs="Tahoma"/>
                <w:sz w:val="18"/>
                <w:szCs w:val="18"/>
                <w:lang w:val="en-US"/>
              </w:rPr>
              <w:t xml:space="preserve">, </w:t>
            </w:r>
            <w:r w:rsidR="00DB6E41" w:rsidRPr="00D82D2F">
              <w:rPr>
                <w:rFonts w:cs="Tahoma"/>
                <w:sz w:val="18"/>
                <w:szCs w:val="18"/>
                <w:lang w:val="en-US"/>
              </w:rPr>
              <w:t>Yaqo</w:t>
            </w:r>
            <w:r w:rsidR="00C7641C" w:rsidRPr="00D82D2F">
              <w:rPr>
                <w:rFonts w:cs="Tahoma"/>
                <w:sz w:val="18"/>
                <w:szCs w:val="18"/>
                <w:lang w:val="en-US"/>
              </w:rPr>
              <w:t xml:space="preserve"> location</w:t>
            </w:r>
            <w:r w:rsidR="002E4677" w:rsidRPr="00D82D2F">
              <w:rPr>
                <w:rFonts w:cs="Tahoma"/>
                <w:sz w:val="18"/>
                <w:szCs w:val="18"/>
                <w:lang w:val="en-US"/>
              </w:rPr>
              <w:t xml:space="preserve">, </w:t>
            </w:r>
            <w:r w:rsidR="00C7641C" w:rsidRPr="00D82D2F">
              <w:rPr>
                <w:rFonts w:cs="Tahoma"/>
                <w:sz w:val="18"/>
                <w:szCs w:val="18"/>
                <w:lang w:val="en-US"/>
              </w:rPr>
              <w:t>Eldas</w:t>
            </w:r>
            <w:r w:rsidR="002E4677" w:rsidRPr="00D82D2F">
              <w:rPr>
                <w:rFonts w:cs="Tahoma"/>
                <w:sz w:val="18"/>
                <w:szCs w:val="18"/>
                <w:lang w:val="en-US"/>
              </w:rPr>
              <w:t xml:space="preserve"> Sub</w:t>
            </w:r>
            <w:r w:rsidR="00C7641C" w:rsidRPr="00D82D2F">
              <w:rPr>
                <w:rFonts w:cs="Tahoma"/>
                <w:sz w:val="18"/>
                <w:szCs w:val="18"/>
                <w:lang w:val="en-US"/>
              </w:rPr>
              <w:t>-</w:t>
            </w:r>
            <w:r w:rsidR="002E4677" w:rsidRPr="00D82D2F">
              <w:rPr>
                <w:rFonts w:cs="Tahoma"/>
                <w:sz w:val="18"/>
                <w:szCs w:val="18"/>
                <w:lang w:val="en-US"/>
              </w:rPr>
              <w:t>county, Wajir County</w:t>
            </w:r>
          </w:p>
        </w:tc>
      </w:tr>
      <w:tr w:rsidR="002E4677" w:rsidRPr="00D82D2F" w14:paraId="0DA44A11" w14:textId="77777777" w:rsidTr="00113654">
        <w:trPr>
          <w:gridBefore w:val="1"/>
          <w:gridAfter w:val="1"/>
          <w:wBefore w:w="127" w:type="pct"/>
          <w:wAfter w:w="37" w:type="pct"/>
          <w:trHeight w:val="173"/>
        </w:trPr>
        <w:tc>
          <w:tcPr>
            <w:tcW w:w="447" w:type="pct"/>
            <w:gridSpan w:val="2"/>
            <w:shd w:val="clear" w:color="auto" w:fill="auto"/>
          </w:tcPr>
          <w:p w14:paraId="5AF5346E"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4. </w:t>
            </w:r>
          </w:p>
        </w:tc>
        <w:tc>
          <w:tcPr>
            <w:tcW w:w="1286" w:type="pct"/>
            <w:gridSpan w:val="2"/>
            <w:shd w:val="clear" w:color="auto" w:fill="auto"/>
          </w:tcPr>
          <w:p w14:paraId="0BE9566D"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Location Coordinates </w:t>
            </w:r>
          </w:p>
        </w:tc>
        <w:tc>
          <w:tcPr>
            <w:tcW w:w="3103" w:type="pct"/>
            <w:shd w:val="clear" w:color="auto" w:fill="auto"/>
          </w:tcPr>
          <w:p w14:paraId="11A54DBF" w14:textId="64F07343" w:rsidR="002E4677" w:rsidRPr="00D82D2F" w:rsidRDefault="00821FF8" w:rsidP="00D82D2F">
            <w:pPr>
              <w:widowControl w:val="0"/>
              <w:autoSpaceDE w:val="0"/>
              <w:autoSpaceDN w:val="0"/>
              <w:adjustRightInd w:val="0"/>
              <w:spacing w:line="240" w:lineRule="auto"/>
              <w:jc w:val="left"/>
              <w:rPr>
                <w:rFonts w:cs="Tahoma"/>
                <w:color w:val="FF0000"/>
                <w:sz w:val="18"/>
                <w:szCs w:val="18"/>
                <w:lang w:val="en-US" w:eastAsia="en-GB"/>
              </w:rPr>
            </w:pPr>
            <w:r w:rsidRPr="00D82D2F">
              <w:rPr>
                <w:rFonts w:cs="Tahoma"/>
                <w:color w:val="000000" w:themeColor="text1"/>
                <w:sz w:val="18"/>
                <w:szCs w:val="18"/>
                <w:lang w:val="en-US" w:eastAsia="en-GB"/>
              </w:rPr>
              <w:t>2°13'00.8"N 39°36'54.3"E</w:t>
            </w:r>
          </w:p>
        </w:tc>
      </w:tr>
      <w:tr w:rsidR="002E4677" w:rsidRPr="00D82D2F" w14:paraId="610AD836" w14:textId="77777777" w:rsidTr="00113654">
        <w:trPr>
          <w:gridBefore w:val="1"/>
          <w:gridAfter w:val="1"/>
          <w:wBefore w:w="127" w:type="pct"/>
          <w:wAfter w:w="37" w:type="pct"/>
          <w:trHeight w:val="195"/>
        </w:trPr>
        <w:tc>
          <w:tcPr>
            <w:tcW w:w="447" w:type="pct"/>
            <w:gridSpan w:val="2"/>
            <w:shd w:val="clear" w:color="auto" w:fill="auto"/>
          </w:tcPr>
          <w:p w14:paraId="72BA320F"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5. </w:t>
            </w:r>
          </w:p>
        </w:tc>
        <w:tc>
          <w:tcPr>
            <w:tcW w:w="1286" w:type="pct"/>
            <w:gridSpan w:val="2"/>
            <w:shd w:val="clear" w:color="auto" w:fill="auto"/>
          </w:tcPr>
          <w:p w14:paraId="6C1F5904" w14:textId="01F6DDF3"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Mini</w:t>
            </w:r>
            <w:r w:rsidR="00E049EC" w:rsidRPr="00D82D2F">
              <w:rPr>
                <w:rFonts w:cs="Tahoma"/>
                <w:sz w:val="18"/>
                <w:szCs w:val="18"/>
                <w:lang w:val="en-US" w:eastAsia="en-GB"/>
              </w:rPr>
              <w:t xml:space="preserve"> </w:t>
            </w:r>
            <w:r w:rsidRPr="00D82D2F">
              <w:rPr>
                <w:rFonts w:cs="Tahoma"/>
                <w:sz w:val="18"/>
                <w:szCs w:val="18"/>
                <w:lang w:val="en-US" w:eastAsia="en-GB"/>
              </w:rPr>
              <w:t xml:space="preserve">grid Capacity </w:t>
            </w:r>
          </w:p>
        </w:tc>
        <w:tc>
          <w:tcPr>
            <w:tcW w:w="3103" w:type="pct"/>
            <w:shd w:val="clear" w:color="auto" w:fill="auto"/>
          </w:tcPr>
          <w:p w14:paraId="09A6DA21" w14:textId="2DACD508" w:rsidR="002E4677" w:rsidRPr="00D82D2F" w:rsidRDefault="007D7C59" w:rsidP="00D82D2F">
            <w:pPr>
              <w:widowControl w:val="0"/>
              <w:autoSpaceDE w:val="0"/>
              <w:autoSpaceDN w:val="0"/>
              <w:adjustRightInd w:val="0"/>
              <w:spacing w:line="240" w:lineRule="auto"/>
              <w:jc w:val="left"/>
              <w:rPr>
                <w:rFonts w:cs="Tahoma"/>
                <w:color w:val="000000" w:themeColor="text1"/>
                <w:sz w:val="18"/>
                <w:szCs w:val="18"/>
                <w:lang w:val="en-US" w:eastAsia="en-GB"/>
              </w:rPr>
            </w:pPr>
            <w:r w:rsidRPr="00D82D2F">
              <w:rPr>
                <w:rFonts w:cs="Tahoma"/>
                <w:color w:val="000000" w:themeColor="text1"/>
                <w:sz w:val="18"/>
                <w:szCs w:val="18"/>
                <w:lang w:val="en-US" w:eastAsia="en-GB"/>
              </w:rPr>
              <w:t xml:space="preserve">- PV Array (DC- kW) of 180kw; 583KWh Battery </w:t>
            </w:r>
            <w:r w:rsidRPr="00D82D2F">
              <w:rPr>
                <w:rFonts w:cs="Tahoma"/>
                <w:sz w:val="18"/>
                <w:szCs w:val="18"/>
                <w:lang w:eastAsia="en-GB"/>
              </w:rPr>
              <w:t>Diesel generator Diesel Prime Rating 90 kVA</w:t>
            </w:r>
            <w:r w:rsidRPr="00D82D2F">
              <w:rPr>
                <w:rFonts w:cs="Tahoma"/>
                <w:color w:val="000000" w:themeColor="text1"/>
                <w:sz w:val="18"/>
                <w:szCs w:val="18"/>
                <w:lang w:val="en-US" w:eastAsia="en-GB"/>
              </w:rPr>
              <w:t>.</w:t>
            </w:r>
          </w:p>
        </w:tc>
      </w:tr>
      <w:tr w:rsidR="002E4677" w:rsidRPr="00D82D2F" w14:paraId="4B8A617C" w14:textId="77777777" w:rsidTr="00625032">
        <w:trPr>
          <w:gridBefore w:val="1"/>
          <w:gridAfter w:val="1"/>
          <w:wBefore w:w="127" w:type="pct"/>
          <w:wAfter w:w="37" w:type="pct"/>
          <w:trHeight w:val="588"/>
        </w:trPr>
        <w:tc>
          <w:tcPr>
            <w:tcW w:w="447" w:type="pct"/>
            <w:gridSpan w:val="2"/>
            <w:shd w:val="clear" w:color="auto" w:fill="auto"/>
          </w:tcPr>
          <w:p w14:paraId="7815809B"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bookmarkStart w:id="95" w:name="_Hlk148620529"/>
            <w:r w:rsidRPr="00D82D2F">
              <w:rPr>
                <w:rFonts w:cs="Tahoma"/>
                <w:sz w:val="18"/>
                <w:szCs w:val="18"/>
                <w:lang w:val="en-US" w:eastAsia="en-GB"/>
              </w:rPr>
              <w:t xml:space="preserve">6. </w:t>
            </w:r>
          </w:p>
        </w:tc>
        <w:tc>
          <w:tcPr>
            <w:tcW w:w="1286" w:type="pct"/>
            <w:gridSpan w:val="2"/>
            <w:shd w:val="clear" w:color="auto" w:fill="auto"/>
          </w:tcPr>
          <w:p w14:paraId="52B9F86B" w14:textId="77777777" w:rsidR="00E049EC"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Mini</w:t>
            </w:r>
            <w:r w:rsidR="00E049EC" w:rsidRPr="00D82D2F">
              <w:rPr>
                <w:rFonts w:cs="Tahoma"/>
                <w:sz w:val="18"/>
                <w:szCs w:val="18"/>
                <w:lang w:val="en-US" w:eastAsia="en-GB"/>
              </w:rPr>
              <w:t xml:space="preserve"> </w:t>
            </w:r>
          </w:p>
          <w:p w14:paraId="6BF3B736" w14:textId="737460FE"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grid Power </w:t>
            </w:r>
          </w:p>
        </w:tc>
        <w:tc>
          <w:tcPr>
            <w:tcW w:w="3103" w:type="pct"/>
            <w:shd w:val="clear" w:color="auto" w:fill="auto"/>
          </w:tcPr>
          <w:p w14:paraId="7FC88B06" w14:textId="1B95D48B" w:rsidR="002E4677" w:rsidRPr="00D82D2F" w:rsidRDefault="00557DB4" w:rsidP="00D82D2F">
            <w:pPr>
              <w:widowControl w:val="0"/>
              <w:autoSpaceDE w:val="0"/>
              <w:autoSpaceDN w:val="0"/>
              <w:adjustRightInd w:val="0"/>
              <w:spacing w:line="240" w:lineRule="auto"/>
              <w:jc w:val="left"/>
              <w:rPr>
                <w:rFonts w:cs="Tahoma"/>
                <w:color w:val="000000" w:themeColor="text1"/>
                <w:sz w:val="18"/>
                <w:szCs w:val="18"/>
                <w:lang w:val="en-US" w:eastAsia="en-GB"/>
              </w:rPr>
            </w:pPr>
            <w:r w:rsidRPr="00D82D2F">
              <w:rPr>
                <w:rFonts w:cs="Tahoma"/>
                <w:color w:val="000000" w:themeColor="text1"/>
                <w:sz w:val="18"/>
                <w:szCs w:val="18"/>
                <w:lang w:val="en-US" w:eastAsia="en-GB"/>
              </w:rPr>
              <w:t xml:space="preserve">LV Circuit of </w:t>
            </w:r>
            <w:r w:rsidR="007D7C59" w:rsidRPr="00D82D2F">
              <w:rPr>
                <w:rFonts w:cs="Tahoma"/>
                <w:color w:val="000000" w:themeColor="text1"/>
                <w:sz w:val="18"/>
                <w:szCs w:val="18"/>
                <w:lang w:val="en-US" w:eastAsia="en-GB"/>
              </w:rPr>
              <w:t>18</w:t>
            </w:r>
            <w:r w:rsidR="002E4677" w:rsidRPr="00D82D2F">
              <w:rPr>
                <w:rFonts w:cs="Tahoma"/>
                <w:color w:val="000000" w:themeColor="text1"/>
                <w:sz w:val="18"/>
                <w:szCs w:val="18"/>
                <w:lang w:val="en-US" w:eastAsia="en-GB"/>
              </w:rPr>
              <w:t>km</w:t>
            </w:r>
          </w:p>
        </w:tc>
      </w:tr>
      <w:bookmarkEnd w:id="95"/>
      <w:tr w:rsidR="002E4677" w:rsidRPr="00D82D2F" w14:paraId="0B69E8D7" w14:textId="77777777" w:rsidTr="00113654">
        <w:trPr>
          <w:gridBefore w:val="1"/>
          <w:gridAfter w:val="1"/>
          <w:wBefore w:w="127" w:type="pct"/>
          <w:wAfter w:w="37" w:type="pct"/>
          <w:trHeight w:val="528"/>
        </w:trPr>
        <w:tc>
          <w:tcPr>
            <w:tcW w:w="447" w:type="pct"/>
            <w:gridSpan w:val="2"/>
            <w:shd w:val="clear" w:color="auto" w:fill="auto"/>
          </w:tcPr>
          <w:p w14:paraId="16CAB913"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7. </w:t>
            </w:r>
          </w:p>
        </w:tc>
        <w:tc>
          <w:tcPr>
            <w:tcW w:w="1286" w:type="pct"/>
            <w:gridSpan w:val="2"/>
            <w:shd w:val="clear" w:color="auto" w:fill="auto"/>
          </w:tcPr>
          <w:p w14:paraId="7A2ADE5F"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Climatic condition</w:t>
            </w:r>
          </w:p>
        </w:tc>
        <w:tc>
          <w:tcPr>
            <w:tcW w:w="3103" w:type="pct"/>
            <w:shd w:val="clear" w:color="auto" w:fill="auto"/>
          </w:tcPr>
          <w:p w14:paraId="59A1E5DC" w14:textId="03599271" w:rsidR="002E4677" w:rsidRPr="00D82D2F" w:rsidRDefault="002E4677" w:rsidP="00D82D2F">
            <w:pPr>
              <w:autoSpaceDE w:val="0"/>
              <w:autoSpaceDN w:val="0"/>
              <w:adjustRightInd w:val="0"/>
              <w:spacing w:line="240" w:lineRule="auto"/>
              <w:jc w:val="left"/>
              <w:rPr>
                <w:rFonts w:cs="Tahoma"/>
                <w:sz w:val="18"/>
                <w:szCs w:val="18"/>
                <w:lang w:val="en-US" w:eastAsia="en-US"/>
              </w:rPr>
            </w:pPr>
            <w:r w:rsidRPr="00D82D2F">
              <w:rPr>
                <w:rFonts w:cs="Tahoma"/>
                <w:sz w:val="18"/>
                <w:szCs w:val="18"/>
                <w:lang w:val="en-US" w:eastAsia="en-US"/>
              </w:rPr>
              <w:t xml:space="preserve">Average Temperatures range from </w:t>
            </w:r>
            <w:r w:rsidR="00AF599A" w:rsidRPr="00D82D2F">
              <w:rPr>
                <w:rFonts w:cs="Tahoma"/>
                <w:sz w:val="18"/>
                <w:szCs w:val="18"/>
                <w:lang w:val="en-US" w:eastAsia="en-US"/>
              </w:rPr>
              <w:t>31</w:t>
            </w:r>
            <w:r w:rsidRPr="00D82D2F">
              <w:rPr>
                <w:rFonts w:cs="Tahoma"/>
                <w:color w:val="4D5156"/>
                <w:sz w:val="18"/>
                <w:szCs w:val="18"/>
                <w:shd w:val="clear" w:color="auto" w:fill="FFFFFF"/>
                <w:lang w:val="en-US"/>
              </w:rPr>
              <w:t>°C</w:t>
            </w:r>
          </w:p>
          <w:p w14:paraId="32FC12CC" w14:textId="6D968601" w:rsidR="002E4677" w:rsidRPr="00D82D2F" w:rsidRDefault="002E4677" w:rsidP="00D82D2F">
            <w:pPr>
              <w:autoSpaceDE w:val="0"/>
              <w:autoSpaceDN w:val="0"/>
              <w:adjustRightInd w:val="0"/>
              <w:spacing w:line="240" w:lineRule="auto"/>
              <w:jc w:val="left"/>
              <w:rPr>
                <w:rFonts w:cs="Tahoma"/>
                <w:sz w:val="18"/>
                <w:szCs w:val="18"/>
                <w:lang w:val="en-US" w:eastAsia="en-US"/>
              </w:rPr>
            </w:pPr>
            <w:r w:rsidRPr="00D82D2F">
              <w:rPr>
                <w:sz w:val="18"/>
                <w:szCs w:val="18"/>
                <w:lang w:val="en-US"/>
              </w:rPr>
              <w:t xml:space="preserve">The area receives an average of 240 mm of rainfall per year. The rainfall is usually erratic and short making it </w:t>
            </w:r>
            <w:r w:rsidR="00A542CE" w:rsidRPr="00D82D2F">
              <w:rPr>
                <w:sz w:val="18"/>
                <w:szCs w:val="18"/>
                <w:lang w:val="en-US"/>
              </w:rPr>
              <w:t>unfavorable</w:t>
            </w:r>
            <w:r w:rsidRPr="00D82D2F">
              <w:rPr>
                <w:sz w:val="18"/>
                <w:szCs w:val="18"/>
                <w:lang w:val="en-US"/>
              </w:rPr>
              <w:t xml:space="preserve"> for vegetation growth. There are two rainy </w:t>
            </w:r>
            <w:r w:rsidR="00AF599A" w:rsidRPr="00D82D2F">
              <w:rPr>
                <w:sz w:val="18"/>
                <w:szCs w:val="18"/>
                <w:lang w:val="en-US"/>
              </w:rPr>
              <w:t>seasons</w:t>
            </w:r>
            <w:r w:rsidR="00821FF8" w:rsidRPr="00D82D2F">
              <w:rPr>
                <w:sz w:val="18"/>
                <w:szCs w:val="18"/>
                <w:lang w:val="en-US"/>
              </w:rPr>
              <w:t>,</w:t>
            </w:r>
            <w:r w:rsidRPr="00D82D2F">
              <w:rPr>
                <w:sz w:val="18"/>
                <w:szCs w:val="18"/>
                <w:lang w:val="en-US"/>
              </w:rPr>
              <w:t xml:space="preserve"> short and long rains. The short rains are experienced between October to December and the long rains from March to May each year</w:t>
            </w:r>
          </w:p>
        </w:tc>
      </w:tr>
      <w:tr w:rsidR="002E4677" w:rsidRPr="00D82D2F" w14:paraId="0BBD6541" w14:textId="77777777" w:rsidTr="00113654">
        <w:trPr>
          <w:gridBefore w:val="1"/>
          <w:gridAfter w:val="1"/>
          <w:wBefore w:w="127" w:type="pct"/>
          <w:wAfter w:w="37" w:type="pct"/>
          <w:trHeight w:val="191"/>
        </w:trPr>
        <w:tc>
          <w:tcPr>
            <w:tcW w:w="447" w:type="pct"/>
            <w:gridSpan w:val="2"/>
            <w:shd w:val="clear" w:color="auto" w:fill="auto"/>
          </w:tcPr>
          <w:p w14:paraId="79163394"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8. </w:t>
            </w:r>
          </w:p>
        </w:tc>
        <w:tc>
          <w:tcPr>
            <w:tcW w:w="1286" w:type="pct"/>
            <w:gridSpan w:val="2"/>
            <w:shd w:val="clear" w:color="auto" w:fill="auto"/>
          </w:tcPr>
          <w:p w14:paraId="63C5ACCD"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Average Elevation </w:t>
            </w:r>
          </w:p>
        </w:tc>
        <w:tc>
          <w:tcPr>
            <w:tcW w:w="3103" w:type="pct"/>
            <w:shd w:val="clear" w:color="auto" w:fill="auto"/>
          </w:tcPr>
          <w:p w14:paraId="31830E03" w14:textId="468DDA70"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240m</w:t>
            </w:r>
            <w:r w:rsidR="00AF599A" w:rsidRPr="00D82D2F">
              <w:rPr>
                <w:rFonts w:cs="Tahoma"/>
                <w:sz w:val="18"/>
                <w:szCs w:val="18"/>
                <w:lang w:val="en-US" w:eastAsia="en-GB"/>
              </w:rPr>
              <w:t xml:space="preserve"> annually</w:t>
            </w:r>
          </w:p>
        </w:tc>
      </w:tr>
      <w:tr w:rsidR="002E4677" w:rsidRPr="00D82D2F" w14:paraId="5AF9E971" w14:textId="77777777" w:rsidTr="00113654">
        <w:trPr>
          <w:gridBefore w:val="1"/>
          <w:gridAfter w:val="1"/>
          <w:wBefore w:w="127" w:type="pct"/>
          <w:wAfter w:w="37" w:type="pct"/>
          <w:trHeight w:val="95"/>
        </w:trPr>
        <w:tc>
          <w:tcPr>
            <w:tcW w:w="447" w:type="pct"/>
            <w:gridSpan w:val="2"/>
            <w:shd w:val="clear" w:color="auto" w:fill="auto"/>
          </w:tcPr>
          <w:p w14:paraId="7BE2321F"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9. </w:t>
            </w:r>
          </w:p>
        </w:tc>
        <w:tc>
          <w:tcPr>
            <w:tcW w:w="1286" w:type="pct"/>
            <w:gridSpan w:val="2"/>
            <w:shd w:val="clear" w:color="auto" w:fill="auto"/>
          </w:tcPr>
          <w:p w14:paraId="2FA9C25A"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Site Conditions </w:t>
            </w:r>
          </w:p>
        </w:tc>
        <w:tc>
          <w:tcPr>
            <w:tcW w:w="3103" w:type="pct"/>
            <w:shd w:val="clear" w:color="auto" w:fill="auto"/>
          </w:tcPr>
          <w:p w14:paraId="1E91D089"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The side is generally in open area with minimal </w:t>
            </w:r>
            <w:r w:rsidRPr="00D82D2F">
              <w:rPr>
                <w:rFonts w:cs="Tahoma"/>
                <w:i/>
                <w:iCs/>
                <w:sz w:val="18"/>
                <w:szCs w:val="18"/>
                <w:lang w:val="en-US" w:eastAsia="en-GB"/>
              </w:rPr>
              <w:t>fauna</w:t>
            </w:r>
            <w:r w:rsidRPr="00D82D2F">
              <w:rPr>
                <w:rFonts w:cs="Tahoma"/>
                <w:sz w:val="18"/>
                <w:szCs w:val="18"/>
                <w:lang w:val="en-US" w:eastAsia="en-GB"/>
              </w:rPr>
              <w:t xml:space="preserve"> and </w:t>
            </w:r>
            <w:r w:rsidRPr="00D82D2F">
              <w:rPr>
                <w:rFonts w:cs="Tahoma"/>
                <w:i/>
                <w:iCs/>
                <w:sz w:val="18"/>
                <w:szCs w:val="18"/>
                <w:lang w:val="en-US" w:eastAsia="en-GB"/>
              </w:rPr>
              <w:t>flora</w:t>
            </w:r>
            <w:r w:rsidRPr="00D82D2F">
              <w:rPr>
                <w:rFonts w:cs="Tahoma"/>
                <w:sz w:val="18"/>
                <w:szCs w:val="18"/>
                <w:lang w:val="en-US" w:eastAsia="en-GB"/>
              </w:rPr>
              <w:t>.</w:t>
            </w:r>
          </w:p>
        </w:tc>
      </w:tr>
      <w:tr w:rsidR="002E4677" w:rsidRPr="00D82D2F" w14:paraId="459C9FD6" w14:textId="77777777" w:rsidTr="00113654">
        <w:trPr>
          <w:gridBefore w:val="1"/>
          <w:gridAfter w:val="1"/>
          <w:wBefore w:w="127" w:type="pct"/>
          <w:wAfter w:w="37" w:type="pct"/>
          <w:trHeight w:val="209"/>
        </w:trPr>
        <w:tc>
          <w:tcPr>
            <w:tcW w:w="447" w:type="pct"/>
            <w:gridSpan w:val="2"/>
            <w:shd w:val="clear" w:color="auto" w:fill="auto"/>
          </w:tcPr>
          <w:p w14:paraId="407D6D71"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10. </w:t>
            </w:r>
          </w:p>
        </w:tc>
        <w:tc>
          <w:tcPr>
            <w:tcW w:w="1286" w:type="pct"/>
            <w:gridSpan w:val="2"/>
            <w:shd w:val="clear" w:color="auto" w:fill="auto"/>
          </w:tcPr>
          <w:p w14:paraId="26DC5647"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Road Accessibility </w:t>
            </w:r>
          </w:p>
        </w:tc>
        <w:tc>
          <w:tcPr>
            <w:tcW w:w="3103" w:type="pct"/>
            <w:shd w:val="clear" w:color="auto" w:fill="auto"/>
          </w:tcPr>
          <w:p w14:paraId="6DE6AD8B" w14:textId="434C63A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Earth road</w:t>
            </w:r>
            <w:r w:rsidR="00821FF8" w:rsidRPr="00D82D2F">
              <w:rPr>
                <w:rFonts w:cs="Tahoma"/>
                <w:sz w:val="18"/>
                <w:szCs w:val="18"/>
                <w:lang w:val="en-US" w:eastAsia="en-GB"/>
              </w:rPr>
              <w:t xml:space="preserve"> joining Wajir and Moyale through Bute</w:t>
            </w:r>
          </w:p>
        </w:tc>
      </w:tr>
      <w:tr w:rsidR="002E4677" w:rsidRPr="00D82D2F" w14:paraId="135E1FFB" w14:textId="77777777" w:rsidTr="00113654">
        <w:trPr>
          <w:gridBefore w:val="1"/>
          <w:gridAfter w:val="1"/>
          <w:wBefore w:w="127" w:type="pct"/>
          <w:wAfter w:w="37" w:type="pct"/>
          <w:trHeight w:val="103"/>
        </w:trPr>
        <w:tc>
          <w:tcPr>
            <w:tcW w:w="447" w:type="pct"/>
            <w:gridSpan w:val="2"/>
            <w:shd w:val="clear" w:color="auto" w:fill="auto"/>
          </w:tcPr>
          <w:p w14:paraId="24ACB5C7"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11. </w:t>
            </w:r>
          </w:p>
        </w:tc>
        <w:tc>
          <w:tcPr>
            <w:tcW w:w="1286" w:type="pct"/>
            <w:gridSpan w:val="2"/>
            <w:shd w:val="clear" w:color="auto" w:fill="auto"/>
          </w:tcPr>
          <w:p w14:paraId="10C64F63"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Nearest Airport </w:t>
            </w:r>
          </w:p>
        </w:tc>
        <w:tc>
          <w:tcPr>
            <w:tcW w:w="3103" w:type="pct"/>
            <w:shd w:val="clear" w:color="auto" w:fill="auto"/>
          </w:tcPr>
          <w:p w14:paraId="22E0565E" w14:textId="352085DA"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Wajir I</w:t>
            </w:r>
            <w:r w:rsidR="00821FF8" w:rsidRPr="00D82D2F">
              <w:rPr>
                <w:rFonts w:cs="Tahoma"/>
                <w:sz w:val="18"/>
                <w:szCs w:val="18"/>
                <w:lang w:val="en-US" w:eastAsia="en-GB"/>
              </w:rPr>
              <w:t>nternational Airport at about 8</w:t>
            </w:r>
            <w:r w:rsidR="00557DB4" w:rsidRPr="00D82D2F">
              <w:rPr>
                <w:rFonts w:cs="Tahoma"/>
                <w:sz w:val="18"/>
                <w:szCs w:val="18"/>
                <w:lang w:val="en-US" w:eastAsia="en-GB"/>
              </w:rPr>
              <w:t>0</w:t>
            </w:r>
            <w:r w:rsidRPr="00D82D2F">
              <w:rPr>
                <w:rFonts w:cs="Tahoma"/>
                <w:sz w:val="18"/>
                <w:szCs w:val="18"/>
                <w:lang w:val="en-US" w:eastAsia="en-GB"/>
              </w:rPr>
              <w:t>km</w:t>
            </w:r>
          </w:p>
        </w:tc>
      </w:tr>
      <w:tr w:rsidR="002E4677" w:rsidRPr="00D82D2F" w14:paraId="735B533E" w14:textId="77777777" w:rsidTr="00113654">
        <w:trPr>
          <w:gridBefore w:val="1"/>
          <w:gridAfter w:val="1"/>
          <w:wBefore w:w="127" w:type="pct"/>
          <w:wAfter w:w="37" w:type="pct"/>
          <w:trHeight w:val="329"/>
        </w:trPr>
        <w:tc>
          <w:tcPr>
            <w:tcW w:w="447" w:type="pct"/>
            <w:gridSpan w:val="2"/>
            <w:shd w:val="clear" w:color="auto" w:fill="auto"/>
          </w:tcPr>
          <w:p w14:paraId="1CFD8CC5"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12. </w:t>
            </w:r>
          </w:p>
        </w:tc>
        <w:tc>
          <w:tcPr>
            <w:tcW w:w="1286" w:type="pct"/>
            <w:gridSpan w:val="2"/>
            <w:shd w:val="clear" w:color="auto" w:fill="auto"/>
          </w:tcPr>
          <w:p w14:paraId="460E17F7"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River/canal/nallah/ pond present in project footprint </w:t>
            </w:r>
          </w:p>
        </w:tc>
        <w:tc>
          <w:tcPr>
            <w:tcW w:w="3103" w:type="pct"/>
            <w:shd w:val="clear" w:color="auto" w:fill="auto"/>
          </w:tcPr>
          <w:p w14:paraId="25BA33A0" w14:textId="0EDBA3D6" w:rsidR="002E4677" w:rsidRPr="00D82D2F" w:rsidRDefault="00AF599A"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No rivers are present in the village </w:t>
            </w:r>
          </w:p>
        </w:tc>
      </w:tr>
      <w:tr w:rsidR="002E4677" w:rsidRPr="00D82D2F" w14:paraId="5572B63C" w14:textId="77777777" w:rsidTr="00113654">
        <w:trPr>
          <w:gridBefore w:val="1"/>
          <w:gridAfter w:val="1"/>
          <w:wBefore w:w="127" w:type="pct"/>
          <w:wAfter w:w="37" w:type="pct"/>
          <w:trHeight w:val="47"/>
        </w:trPr>
        <w:tc>
          <w:tcPr>
            <w:tcW w:w="447" w:type="pct"/>
            <w:gridSpan w:val="2"/>
            <w:shd w:val="clear" w:color="auto" w:fill="auto"/>
          </w:tcPr>
          <w:p w14:paraId="119574BA"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13. </w:t>
            </w:r>
          </w:p>
        </w:tc>
        <w:tc>
          <w:tcPr>
            <w:tcW w:w="1286" w:type="pct"/>
            <w:gridSpan w:val="2"/>
            <w:shd w:val="clear" w:color="auto" w:fill="auto"/>
          </w:tcPr>
          <w:p w14:paraId="2DABB925"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Protected areas (National Park/ Sanctuary)/ Forest land within 10 kms </w:t>
            </w:r>
          </w:p>
        </w:tc>
        <w:tc>
          <w:tcPr>
            <w:tcW w:w="3103" w:type="pct"/>
            <w:shd w:val="clear" w:color="auto" w:fill="auto"/>
          </w:tcPr>
          <w:p w14:paraId="2FEA9569" w14:textId="77777777" w:rsidR="002E4677" w:rsidRPr="00D82D2F" w:rsidRDefault="002E4677" w:rsidP="00D82D2F">
            <w:pPr>
              <w:widowControl w:val="0"/>
              <w:autoSpaceDE w:val="0"/>
              <w:autoSpaceDN w:val="0"/>
              <w:adjustRightInd w:val="0"/>
              <w:spacing w:line="240" w:lineRule="auto"/>
              <w:jc w:val="left"/>
              <w:rPr>
                <w:rFonts w:cs="Tahoma"/>
                <w:sz w:val="18"/>
                <w:szCs w:val="18"/>
                <w:lang w:val="en-US" w:eastAsia="en-GB"/>
              </w:rPr>
            </w:pPr>
            <w:r w:rsidRPr="00D82D2F">
              <w:rPr>
                <w:rFonts w:cs="Tahoma"/>
                <w:sz w:val="18"/>
                <w:szCs w:val="18"/>
                <w:lang w:val="en-US" w:eastAsia="en-GB"/>
              </w:rPr>
              <w:t xml:space="preserve">None </w:t>
            </w:r>
          </w:p>
        </w:tc>
      </w:tr>
      <w:tr w:rsidR="00113654" w:rsidRPr="00D82D2F" w14:paraId="566DBC67" w14:textId="77777777" w:rsidTr="00113654">
        <w:trPr>
          <w:trHeight w:val="950"/>
        </w:trPr>
        <w:tc>
          <w:tcPr>
            <w:tcW w:w="536" w:type="pct"/>
            <w:gridSpan w:val="2"/>
            <w:shd w:val="clear" w:color="auto" w:fill="auto"/>
          </w:tcPr>
          <w:p w14:paraId="6895B8CA" w14:textId="77777777" w:rsidR="00113654" w:rsidRPr="00D82D2F" w:rsidRDefault="00113654" w:rsidP="00D82D2F">
            <w:pPr>
              <w:widowControl w:val="0"/>
              <w:autoSpaceDE w:val="0"/>
              <w:autoSpaceDN w:val="0"/>
              <w:adjustRightInd w:val="0"/>
              <w:rPr>
                <w:rFonts w:cs="Tahoma"/>
                <w:szCs w:val="20"/>
                <w:lang w:eastAsia="en-GB"/>
              </w:rPr>
            </w:pPr>
            <w:r w:rsidRPr="00D82D2F">
              <w:rPr>
                <w:rFonts w:cs="Tahoma"/>
                <w:szCs w:val="20"/>
                <w:lang w:eastAsia="en-GB"/>
              </w:rPr>
              <w:t xml:space="preserve">    14.</w:t>
            </w:r>
          </w:p>
        </w:tc>
        <w:tc>
          <w:tcPr>
            <w:tcW w:w="1292" w:type="pct"/>
            <w:gridSpan w:val="2"/>
            <w:shd w:val="clear" w:color="auto" w:fill="auto"/>
          </w:tcPr>
          <w:p w14:paraId="52DF09E1" w14:textId="77777777" w:rsidR="00113654" w:rsidRPr="00D82D2F" w:rsidRDefault="00113654" w:rsidP="00D82D2F">
            <w:pPr>
              <w:widowControl w:val="0"/>
              <w:autoSpaceDE w:val="0"/>
              <w:autoSpaceDN w:val="0"/>
              <w:adjustRightInd w:val="0"/>
              <w:rPr>
                <w:rFonts w:cs="Tahoma"/>
                <w:szCs w:val="20"/>
                <w:lang w:eastAsia="en-GB"/>
              </w:rPr>
            </w:pPr>
            <w:r w:rsidRPr="00D82D2F">
              <w:rPr>
                <w:rFonts w:cs="Tahoma"/>
                <w:szCs w:val="20"/>
                <w:lang w:eastAsia="en-GB"/>
              </w:rPr>
              <w:t>Existing grievance redress mechanisms</w:t>
            </w:r>
          </w:p>
        </w:tc>
        <w:tc>
          <w:tcPr>
            <w:tcW w:w="3172" w:type="pct"/>
            <w:gridSpan w:val="3"/>
            <w:shd w:val="clear" w:color="auto" w:fill="auto"/>
          </w:tcPr>
          <w:p w14:paraId="518AD72D" w14:textId="77777777" w:rsidR="00113654" w:rsidRPr="00D82D2F" w:rsidRDefault="00113654" w:rsidP="00D82D2F">
            <w:pPr>
              <w:pStyle w:val="Default"/>
              <w:keepNext/>
              <w:rPr>
                <w:rFonts w:ascii="Tahoma" w:eastAsia="Calibri" w:hAnsi="Tahoma" w:cs="Tahoma"/>
                <w:sz w:val="20"/>
                <w:szCs w:val="20"/>
                <w:lang w:val="en-GB" w:eastAsia="en-GB"/>
              </w:rPr>
            </w:pPr>
            <w:r w:rsidRPr="00D82D2F">
              <w:rPr>
                <w:rFonts w:ascii="Tahoma" w:eastAsia="SimSun" w:hAnsi="Tahoma" w:cs="Tahoma"/>
                <w:color w:val="auto"/>
                <w:sz w:val="20"/>
                <w:szCs w:val="20"/>
                <w:lang w:val="en-GB" w:eastAsia="en-GB"/>
              </w:rPr>
              <w:t>There are elders in the community who provide leadership and oversight to the community. These elders are responsible for dealing with conflicts or grievances or any issue in the community. Any of the grievances that is difficult to resolve is referred to the office of the Chief.  Most of the grievances are solved by the elders and we rarely have any cases going to the chief</w:t>
            </w:r>
          </w:p>
        </w:tc>
      </w:tr>
    </w:tbl>
    <w:p w14:paraId="414221D4" w14:textId="77777777" w:rsidR="002E4677" w:rsidRPr="00D82D2F" w:rsidRDefault="002E4677" w:rsidP="00D82D2F">
      <w:pPr>
        <w:pStyle w:val="Heading2"/>
        <w:rPr>
          <w:lang w:val="en-US"/>
        </w:rPr>
      </w:pPr>
      <w:bookmarkStart w:id="96" w:name="_Toc82444715"/>
      <w:bookmarkStart w:id="97" w:name="_Toc142413740"/>
      <w:r w:rsidRPr="00D82D2F">
        <w:rPr>
          <w:lang w:val="en-US"/>
        </w:rPr>
        <w:t>Project Location</w:t>
      </w:r>
      <w:bookmarkEnd w:id="96"/>
      <w:bookmarkEnd w:id="97"/>
      <w:r w:rsidRPr="00D82D2F">
        <w:rPr>
          <w:lang w:val="en-US"/>
        </w:rPr>
        <w:t xml:space="preserve"> </w:t>
      </w:r>
    </w:p>
    <w:p w14:paraId="21188C7F" w14:textId="21169200" w:rsidR="002E4677" w:rsidRPr="00D82D2F" w:rsidRDefault="002E4677" w:rsidP="00D82D2F">
      <w:pPr>
        <w:pStyle w:val="CM3"/>
        <w:rPr>
          <w:rFonts w:ascii="Tahoma" w:hAnsi="Tahoma" w:cs="Tahoma"/>
          <w:sz w:val="20"/>
          <w:szCs w:val="20"/>
          <w:lang w:val="en-US"/>
        </w:rPr>
      </w:pPr>
      <w:r w:rsidRPr="00D82D2F">
        <w:rPr>
          <w:rFonts w:ascii="Tahoma" w:eastAsia="Times New Roman" w:hAnsi="Tahoma" w:cs="Tahoma"/>
          <w:color w:val="000000"/>
          <w:sz w:val="20"/>
          <w:szCs w:val="20"/>
          <w:lang w:val="en-US"/>
        </w:rPr>
        <w:t xml:space="preserve">The project site </w:t>
      </w:r>
      <w:r w:rsidR="00557DB4" w:rsidRPr="00D82D2F">
        <w:rPr>
          <w:rFonts w:ascii="Tahoma" w:eastAsia="Times New Roman" w:hAnsi="Tahoma" w:cs="Tahoma"/>
          <w:color w:val="000000"/>
          <w:sz w:val="20"/>
          <w:szCs w:val="20"/>
          <w:lang w:val="en-US"/>
        </w:rPr>
        <w:t xml:space="preserve">in </w:t>
      </w:r>
      <w:r w:rsidR="00DB6E41" w:rsidRPr="00D82D2F">
        <w:rPr>
          <w:rFonts w:ascii="Tahoma" w:eastAsia="Times New Roman" w:hAnsi="Tahoma" w:cs="Tahoma"/>
          <w:color w:val="000000"/>
          <w:sz w:val="20"/>
          <w:szCs w:val="20"/>
          <w:lang w:val="en-US"/>
        </w:rPr>
        <w:t>Yaqo</w:t>
      </w:r>
      <w:r w:rsidR="00557DB4" w:rsidRPr="00D82D2F">
        <w:rPr>
          <w:rFonts w:ascii="Tahoma" w:eastAsia="Times New Roman" w:hAnsi="Tahoma" w:cs="Tahoma"/>
          <w:color w:val="000000"/>
          <w:sz w:val="20"/>
          <w:szCs w:val="20"/>
          <w:lang w:val="en-US"/>
        </w:rPr>
        <w:t xml:space="preserve"> village in </w:t>
      </w:r>
      <w:r w:rsidR="00DB6E41" w:rsidRPr="00D82D2F">
        <w:rPr>
          <w:rFonts w:ascii="Tahoma" w:eastAsia="Times New Roman" w:hAnsi="Tahoma" w:cs="Tahoma"/>
          <w:color w:val="000000"/>
          <w:sz w:val="20"/>
          <w:szCs w:val="20"/>
          <w:lang w:val="en-US"/>
        </w:rPr>
        <w:t>Yaqo</w:t>
      </w:r>
      <w:r w:rsidR="00557DB4" w:rsidRPr="00D82D2F">
        <w:rPr>
          <w:rFonts w:ascii="Tahoma" w:eastAsia="Times New Roman" w:hAnsi="Tahoma" w:cs="Tahoma"/>
          <w:color w:val="000000"/>
          <w:sz w:val="20"/>
          <w:szCs w:val="20"/>
          <w:lang w:val="en-US"/>
        </w:rPr>
        <w:t xml:space="preserve"> </w:t>
      </w:r>
      <w:r w:rsidR="00821FF8" w:rsidRPr="00D82D2F">
        <w:rPr>
          <w:rFonts w:ascii="Tahoma" w:eastAsia="Times New Roman" w:hAnsi="Tahoma" w:cs="Tahoma"/>
          <w:color w:val="000000"/>
          <w:sz w:val="20"/>
          <w:szCs w:val="20"/>
          <w:lang w:val="en-US"/>
        </w:rPr>
        <w:t>sub-</w:t>
      </w:r>
      <w:r w:rsidR="00557DB4" w:rsidRPr="00D82D2F">
        <w:rPr>
          <w:rFonts w:ascii="Tahoma" w:eastAsia="Times New Roman" w:hAnsi="Tahoma" w:cs="Tahoma"/>
          <w:color w:val="000000"/>
          <w:sz w:val="20"/>
          <w:szCs w:val="20"/>
          <w:lang w:val="en-US"/>
        </w:rPr>
        <w:t>location</w:t>
      </w:r>
      <w:r w:rsidR="00D82D2F">
        <w:rPr>
          <w:rFonts w:ascii="Tahoma" w:eastAsia="Times New Roman" w:hAnsi="Tahoma" w:cs="Tahoma"/>
          <w:color w:val="000000"/>
          <w:sz w:val="20"/>
          <w:szCs w:val="20"/>
          <w:lang w:val="en-US"/>
        </w:rPr>
        <w:t>, Yaqo</w:t>
      </w:r>
      <w:r w:rsidR="00821FF8" w:rsidRPr="00D82D2F">
        <w:rPr>
          <w:rFonts w:ascii="Tahoma" w:eastAsia="Times New Roman" w:hAnsi="Tahoma" w:cs="Tahoma"/>
          <w:color w:val="000000"/>
          <w:sz w:val="20"/>
          <w:szCs w:val="20"/>
          <w:lang w:val="en-US"/>
        </w:rPr>
        <w:t xml:space="preserve"> Location</w:t>
      </w:r>
      <w:r w:rsidR="00557DB4" w:rsidRPr="00D82D2F">
        <w:rPr>
          <w:rFonts w:ascii="Tahoma" w:eastAsia="Times New Roman" w:hAnsi="Tahoma" w:cs="Tahoma"/>
          <w:color w:val="000000"/>
          <w:sz w:val="20"/>
          <w:szCs w:val="20"/>
          <w:lang w:val="en-US"/>
        </w:rPr>
        <w:t>, Eldas Sub-county, Wajir County</w:t>
      </w:r>
      <w:r w:rsidRPr="00D82D2F">
        <w:rPr>
          <w:rFonts w:ascii="Tahoma" w:hAnsi="Tahoma" w:cs="Tahoma"/>
          <w:sz w:val="20"/>
          <w:szCs w:val="20"/>
          <w:lang w:val="en-US"/>
        </w:rPr>
        <w:t xml:space="preserve"> at coordinates </w:t>
      </w:r>
      <w:r w:rsidR="00846480" w:rsidRPr="00D82D2F">
        <w:rPr>
          <w:rFonts w:ascii="Tahoma" w:hAnsi="Tahoma" w:cs="Tahoma"/>
          <w:sz w:val="20"/>
          <w:szCs w:val="20"/>
          <w:lang w:val="en-US"/>
        </w:rPr>
        <w:t>2°13'00.8"N 39°36'54.3"E</w:t>
      </w:r>
      <w:r w:rsidRPr="00D82D2F">
        <w:rPr>
          <w:rFonts w:ascii="Tahoma" w:hAnsi="Tahoma" w:cs="Tahoma"/>
          <w:sz w:val="20"/>
          <w:szCs w:val="20"/>
          <w:lang w:val="en-US"/>
        </w:rPr>
        <w:t>. The proposed power plant will be constructed on approximately 1.</w:t>
      </w:r>
      <w:r w:rsidR="00821FF8" w:rsidRPr="00D82D2F">
        <w:rPr>
          <w:rFonts w:ascii="Tahoma" w:hAnsi="Tahoma" w:cs="Tahoma"/>
          <w:sz w:val="20"/>
          <w:szCs w:val="20"/>
          <w:lang w:val="en-US"/>
        </w:rPr>
        <w:t>260</w:t>
      </w:r>
      <w:r w:rsidRPr="00D82D2F">
        <w:rPr>
          <w:rFonts w:ascii="Tahoma" w:hAnsi="Tahoma" w:cs="Tahoma"/>
          <w:sz w:val="20"/>
          <w:szCs w:val="20"/>
          <w:lang w:val="en-US"/>
        </w:rPr>
        <w:t xml:space="preserve"> Ha. </w:t>
      </w:r>
    </w:p>
    <w:p w14:paraId="52C7C838" w14:textId="34443DEF" w:rsidR="00F3504B" w:rsidRPr="00D82D2F" w:rsidRDefault="002E4677" w:rsidP="00D82D2F">
      <w:pPr>
        <w:pStyle w:val="CM3"/>
        <w:spacing w:before="240"/>
        <w:jc w:val="both"/>
        <w:rPr>
          <w:rFonts w:ascii="Tahoma" w:hAnsi="Tahoma" w:cs="Tahoma"/>
          <w:sz w:val="20"/>
          <w:szCs w:val="20"/>
          <w:lang w:val="en-US"/>
        </w:rPr>
      </w:pPr>
      <w:r w:rsidRPr="00D82D2F">
        <w:rPr>
          <w:rFonts w:ascii="Tahoma" w:hAnsi="Tahoma" w:cs="Tahoma"/>
          <w:sz w:val="20"/>
          <w:szCs w:val="20"/>
          <w:lang w:val="en-US"/>
        </w:rPr>
        <w:t xml:space="preserve">The site soil is primarily sandy within the area. The </w:t>
      </w:r>
      <w:r w:rsidR="00821FF8" w:rsidRPr="00D82D2F">
        <w:rPr>
          <w:rFonts w:ascii="Tahoma" w:hAnsi="Tahoma" w:cs="Tahoma"/>
          <w:sz w:val="20"/>
          <w:szCs w:val="20"/>
          <w:lang w:val="en-US"/>
        </w:rPr>
        <w:t>project site is approximately 36</w:t>
      </w:r>
      <w:r w:rsidRPr="00D82D2F">
        <w:rPr>
          <w:rFonts w:ascii="Tahoma" w:hAnsi="Tahoma" w:cs="Tahoma"/>
          <w:sz w:val="20"/>
          <w:szCs w:val="20"/>
          <w:lang w:val="en-US"/>
        </w:rPr>
        <w:t xml:space="preserve">km </w:t>
      </w:r>
      <w:r w:rsidR="004744E0" w:rsidRPr="00D82D2F">
        <w:rPr>
          <w:rFonts w:ascii="Tahoma" w:hAnsi="Tahoma" w:cs="Tahoma"/>
          <w:sz w:val="20"/>
          <w:szCs w:val="20"/>
          <w:lang w:val="en-US"/>
        </w:rPr>
        <w:t>away from</w:t>
      </w:r>
      <w:r w:rsidRPr="00D82D2F">
        <w:rPr>
          <w:rFonts w:ascii="Tahoma" w:hAnsi="Tahoma" w:cs="Tahoma"/>
          <w:sz w:val="20"/>
          <w:szCs w:val="20"/>
          <w:lang w:val="en-US"/>
        </w:rPr>
        <w:t xml:space="preserve"> </w:t>
      </w:r>
      <w:r w:rsidR="00821FF8" w:rsidRPr="00D82D2F">
        <w:rPr>
          <w:rFonts w:ascii="Tahoma" w:hAnsi="Tahoma" w:cs="Tahoma"/>
          <w:sz w:val="20"/>
          <w:szCs w:val="20"/>
          <w:lang w:val="en-US"/>
        </w:rPr>
        <w:t>Eldas</w:t>
      </w:r>
      <w:r w:rsidR="00557DB4" w:rsidRPr="00D82D2F">
        <w:rPr>
          <w:rFonts w:ascii="Tahoma" w:hAnsi="Tahoma" w:cs="Tahoma"/>
          <w:sz w:val="20"/>
          <w:szCs w:val="20"/>
          <w:lang w:val="en-US"/>
        </w:rPr>
        <w:t xml:space="preserve"> </w:t>
      </w:r>
      <w:r w:rsidRPr="00D82D2F">
        <w:rPr>
          <w:rFonts w:ascii="Tahoma" w:hAnsi="Tahoma" w:cs="Tahoma"/>
          <w:sz w:val="20"/>
          <w:szCs w:val="20"/>
          <w:lang w:val="en-US"/>
        </w:rPr>
        <w:t>town.</w:t>
      </w:r>
    </w:p>
    <w:p w14:paraId="51AB2668" w14:textId="77777777" w:rsidR="00F3504B" w:rsidRPr="00D82D2F" w:rsidRDefault="00F3504B" w:rsidP="00D82D2F">
      <w:pPr>
        <w:pStyle w:val="Default"/>
        <w:rPr>
          <w:lang w:val="en-US" w:eastAsia="en-GB"/>
        </w:rPr>
      </w:pPr>
    </w:p>
    <w:p w14:paraId="003F7B80" w14:textId="77777777" w:rsidR="00F3504B" w:rsidRPr="00D82D2F" w:rsidRDefault="00F3504B" w:rsidP="00D82D2F">
      <w:pPr>
        <w:pStyle w:val="Default"/>
        <w:rPr>
          <w:lang w:val="en-US" w:eastAsia="en-GB"/>
        </w:rPr>
      </w:pPr>
    </w:p>
    <w:p w14:paraId="04E5033B" w14:textId="0D49619D" w:rsidR="00F3504B" w:rsidRPr="00D82D2F" w:rsidRDefault="00F3504B" w:rsidP="00D82D2F">
      <w:pPr>
        <w:pStyle w:val="Default"/>
        <w:rPr>
          <w:lang w:val="en-US" w:eastAsia="en-GB"/>
        </w:rPr>
      </w:pPr>
    </w:p>
    <w:p w14:paraId="4E2046D2" w14:textId="2F29F676" w:rsidR="00F3504B" w:rsidRPr="00D82D2F" w:rsidRDefault="00846480" w:rsidP="00D82D2F">
      <w:pPr>
        <w:pStyle w:val="Default"/>
        <w:rPr>
          <w:lang w:val="en-US" w:eastAsia="en-GB"/>
        </w:rPr>
      </w:pPr>
      <w:r w:rsidRPr="00D82D2F">
        <w:rPr>
          <w:rFonts w:ascii="Tahoma" w:hAnsi="Tahoma" w:cs="Times New Roman"/>
          <w:noProof/>
          <w:color w:val="auto"/>
          <w:sz w:val="20"/>
          <w:szCs w:val="22"/>
          <w:lang w:val="en-US" w:eastAsia="en-US"/>
        </w:rPr>
        <mc:AlternateContent>
          <mc:Choice Requires="wpg">
            <w:drawing>
              <wp:anchor distT="0" distB="0" distL="114300" distR="114300" simplePos="0" relativeHeight="251652096" behindDoc="0" locked="0" layoutInCell="1" allowOverlap="1" wp14:anchorId="77E0CEE0" wp14:editId="71DDD336">
                <wp:simplePos x="0" y="0"/>
                <wp:positionH relativeFrom="column">
                  <wp:posOffset>647700</wp:posOffset>
                </wp:positionH>
                <wp:positionV relativeFrom="paragraph">
                  <wp:posOffset>-138430</wp:posOffset>
                </wp:positionV>
                <wp:extent cx="4991100" cy="3133725"/>
                <wp:effectExtent l="0" t="0" r="0" b="9525"/>
                <wp:wrapNone/>
                <wp:docPr id="24" name="Group 7"/>
                <wp:cNvGraphicFramePr/>
                <a:graphic xmlns:a="http://schemas.openxmlformats.org/drawingml/2006/main">
                  <a:graphicData uri="http://schemas.microsoft.com/office/word/2010/wordprocessingGroup">
                    <wpg:wgp>
                      <wpg:cNvGrpSpPr/>
                      <wpg:grpSpPr>
                        <a:xfrm>
                          <a:off x="0" y="0"/>
                          <a:ext cx="4991100" cy="3133725"/>
                          <a:chOff x="0" y="0"/>
                          <a:chExt cx="4991100" cy="3133725"/>
                        </a:xfrm>
                      </wpg:grpSpPr>
                      <pic:pic xmlns:pic="http://schemas.openxmlformats.org/drawingml/2006/picture">
                        <pic:nvPicPr>
                          <pic:cNvPr id="3589" name="Picture 3589" descr="C:\Users\Patrick\AppData\Local\Microsoft\Windows\INetCache\Content.Word\DSC02832.jpg"/>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91100" cy="3133725"/>
                          </a:xfrm>
                          <a:prstGeom prst="rect">
                            <a:avLst/>
                          </a:prstGeom>
                          <a:noFill/>
                          <a:ln>
                            <a:noFill/>
                          </a:ln>
                        </pic:spPr>
                      </pic:pic>
                      <wps:wsp>
                        <wps:cNvPr id="3596" name="TextBox 12"/>
                        <wps:cNvSpPr txBox="1"/>
                        <wps:spPr>
                          <a:xfrm>
                            <a:off x="95250" y="171448"/>
                            <a:ext cx="1343025" cy="18770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B693931" w14:textId="59DDD08D" w:rsidR="00625032" w:rsidRDefault="00D82D2F" w:rsidP="00846480">
                              <w:pPr>
                                <w:pStyle w:val="NormalWeb"/>
                                <w:spacing w:before="0" w:beforeAutospacing="0" w:after="0" w:afterAutospacing="0"/>
                              </w:pPr>
                              <w:r>
                                <w:rPr>
                                  <w:rFonts w:asciiTheme="minorHAnsi" w:hAnsi="Calibri"/>
                                  <w:color w:val="FFFFFF"/>
                                  <w:sz w:val="22"/>
                                  <w:szCs w:val="22"/>
                                </w:rPr>
                                <w:t>Proposed Yaqo</w:t>
                              </w:r>
                              <w:r w:rsidR="00625032">
                                <w:rPr>
                                  <w:rFonts w:asciiTheme="minorHAnsi" w:hAnsi="Calibri"/>
                                  <w:color w:val="FFFFFF"/>
                                  <w:sz w:val="22"/>
                                  <w:szCs w:val="22"/>
                                </w:rPr>
                                <w:t xml:space="preserve"> Mini-Grid Site</w:t>
                              </w:r>
                            </w:p>
                            <w:p w14:paraId="4EC3E6F0" w14:textId="77777777" w:rsidR="00625032" w:rsidRDefault="00625032" w:rsidP="00846480">
                              <w:pPr>
                                <w:pStyle w:val="NormalWeb"/>
                                <w:spacing w:before="0" w:beforeAutospacing="0" w:after="0" w:afterAutospacing="0"/>
                              </w:pPr>
                              <w:r>
                                <w:rPr>
                                  <w:rFonts w:cstheme="minorBidi"/>
                                </w:rPr>
                                <w:t> </w:t>
                              </w:r>
                            </w:p>
                            <w:p w14:paraId="4C7F72BB" w14:textId="77777777" w:rsidR="00625032" w:rsidRDefault="00625032" w:rsidP="00846480">
                              <w:pPr>
                                <w:pStyle w:val="NormalWeb"/>
                                <w:spacing w:before="0" w:beforeAutospacing="0" w:after="0" w:afterAutospacing="0"/>
                              </w:pPr>
                              <w:r>
                                <w:rPr>
                                  <w:rFonts w:asciiTheme="minorHAnsi" w:hAnsi="Calibri"/>
                                  <w:color w:val="FFFFFF"/>
                                  <w:sz w:val="22"/>
                                  <w:szCs w:val="22"/>
                                </w:rPr>
                                <w:t>Coordinates :2°13'00.8"N 39°36'54.3"E</w:t>
                              </w:r>
                              <w:r>
                                <w:rPr>
                                  <w:rFonts w:cstheme="minorBidi"/>
                                </w:rPr>
                                <w:t> </w:t>
                              </w:r>
                            </w:p>
                            <w:p w14:paraId="50615F34" w14:textId="77777777" w:rsidR="00625032" w:rsidRDefault="00625032" w:rsidP="00846480">
                              <w:pPr>
                                <w:pStyle w:val="NormalWeb"/>
                                <w:spacing w:before="0" w:beforeAutospacing="0" w:after="0" w:afterAutospacing="0"/>
                              </w:pPr>
                              <w:r>
                                <w:rPr>
                                  <w:rFonts w:asciiTheme="minorHAnsi" w:hAnsi="Calibri"/>
                                  <w:color w:val="FFFFFF"/>
                                  <w:sz w:val="22"/>
                                  <w:szCs w:val="22"/>
                                </w:rPr>
                                <w:t>Altitude: 240m</w:t>
                              </w:r>
                            </w:p>
                            <w:p w14:paraId="428E1D9D" w14:textId="77777777" w:rsidR="00625032" w:rsidRDefault="00625032" w:rsidP="00846480">
                              <w:pPr>
                                <w:pStyle w:val="NormalWeb"/>
                                <w:spacing w:before="0" w:beforeAutospacing="0" w:after="0" w:afterAutospacing="0"/>
                              </w:pPr>
                              <w:r>
                                <w:rPr>
                                  <w:rFonts w:cstheme="minorBidi"/>
                                </w:rPr>
                                <w:t> </w:t>
                              </w:r>
                            </w:p>
                            <w:p w14:paraId="6112F410" w14:textId="77777777" w:rsidR="00625032" w:rsidRDefault="00625032" w:rsidP="00846480">
                              <w:pPr>
                                <w:pStyle w:val="NormalWeb"/>
                                <w:spacing w:before="0" w:beforeAutospacing="0" w:after="0" w:afterAutospacing="0"/>
                              </w:pPr>
                              <w:r>
                                <w:rPr>
                                  <w:rFonts w:asciiTheme="minorHAnsi" w:hAnsi="Calibri"/>
                                  <w:color w:val="FFFFFF"/>
                                  <w:sz w:val="22"/>
                                  <w:szCs w:val="22"/>
                                </w:rPr>
                                <w:t>Wajir County, Kenya</w:t>
                              </w:r>
                            </w:p>
                          </w:txbxContent>
                        </wps:txbx>
                        <wps:bodyPr wrap="square" rtlCol="0" anchor="t">
                          <a:spAutoFit/>
                        </wps:bodyPr>
                      </wps:wsp>
                    </wpg:wgp>
                  </a:graphicData>
                </a:graphic>
              </wp:anchor>
            </w:drawing>
          </mc:Choice>
          <mc:Fallback>
            <w:pict>
              <v:group w14:anchorId="77E0CEE0" id="Group 7" o:spid="_x0000_s1054" style="position:absolute;left:0;text-align:left;margin-left:51pt;margin-top:-10.9pt;width:393pt;height:246.75pt;z-index:251652096;mso-position-horizontal-relative:text;mso-position-vertical-relative:text" coordsize="49911,31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B9AAAAFAAAAAKMjAyMToxMDoxOSAxNDoyMTozNQAyMDIxOjEwOjE5IDE0OjIxOjM1AAL2EAgA&#10;+kAAAAAjBgAAA+gAABdwAAAD6AAAAAAAAABkAAANHAAAA+gAABH4AAAD6FNPTlkgUEl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PD94cGFja2V0IGVuZD0ndyc/&#10;Pv/bAEMACAYGBwYFCAcHBwkJCAoMFA0MCwsMGRITDxQdGh8eHRocHCAkLicgIiwjHBwoNyksMDE0&#10;NDQfJzk9ODI8LjM0Mv/bAEMBCQkJDAsMGA0NGDIhHCEyMjIyMjIyMjIyMjIyMjIyMjIyMjIyMjIy&#10;MjIyMjIyMjIyMjIyMjIyMjIyMjIyMjIyMv/AABEIAwAEA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">
                <v:shape id="Picture 3589" o:spid="_x0000_s1055" type="#_x0000_t75" style="position:absolute;width:49911;height:31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A1HEAAAA3QAAAA8AAABkcnMvZG93bnJldi54bWxEj92KwjAUhO8XfIdwBO/W1J+VWo0iiuDC&#10;Ilh9gENzbIvNSW2i1rffCIKXw8x8w8yXranEnRpXWlYw6EcgiDOrS84VnI7b7xiE88gaK8uk4EkO&#10;lovO1xwTbR98oHvqcxEg7BJUUHhfJ1K6rCCDrm9r4uCdbWPQB9nkUjf4CHBTyWEUTaTBksNCgTWt&#10;C8ou6c0omO4O6eS6HmXx735b/dXSbjAfK9XrtqsZCE+t/4Tf7Z1WMPqJp/B6E56AX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A1HEAAAA3QAAAA8AAAAAAAAAAAAAAAAA&#10;nwIAAGRycy9kb3ducmV2LnhtbFBLBQYAAAAABAAEAPcAAACQAwAAAAA=&#10;">
                  <v:imagedata r:id="rId33" o:title="DSC02832"/>
                </v:shape>
                <v:shape id="TextBox 12" o:spid="_x0000_s1056" type="#_x0000_t202" style="position:absolute;left:952;top:1714;width:13430;height:18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T40cQA&#10;AADdAAAADwAAAGRycy9kb3ducmV2LnhtbESPQWvCQBSE74X+h+UVvNWNLUqbuoq0FTz0Ykzvj+wz&#10;G8y+DdlXE/+9KxQ8DjPzDbNcj75VZ+pjE9jAbJqBIq6Cbbg2UB62z2+goiBbbAOTgQtFWK8eH5aY&#10;2zDwns6F1CpBOOZowIl0udaxcuQxTkNHnLxj6D1Kkn2tbY9DgvtWv2TZQntsOC047OjTUXUq/rwB&#10;EbuZXcpvH3e/48/X4LJqjqUxk6dx8wFKaJR7+L+9swZe5+8LuL1JT0Cv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k+NHEAAAA3QAAAA8AAAAAAAAAAAAAAAAAmAIAAGRycy9k&#10;b3ducmV2LnhtbFBLBQYAAAAABAAEAPUAAACJAwAAAAA=&#10;" filled="f" stroked="f">
                  <v:textbox style="mso-fit-shape-to-text:t">
                    <w:txbxContent>
                      <w:p w14:paraId="3B693931" w14:textId="59DDD08D" w:rsidR="00625032" w:rsidRDefault="00D82D2F" w:rsidP="00846480">
                        <w:pPr>
                          <w:pStyle w:val="NormalWeb"/>
                          <w:spacing w:before="0" w:beforeAutospacing="0" w:after="0" w:afterAutospacing="0"/>
                        </w:pPr>
                        <w:r>
                          <w:rPr>
                            <w:rFonts w:asciiTheme="minorHAnsi" w:hAnsi="Calibri"/>
                            <w:color w:val="FFFFFF"/>
                            <w:sz w:val="22"/>
                            <w:szCs w:val="22"/>
                          </w:rPr>
                          <w:t>Proposed Yaqo</w:t>
                        </w:r>
                        <w:r w:rsidR="00625032">
                          <w:rPr>
                            <w:rFonts w:asciiTheme="minorHAnsi" w:hAnsi="Calibri"/>
                            <w:color w:val="FFFFFF"/>
                            <w:sz w:val="22"/>
                            <w:szCs w:val="22"/>
                          </w:rPr>
                          <w:t xml:space="preserve"> Mini-Grid Site</w:t>
                        </w:r>
                      </w:p>
                      <w:p w14:paraId="4EC3E6F0" w14:textId="77777777" w:rsidR="00625032" w:rsidRDefault="00625032" w:rsidP="00846480">
                        <w:pPr>
                          <w:pStyle w:val="NormalWeb"/>
                          <w:spacing w:before="0" w:beforeAutospacing="0" w:after="0" w:afterAutospacing="0"/>
                        </w:pPr>
                        <w:r>
                          <w:rPr>
                            <w:rFonts w:cstheme="minorBidi"/>
                          </w:rPr>
                          <w:t> </w:t>
                        </w:r>
                      </w:p>
                      <w:p w14:paraId="4C7F72BB" w14:textId="77777777" w:rsidR="00625032" w:rsidRDefault="00625032" w:rsidP="00846480">
                        <w:pPr>
                          <w:pStyle w:val="NormalWeb"/>
                          <w:spacing w:before="0" w:beforeAutospacing="0" w:after="0" w:afterAutospacing="0"/>
                        </w:pPr>
                        <w:r>
                          <w:rPr>
                            <w:rFonts w:asciiTheme="minorHAnsi" w:hAnsi="Calibri"/>
                            <w:color w:val="FFFFFF"/>
                            <w:sz w:val="22"/>
                            <w:szCs w:val="22"/>
                          </w:rPr>
                          <w:t>Coordinates :2°13'00.8"N 39°36'54.3"E</w:t>
                        </w:r>
                        <w:r>
                          <w:rPr>
                            <w:rFonts w:cstheme="minorBidi"/>
                          </w:rPr>
                          <w:t> </w:t>
                        </w:r>
                      </w:p>
                      <w:p w14:paraId="50615F34" w14:textId="77777777" w:rsidR="00625032" w:rsidRDefault="00625032" w:rsidP="00846480">
                        <w:pPr>
                          <w:pStyle w:val="NormalWeb"/>
                          <w:spacing w:before="0" w:beforeAutospacing="0" w:after="0" w:afterAutospacing="0"/>
                        </w:pPr>
                        <w:r>
                          <w:rPr>
                            <w:rFonts w:asciiTheme="minorHAnsi" w:hAnsi="Calibri"/>
                            <w:color w:val="FFFFFF"/>
                            <w:sz w:val="22"/>
                            <w:szCs w:val="22"/>
                          </w:rPr>
                          <w:t>Altitude: 240m</w:t>
                        </w:r>
                      </w:p>
                      <w:p w14:paraId="428E1D9D" w14:textId="77777777" w:rsidR="00625032" w:rsidRDefault="00625032" w:rsidP="00846480">
                        <w:pPr>
                          <w:pStyle w:val="NormalWeb"/>
                          <w:spacing w:before="0" w:beforeAutospacing="0" w:after="0" w:afterAutospacing="0"/>
                        </w:pPr>
                        <w:r>
                          <w:rPr>
                            <w:rFonts w:cstheme="minorBidi"/>
                          </w:rPr>
                          <w:t> </w:t>
                        </w:r>
                      </w:p>
                      <w:p w14:paraId="6112F410" w14:textId="77777777" w:rsidR="00625032" w:rsidRDefault="00625032" w:rsidP="00846480">
                        <w:pPr>
                          <w:pStyle w:val="NormalWeb"/>
                          <w:spacing w:before="0" w:beforeAutospacing="0" w:after="0" w:afterAutospacing="0"/>
                        </w:pPr>
                        <w:r>
                          <w:rPr>
                            <w:rFonts w:asciiTheme="minorHAnsi" w:hAnsi="Calibri"/>
                            <w:color w:val="FFFFFF"/>
                            <w:sz w:val="22"/>
                            <w:szCs w:val="22"/>
                          </w:rPr>
                          <w:t>Wajir County, Kenya</w:t>
                        </w:r>
                      </w:p>
                    </w:txbxContent>
                  </v:textbox>
                </v:shape>
              </v:group>
            </w:pict>
          </mc:Fallback>
        </mc:AlternateContent>
      </w:r>
    </w:p>
    <w:p w14:paraId="4A781868" w14:textId="26542D5B" w:rsidR="00F3504B" w:rsidRPr="00D82D2F" w:rsidRDefault="00F3504B" w:rsidP="00D82D2F">
      <w:pPr>
        <w:pStyle w:val="Default"/>
        <w:rPr>
          <w:lang w:val="en-US" w:eastAsia="en-GB"/>
        </w:rPr>
      </w:pPr>
    </w:p>
    <w:p w14:paraId="76F73A25" w14:textId="71FED71E" w:rsidR="00F3504B" w:rsidRPr="00D82D2F" w:rsidRDefault="00F3504B" w:rsidP="00D82D2F">
      <w:pPr>
        <w:pStyle w:val="CM3"/>
        <w:spacing w:before="240"/>
        <w:jc w:val="both"/>
        <w:rPr>
          <w:rFonts w:ascii="Tahoma" w:hAnsi="Tahoma" w:cs="Tahoma"/>
          <w:sz w:val="20"/>
          <w:szCs w:val="20"/>
          <w:lang w:val="en-US"/>
        </w:rPr>
      </w:pPr>
    </w:p>
    <w:p w14:paraId="629B557B" w14:textId="6AB9CD43" w:rsidR="00F3504B" w:rsidRPr="00D82D2F" w:rsidRDefault="00F3504B" w:rsidP="00D82D2F">
      <w:pPr>
        <w:pStyle w:val="CM3"/>
        <w:spacing w:before="240"/>
        <w:jc w:val="both"/>
        <w:rPr>
          <w:rFonts w:ascii="Tahoma" w:hAnsi="Tahoma" w:cs="Tahoma"/>
          <w:sz w:val="20"/>
          <w:szCs w:val="20"/>
          <w:lang w:val="en-US"/>
        </w:rPr>
      </w:pPr>
    </w:p>
    <w:p w14:paraId="21EFC84E" w14:textId="77777777" w:rsidR="00F3504B" w:rsidRPr="00D82D2F" w:rsidRDefault="00F3504B" w:rsidP="00D82D2F">
      <w:pPr>
        <w:pStyle w:val="CM3"/>
        <w:spacing w:before="240"/>
        <w:jc w:val="both"/>
        <w:rPr>
          <w:rFonts w:ascii="Tahoma" w:hAnsi="Tahoma" w:cs="Tahoma"/>
          <w:sz w:val="20"/>
          <w:szCs w:val="20"/>
          <w:lang w:val="en-US"/>
        </w:rPr>
      </w:pPr>
    </w:p>
    <w:p w14:paraId="7AB38209" w14:textId="77777777" w:rsidR="00F3504B" w:rsidRPr="00D82D2F" w:rsidRDefault="00F3504B" w:rsidP="00D82D2F">
      <w:pPr>
        <w:pStyle w:val="CM3"/>
        <w:spacing w:before="240"/>
        <w:jc w:val="both"/>
        <w:rPr>
          <w:rFonts w:ascii="Tahoma" w:hAnsi="Tahoma" w:cs="Tahoma"/>
          <w:sz w:val="20"/>
          <w:szCs w:val="20"/>
          <w:lang w:val="en-US"/>
        </w:rPr>
      </w:pPr>
    </w:p>
    <w:p w14:paraId="6A70F1FB" w14:textId="77777777" w:rsidR="00F3504B" w:rsidRPr="00D82D2F" w:rsidRDefault="00F3504B" w:rsidP="00D82D2F">
      <w:pPr>
        <w:pStyle w:val="CM3"/>
        <w:spacing w:before="240"/>
        <w:jc w:val="both"/>
        <w:rPr>
          <w:rFonts w:ascii="Tahoma" w:hAnsi="Tahoma" w:cs="Tahoma"/>
          <w:sz w:val="20"/>
          <w:szCs w:val="20"/>
          <w:lang w:val="en-US"/>
        </w:rPr>
      </w:pPr>
    </w:p>
    <w:p w14:paraId="408FAA5B" w14:textId="77777777" w:rsidR="00F3504B" w:rsidRPr="00D82D2F" w:rsidRDefault="00F3504B" w:rsidP="00D82D2F">
      <w:pPr>
        <w:pStyle w:val="CM3"/>
        <w:spacing w:before="240"/>
        <w:jc w:val="both"/>
        <w:rPr>
          <w:rFonts w:ascii="Tahoma" w:hAnsi="Tahoma" w:cs="Tahoma"/>
          <w:sz w:val="20"/>
          <w:szCs w:val="20"/>
          <w:lang w:val="en-US"/>
        </w:rPr>
      </w:pPr>
    </w:p>
    <w:p w14:paraId="574F645B" w14:textId="0F77DE8A" w:rsidR="002D2B7D" w:rsidRPr="00D82D2F" w:rsidRDefault="002D2B7D" w:rsidP="00D82D2F">
      <w:pPr>
        <w:pStyle w:val="Default"/>
        <w:rPr>
          <w:lang w:val="en-US" w:eastAsia="en-GB"/>
        </w:rPr>
      </w:pPr>
    </w:p>
    <w:p w14:paraId="1BC9DFBC" w14:textId="77777777" w:rsidR="002D2B7D" w:rsidRPr="00D82D2F" w:rsidRDefault="002D2B7D" w:rsidP="00D82D2F">
      <w:pPr>
        <w:pStyle w:val="Default"/>
        <w:rPr>
          <w:lang w:val="en-US" w:eastAsia="en-GB"/>
        </w:rPr>
      </w:pPr>
    </w:p>
    <w:p w14:paraId="7A79243B" w14:textId="787C4002" w:rsidR="00F3504B" w:rsidRPr="00D82D2F" w:rsidRDefault="00D05DCF" w:rsidP="00D82D2F">
      <w:pPr>
        <w:pStyle w:val="CM3"/>
        <w:spacing w:before="240"/>
        <w:jc w:val="both"/>
        <w:rPr>
          <w:rFonts w:ascii="Tahoma" w:hAnsi="Tahoma" w:cs="Tahoma"/>
          <w:sz w:val="20"/>
          <w:szCs w:val="20"/>
          <w:lang w:val="en-US"/>
        </w:rPr>
      </w:pPr>
      <w:r w:rsidRPr="00D82D2F">
        <w:rPr>
          <w:rFonts w:ascii="Tahoma" w:eastAsia="Times New Roman" w:hAnsi="Tahoma" w:cs="Times New Roman"/>
          <w:noProof/>
          <w:sz w:val="20"/>
          <w:szCs w:val="22"/>
          <w:lang w:val="en-US" w:eastAsia="en-US"/>
        </w:rPr>
        <mc:AlternateContent>
          <mc:Choice Requires="wpg">
            <w:drawing>
              <wp:anchor distT="0" distB="0" distL="114300" distR="114300" simplePos="0" relativeHeight="251654144" behindDoc="0" locked="0" layoutInCell="1" allowOverlap="1" wp14:anchorId="370B855B" wp14:editId="2BCF1182">
                <wp:simplePos x="0" y="0"/>
                <wp:positionH relativeFrom="column">
                  <wp:posOffset>-146050</wp:posOffset>
                </wp:positionH>
                <wp:positionV relativeFrom="paragraph">
                  <wp:posOffset>325755</wp:posOffset>
                </wp:positionV>
                <wp:extent cx="6616700" cy="3352800"/>
                <wp:effectExtent l="0" t="0" r="0" b="0"/>
                <wp:wrapNone/>
                <wp:docPr id="3597" name="Group 13"/>
                <wp:cNvGraphicFramePr/>
                <a:graphic xmlns:a="http://schemas.openxmlformats.org/drawingml/2006/main">
                  <a:graphicData uri="http://schemas.microsoft.com/office/word/2010/wordprocessingGroup">
                    <wpg:wgp>
                      <wpg:cNvGrpSpPr/>
                      <wpg:grpSpPr>
                        <a:xfrm>
                          <a:off x="0" y="0"/>
                          <a:ext cx="6616700" cy="3352800"/>
                          <a:chOff x="0" y="0"/>
                          <a:chExt cx="6190615" cy="3009900"/>
                        </a:xfrm>
                      </wpg:grpSpPr>
                      <wpg:grpSp>
                        <wpg:cNvPr id="3598" name="Group 3598"/>
                        <wpg:cNvGrpSpPr/>
                        <wpg:grpSpPr>
                          <a:xfrm>
                            <a:off x="0" y="0"/>
                            <a:ext cx="6190615" cy="3009900"/>
                            <a:chOff x="0" y="0"/>
                            <a:chExt cx="6191249" cy="2771776"/>
                          </a:xfrm>
                        </wpg:grpSpPr>
                        <pic:pic xmlns:pic="http://schemas.openxmlformats.org/drawingml/2006/picture">
                          <pic:nvPicPr>
                            <pic:cNvPr id="3599" name="Picture 3599" descr="C:\Users\Patrick\AppData\Local\Microsoft\Windows\INetCache\Content.Word\Screenshot (40).png"/>
                            <pic:cNvPicPr/>
                          </pic:nvPicPr>
                          <pic:blipFill rotWithShape="1">
                            <a:blip r:embed="rId34">
                              <a:extLst>
                                <a:ext uri="{28A0092B-C50C-407E-A947-70E740481C1C}">
                                  <a14:useLocalDpi xmlns:a14="http://schemas.microsoft.com/office/drawing/2010/main" val="0"/>
                                </a:ext>
                              </a:extLst>
                            </a:blip>
                            <a:srcRect l="19036" t="1" b="1167"/>
                            <a:stretch/>
                          </pic:blipFill>
                          <pic:spPr bwMode="auto">
                            <a:xfrm>
                              <a:off x="0" y="9526"/>
                              <a:ext cx="4639310" cy="2762250"/>
                            </a:xfrm>
                            <a:prstGeom prst="rect">
                              <a:avLst/>
                            </a:prstGeom>
                            <a:noFill/>
                            <a:ln>
                              <a:noFill/>
                            </a:ln>
                          </pic:spPr>
                        </pic:pic>
                        <pic:pic xmlns:pic="http://schemas.openxmlformats.org/drawingml/2006/picture">
                          <pic:nvPicPr>
                            <pic:cNvPr id="3600" name="Picture 3600" descr="Wajir County - Wikipedia"/>
                            <pic:cNvPicPr/>
                          </pic:nvPicPr>
                          <pic:blipFill>
                            <a:blip r:embed="rId35">
                              <a:extLst>
                                <a:ext uri="{28A0092B-C50C-407E-A947-70E740481C1C}">
                                  <a14:useLocalDpi xmlns:a14="http://schemas.microsoft.com/office/drawing/2010/main" val="0"/>
                                </a:ext>
                              </a:extLst>
                            </a:blip>
                            <a:srcRect/>
                            <a:stretch>
                              <a:fillRect/>
                            </a:stretch>
                          </pic:blipFill>
                          <pic:spPr bwMode="auto">
                            <a:xfrm>
                              <a:off x="4638673" y="0"/>
                              <a:ext cx="1552576" cy="1438275"/>
                            </a:xfrm>
                            <a:prstGeom prst="rect">
                              <a:avLst/>
                            </a:prstGeom>
                            <a:noFill/>
                            <a:ln>
                              <a:noFill/>
                            </a:ln>
                          </pic:spPr>
                        </pic:pic>
                        <pic:pic xmlns:pic="http://schemas.openxmlformats.org/drawingml/2006/picture">
                          <pic:nvPicPr>
                            <pic:cNvPr id="3601" name="Picture 3601" descr="C:\Users\Patrick\AppData\Local\Microsoft\Windows\INetCache\Content.Word\Screenshot (41).png"/>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4629149" y="1447802"/>
                              <a:ext cx="1552575" cy="1314450"/>
                            </a:xfrm>
                            <a:prstGeom prst="rect">
                              <a:avLst/>
                            </a:prstGeom>
                            <a:noFill/>
                            <a:ln>
                              <a:noFill/>
                            </a:ln>
                          </pic:spPr>
                        </pic:pic>
                      </wpg:grpSp>
                      <wps:wsp>
                        <wps:cNvPr id="3602" name="TextBox 6"/>
                        <wps:cNvSpPr txBox="1"/>
                        <wps:spPr>
                          <a:xfrm>
                            <a:off x="1552575" y="752475"/>
                            <a:ext cx="1895475" cy="7429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CE0AFC8" w14:textId="77777777" w:rsidR="00625032" w:rsidRDefault="00625032" w:rsidP="00846480">
                              <w:pPr>
                                <w:pStyle w:val="NormalWeb"/>
                                <w:spacing w:before="0" w:beforeAutospacing="0" w:after="0" w:afterAutospacing="0"/>
                              </w:pPr>
                              <w:r>
                                <w:rPr>
                                  <w:rFonts w:asciiTheme="minorHAnsi" w:hAnsi="Calibri"/>
                                  <w:color w:val="FBD4B4"/>
                                  <w:sz w:val="22"/>
                                  <w:szCs w:val="22"/>
                                </w:rPr>
                                <w:t>Proposed Site for  Yaqo Solar Mini Grid  Site</w:t>
                              </w:r>
                            </w:p>
                            <w:p w14:paraId="22C44414" w14:textId="77777777" w:rsidR="00625032" w:rsidRDefault="00625032" w:rsidP="00846480">
                              <w:pPr>
                                <w:pStyle w:val="NormalWeb"/>
                                <w:spacing w:before="0" w:beforeAutospacing="0" w:after="0" w:afterAutospacing="0"/>
                              </w:pPr>
                              <w:r>
                                <w:rPr>
                                  <w:rFonts w:asciiTheme="minorHAnsi" w:hAnsi="Calibri"/>
                                  <w:color w:val="FBD4B4"/>
                                  <w:sz w:val="22"/>
                                  <w:szCs w:val="22"/>
                                </w:rPr>
                                <w:t xml:space="preserve"> 02° 13′ 00.78″ N, 039° 36′ 54.32″ E</w:t>
                              </w:r>
                            </w:p>
                          </w:txbxContent>
                        </wps:txbx>
                        <wps:bodyPr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370B855B" id="Group 13" o:spid="_x0000_s1057" style="position:absolute;left:0;text-align:left;margin-left:-11.5pt;margin-top:25.65pt;width:521pt;height:264pt;z-index:251654144;mso-position-horizontal-relative:text;mso-position-vertical-relative:text;mso-width-relative:margin;mso-height-relative:margin" coordsize="61906,300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">
                <v:group id="Group 3598" o:spid="_x0000_s1058" style="position:absolute;width:61906;height:30099" coordsize="61912,27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TnVzsIAAADdAAAADwAAAGRycy9kb3ducmV2LnhtbERPy4rCMBTdD/gP4Qru&#10;xrSK4nSMIqLiQgQfMMzu0lzbYnNTmtjWvzcLweXhvOfLzpSiodoVlhXEwwgEcWp1wZmC62X7PQPh&#10;PLLG0jIpeJKD5aL3NcdE25ZP1Jx9JkIIuwQV5N5XiZQuzcmgG9qKOHA3Wxv0AdaZ1DW2IdyUchRF&#10;U2mw4NCQY0XrnNL7+WEU7FpsV+N40xzut/Xz/zI5/h1iUmrQ71a/IDx1/iN+u/dawXjyE+aG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U51c7CAAAA3QAAAA8A&#10;AAAAAAAAAAAAAAAAqgIAAGRycy9kb3ducmV2LnhtbFBLBQYAAAAABAAEAPoAAACZAwAAAAA=&#10;">
                  <v:shape id="Picture 3599" o:spid="_x0000_s1059" type="#_x0000_t75" style="position:absolute;top:95;width:46393;height:27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K/fHEAAAA3QAAAA8AAABkcnMvZG93bnJldi54bWxEj92KwjAUhO8F3yEcYe803S6KrUYRQRBB&#10;wb/7Q3NsyzYnpUm17tNvBMHLYWa+YebLzlTiTo0rLSv4HkUgiDOrS84VXM6b4RSE88gaK8uk4EkO&#10;lot+b46ptg8+0v3kcxEg7FJUUHhfp1K6rCCDbmRr4uDdbGPQB9nkUjf4CHBTyTiKJtJgyWGhwJrW&#10;BWW/p9Yo2MX77roaYyu3PGkPx3j/d0kSpb4G3WoGwlPnP+F3e6sV/IyTBF5vwhOQi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K/fHEAAAA3QAAAA8AAAAAAAAAAAAAAAAA&#10;nwIAAGRycy9kb3ducmV2LnhtbFBLBQYAAAAABAAEAPcAAACQAwAAAAA=&#10;">
                    <v:imagedata r:id="rId37" o:title="Screenshot (40)" croptop="1f" cropbottom="765f" cropleft="12475f"/>
                  </v:shape>
                  <v:shape id="Picture 3600" o:spid="_x0000_s1060" type="#_x0000_t75" alt="Wajir County - Wikipedia" style="position:absolute;left:46386;width:15526;height:14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9SDPBAAAA3QAAAA8AAABkcnMvZG93bnJldi54bWxET02LwjAQvQv7H8IIe9NURVeqURZFWPCk&#10;FWRvQzM2xWZSkqjd/fXmIHh8vO/lurONuJMPtWMFo2EGgrh0uuZKwanYDeYgQkTW2DgmBX8UYL36&#10;6C0x1+7BB7ofYyVSCIccFZgY21zKUBqyGIauJU7cxXmLMUFfSe3xkcJtI8dZNpMWa04NBlvaGCqv&#10;x5tVwLvOn4vipkd7M63Odr79/aJ/pT773fcCRKQuvsUv949WMJllaX96k56AXD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t9SDPBAAAA3QAAAA8AAAAAAAAAAAAAAAAAnwIA&#10;AGRycy9kb3ducmV2LnhtbFBLBQYAAAAABAAEAPcAAACNAwAAAAA=&#10;">
                    <v:imagedata r:id="rId38" o:title="Wajir County - Wikipedia"/>
                  </v:shape>
                  <v:shape id="Picture 3601" o:spid="_x0000_s1061" type="#_x0000_t75" style="position:absolute;left:46291;top:14478;width:15526;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ESkDDAAAA3QAAAA8AAABkcnMvZG93bnJldi54bWxEj1FrwjAUhd8H+w/hDnybqRPKqEYRwaEM&#10;wak/4NLcNWXNTW3SNvv3ZjDw8XDO+Q5nuY62EQN1vnasYDbNQBCXTtdcKbhedq/vIHxA1tg4JgW/&#10;5GG9en5aYqHdyF80nEMlEoR9gQpMCG0hpS8NWfRT1xIn79t1FkOSXSV1h2OC20a+ZVkuLdacFgy2&#10;tDVU/px7q4AOkS+fvvHojIsf/dGebmyVmrzEzQJEoBge4f/2XiuY59kM/t6kJ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4RKQMMAAADdAAAADwAAAAAAAAAAAAAAAACf&#10;AgAAZHJzL2Rvd25yZXYueG1sUEsFBgAAAAAEAAQA9wAAAI8DAAAAAA==&#10;">
                    <v:imagedata r:id="rId39" o:title="Screenshot (41)"/>
                  </v:shape>
                </v:group>
                <v:shape id="TextBox 6" o:spid="_x0000_s1062" type="#_x0000_t202" style="position:absolute;left:15525;top:7524;width:18955;height:7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0Yl8YA&#10;AADdAAAADwAAAGRycy9kb3ducmV2LnhtbESPT2vCQBTE7wW/w/KE3uputRVNsxFRBE8txj/Q2yP7&#10;TEKzb0N2a9Jv3y0UPA4z8xsmXQ22ETfqfO1Yw/NEgSAunKm51HA67p4WIHxANtg4Jg0/5GGVjR5S&#10;TIzr+UC3PJQiQtgnqKEKoU2k9EVFFv3EtcTRu7rOYoiyK6XpsI9w28ipUnNpsea4UGFLm4qKr/zb&#10;aji/Xz8vL+qj3NrXtneDkmyXUuvH8bB+AxFoCPfwf3tvNMzmagp/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0Yl8YAAADdAAAADwAAAAAAAAAAAAAAAACYAgAAZHJz&#10;L2Rvd25yZXYueG1sUEsFBgAAAAAEAAQA9QAAAIsDAAAAAA==&#10;" filled="f" stroked="f">
                  <v:textbox>
                    <w:txbxContent>
                      <w:p w14:paraId="0CE0AFC8" w14:textId="77777777" w:rsidR="00625032" w:rsidRDefault="00625032" w:rsidP="00846480">
                        <w:pPr>
                          <w:pStyle w:val="NormalWeb"/>
                          <w:spacing w:before="0" w:beforeAutospacing="0" w:after="0" w:afterAutospacing="0"/>
                        </w:pPr>
                        <w:r>
                          <w:rPr>
                            <w:rFonts w:asciiTheme="minorHAnsi" w:hAnsi="Calibri"/>
                            <w:color w:val="FBD4B4"/>
                            <w:sz w:val="22"/>
                            <w:szCs w:val="22"/>
                          </w:rPr>
                          <w:t>Proposed Site for  Yaqo Solar Mini Grid  Site</w:t>
                        </w:r>
                      </w:p>
                      <w:p w14:paraId="22C44414" w14:textId="77777777" w:rsidR="00625032" w:rsidRDefault="00625032" w:rsidP="00846480">
                        <w:pPr>
                          <w:pStyle w:val="NormalWeb"/>
                          <w:spacing w:before="0" w:beforeAutospacing="0" w:after="0" w:afterAutospacing="0"/>
                        </w:pPr>
                        <w:r>
                          <w:rPr>
                            <w:rFonts w:asciiTheme="minorHAnsi" w:hAnsi="Calibri"/>
                            <w:color w:val="FBD4B4"/>
                            <w:sz w:val="22"/>
                            <w:szCs w:val="22"/>
                          </w:rPr>
                          <w:t xml:space="preserve"> 02° 13′ 00.78″ N, 039° 36′ 54.32″ E</w:t>
                        </w:r>
                      </w:p>
                    </w:txbxContent>
                  </v:textbox>
                </v:shape>
              </v:group>
            </w:pict>
          </mc:Fallback>
        </mc:AlternateContent>
      </w:r>
    </w:p>
    <w:p w14:paraId="23DDC77B" w14:textId="75D09B43" w:rsidR="00F3504B" w:rsidRPr="00D82D2F" w:rsidRDefault="00F3504B" w:rsidP="00D82D2F">
      <w:pPr>
        <w:pStyle w:val="CM3"/>
        <w:spacing w:before="240"/>
        <w:jc w:val="both"/>
        <w:rPr>
          <w:rFonts w:ascii="Tahoma" w:hAnsi="Tahoma" w:cs="Tahoma"/>
          <w:sz w:val="20"/>
          <w:szCs w:val="20"/>
          <w:lang w:val="en-US"/>
        </w:rPr>
      </w:pPr>
    </w:p>
    <w:p w14:paraId="739722C3" w14:textId="194B4AAB" w:rsidR="00F3504B" w:rsidRPr="00D82D2F" w:rsidRDefault="00F3504B" w:rsidP="00D82D2F">
      <w:pPr>
        <w:pStyle w:val="CM3"/>
        <w:spacing w:before="240"/>
        <w:jc w:val="both"/>
        <w:rPr>
          <w:rFonts w:ascii="Tahoma" w:hAnsi="Tahoma" w:cs="Tahoma"/>
          <w:sz w:val="20"/>
          <w:szCs w:val="20"/>
          <w:lang w:val="en-US"/>
        </w:rPr>
      </w:pPr>
    </w:p>
    <w:p w14:paraId="15877BF1" w14:textId="77777777" w:rsidR="00F3504B" w:rsidRPr="00D82D2F" w:rsidRDefault="00F3504B" w:rsidP="00D82D2F">
      <w:pPr>
        <w:pStyle w:val="CM3"/>
        <w:spacing w:before="240"/>
        <w:jc w:val="both"/>
        <w:rPr>
          <w:rFonts w:ascii="Tahoma" w:hAnsi="Tahoma" w:cs="Tahoma"/>
          <w:sz w:val="20"/>
          <w:szCs w:val="20"/>
          <w:lang w:val="en-US"/>
        </w:rPr>
      </w:pPr>
    </w:p>
    <w:p w14:paraId="4D2E6CED" w14:textId="0FEA7FD8" w:rsidR="004D2F40" w:rsidRPr="00D82D2F" w:rsidRDefault="00C2159C" w:rsidP="00D82D2F">
      <w:pPr>
        <w:pStyle w:val="CM3"/>
        <w:spacing w:before="240"/>
        <w:jc w:val="both"/>
      </w:pPr>
      <w:r w:rsidRPr="00D82D2F">
        <w:rPr>
          <w:noProof/>
          <w:lang w:val="en-US" w:eastAsia="en-US"/>
        </w:rPr>
        <w:t xml:space="preserve"> </w:t>
      </w:r>
      <w:bookmarkStart w:id="98" w:name="_Toc82444895"/>
      <w:bookmarkStart w:id="99" w:name="_Toc87400527"/>
      <w:bookmarkStart w:id="100" w:name="_Toc87400569"/>
      <w:bookmarkStart w:id="101" w:name="_Toc87402698"/>
    </w:p>
    <w:p w14:paraId="1F0403BD" w14:textId="77777777" w:rsidR="004D2F40" w:rsidRPr="00D82D2F" w:rsidRDefault="004D2F40" w:rsidP="00D82D2F">
      <w:pPr>
        <w:pStyle w:val="CM3"/>
        <w:spacing w:before="240"/>
        <w:jc w:val="both"/>
      </w:pPr>
    </w:p>
    <w:p w14:paraId="1EE40640" w14:textId="758AE5B9" w:rsidR="004D2F40" w:rsidRPr="00D82D2F" w:rsidRDefault="004D2F40" w:rsidP="00D82D2F">
      <w:pPr>
        <w:pStyle w:val="CM3"/>
        <w:spacing w:before="240"/>
        <w:jc w:val="both"/>
      </w:pPr>
    </w:p>
    <w:p w14:paraId="553E4309" w14:textId="77777777" w:rsidR="004D2F40" w:rsidRPr="00D82D2F" w:rsidRDefault="004D2F40" w:rsidP="00D82D2F">
      <w:pPr>
        <w:pStyle w:val="CM3"/>
        <w:spacing w:before="240"/>
        <w:jc w:val="both"/>
      </w:pPr>
    </w:p>
    <w:p w14:paraId="6C2DF0F7" w14:textId="77777777" w:rsidR="004D2F40" w:rsidRPr="00D82D2F" w:rsidRDefault="004D2F40" w:rsidP="00D82D2F">
      <w:pPr>
        <w:pStyle w:val="CM3"/>
        <w:spacing w:before="240"/>
        <w:jc w:val="both"/>
      </w:pPr>
    </w:p>
    <w:p w14:paraId="4E9CDCC9" w14:textId="77777777" w:rsidR="004D2F40" w:rsidRPr="00D82D2F" w:rsidRDefault="004D2F40" w:rsidP="00D82D2F">
      <w:pPr>
        <w:pStyle w:val="CM3"/>
        <w:spacing w:before="240"/>
        <w:jc w:val="both"/>
      </w:pPr>
    </w:p>
    <w:p w14:paraId="048250DE" w14:textId="77777777" w:rsidR="004D2F40" w:rsidRPr="00D82D2F" w:rsidRDefault="004D2F40" w:rsidP="00D82D2F">
      <w:pPr>
        <w:pStyle w:val="CM3"/>
        <w:spacing w:before="240"/>
        <w:jc w:val="both"/>
      </w:pPr>
    </w:p>
    <w:p w14:paraId="3CEFC58E" w14:textId="418BBB3E" w:rsidR="004D2F40" w:rsidRPr="00D82D2F" w:rsidRDefault="00D05DCF" w:rsidP="00D82D2F">
      <w:pPr>
        <w:pStyle w:val="CM3"/>
        <w:spacing w:before="240"/>
        <w:jc w:val="both"/>
      </w:pPr>
      <w:r w:rsidRPr="00D82D2F">
        <w:rPr>
          <w:noProof/>
          <w:lang w:val="en-US" w:eastAsia="en-US"/>
        </w:rPr>
        <mc:AlternateContent>
          <mc:Choice Requires="wps">
            <w:drawing>
              <wp:anchor distT="0" distB="0" distL="114300" distR="114300" simplePos="0" relativeHeight="251682816" behindDoc="1" locked="0" layoutInCell="1" allowOverlap="1" wp14:anchorId="289B110B" wp14:editId="76025DD7">
                <wp:simplePos x="0" y="0"/>
                <wp:positionH relativeFrom="column">
                  <wp:posOffset>1644650</wp:posOffset>
                </wp:positionH>
                <wp:positionV relativeFrom="paragraph">
                  <wp:posOffset>208915</wp:posOffset>
                </wp:positionV>
                <wp:extent cx="3761740" cy="635"/>
                <wp:effectExtent l="0" t="0" r="0" b="0"/>
                <wp:wrapTight wrapText="bothSides">
                  <wp:wrapPolygon edited="0">
                    <wp:start x="0" y="0"/>
                    <wp:lineTo x="0" y="19121"/>
                    <wp:lineTo x="21440" y="19121"/>
                    <wp:lineTo x="21440"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3761740" cy="635"/>
                        </a:xfrm>
                        <a:prstGeom prst="rect">
                          <a:avLst/>
                        </a:prstGeom>
                        <a:solidFill>
                          <a:prstClr val="white"/>
                        </a:solidFill>
                        <a:ln>
                          <a:noFill/>
                        </a:ln>
                      </wps:spPr>
                      <wps:txbx>
                        <w:txbxContent>
                          <w:p w14:paraId="17520B64" w14:textId="77777777" w:rsidR="00625032" w:rsidRPr="004D2F40" w:rsidRDefault="00625032" w:rsidP="00D05DCF">
                            <w:pPr>
                              <w:pStyle w:val="Style1"/>
                              <w:spacing w:before="0" w:after="0"/>
                              <w:jc w:val="center"/>
                              <w:rPr>
                                <w:rFonts w:ascii="Arial" w:eastAsia="SimSun" w:hAnsi="Arial" w:cs="Arial"/>
                                <w:noProof/>
                                <w:lang w:val="en-US" w:eastAsia="en-US"/>
                              </w:rPr>
                            </w:pPr>
                            <w:bookmarkStart w:id="102" w:name="_Toc105626486"/>
                            <w:r w:rsidRPr="004D2F40">
                              <w:t xml:space="preserve">Figure </w:t>
                            </w:r>
                            <w:r w:rsidRPr="004D2F40">
                              <w:fldChar w:fldCharType="begin"/>
                            </w:r>
                            <w:r w:rsidRPr="004D2F40">
                              <w:instrText xml:space="preserve"> SEQ Figure \* ARABIC </w:instrText>
                            </w:r>
                            <w:r w:rsidRPr="004D2F40">
                              <w:fldChar w:fldCharType="separate"/>
                            </w:r>
                            <w:r w:rsidRPr="004D2F40">
                              <w:rPr>
                                <w:noProof/>
                              </w:rPr>
                              <w:t>4</w:t>
                            </w:r>
                            <w:r w:rsidRPr="004D2F40">
                              <w:fldChar w:fldCharType="end"/>
                            </w:r>
                            <w:r w:rsidRPr="004D2F40">
                              <w:t>: Project location</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9B110B" id="Text Box 14" o:spid="_x0000_s1063" type="#_x0000_t202" style="position:absolute;left:0;text-align:left;margin-left:129.5pt;margin-top:16.45pt;width:296.2pt;height:.0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" stroked="f">
                <v:textbox style="mso-fit-shape-to-text:t" inset="0,0,0,0">
                  <w:txbxContent>
                    <w:p w14:paraId="17520B64" w14:textId="77777777" w:rsidR="00625032" w:rsidRPr="004D2F40" w:rsidRDefault="00625032" w:rsidP="00D05DCF">
                      <w:pPr>
                        <w:pStyle w:val="Style1"/>
                        <w:spacing w:before="0" w:after="0"/>
                        <w:jc w:val="center"/>
                        <w:rPr>
                          <w:rFonts w:ascii="Arial" w:eastAsia="SimSun" w:hAnsi="Arial" w:cs="Arial"/>
                          <w:noProof/>
                          <w:lang w:val="en-US" w:eastAsia="en-US"/>
                        </w:rPr>
                      </w:pPr>
                      <w:bookmarkStart w:id="104" w:name="_Toc105626486"/>
                      <w:r w:rsidRPr="004D2F40">
                        <w:t xml:space="preserve">Figure </w:t>
                      </w:r>
                      <w:r w:rsidRPr="004D2F40">
                        <w:fldChar w:fldCharType="begin"/>
                      </w:r>
                      <w:r w:rsidRPr="004D2F40">
                        <w:instrText xml:space="preserve"> SEQ Figure \* ARABIC </w:instrText>
                      </w:r>
                      <w:r w:rsidRPr="004D2F40">
                        <w:fldChar w:fldCharType="separate"/>
                      </w:r>
                      <w:r w:rsidRPr="004D2F40">
                        <w:rPr>
                          <w:noProof/>
                        </w:rPr>
                        <w:t>4</w:t>
                      </w:r>
                      <w:r w:rsidRPr="004D2F40">
                        <w:fldChar w:fldCharType="end"/>
                      </w:r>
                      <w:r w:rsidRPr="004D2F40">
                        <w:t>: Project location</w:t>
                      </w:r>
                      <w:bookmarkEnd w:id="104"/>
                    </w:p>
                  </w:txbxContent>
                </v:textbox>
                <w10:wrap type="tight"/>
              </v:shape>
            </w:pict>
          </mc:Fallback>
        </mc:AlternateContent>
      </w:r>
    </w:p>
    <w:p w14:paraId="6046C3D1" w14:textId="601817B3" w:rsidR="004D2F40" w:rsidRPr="00D82D2F" w:rsidRDefault="004D2F40" w:rsidP="00D82D2F">
      <w:pPr>
        <w:pStyle w:val="CM3"/>
        <w:spacing w:before="240"/>
        <w:jc w:val="both"/>
      </w:pPr>
    </w:p>
    <w:p w14:paraId="7E95D266" w14:textId="77777777" w:rsidR="002E4677" w:rsidRPr="00D82D2F" w:rsidRDefault="002E4677" w:rsidP="00D82D2F">
      <w:pPr>
        <w:pStyle w:val="Heading3"/>
        <w:rPr>
          <w:lang w:val="en-US"/>
        </w:rPr>
      </w:pPr>
      <w:bookmarkStart w:id="103" w:name="_Toc82444716"/>
      <w:bookmarkStart w:id="104" w:name="_Toc142413741"/>
      <w:bookmarkEnd w:id="98"/>
      <w:bookmarkEnd w:id="99"/>
      <w:bookmarkEnd w:id="100"/>
      <w:bookmarkEnd w:id="101"/>
      <w:r w:rsidRPr="00D82D2F">
        <w:rPr>
          <w:lang w:val="en-US"/>
        </w:rPr>
        <w:t>Project site setting</w:t>
      </w:r>
      <w:bookmarkEnd w:id="103"/>
      <w:bookmarkEnd w:id="104"/>
      <w:r w:rsidRPr="00D82D2F">
        <w:rPr>
          <w:lang w:val="en-US"/>
        </w:rPr>
        <w:t xml:space="preserve"> </w:t>
      </w:r>
    </w:p>
    <w:p w14:paraId="5F4306BF" w14:textId="683FFFA3" w:rsidR="002E4677" w:rsidRPr="00D82D2F" w:rsidRDefault="002E4677" w:rsidP="00D82D2F">
      <w:pPr>
        <w:rPr>
          <w:rFonts w:cs="Calibri"/>
          <w:lang w:val="en-US" w:eastAsia="zh-CN"/>
        </w:rPr>
      </w:pPr>
      <w:r w:rsidRPr="00D82D2F">
        <w:rPr>
          <w:rFonts w:cs="Calibri"/>
          <w:lang w:val="en-US" w:eastAsia="zh-CN"/>
        </w:rPr>
        <w:t xml:space="preserve">The proposed </w:t>
      </w:r>
      <w:r w:rsidR="00DB6E41" w:rsidRPr="00D82D2F">
        <w:rPr>
          <w:rFonts w:cs="Calibri"/>
          <w:lang w:val="en-US" w:eastAsia="zh-CN"/>
        </w:rPr>
        <w:t>Yaqo</w:t>
      </w:r>
      <w:r w:rsidRPr="00D82D2F">
        <w:rPr>
          <w:rFonts w:cs="Calibri"/>
          <w:lang w:val="en-US" w:eastAsia="zh-CN"/>
        </w:rPr>
        <w:t xml:space="preserve"> mini grid </w:t>
      </w:r>
      <w:r w:rsidR="00E30360" w:rsidRPr="00D82D2F">
        <w:rPr>
          <w:rFonts w:cs="Calibri"/>
          <w:lang w:val="en-US" w:eastAsia="zh-CN"/>
        </w:rPr>
        <w:t>is in</w:t>
      </w:r>
      <w:r w:rsidRPr="00D82D2F">
        <w:rPr>
          <w:rFonts w:cs="Calibri"/>
          <w:lang w:val="en-US" w:eastAsia="zh-CN"/>
        </w:rPr>
        <w:t xml:space="preserve"> Wajir County. </w:t>
      </w:r>
      <w:r w:rsidR="00D05DCF" w:rsidRPr="00D82D2F">
        <w:rPr>
          <w:rFonts w:cs="Tahoma"/>
          <w:lang w:val="en-US" w:eastAsia="zh-CN"/>
        </w:rPr>
        <w:t xml:space="preserve">It falls </w:t>
      </w:r>
      <w:r w:rsidR="00D05DCF" w:rsidRPr="00D82D2F">
        <w:rPr>
          <w:rFonts w:cs="Tahoma"/>
          <w:shd w:val="clear" w:color="auto" w:fill="FBD4B4" w:themeFill="accent6" w:themeFillTint="66"/>
          <w:lang w:val="en-US" w:eastAsia="zh-CN"/>
        </w:rPr>
        <w:t xml:space="preserve">under Lot 4 </w:t>
      </w:r>
      <w:r w:rsidR="00D05DCF" w:rsidRPr="00D82D2F">
        <w:rPr>
          <w:rFonts w:cs="Tahoma"/>
          <w:lang w:val="en-US" w:eastAsia="zh-CN"/>
        </w:rPr>
        <w:t>which has a total of 47 mini-grids out of which 13 are for Wajir County</w:t>
      </w:r>
      <w:r w:rsidR="00D05DCF" w:rsidRPr="00D82D2F">
        <w:rPr>
          <w:rFonts w:cs="Calibri"/>
          <w:lang w:val="en-US" w:eastAsia="zh-CN"/>
        </w:rPr>
        <w:t xml:space="preserve"> </w:t>
      </w:r>
      <w:r w:rsidRPr="00D82D2F">
        <w:rPr>
          <w:rFonts w:cs="Calibri"/>
          <w:lang w:val="en-US" w:eastAsia="zh-CN"/>
        </w:rPr>
        <w:t>Geographically</w:t>
      </w:r>
      <w:r w:rsidR="00C9479D" w:rsidRPr="00D82D2F">
        <w:rPr>
          <w:rFonts w:cs="Calibri"/>
          <w:lang w:val="en-US" w:eastAsia="zh-CN"/>
        </w:rPr>
        <w:t xml:space="preserve">. </w:t>
      </w:r>
      <w:r w:rsidR="00DB6E41" w:rsidRPr="00D82D2F">
        <w:rPr>
          <w:rFonts w:cs="Tahoma"/>
          <w:szCs w:val="20"/>
          <w:lang w:val="en-US"/>
        </w:rPr>
        <w:t>Yaqo</w:t>
      </w:r>
      <w:r w:rsidRPr="00D82D2F">
        <w:rPr>
          <w:rFonts w:cs="Calibri"/>
          <w:lang w:val="en-US" w:eastAsia="zh-CN"/>
        </w:rPr>
        <w:t xml:space="preserve"> site falls on coordinates </w:t>
      </w:r>
      <w:r w:rsidR="00846480" w:rsidRPr="00D82D2F">
        <w:rPr>
          <w:rFonts w:cs="Tahoma"/>
          <w:szCs w:val="20"/>
          <w:lang w:val="en-US"/>
        </w:rPr>
        <w:t>2°13'00.8"N 39°36'54.3"E</w:t>
      </w:r>
      <w:r w:rsidRPr="00D82D2F">
        <w:rPr>
          <w:rFonts w:cs="Calibri"/>
          <w:lang w:val="en-US" w:eastAsia="zh-CN"/>
        </w:rPr>
        <w:t xml:space="preserve">. </w:t>
      </w:r>
    </w:p>
    <w:p w14:paraId="3F88A456" w14:textId="22AAD94E" w:rsidR="002E4677" w:rsidRPr="00D82D2F" w:rsidRDefault="00D05DCF" w:rsidP="00D82D2F">
      <w:pPr>
        <w:rPr>
          <w:rFonts w:cs="Calibri"/>
          <w:lang w:val="en-US"/>
        </w:rPr>
      </w:pPr>
      <w:r w:rsidRPr="00D82D2F">
        <w:rPr>
          <w:rFonts w:eastAsia="SimSun" w:cs="Calibri"/>
          <w:b/>
          <w:noProof/>
          <w:szCs w:val="20"/>
          <w:lang w:val="en-US" w:eastAsia="en-US"/>
        </w:rPr>
        <w:drawing>
          <wp:anchor distT="0" distB="0" distL="114300" distR="114300" simplePos="0" relativeHeight="251643904" behindDoc="1" locked="0" layoutInCell="1" allowOverlap="1" wp14:anchorId="5BD46D86" wp14:editId="7C8FA591">
            <wp:simplePos x="0" y="0"/>
            <wp:positionH relativeFrom="column">
              <wp:posOffset>863600</wp:posOffset>
            </wp:positionH>
            <wp:positionV relativeFrom="paragraph">
              <wp:posOffset>97155</wp:posOffset>
            </wp:positionV>
            <wp:extent cx="3600450" cy="3600450"/>
            <wp:effectExtent l="0" t="0" r="0" b="0"/>
            <wp:wrapTight wrapText="bothSides">
              <wp:wrapPolygon edited="0">
                <wp:start x="0" y="0"/>
                <wp:lineTo x="0" y="21486"/>
                <wp:lineTo x="21486" y="21486"/>
                <wp:lineTo x="21486" y="0"/>
                <wp:lineTo x="0" y="0"/>
              </wp:wrapPolygon>
            </wp:wrapTight>
            <wp:docPr id="12"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3600450" cy="3600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9F42F" w14:textId="77777777" w:rsidR="00B61057" w:rsidRPr="00D82D2F" w:rsidRDefault="00B61057" w:rsidP="00D82D2F">
      <w:pPr>
        <w:pStyle w:val="Caption"/>
        <w:spacing w:before="240"/>
        <w:jc w:val="both"/>
        <w:rPr>
          <w:rFonts w:cs="Tahoma"/>
          <w:sz w:val="20"/>
          <w:lang w:val="en-US"/>
        </w:rPr>
      </w:pPr>
      <w:bookmarkStart w:id="105" w:name="_Toc82444896"/>
      <w:bookmarkStart w:id="106" w:name="_Toc82158186"/>
    </w:p>
    <w:p w14:paraId="4621012A" w14:textId="77777777" w:rsidR="00B61057" w:rsidRPr="00D82D2F" w:rsidRDefault="00B61057" w:rsidP="00D82D2F">
      <w:pPr>
        <w:pStyle w:val="Caption"/>
        <w:spacing w:before="240"/>
        <w:jc w:val="both"/>
        <w:rPr>
          <w:rFonts w:cs="Tahoma"/>
          <w:sz w:val="20"/>
          <w:lang w:val="en-US"/>
        </w:rPr>
      </w:pPr>
    </w:p>
    <w:p w14:paraId="78124941" w14:textId="77777777" w:rsidR="00B61057" w:rsidRPr="00D82D2F" w:rsidRDefault="00B61057" w:rsidP="00D82D2F">
      <w:pPr>
        <w:pStyle w:val="Caption"/>
        <w:spacing w:before="240"/>
        <w:jc w:val="both"/>
        <w:rPr>
          <w:rFonts w:cs="Tahoma"/>
          <w:sz w:val="20"/>
          <w:lang w:val="en-US"/>
        </w:rPr>
      </w:pPr>
    </w:p>
    <w:p w14:paraId="10B4528E" w14:textId="77777777" w:rsidR="00B61057" w:rsidRPr="00D82D2F" w:rsidRDefault="00B61057" w:rsidP="00D82D2F">
      <w:pPr>
        <w:pStyle w:val="Caption"/>
        <w:spacing w:before="240"/>
        <w:jc w:val="both"/>
        <w:rPr>
          <w:rFonts w:cs="Tahoma"/>
          <w:sz w:val="20"/>
          <w:lang w:val="en-US"/>
        </w:rPr>
      </w:pPr>
    </w:p>
    <w:p w14:paraId="6D660CE1" w14:textId="77777777" w:rsidR="00B61057" w:rsidRPr="00D82D2F" w:rsidRDefault="00B61057" w:rsidP="00D82D2F">
      <w:pPr>
        <w:pStyle w:val="Caption"/>
        <w:spacing w:before="240"/>
        <w:jc w:val="both"/>
        <w:rPr>
          <w:rFonts w:cs="Tahoma"/>
          <w:sz w:val="20"/>
          <w:lang w:val="en-US"/>
        </w:rPr>
      </w:pPr>
    </w:p>
    <w:p w14:paraId="183DEE19" w14:textId="77777777" w:rsidR="00B61057" w:rsidRPr="00D82D2F" w:rsidRDefault="00B61057" w:rsidP="00D82D2F">
      <w:pPr>
        <w:pStyle w:val="Caption"/>
        <w:spacing w:before="240"/>
        <w:jc w:val="both"/>
        <w:rPr>
          <w:rFonts w:cs="Tahoma"/>
          <w:sz w:val="20"/>
          <w:lang w:val="en-US"/>
        </w:rPr>
      </w:pPr>
    </w:p>
    <w:p w14:paraId="34018BC3" w14:textId="77777777" w:rsidR="00B61057" w:rsidRPr="00D82D2F" w:rsidRDefault="00B61057" w:rsidP="00D82D2F">
      <w:pPr>
        <w:pStyle w:val="Caption"/>
        <w:spacing w:before="240"/>
        <w:jc w:val="both"/>
        <w:rPr>
          <w:rFonts w:cs="Tahoma"/>
          <w:sz w:val="20"/>
          <w:lang w:val="en-US"/>
        </w:rPr>
      </w:pPr>
    </w:p>
    <w:p w14:paraId="62A377E7" w14:textId="77777777" w:rsidR="00B61057" w:rsidRPr="00D82D2F" w:rsidRDefault="00B61057" w:rsidP="00D82D2F">
      <w:pPr>
        <w:pStyle w:val="Caption"/>
        <w:spacing w:before="240"/>
        <w:jc w:val="both"/>
        <w:rPr>
          <w:rFonts w:cs="Tahoma"/>
          <w:sz w:val="20"/>
          <w:lang w:val="en-US"/>
        </w:rPr>
      </w:pPr>
    </w:p>
    <w:p w14:paraId="748CE862" w14:textId="77777777" w:rsidR="00B61057" w:rsidRPr="00D82D2F" w:rsidRDefault="00B61057" w:rsidP="00D82D2F">
      <w:pPr>
        <w:pStyle w:val="Caption"/>
        <w:spacing w:before="240"/>
        <w:jc w:val="both"/>
        <w:rPr>
          <w:rFonts w:cs="Tahoma"/>
          <w:sz w:val="20"/>
          <w:lang w:val="en-US"/>
        </w:rPr>
      </w:pPr>
    </w:p>
    <w:p w14:paraId="2FF0C4AC" w14:textId="77777777" w:rsidR="00B61057" w:rsidRPr="00D82D2F" w:rsidRDefault="00B61057" w:rsidP="00D82D2F">
      <w:pPr>
        <w:pStyle w:val="Caption"/>
        <w:spacing w:before="240"/>
        <w:jc w:val="both"/>
        <w:rPr>
          <w:rFonts w:cs="Tahoma"/>
          <w:sz w:val="20"/>
          <w:lang w:val="en-US"/>
        </w:rPr>
      </w:pPr>
    </w:p>
    <w:p w14:paraId="54ADA52D" w14:textId="77777777" w:rsidR="00B61057" w:rsidRPr="00D82D2F" w:rsidRDefault="00B61057" w:rsidP="00D82D2F">
      <w:pPr>
        <w:pStyle w:val="Caption"/>
        <w:spacing w:before="240"/>
        <w:jc w:val="both"/>
        <w:rPr>
          <w:rFonts w:cs="Tahoma"/>
          <w:sz w:val="20"/>
          <w:lang w:val="en-US"/>
        </w:rPr>
      </w:pPr>
    </w:p>
    <w:p w14:paraId="650256E9" w14:textId="6A3A4B8E" w:rsidR="002E4677" w:rsidRPr="00D82D2F" w:rsidRDefault="002E4677" w:rsidP="00D82D2F">
      <w:pPr>
        <w:pStyle w:val="Style1"/>
        <w:jc w:val="center"/>
      </w:pPr>
      <w:bookmarkStart w:id="107" w:name="_Toc87400528"/>
      <w:bookmarkStart w:id="108" w:name="_Toc87400570"/>
      <w:bookmarkStart w:id="109" w:name="_Toc87402699"/>
      <w:bookmarkStart w:id="110" w:name="_Toc105626487"/>
      <w:r w:rsidRPr="00D82D2F">
        <w:t>Figure</w:t>
      </w:r>
      <w:r w:rsidR="004D2F40" w:rsidRPr="00D82D2F">
        <w:t xml:space="preserve"> 5</w:t>
      </w:r>
      <w:r w:rsidRPr="00D82D2F">
        <w:t xml:space="preserve">: Map showing the KOSAP Counties Lot </w:t>
      </w:r>
      <w:bookmarkEnd w:id="105"/>
      <w:r w:rsidR="00763287" w:rsidRPr="00D82D2F">
        <w:t>3</w:t>
      </w:r>
      <w:bookmarkEnd w:id="106"/>
      <w:bookmarkEnd w:id="107"/>
      <w:bookmarkEnd w:id="108"/>
      <w:bookmarkEnd w:id="109"/>
      <w:bookmarkEnd w:id="110"/>
    </w:p>
    <w:p w14:paraId="6B715EF7" w14:textId="77777777" w:rsidR="002E4677" w:rsidRPr="00D82D2F" w:rsidRDefault="002E4677" w:rsidP="00D82D2F">
      <w:pPr>
        <w:pStyle w:val="Heading2"/>
        <w:rPr>
          <w:color w:val="000000" w:themeColor="text1"/>
          <w:lang w:val="en-US"/>
        </w:rPr>
      </w:pPr>
      <w:bookmarkStart w:id="111" w:name="_Toc82444717"/>
      <w:bookmarkStart w:id="112" w:name="_Toc142413742"/>
      <w:r w:rsidRPr="00D82D2F">
        <w:rPr>
          <w:color w:val="000000" w:themeColor="text1"/>
          <w:lang w:val="en-US"/>
        </w:rPr>
        <w:t>Description of Project Facilities, Components and Activities</w:t>
      </w:r>
      <w:bookmarkEnd w:id="111"/>
      <w:bookmarkEnd w:id="112"/>
      <w:r w:rsidRPr="00D82D2F">
        <w:rPr>
          <w:color w:val="000000" w:themeColor="text1"/>
          <w:lang w:val="en-US"/>
        </w:rPr>
        <w:t xml:space="preserve"> </w:t>
      </w:r>
    </w:p>
    <w:p w14:paraId="775513AD" w14:textId="77777777" w:rsidR="002E4677" w:rsidRPr="00D82D2F" w:rsidRDefault="002E4677" w:rsidP="00D82D2F">
      <w:pPr>
        <w:pStyle w:val="Heading3"/>
        <w:rPr>
          <w:lang w:val="en-US"/>
        </w:rPr>
      </w:pPr>
      <w:bookmarkStart w:id="113" w:name="_Toc82444718"/>
      <w:bookmarkStart w:id="114" w:name="_Toc142413743"/>
      <w:r w:rsidRPr="00D82D2F">
        <w:rPr>
          <w:lang w:val="en-US"/>
        </w:rPr>
        <w:t>Project Components</w:t>
      </w:r>
      <w:bookmarkEnd w:id="113"/>
      <w:bookmarkEnd w:id="114"/>
      <w:r w:rsidRPr="00D82D2F">
        <w:rPr>
          <w:lang w:val="en-US"/>
        </w:rPr>
        <w:t xml:space="preserve"> </w:t>
      </w:r>
    </w:p>
    <w:p w14:paraId="6C4DD2D0" w14:textId="77777777" w:rsidR="002E4677" w:rsidRPr="00D82D2F" w:rsidRDefault="002E4677" w:rsidP="00D82D2F">
      <w:pPr>
        <w:pStyle w:val="Heading4"/>
        <w:rPr>
          <w:lang w:val="en-US" w:eastAsia="zh-CN"/>
        </w:rPr>
      </w:pPr>
      <w:r w:rsidRPr="00D82D2F">
        <w:rPr>
          <w:lang w:val="en-US" w:eastAsia="zh-CN"/>
        </w:rPr>
        <w:t>Transformers</w:t>
      </w:r>
    </w:p>
    <w:p w14:paraId="44988E0C" w14:textId="57C6F23E" w:rsidR="002E2569" w:rsidRPr="00D82D2F" w:rsidRDefault="002E2569" w:rsidP="00D82D2F">
      <w:pPr>
        <w:rPr>
          <w:lang w:val="en-US" w:eastAsia="zh-CN"/>
        </w:rPr>
      </w:pPr>
      <w:r w:rsidRPr="00D82D2F">
        <w:rPr>
          <w:lang w:val="en-US" w:eastAsia="zh-CN"/>
        </w:rPr>
        <w:t xml:space="preserve">The Project will use </w:t>
      </w:r>
      <w:r w:rsidR="00D05DCF" w:rsidRPr="00D82D2F">
        <w:rPr>
          <w:lang w:val="en-US" w:eastAsia="zh-CN"/>
        </w:rPr>
        <w:t>583</w:t>
      </w:r>
      <w:r w:rsidRPr="00D82D2F">
        <w:rPr>
          <w:lang w:val="en-US" w:eastAsia="zh-CN"/>
        </w:rPr>
        <w:t>KWH batteries which will not use transfers before being feed to the community grid. It will involve direct supply from the mini grid site.</w:t>
      </w:r>
    </w:p>
    <w:p w14:paraId="23616ABD" w14:textId="77777777" w:rsidR="002E4677" w:rsidRPr="00D82D2F" w:rsidRDefault="002E4677" w:rsidP="00D82D2F">
      <w:pPr>
        <w:pStyle w:val="Heading4"/>
        <w:rPr>
          <w:lang w:val="en-US" w:eastAsia="zh-CN"/>
        </w:rPr>
      </w:pPr>
      <w:r w:rsidRPr="00D82D2F">
        <w:rPr>
          <w:lang w:val="en-US" w:eastAsia="zh-CN"/>
        </w:rPr>
        <w:t xml:space="preserve">Solar </w:t>
      </w:r>
      <w:r w:rsidRPr="00D82D2F">
        <w:rPr>
          <w:lang w:val="en-US"/>
        </w:rPr>
        <w:t>PV</w:t>
      </w:r>
      <w:r w:rsidRPr="00D82D2F">
        <w:rPr>
          <w:lang w:val="en-US" w:eastAsia="zh-CN"/>
        </w:rPr>
        <w:t xml:space="preserve"> modules</w:t>
      </w:r>
    </w:p>
    <w:p w14:paraId="6B489F2D" w14:textId="6593E219" w:rsidR="002E4677" w:rsidRPr="00D82D2F" w:rsidRDefault="002E4677" w:rsidP="00D82D2F">
      <w:pPr>
        <w:rPr>
          <w:rFonts w:cs="Calibri"/>
          <w:lang w:val="en-US" w:eastAsia="zh-CN"/>
        </w:rPr>
      </w:pPr>
      <w:r w:rsidRPr="00D82D2F">
        <w:rPr>
          <w:rFonts w:cs="Calibri"/>
          <w:lang w:val="en-US" w:eastAsia="zh-CN"/>
        </w:rPr>
        <w:t xml:space="preserve">The project will use PV Array (DC-kW) </w:t>
      </w:r>
      <w:r w:rsidR="00D05DCF" w:rsidRPr="00D82D2F">
        <w:rPr>
          <w:rFonts w:cs="Calibri"/>
          <w:lang w:val="en-US" w:eastAsia="zh-CN"/>
        </w:rPr>
        <w:t>18</w:t>
      </w:r>
      <w:r w:rsidRPr="00D82D2F">
        <w:rPr>
          <w:rFonts w:cs="Calibri"/>
          <w:lang w:val="en-US" w:eastAsia="zh-CN"/>
        </w:rPr>
        <w:t xml:space="preserve">0 polycrystalline silicon module with three strings connected in series. Each string will have five sets of panels connected in series, with output converged at the six-way combiners. The life expectancy of the PV modules is estimated at 25-30 years. </w:t>
      </w:r>
    </w:p>
    <w:p w14:paraId="5C0F609E" w14:textId="77777777" w:rsidR="002E4677" w:rsidRPr="00D82D2F" w:rsidRDefault="002E4677" w:rsidP="00D82D2F">
      <w:pPr>
        <w:pStyle w:val="Heading4"/>
        <w:rPr>
          <w:lang w:val="en-US" w:eastAsia="zh-CN"/>
        </w:rPr>
      </w:pPr>
      <w:r w:rsidRPr="00D82D2F">
        <w:rPr>
          <w:lang w:val="en-US" w:eastAsia="zh-CN"/>
        </w:rPr>
        <w:t xml:space="preserve">Charge </w:t>
      </w:r>
      <w:r w:rsidRPr="00D82D2F">
        <w:rPr>
          <w:lang w:val="en-US"/>
        </w:rPr>
        <w:t>controllers</w:t>
      </w:r>
    </w:p>
    <w:p w14:paraId="54FA78C5" w14:textId="77777777" w:rsidR="002E4677" w:rsidRPr="00D82D2F" w:rsidRDefault="002E4677" w:rsidP="00D82D2F">
      <w:pPr>
        <w:pStyle w:val="Heading5"/>
        <w:ind w:left="993"/>
        <w:rPr>
          <w:lang w:val="en-US" w:eastAsia="zh-CN"/>
        </w:rPr>
      </w:pPr>
      <w:r w:rsidRPr="00D82D2F">
        <w:rPr>
          <w:lang w:val="en-US" w:eastAsia="zh-CN"/>
        </w:rPr>
        <w:t>Solar batteries</w:t>
      </w:r>
    </w:p>
    <w:p w14:paraId="2690CC81" w14:textId="1660D1FB" w:rsidR="0076031D" w:rsidRPr="00D82D2F" w:rsidRDefault="0076031D" w:rsidP="00D82D2F">
      <w:pPr>
        <w:pStyle w:val="PPStandardReport"/>
        <w:ind w:left="0"/>
        <w:rPr>
          <w:lang w:val="en-US" w:eastAsia="zh-CN"/>
        </w:rPr>
      </w:pPr>
      <w:r w:rsidRPr="00D82D2F">
        <w:rPr>
          <w:rFonts w:cs="Tahoma"/>
          <w:szCs w:val="20"/>
        </w:rPr>
        <w:t>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r w:rsidRPr="00D82D2F">
        <w:rPr>
          <w:lang w:val="en-US" w:eastAsia="zh-CN"/>
        </w:rPr>
        <w:t xml:space="preserve"> </w:t>
      </w:r>
      <w:r w:rsidRPr="00D82D2F">
        <w:rPr>
          <w:rFonts w:cs="Tahoma"/>
          <w:szCs w:val="20"/>
        </w:rPr>
        <w:t xml:space="preserve">The project will use </w:t>
      </w:r>
      <w:r w:rsidR="00D83F22" w:rsidRPr="00D82D2F">
        <w:rPr>
          <w:rFonts w:cs="Tahoma"/>
          <w:szCs w:val="20"/>
        </w:rPr>
        <w:t>-</w:t>
      </w:r>
      <w:r w:rsidRPr="00D82D2F">
        <w:rPr>
          <w:rFonts w:cs="Tahoma"/>
          <w:szCs w:val="20"/>
        </w:rPr>
        <w:t>kwh batteries.</w:t>
      </w:r>
    </w:p>
    <w:p w14:paraId="70876F2E" w14:textId="62F684C3" w:rsidR="002E4677" w:rsidRPr="00D82D2F" w:rsidRDefault="002E4677" w:rsidP="00D82D2F">
      <w:pPr>
        <w:pStyle w:val="Heading5"/>
        <w:ind w:left="993"/>
        <w:rPr>
          <w:lang w:val="en-US" w:eastAsia="zh-CN"/>
        </w:rPr>
      </w:pPr>
      <w:r w:rsidRPr="00D82D2F">
        <w:rPr>
          <w:lang w:val="en-US" w:eastAsia="zh-CN"/>
        </w:rPr>
        <w:t>Inverters</w:t>
      </w:r>
    </w:p>
    <w:p w14:paraId="26501E5C" w14:textId="6AA96A03" w:rsidR="0076031D" w:rsidRPr="00D82D2F" w:rsidRDefault="0076031D" w:rsidP="00D82D2F">
      <w:pPr>
        <w:rPr>
          <w:lang w:val="en-US" w:eastAsia="zh-CN"/>
        </w:rPr>
      </w:pPr>
      <w:r w:rsidRPr="00D82D2F">
        <w:rPr>
          <w:rFonts w:cs="Tahoma"/>
          <w:szCs w:val="20"/>
        </w:rPr>
        <w:t>The Inverters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w:t>
      </w:r>
    </w:p>
    <w:p w14:paraId="0D989166" w14:textId="152D8E8A" w:rsidR="00524DF2" w:rsidRPr="00D82D2F" w:rsidRDefault="002E4677" w:rsidP="00D82D2F">
      <w:pPr>
        <w:pStyle w:val="Heading4"/>
        <w:rPr>
          <w:lang w:val="en-US" w:eastAsia="zh-CN"/>
        </w:rPr>
      </w:pPr>
      <w:r w:rsidRPr="00D82D2F">
        <w:rPr>
          <w:lang w:val="en-US" w:eastAsia="zh-CN"/>
        </w:rPr>
        <w:t>Distribution lines</w:t>
      </w:r>
    </w:p>
    <w:p w14:paraId="1B878CB3" w14:textId="57FDDA39" w:rsidR="00524DF2" w:rsidRPr="00D82D2F" w:rsidRDefault="00524DF2" w:rsidP="00D82D2F">
      <w:pPr>
        <w:pStyle w:val="PPStandardReport"/>
        <w:ind w:left="0"/>
        <w:rPr>
          <w:rFonts w:cs="Tahoma"/>
          <w:szCs w:val="20"/>
        </w:rPr>
      </w:pPr>
      <w:r w:rsidRPr="00D82D2F">
        <w:rPr>
          <w:rFonts w:cs="Tahoma"/>
          <w:szCs w:val="20"/>
        </w:rPr>
        <w:t>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w:t>
      </w:r>
    </w:p>
    <w:p w14:paraId="6B6DBBC2" w14:textId="23209032" w:rsidR="009F4B01" w:rsidRPr="00D82D2F" w:rsidRDefault="009F4B01" w:rsidP="00D82D2F">
      <w:pPr>
        <w:pStyle w:val="PPStandardReport"/>
        <w:ind w:left="0"/>
        <w:rPr>
          <w:rFonts w:cs="Tahoma"/>
          <w:color w:val="000000" w:themeColor="text1"/>
          <w:lang w:val="en-US" w:eastAsia="zh-CN"/>
        </w:rPr>
      </w:pPr>
      <w:r w:rsidRPr="00D82D2F">
        <w:rPr>
          <w:rFonts w:cs="Tahoma"/>
          <w:color w:val="000000" w:themeColor="text1"/>
          <w:szCs w:val="20"/>
          <w:lang w:val="en-US"/>
        </w:rPr>
        <w:t>Yaqo</w:t>
      </w:r>
      <w:r w:rsidRPr="00D82D2F">
        <w:rPr>
          <w:rFonts w:cs="Tahoma"/>
          <w:color w:val="000000" w:themeColor="text1"/>
          <w:lang w:val="en-US" w:eastAsia="zh-CN"/>
        </w:rPr>
        <w:t xml:space="preserve"> site will have a distribution line circuit of 18 Km in total.</w:t>
      </w:r>
    </w:p>
    <w:p w14:paraId="6BC904AC" w14:textId="77777777" w:rsidR="009F4B01" w:rsidRPr="00D82D2F" w:rsidRDefault="009F4B01" w:rsidP="00D82D2F">
      <w:pPr>
        <w:pStyle w:val="PPStandardReport"/>
        <w:ind w:left="0"/>
        <w:rPr>
          <w:rFonts w:cs="Tahoma"/>
          <w:color w:val="000000" w:themeColor="text1"/>
          <w:lang w:val="en-US" w:eastAsia="zh-CN"/>
        </w:rPr>
      </w:pPr>
    </w:p>
    <w:p w14:paraId="19C53CCA" w14:textId="4638BC6A" w:rsidR="009F4B01" w:rsidRPr="00D82D2F" w:rsidRDefault="009F4B01" w:rsidP="00D82D2F">
      <w:pPr>
        <w:pStyle w:val="PPStandardReport"/>
        <w:ind w:left="0"/>
        <w:rPr>
          <w:lang w:eastAsia="zh-CN"/>
        </w:rPr>
      </w:pPr>
      <w:r w:rsidRPr="00D82D2F">
        <w:rPr>
          <w:rFonts w:ascii="Times New Roman" w:hAnsi="Times New Roman"/>
          <w:i/>
          <w:iCs/>
          <w:sz w:val="24"/>
          <w:szCs w:val="24"/>
        </w:rPr>
        <w:t>Yaqo solar Mini grid profiles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08"/>
        <w:gridCol w:w="985"/>
        <w:gridCol w:w="888"/>
        <w:gridCol w:w="963"/>
        <w:gridCol w:w="1129"/>
        <w:gridCol w:w="840"/>
        <w:gridCol w:w="840"/>
        <w:gridCol w:w="752"/>
        <w:gridCol w:w="1014"/>
        <w:gridCol w:w="931"/>
      </w:tblGrid>
      <w:tr w:rsidR="009F4B01" w:rsidRPr="00D82D2F" w14:paraId="27936CA4" w14:textId="77777777" w:rsidTr="00625032">
        <w:tc>
          <w:tcPr>
            <w:tcW w:w="539" w:type="pct"/>
            <w:shd w:val="clear" w:color="auto" w:fill="auto"/>
          </w:tcPr>
          <w:p w14:paraId="3EB9C010" w14:textId="77777777" w:rsidR="009F4B01" w:rsidRPr="00D82D2F" w:rsidRDefault="009F4B01" w:rsidP="00D82D2F">
            <w:pPr>
              <w:pStyle w:val="NoSpacing"/>
              <w:rPr>
                <w:rFonts w:ascii="Times New Roman" w:hAnsi="Times New Roman"/>
                <w:b/>
                <w:bCs/>
                <w:sz w:val="22"/>
                <w:szCs w:val="22"/>
              </w:rPr>
            </w:pPr>
            <w:r w:rsidRPr="00D82D2F">
              <w:rPr>
                <w:rFonts w:ascii="Times New Roman" w:hAnsi="Times New Roman"/>
                <w:b/>
                <w:bCs/>
                <w:sz w:val="22"/>
                <w:szCs w:val="22"/>
              </w:rPr>
              <w:t xml:space="preserve">Name </w:t>
            </w:r>
          </w:p>
        </w:tc>
        <w:tc>
          <w:tcPr>
            <w:tcW w:w="527" w:type="pct"/>
            <w:shd w:val="clear" w:color="auto" w:fill="auto"/>
          </w:tcPr>
          <w:p w14:paraId="770A05DE" w14:textId="77777777" w:rsidR="009F4B01" w:rsidRPr="00D82D2F" w:rsidRDefault="009F4B01" w:rsidP="00D82D2F">
            <w:pPr>
              <w:pStyle w:val="NoSpacing"/>
              <w:rPr>
                <w:rFonts w:ascii="Times New Roman" w:hAnsi="Times New Roman"/>
                <w:b/>
                <w:bCs/>
                <w:sz w:val="22"/>
                <w:szCs w:val="22"/>
              </w:rPr>
            </w:pPr>
            <w:r w:rsidRPr="00D82D2F">
              <w:rPr>
                <w:rFonts w:ascii="Times New Roman" w:hAnsi="Times New Roman"/>
                <w:b/>
                <w:bCs/>
                <w:sz w:val="22"/>
                <w:szCs w:val="22"/>
              </w:rPr>
              <w:t>ID</w:t>
            </w:r>
          </w:p>
        </w:tc>
        <w:tc>
          <w:tcPr>
            <w:tcW w:w="475" w:type="pct"/>
            <w:shd w:val="clear" w:color="auto" w:fill="auto"/>
          </w:tcPr>
          <w:p w14:paraId="5690109B" w14:textId="77777777" w:rsidR="009F4B01" w:rsidRPr="00D82D2F" w:rsidRDefault="009F4B01" w:rsidP="00D82D2F">
            <w:pPr>
              <w:pStyle w:val="NoSpacing"/>
              <w:rPr>
                <w:rFonts w:ascii="Times New Roman" w:hAnsi="Times New Roman"/>
                <w:b/>
                <w:bCs/>
                <w:sz w:val="22"/>
                <w:szCs w:val="22"/>
              </w:rPr>
            </w:pPr>
            <w:r w:rsidRPr="00D82D2F">
              <w:rPr>
                <w:rFonts w:ascii="Times New Roman" w:hAnsi="Times New Roman"/>
                <w:b/>
                <w:bCs/>
                <w:sz w:val="22"/>
                <w:szCs w:val="22"/>
              </w:rPr>
              <w:t>Residential</w:t>
            </w:r>
          </w:p>
        </w:tc>
        <w:tc>
          <w:tcPr>
            <w:tcW w:w="515" w:type="pct"/>
            <w:shd w:val="clear" w:color="auto" w:fill="auto"/>
          </w:tcPr>
          <w:p w14:paraId="6FD9E6FE" w14:textId="77777777" w:rsidR="009F4B01" w:rsidRPr="00D82D2F" w:rsidRDefault="009F4B01" w:rsidP="00D82D2F">
            <w:pPr>
              <w:pStyle w:val="NoSpacing"/>
              <w:rPr>
                <w:rFonts w:ascii="Times New Roman" w:hAnsi="Times New Roman"/>
                <w:b/>
                <w:bCs/>
                <w:sz w:val="22"/>
                <w:szCs w:val="22"/>
              </w:rPr>
            </w:pPr>
            <w:r w:rsidRPr="00D82D2F">
              <w:rPr>
                <w:rFonts w:ascii="Times New Roman" w:hAnsi="Times New Roman"/>
                <w:b/>
                <w:bCs/>
                <w:sz w:val="22"/>
                <w:szCs w:val="22"/>
              </w:rPr>
              <w:t>Nonresidential</w:t>
            </w:r>
          </w:p>
        </w:tc>
        <w:tc>
          <w:tcPr>
            <w:tcW w:w="604" w:type="pct"/>
            <w:shd w:val="clear" w:color="auto" w:fill="auto"/>
          </w:tcPr>
          <w:p w14:paraId="157F9291" w14:textId="77777777" w:rsidR="009F4B01" w:rsidRPr="00D82D2F" w:rsidRDefault="009F4B01" w:rsidP="00D82D2F">
            <w:pPr>
              <w:pStyle w:val="NoSpacing"/>
              <w:rPr>
                <w:rFonts w:ascii="Times New Roman" w:hAnsi="Times New Roman"/>
                <w:b/>
                <w:bCs/>
                <w:sz w:val="22"/>
                <w:szCs w:val="22"/>
              </w:rPr>
            </w:pPr>
            <w:r w:rsidRPr="00D82D2F">
              <w:rPr>
                <w:rFonts w:ascii="Times New Roman" w:hAnsi="Times New Roman"/>
                <w:b/>
                <w:bCs/>
                <w:sz w:val="22"/>
                <w:szCs w:val="22"/>
              </w:rPr>
              <w:t>Circuit(km)</w:t>
            </w:r>
          </w:p>
        </w:tc>
        <w:tc>
          <w:tcPr>
            <w:tcW w:w="449" w:type="pct"/>
            <w:shd w:val="clear" w:color="auto" w:fill="auto"/>
          </w:tcPr>
          <w:p w14:paraId="5A26748E" w14:textId="77777777" w:rsidR="009F4B01" w:rsidRPr="00D82D2F" w:rsidRDefault="009F4B01" w:rsidP="00D82D2F">
            <w:pPr>
              <w:pStyle w:val="NoSpacing"/>
              <w:rPr>
                <w:rFonts w:ascii="Times New Roman" w:hAnsi="Times New Roman"/>
                <w:b/>
                <w:bCs/>
                <w:sz w:val="22"/>
                <w:szCs w:val="22"/>
              </w:rPr>
            </w:pPr>
            <w:r w:rsidRPr="00D82D2F">
              <w:rPr>
                <w:rFonts w:ascii="Times New Roman" w:hAnsi="Times New Roman"/>
                <w:b/>
                <w:bCs/>
                <w:sz w:val="22"/>
                <w:szCs w:val="22"/>
              </w:rPr>
              <w:t>Peak demand kW</w:t>
            </w:r>
          </w:p>
        </w:tc>
        <w:tc>
          <w:tcPr>
            <w:tcW w:w="449" w:type="pct"/>
            <w:shd w:val="clear" w:color="auto" w:fill="auto"/>
          </w:tcPr>
          <w:p w14:paraId="1052480D" w14:textId="77777777" w:rsidR="009F4B01" w:rsidRPr="00D82D2F" w:rsidRDefault="009F4B01" w:rsidP="00D82D2F">
            <w:pPr>
              <w:pStyle w:val="NoSpacing"/>
              <w:rPr>
                <w:rFonts w:ascii="Times New Roman" w:hAnsi="Times New Roman"/>
                <w:b/>
                <w:bCs/>
                <w:sz w:val="22"/>
                <w:szCs w:val="22"/>
              </w:rPr>
            </w:pPr>
            <w:r w:rsidRPr="00D82D2F">
              <w:rPr>
                <w:rFonts w:ascii="Times New Roman" w:hAnsi="Times New Roman"/>
                <w:b/>
                <w:bCs/>
                <w:sz w:val="22"/>
                <w:szCs w:val="22"/>
              </w:rPr>
              <w:t>PV(DC-KW)</w:t>
            </w:r>
          </w:p>
        </w:tc>
        <w:tc>
          <w:tcPr>
            <w:tcW w:w="402" w:type="pct"/>
            <w:shd w:val="clear" w:color="auto" w:fill="auto"/>
          </w:tcPr>
          <w:p w14:paraId="3FA2D3BE" w14:textId="77777777" w:rsidR="009F4B01" w:rsidRPr="00D82D2F" w:rsidRDefault="009F4B01" w:rsidP="00D82D2F">
            <w:pPr>
              <w:spacing w:line="240" w:lineRule="auto"/>
              <w:jc w:val="left"/>
              <w:rPr>
                <w:rFonts w:ascii="Times New Roman" w:hAnsi="Times New Roman"/>
                <w:b/>
                <w:bCs/>
                <w:sz w:val="22"/>
              </w:rPr>
            </w:pPr>
            <w:r w:rsidRPr="00D82D2F">
              <w:rPr>
                <w:rFonts w:ascii="Times New Roman" w:hAnsi="Times New Roman"/>
                <w:b/>
                <w:bCs/>
                <w:sz w:val="22"/>
              </w:rPr>
              <w:t>Battery Capacity kWh</w:t>
            </w:r>
          </w:p>
          <w:p w14:paraId="64A202A1" w14:textId="77777777" w:rsidR="009F4B01" w:rsidRPr="00D82D2F" w:rsidRDefault="009F4B01" w:rsidP="00D82D2F">
            <w:pPr>
              <w:pStyle w:val="NoSpacing"/>
              <w:rPr>
                <w:rFonts w:ascii="Times New Roman" w:hAnsi="Times New Roman"/>
                <w:b/>
                <w:bCs/>
                <w:sz w:val="22"/>
                <w:szCs w:val="22"/>
              </w:rPr>
            </w:pPr>
          </w:p>
        </w:tc>
        <w:tc>
          <w:tcPr>
            <w:tcW w:w="542" w:type="pct"/>
            <w:shd w:val="clear" w:color="auto" w:fill="auto"/>
          </w:tcPr>
          <w:p w14:paraId="364BB5D4" w14:textId="77777777" w:rsidR="009F4B01" w:rsidRPr="00D82D2F" w:rsidRDefault="009F4B01" w:rsidP="00D82D2F">
            <w:pPr>
              <w:pStyle w:val="NoSpacing"/>
              <w:rPr>
                <w:rFonts w:ascii="Times New Roman" w:hAnsi="Times New Roman"/>
                <w:b/>
                <w:bCs/>
                <w:sz w:val="22"/>
                <w:szCs w:val="22"/>
              </w:rPr>
            </w:pPr>
            <w:r w:rsidRPr="00D82D2F">
              <w:rPr>
                <w:rFonts w:ascii="Times New Roman" w:hAnsi="Times New Roman"/>
                <w:b/>
                <w:bCs/>
                <w:sz w:val="22"/>
                <w:szCs w:val="22"/>
              </w:rPr>
              <w:t>Generator (KVA)</w:t>
            </w:r>
          </w:p>
        </w:tc>
        <w:tc>
          <w:tcPr>
            <w:tcW w:w="498" w:type="pct"/>
            <w:shd w:val="clear" w:color="auto" w:fill="auto"/>
          </w:tcPr>
          <w:p w14:paraId="118B499B" w14:textId="77777777" w:rsidR="009F4B01" w:rsidRPr="00D82D2F" w:rsidRDefault="009F4B01" w:rsidP="00D82D2F">
            <w:pPr>
              <w:pStyle w:val="NoSpacing"/>
              <w:rPr>
                <w:rFonts w:ascii="Times New Roman" w:hAnsi="Times New Roman"/>
                <w:b/>
                <w:bCs/>
                <w:sz w:val="22"/>
                <w:szCs w:val="22"/>
              </w:rPr>
            </w:pPr>
            <w:r w:rsidRPr="00D82D2F">
              <w:rPr>
                <w:rFonts w:ascii="Times New Roman" w:hAnsi="Times New Roman"/>
                <w:b/>
                <w:bCs/>
                <w:sz w:val="22"/>
                <w:szCs w:val="22"/>
              </w:rPr>
              <w:t>Cost (USD</w:t>
            </w:r>
          </w:p>
        </w:tc>
      </w:tr>
      <w:tr w:rsidR="009F4B01" w:rsidRPr="00D82D2F" w14:paraId="444C6DE9" w14:textId="77777777" w:rsidTr="00A22212">
        <w:trPr>
          <w:trHeight w:val="891"/>
        </w:trPr>
        <w:tc>
          <w:tcPr>
            <w:tcW w:w="539" w:type="pct"/>
            <w:shd w:val="clear" w:color="auto" w:fill="auto"/>
          </w:tcPr>
          <w:p w14:paraId="5DBBA54B" w14:textId="523ED78B" w:rsidR="009F4B01" w:rsidRPr="00D82D2F" w:rsidRDefault="006E28AD" w:rsidP="00D82D2F">
            <w:pPr>
              <w:pStyle w:val="NoSpacing"/>
              <w:rPr>
                <w:rFonts w:ascii="Times New Roman" w:hAnsi="Times New Roman"/>
                <w:sz w:val="22"/>
                <w:szCs w:val="22"/>
              </w:rPr>
            </w:pPr>
            <w:r w:rsidRPr="00D82D2F">
              <w:rPr>
                <w:rFonts w:ascii="Times New Roman" w:hAnsi="Times New Roman"/>
                <w:sz w:val="24"/>
              </w:rPr>
              <w:t>Yaqo</w:t>
            </w:r>
            <w:r w:rsidR="009F4B01" w:rsidRPr="00D82D2F">
              <w:rPr>
                <w:rFonts w:ascii="Times New Roman" w:hAnsi="Times New Roman"/>
                <w:sz w:val="22"/>
                <w:szCs w:val="22"/>
              </w:rPr>
              <w:t xml:space="preserve"> </w:t>
            </w:r>
          </w:p>
        </w:tc>
        <w:tc>
          <w:tcPr>
            <w:tcW w:w="527" w:type="pct"/>
            <w:shd w:val="clear" w:color="auto" w:fill="auto"/>
          </w:tcPr>
          <w:p w14:paraId="02C126A9" w14:textId="77777777" w:rsidR="009F4B01" w:rsidRPr="00D82D2F" w:rsidRDefault="009F4B01" w:rsidP="00D82D2F">
            <w:pPr>
              <w:pStyle w:val="NoSpacing"/>
              <w:rPr>
                <w:rFonts w:ascii="Times New Roman" w:hAnsi="Times New Roman"/>
                <w:sz w:val="22"/>
                <w:szCs w:val="22"/>
              </w:rPr>
            </w:pPr>
            <w:r w:rsidRPr="00D82D2F">
              <w:rPr>
                <w:rFonts w:ascii="Times New Roman" w:hAnsi="Times New Roman"/>
                <w:sz w:val="22"/>
                <w:szCs w:val="22"/>
              </w:rPr>
              <w:t>Wajir</w:t>
            </w:r>
          </w:p>
        </w:tc>
        <w:tc>
          <w:tcPr>
            <w:tcW w:w="475" w:type="pct"/>
            <w:shd w:val="clear" w:color="auto" w:fill="auto"/>
          </w:tcPr>
          <w:p w14:paraId="46F4D0E6" w14:textId="7ABF9051" w:rsidR="009F4B01" w:rsidRPr="00D82D2F" w:rsidRDefault="000B01D1" w:rsidP="00D82D2F">
            <w:pPr>
              <w:pStyle w:val="NoSpacing"/>
              <w:rPr>
                <w:rFonts w:ascii="Times New Roman" w:hAnsi="Times New Roman"/>
                <w:sz w:val="22"/>
                <w:szCs w:val="22"/>
              </w:rPr>
            </w:pPr>
            <w:r w:rsidRPr="00D82D2F">
              <w:rPr>
                <w:rFonts w:ascii="Times New Roman" w:hAnsi="Times New Roman"/>
                <w:sz w:val="22"/>
                <w:szCs w:val="22"/>
              </w:rPr>
              <w:t>710</w:t>
            </w:r>
          </w:p>
        </w:tc>
        <w:tc>
          <w:tcPr>
            <w:tcW w:w="515" w:type="pct"/>
            <w:shd w:val="clear" w:color="auto" w:fill="auto"/>
          </w:tcPr>
          <w:p w14:paraId="38FEE78A" w14:textId="0318684C" w:rsidR="009F4B01" w:rsidRPr="00D82D2F" w:rsidRDefault="000B01D1" w:rsidP="00D82D2F">
            <w:pPr>
              <w:pStyle w:val="NoSpacing"/>
              <w:rPr>
                <w:rFonts w:ascii="Times New Roman" w:hAnsi="Times New Roman"/>
                <w:sz w:val="22"/>
                <w:szCs w:val="22"/>
              </w:rPr>
            </w:pPr>
            <w:r w:rsidRPr="00D82D2F">
              <w:rPr>
                <w:rFonts w:ascii="Times New Roman" w:hAnsi="Times New Roman"/>
                <w:sz w:val="22"/>
                <w:szCs w:val="22"/>
              </w:rPr>
              <w:t>12</w:t>
            </w:r>
          </w:p>
        </w:tc>
        <w:tc>
          <w:tcPr>
            <w:tcW w:w="604" w:type="pct"/>
            <w:shd w:val="clear" w:color="auto" w:fill="auto"/>
          </w:tcPr>
          <w:p w14:paraId="26057DC3" w14:textId="1F94FF59" w:rsidR="009F4B01" w:rsidRPr="00D82D2F" w:rsidRDefault="000B01D1" w:rsidP="00D82D2F">
            <w:pPr>
              <w:pStyle w:val="NoSpacing"/>
              <w:rPr>
                <w:rFonts w:ascii="Times New Roman" w:hAnsi="Times New Roman"/>
                <w:sz w:val="22"/>
                <w:szCs w:val="22"/>
              </w:rPr>
            </w:pPr>
            <w:r w:rsidRPr="00D82D2F">
              <w:rPr>
                <w:rFonts w:ascii="Times New Roman" w:hAnsi="Times New Roman"/>
                <w:sz w:val="22"/>
                <w:szCs w:val="22"/>
              </w:rPr>
              <w:t>18</w:t>
            </w:r>
          </w:p>
        </w:tc>
        <w:tc>
          <w:tcPr>
            <w:tcW w:w="449" w:type="pct"/>
            <w:shd w:val="clear" w:color="auto" w:fill="auto"/>
          </w:tcPr>
          <w:p w14:paraId="3BB67982" w14:textId="069139E0" w:rsidR="009F4B01" w:rsidRPr="00D82D2F" w:rsidRDefault="007F0C38" w:rsidP="00D82D2F">
            <w:pPr>
              <w:pStyle w:val="NoSpacing"/>
              <w:rPr>
                <w:rFonts w:ascii="Times New Roman" w:hAnsi="Times New Roman"/>
                <w:sz w:val="22"/>
                <w:szCs w:val="22"/>
              </w:rPr>
            </w:pPr>
            <w:r w:rsidRPr="00D82D2F">
              <w:rPr>
                <w:rFonts w:ascii="Times New Roman" w:hAnsi="Times New Roman"/>
                <w:sz w:val="22"/>
                <w:szCs w:val="22"/>
              </w:rPr>
              <w:t>72</w:t>
            </w:r>
          </w:p>
        </w:tc>
        <w:tc>
          <w:tcPr>
            <w:tcW w:w="449" w:type="pct"/>
            <w:shd w:val="clear" w:color="auto" w:fill="auto"/>
          </w:tcPr>
          <w:p w14:paraId="626037A2" w14:textId="52BF949A" w:rsidR="009F4B01" w:rsidRPr="00D82D2F" w:rsidRDefault="007F0C38" w:rsidP="00D82D2F">
            <w:pPr>
              <w:pStyle w:val="NoSpacing"/>
              <w:rPr>
                <w:rFonts w:ascii="Times New Roman" w:hAnsi="Times New Roman"/>
                <w:sz w:val="22"/>
                <w:szCs w:val="22"/>
              </w:rPr>
            </w:pPr>
            <w:r w:rsidRPr="00D82D2F">
              <w:rPr>
                <w:rFonts w:ascii="Times New Roman" w:hAnsi="Times New Roman"/>
                <w:sz w:val="22"/>
                <w:szCs w:val="22"/>
              </w:rPr>
              <w:t>180</w:t>
            </w:r>
          </w:p>
        </w:tc>
        <w:tc>
          <w:tcPr>
            <w:tcW w:w="402" w:type="pct"/>
            <w:shd w:val="clear" w:color="auto" w:fill="auto"/>
          </w:tcPr>
          <w:p w14:paraId="20431FAA" w14:textId="5F3BE255" w:rsidR="009F4B01" w:rsidRPr="00D82D2F" w:rsidRDefault="007F0C38" w:rsidP="00D82D2F">
            <w:pPr>
              <w:pStyle w:val="NoSpacing"/>
              <w:rPr>
                <w:rFonts w:ascii="Times New Roman" w:hAnsi="Times New Roman"/>
                <w:sz w:val="22"/>
                <w:szCs w:val="22"/>
              </w:rPr>
            </w:pPr>
            <w:r w:rsidRPr="00D82D2F">
              <w:rPr>
                <w:rFonts w:ascii="Times New Roman" w:hAnsi="Times New Roman"/>
                <w:sz w:val="22"/>
                <w:szCs w:val="22"/>
              </w:rPr>
              <w:t>583</w:t>
            </w:r>
          </w:p>
        </w:tc>
        <w:tc>
          <w:tcPr>
            <w:tcW w:w="542" w:type="pct"/>
            <w:shd w:val="clear" w:color="auto" w:fill="auto"/>
          </w:tcPr>
          <w:p w14:paraId="4A22801E" w14:textId="744B57DE" w:rsidR="009F4B01" w:rsidRPr="00D82D2F" w:rsidRDefault="007F0C38" w:rsidP="00D82D2F">
            <w:pPr>
              <w:pStyle w:val="NoSpacing"/>
              <w:rPr>
                <w:rFonts w:ascii="Times New Roman" w:hAnsi="Times New Roman"/>
                <w:sz w:val="22"/>
                <w:szCs w:val="22"/>
              </w:rPr>
            </w:pPr>
            <w:r w:rsidRPr="00D82D2F">
              <w:rPr>
                <w:rFonts w:ascii="Times New Roman" w:hAnsi="Times New Roman"/>
                <w:sz w:val="22"/>
                <w:szCs w:val="22"/>
              </w:rPr>
              <w:t>90</w:t>
            </w:r>
          </w:p>
        </w:tc>
        <w:tc>
          <w:tcPr>
            <w:tcW w:w="498" w:type="pct"/>
            <w:shd w:val="clear" w:color="auto" w:fill="auto"/>
          </w:tcPr>
          <w:p w14:paraId="132D0BC6" w14:textId="140AD524" w:rsidR="00502DD6" w:rsidRPr="00D82D2F" w:rsidRDefault="00502DD6" w:rsidP="00D82D2F">
            <w:pPr>
              <w:pStyle w:val="NoSpacing"/>
              <w:rPr>
                <w:rFonts w:ascii="TahomaRegular" w:hAnsi="TahomaRegular" w:cs="TahomaRegular"/>
                <w:sz w:val="22"/>
              </w:rPr>
            </w:pPr>
            <w:r w:rsidRPr="00D82D2F">
              <w:rPr>
                <w:rFonts w:ascii="TahomaRegular" w:hAnsi="TahomaRegular" w:cs="TahomaRegular"/>
                <w:sz w:val="22"/>
              </w:rPr>
              <w:t>932,911</w:t>
            </w:r>
          </w:p>
          <w:p w14:paraId="32CEA8CE" w14:textId="77777777" w:rsidR="009F4B01" w:rsidRPr="00D82D2F" w:rsidRDefault="009F4B01" w:rsidP="00D82D2F">
            <w:pPr>
              <w:pStyle w:val="NoSpacing"/>
              <w:rPr>
                <w:rFonts w:ascii="Times New Roman" w:hAnsi="Times New Roman"/>
                <w:sz w:val="22"/>
                <w:szCs w:val="22"/>
              </w:rPr>
            </w:pPr>
          </w:p>
          <w:p w14:paraId="3D2EB7C2" w14:textId="77777777" w:rsidR="009F4B01" w:rsidRPr="00D82D2F" w:rsidRDefault="009F4B01" w:rsidP="00D82D2F">
            <w:pPr>
              <w:pStyle w:val="NoSpacing"/>
              <w:rPr>
                <w:rFonts w:ascii="Times New Roman" w:hAnsi="Times New Roman"/>
                <w:sz w:val="22"/>
                <w:szCs w:val="22"/>
              </w:rPr>
            </w:pPr>
          </w:p>
        </w:tc>
      </w:tr>
    </w:tbl>
    <w:p w14:paraId="446E9437" w14:textId="77777777" w:rsidR="00192B36" w:rsidRPr="00D82D2F" w:rsidRDefault="00192B36" w:rsidP="00D82D2F">
      <w:pPr>
        <w:pStyle w:val="PPStandardReport"/>
        <w:ind w:left="0"/>
        <w:rPr>
          <w:rFonts w:cs="Tahoma"/>
          <w:szCs w:val="20"/>
        </w:rPr>
      </w:pPr>
    </w:p>
    <w:p w14:paraId="218D9074" w14:textId="77777777" w:rsidR="00192B36" w:rsidRPr="00D82D2F" w:rsidRDefault="00192B36" w:rsidP="00D82D2F">
      <w:pPr>
        <w:pStyle w:val="Heading4"/>
        <w:rPr>
          <w:rFonts w:cs="Tahoma"/>
          <w:lang w:val="en-US" w:eastAsia="zh-CN"/>
        </w:rPr>
      </w:pPr>
      <w:r w:rsidRPr="00D82D2F">
        <w:rPr>
          <w:rFonts w:cs="Tahoma"/>
          <w:lang w:val="en-US" w:eastAsia="zh-CN"/>
        </w:rPr>
        <w:t>Construction Contractor</w:t>
      </w:r>
    </w:p>
    <w:p w14:paraId="4EEB8011" w14:textId="77777777" w:rsidR="00192B36" w:rsidRPr="00D82D2F" w:rsidRDefault="00192B36" w:rsidP="00D82D2F">
      <w:pPr>
        <w:autoSpaceDE w:val="0"/>
        <w:autoSpaceDN w:val="0"/>
        <w:adjustRightInd w:val="0"/>
        <w:rPr>
          <w:color w:val="000000"/>
          <w:szCs w:val="24"/>
        </w:rPr>
      </w:pPr>
      <w:r w:rsidRPr="00D82D2F">
        <w:rPr>
          <w:color w:val="000000"/>
          <w:szCs w:val="24"/>
        </w:rPr>
        <w:t>The construction contractor is responsible for building the physical infrastructure required for the mini-grid project. In this case, the infrastructure includes the installation of solar panels, battery storage systems, a diesel generator, inverters, and the low voltage power distribution network.</w:t>
      </w:r>
    </w:p>
    <w:p w14:paraId="3B9CE26B" w14:textId="77777777" w:rsidR="00192B36" w:rsidRPr="00D82D2F" w:rsidRDefault="00192B36" w:rsidP="00D82D2F">
      <w:pPr>
        <w:autoSpaceDE w:val="0"/>
        <w:autoSpaceDN w:val="0"/>
        <w:adjustRightInd w:val="0"/>
        <w:rPr>
          <w:color w:val="000000"/>
          <w:szCs w:val="24"/>
        </w:rPr>
      </w:pPr>
      <w:r w:rsidRPr="00D82D2F">
        <w:rPr>
          <w:color w:val="000000"/>
          <w:szCs w:val="24"/>
        </w:rPr>
        <w:t>Their specific responsibilities will include site preparation, installation of solar panels, setting up the battery storage system, configuring the diesel generator, and laying down the distribution network.</w:t>
      </w:r>
    </w:p>
    <w:p w14:paraId="0CA6FF56" w14:textId="77777777" w:rsidR="00192B36" w:rsidRPr="00D82D2F" w:rsidRDefault="00192B36" w:rsidP="00D82D2F">
      <w:pPr>
        <w:autoSpaceDE w:val="0"/>
        <w:autoSpaceDN w:val="0"/>
        <w:adjustRightInd w:val="0"/>
        <w:rPr>
          <w:color w:val="000000"/>
          <w:szCs w:val="24"/>
        </w:rPr>
      </w:pPr>
      <w:r w:rsidRPr="00D82D2F">
        <w:rPr>
          <w:color w:val="000000"/>
          <w:szCs w:val="24"/>
        </w:rPr>
        <w:t>The construction contractor will be responsible for ensuring that the components are installed correctly and meet the required standards for safety and performance. They may also manage the workforce, logistics, and project timeline to ensure that construction proceeds smoothly and is completed within the specified timeframe.</w:t>
      </w:r>
    </w:p>
    <w:p w14:paraId="7D9E3F42" w14:textId="77777777" w:rsidR="00192B36" w:rsidRPr="00D82D2F" w:rsidRDefault="00192B36" w:rsidP="00D82D2F">
      <w:pPr>
        <w:pStyle w:val="Heading2"/>
        <w:numPr>
          <w:ilvl w:val="0"/>
          <w:numId w:val="0"/>
        </w:numPr>
        <w:ind w:left="576" w:hanging="576"/>
        <w:rPr>
          <w:rFonts w:cs="Times New Roman"/>
          <w:sz w:val="20"/>
          <w:szCs w:val="20"/>
        </w:rPr>
      </w:pPr>
      <w:bookmarkStart w:id="115" w:name="_Toc148403351"/>
      <w:bookmarkStart w:id="116" w:name="_Toc148417079"/>
      <w:r w:rsidRPr="00D82D2F">
        <w:rPr>
          <w:rFonts w:cs="Times New Roman"/>
          <w:sz w:val="20"/>
          <w:szCs w:val="20"/>
        </w:rPr>
        <w:t>Operation and Maintenance (O&amp;M) Contractor</w:t>
      </w:r>
      <w:bookmarkEnd w:id="115"/>
      <w:bookmarkEnd w:id="116"/>
    </w:p>
    <w:p w14:paraId="4FDFCD3B" w14:textId="77777777" w:rsidR="006E28AD" w:rsidRPr="00D82D2F" w:rsidRDefault="006E28AD" w:rsidP="00D82D2F">
      <w:pPr>
        <w:rPr>
          <w:rFonts w:cs="Tahoma"/>
          <w:sz w:val="22"/>
        </w:rPr>
      </w:pPr>
    </w:p>
    <w:p w14:paraId="3AEDCFF2" w14:textId="3F887079" w:rsidR="00192B36" w:rsidRPr="00D82D2F" w:rsidRDefault="00192B36" w:rsidP="00D82D2F">
      <w:pPr>
        <w:autoSpaceDE w:val="0"/>
        <w:autoSpaceDN w:val="0"/>
        <w:adjustRightInd w:val="0"/>
        <w:rPr>
          <w:rFonts w:cs="Tahoma"/>
          <w:sz w:val="22"/>
        </w:rPr>
      </w:pPr>
      <w:r w:rsidRPr="00D82D2F">
        <w:rPr>
          <w:rFonts w:cs="Tahoma"/>
          <w:sz w:val="22"/>
        </w:rPr>
        <w:t>The O&amp;M contractor will be responsible for the ongoing operation and maintenance of the mini-grid system once it is operational. The construction contractor will also double up as the O&amp;M contractor</w:t>
      </w:r>
      <w:r w:rsidR="006E28AD" w:rsidRPr="00D82D2F">
        <w:rPr>
          <w:rFonts w:cs="Tahoma"/>
          <w:sz w:val="22"/>
        </w:rPr>
        <w:t>.</w:t>
      </w:r>
    </w:p>
    <w:p w14:paraId="1E750719" w14:textId="77777777" w:rsidR="006E28AD" w:rsidRPr="00D82D2F" w:rsidRDefault="006E28AD" w:rsidP="00D82D2F">
      <w:pPr>
        <w:pStyle w:val="BodyText"/>
        <w:rPr>
          <w:rFonts w:ascii="Tahoma" w:hAnsi="Tahoma" w:cs="Tahoma"/>
          <w:b w:val="0"/>
          <w:szCs w:val="22"/>
        </w:rPr>
      </w:pPr>
      <w:r w:rsidRPr="00D82D2F">
        <w:rPr>
          <w:rFonts w:ascii="Tahoma" w:hAnsi="Tahoma" w:cs="Tahoma"/>
          <w:b w:val="0"/>
          <w:szCs w:val="22"/>
        </w:rPr>
        <w:t xml:space="preserve">The Solar Mini-grid will be operated and maintained by the contractor for the first seven years and then handed over to KPLC engineers and operators. During operation phase of the project, no unauthorized person shall access the Solar Mini-grid site. This is in line with company policy to ensure safety of staff and the public. Routine maintenance is to be done under supervision by authorized staff. </w:t>
      </w:r>
    </w:p>
    <w:p w14:paraId="6039A4D2" w14:textId="77777777" w:rsidR="006E28AD" w:rsidRPr="00D82D2F" w:rsidRDefault="006E28AD" w:rsidP="00D82D2F">
      <w:pPr>
        <w:autoSpaceDE w:val="0"/>
        <w:autoSpaceDN w:val="0"/>
        <w:adjustRightInd w:val="0"/>
        <w:rPr>
          <w:rFonts w:cs="Tahoma"/>
          <w:sz w:val="22"/>
        </w:rPr>
      </w:pPr>
    </w:p>
    <w:p w14:paraId="504F5240" w14:textId="77777777" w:rsidR="00192B36" w:rsidRPr="00D82D2F" w:rsidRDefault="00192B36" w:rsidP="00D82D2F">
      <w:pPr>
        <w:autoSpaceDE w:val="0"/>
        <w:autoSpaceDN w:val="0"/>
        <w:adjustRightInd w:val="0"/>
        <w:rPr>
          <w:rFonts w:cs="Tahoma"/>
          <w:sz w:val="22"/>
        </w:rPr>
      </w:pPr>
      <w:r w:rsidRPr="00D82D2F">
        <w:rPr>
          <w:rFonts w:cs="Tahoma"/>
          <w:sz w:val="22"/>
        </w:rPr>
        <w:t>In this project, their responsibilities include monitoring the performance of the solar panels, battery storage system, and the diesel generator to ensure the continuous and reliable supply of electricity to the consumers. The O&amp;M contractor must carry out regular maintenance tasks, such as cleaning and servicing solar panels, inspecting and maintaining the battery energy storage system, and ensuring the diesel generator is in good working condition for backup power needs. They are responsible for addressing any technical issues or faults that may arise, as well as responding to consumer complaints and inquiries related to the electricity supply. The O&amp;M contractor plays a crucial role in maximizing the system's efficiency and longevity by ensuring all components operate optimally.</w:t>
      </w:r>
    </w:p>
    <w:p w14:paraId="269C5B77" w14:textId="23C63C64" w:rsidR="006E28AD" w:rsidRPr="00D82D2F" w:rsidRDefault="006E28AD" w:rsidP="00D82D2F">
      <w:pPr>
        <w:autoSpaceDE w:val="0"/>
        <w:autoSpaceDN w:val="0"/>
        <w:adjustRightInd w:val="0"/>
        <w:rPr>
          <w:rFonts w:cs="Tahoma"/>
          <w:sz w:val="22"/>
        </w:rPr>
      </w:pPr>
    </w:p>
    <w:p w14:paraId="786C3D04" w14:textId="6B7BD070" w:rsidR="009F4B01" w:rsidRPr="00D82D2F" w:rsidRDefault="00192B36" w:rsidP="00D82D2F">
      <w:pPr>
        <w:autoSpaceDE w:val="0"/>
        <w:autoSpaceDN w:val="0"/>
        <w:adjustRightInd w:val="0"/>
        <w:rPr>
          <w:rFonts w:cs="Tahoma"/>
          <w:sz w:val="22"/>
        </w:rPr>
      </w:pPr>
      <w:r w:rsidRPr="00D82D2F">
        <w:rPr>
          <w:rFonts w:cs="Tahoma"/>
          <w:sz w:val="22"/>
        </w:rPr>
        <w:t>The contractor will be required to have their own Environment, Health, and Safety (EHS) policy and an EHS officer on site. In the context of the mini-grid project, it will outline the contractor's dedication to upholding safety standards, minimizing environmental impact, and adhering to legal requirements. The presence of an EHS officer on site will be equally essential. Their role will be to oversee and manage all EHS concerns directly at the project location.</w:t>
      </w:r>
    </w:p>
    <w:p w14:paraId="19A7659B" w14:textId="77777777" w:rsidR="002E4677" w:rsidRPr="00D82D2F" w:rsidRDefault="002E4677" w:rsidP="00D82D2F">
      <w:pPr>
        <w:pStyle w:val="Heading4"/>
        <w:rPr>
          <w:lang w:val="en-US" w:eastAsia="zh-CN"/>
        </w:rPr>
      </w:pPr>
      <w:r w:rsidRPr="00D82D2F">
        <w:rPr>
          <w:lang w:val="en-US" w:eastAsia="zh-CN"/>
        </w:rPr>
        <w:t>Project cost</w:t>
      </w:r>
    </w:p>
    <w:p w14:paraId="4CF89772" w14:textId="393EF636" w:rsidR="002E4677" w:rsidRPr="00D82D2F" w:rsidRDefault="00DB6E41" w:rsidP="00D82D2F">
      <w:pPr>
        <w:pStyle w:val="PPStandardReport"/>
        <w:ind w:left="0"/>
        <w:rPr>
          <w:color w:val="FF0000"/>
          <w:lang w:val="en-US" w:eastAsia="zh-CN"/>
        </w:rPr>
      </w:pPr>
      <w:r w:rsidRPr="00D82D2F">
        <w:rPr>
          <w:rFonts w:cs="Tahoma"/>
          <w:color w:val="000000" w:themeColor="text1"/>
          <w:szCs w:val="20"/>
          <w:lang w:val="en-US"/>
        </w:rPr>
        <w:t>Yaqo</w:t>
      </w:r>
      <w:r w:rsidR="002E4677" w:rsidRPr="00D82D2F">
        <w:rPr>
          <w:color w:val="000000" w:themeColor="text1"/>
          <w:lang w:val="en-US" w:eastAsia="zh-CN"/>
        </w:rPr>
        <w:t xml:space="preserve"> project cost is estimated at</w:t>
      </w:r>
      <w:r w:rsidR="00B63773" w:rsidRPr="00D82D2F">
        <w:rPr>
          <w:color w:val="000000" w:themeColor="text1"/>
          <w:lang w:val="en-US" w:eastAsia="zh-CN"/>
        </w:rPr>
        <w:t xml:space="preserve"> </w:t>
      </w:r>
      <w:r w:rsidR="00B63773" w:rsidRPr="00D82D2F">
        <w:rPr>
          <w:b/>
          <w:bCs/>
          <w:color w:val="000000" w:themeColor="text1"/>
          <w:lang w:val="en-US" w:eastAsia="zh-CN"/>
        </w:rPr>
        <w:t xml:space="preserve">USD. </w:t>
      </w:r>
      <w:r w:rsidR="005C5E7C" w:rsidRPr="00D82D2F">
        <w:rPr>
          <w:rFonts w:ascii="TahomaRegular" w:hAnsi="TahomaRegular" w:cs="TahomaRegular"/>
          <w:b/>
          <w:bCs/>
          <w:color w:val="000000" w:themeColor="text1"/>
          <w:sz w:val="22"/>
          <w:lang w:val="en-US" w:eastAsia="en-US"/>
        </w:rPr>
        <w:t>932,911</w:t>
      </w:r>
      <w:r w:rsidR="00B63773" w:rsidRPr="00D82D2F">
        <w:rPr>
          <w:color w:val="000000" w:themeColor="text1"/>
          <w:lang w:val="en-US" w:eastAsia="zh-CN"/>
        </w:rPr>
        <w:t>.</w:t>
      </w:r>
    </w:p>
    <w:p w14:paraId="77D6DD6F" w14:textId="77777777" w:rsidR="002E4677" w:rsidRPr="00D82D2F" w:rsidRDefault="002E4677" w:rsidP="00D82D2F">
      <w:pPr>
        <w:pStyle w:val="Heading3"/>
        <w:rPr>
          <w:lang w:val="en-US"/>
        </w:rPr>
      </w:pPr>
      <w:bookmarkStart w:id="117" w:name="_Toc82444720"/>
      <w:bookmarkStart w:id="118" w:name="_Toc142413744"/>
      <w:r w:rsidRPr="00D82D2F">
        <w:rPr>
          <w:lang w:val="en-US"/>
        </w:rPr>
        <w:t>Project Phases and Activities</w:t>
      </w:r>
      <w:bookmarkEnd w:id="117"/>
      <w:bookmarkEnd w:id="118"/>
      <w:r w:rsidRPr="00D82D2F">
        <w:rPr>
          <w:lang w:val="en-US"/>
        </w:rPr>
        <w:t xml:space="preserve"> </w:t>
      </w:r>
    </w:p>
    <w:p w14:paraId="28D61547" w14:textId="15D7D0B0" w:rsidR="00524DF2" w:rsidRPr="00D82D2F" w:rsidRDefault="00524DF2" w:rsidP="00D82D2F">
      <w:pPr>
        <w:pStyle w:val="PPStandardReport"/>
        <w:ind w:left="0"/>
        <w:rPr>
          <w:rFonts w:cs="Tahoma"/>
          <w:szCs w:val="20"/>
          <w:lang w:val="en-US" w:eastAsia="zh-CN"/>
        </w:rPr>
      </w:pPr>
      <w:r w:rsidRPr="00D82D2F">
        <w:rPr>
          <w:rFonts w:cs="Tahoma"/>
          <w:szCs w:val="20"/>
          <w:lang w:val="en-US"/>
        </w:rPr>
        <w:t xml:space="preserve">The main project activities include site clearance and leveling, civil works and construction of utilities and structures for the facilities, </w:t>
      </w:r>
      <w:r w:rsidR="00010086" w:rsidRPr="00D82D2F">
        <w:rPr>
          <w:rFonts w:cs="Tahoma"/>
          <w:szCs w:val="20"/>
          <w:lang w:val="en-US"/>
        </w:rPr>
        <w:t>installation,</w:t>
      </w:r>
      <w:r w:rsidRPr="00D82D2F">
        <w:rPr>
          <w:rFonts w:cs="Tahoma"/>
          <w:szCs w:val="20"/>
          <w:lang w:val="en-US"/>
        </w:rPr>
        <w:t xml:space="preserve"> and connection of the power plant</w:t>
      </w:r>
      <w:r w:rsidRPr="00D82D2F">
        <w:rPr>
          <w:rFonts w:cs="Tahoma"/>
          <w:szCs w:val="20"/>
          <w:lang w:val="en-US" w:eastAsia="zh-CN"/>
        </w:rPr>
        <w:t>.</w:t>
      </w:r>
    </w:p>
    <w:p w14:paraId="37FB120B" w14:textId="77777777" w:rsidR="00524DF2" w:rsidRPr="00D82D2F" w:rsidRDefault="00524DF2" w:rsidP="00D82D2F">
      <w:pPr>
        <w:pStyle w:val="Heading4"/>
        <w:rPr>
          <w:rFonts w:cs="Tahoma"/>
          <w:lang w:val="en-US" w:eastAsia="zh-CN"/>
        </w:rPr>
      </w:pPr>
      <w:r w:rsidRPr="00D82D2F">
        <w:rPr>
          <w:rFonts w:cs="Tahoma"/>
          <w:lang w:val="en-US" w:eastAsia="zh-CN"/>
        </w:rPr>
        <w:t>Construction Procedures</w:t>
      </w:r>
    </w:p>
    <w:p w14:paraId="35F01440" w14:textId="77777777" w:rsidR="00524DF2" w:rsidRPr="00D82D2F" w:rsidRDefault="00524DF2" w:rsidP="00D82D2F">
      <w:pPr>
        <w:pStyle w:val="PPStandardReport"/>
        <w:ind w:left="0"/>
        <w:rPr>
          <w:rFonts w:cs="Tahoma"/>
          <w:szCs w:val="20"/>
          <w:lang w:val="en-US" w:eastAsia="zh-CN"/>
        </w:rPr>
      </w:pPr>
      <w:r w:rsidRPr="00D82D2F">
        <w:rPr>
          <w:rFonts w:cs="Tahoma"/>
          <w:szCs w:val="20"/>
          <w:lang w:val="en-US"/>
        </w:rPr>
        <w:t>The project will be constructed based on applicable standards of Kenya, environmental guidelines and health and safety measures in line with OSHA Act 2007.</w:t>
      </w:r>
    </w:p>
    <w:p w14:paraId="5645B670" w14:textId="23A30C63" w:rsidR="00524DF2" w:rsidRPr="00D82D2F" w:rsidRDefault="00524DF2" w:rsidP="00D82D2F">
      <w:pPr>
        <w:tabs>
          <w:tab w:val="left" w:pos="3405"/>
        </w:tabs>
        <w:spacing w:before="240"/>
        <w:rPr>
          <w:rFonts w:cs="Tahoma"/>
          <w:szCs w:val="20"/>
          <w:lang w:val="en-US"/>
        </w:rPr>
      </w:pPr>
      <w:r w:rsidRPr="00D82D2F">
        <w:rPr>
          <w:rFonts w:cs="Tahoma"/>
          <w:szCs w:val="20"/>
          <w:lang w:val="en-US"/>
        </w:rPr>
        <w:t>The project inputs will include the following.</w:t>
      </w:r>
    </w:p>
    <w:p w14:paraId="4030F383" w14:textId="0A96FD7D" w:rsidR="00524DF2" w:rsidRPr="00D82D2F" w:rsidRDefault="00524DF2" w:rsidP="00D82D2F">
      <w:pPr>
        <w:pStyle w:val="ListParagraph"/>
        <w:numPr>
          <w:ilvl w:val="0"/>
          <w:numId w:val="3"/>
        </w:numPr>
        <w:tabs>
          <w:tab w:val="left" w:pos="3405"/>
        </w:tabs>
        <w:rPr>
          <w:rFonts w:cs="Tahoma"/>
          <w:szCs w:val="20"/>
          <w:lang w:val="en-US"/>
        </w:rPr>
      </w:pPr>
      <w:r w:rsidRPr="00D82D2F">
        <w:rPr>
          <w:rFonts w:cs="Tahoma"/>
          <w:szCs w:val="20"/>
          <w:lang w:val="en-US"/>
        </w:rPr>
        <w:t>Construction of raw materials will include solar modules, inverter, wires, metals, among others. All these will be obtained from licensed dealers and especially those that have complied with the environmental management guidelines and policies.</w:t>
      </w:r>
    </w:p>
    <w:p w14:paraId="7744DFDB" w14:textId="77777777" w:rsidR="00524DF2" w:rsidRPr="00D82D2F" w:rsidRDefault="00524DF2" w:rsidP="00D82D2F">
      <w:pPr>
        <w:pStyle w:val="ListParagraph"/>
        <w:numPr>
          <w:ilvl w:val="0"/>
          <w:numId w:val="3"/>
        </w:numPr>
        <w:tabs>
          <w:tab w:val="left" w:pos="3405"/>
        </w:tabs>
        <w:rPr>
          <w:rFonts w:cs="Tahoma"/>
          <w:szCs w:val="20"/>
          <w:lang w:val="en-US"/>
        </w:rPr>
      </w:pPr>
      <w:r w:rsidRPr="00D82D2F">
        <w:rPr>
          <w:rFonts w:cs="Tahoma"/>
          <w:szCs w:val="20"/>
          <w:lang w:val="en-US"/>
        </w:rPr>
        <w:t>Construction machines will include machinery such as trucks, and other relevant construction equipment. These will be used for the transportation of materials, clearing of resulting construction debris.</w:t>
      </w:r>
    </w:p>
    <w:p w14:paraId="0C5660B4" w14:textId="2707F4BE" w:rsidR="00524DF2" w:rsidRPr="00D82D2F" w:rsidRDefault="00524DF2" w:rsidP="00D82D2F">
      <w:pPr>
        <w:pStyle w:val="ListParagraph"/>
        <w:numPr>
          <w:ilvl w:val="0"/>
          <w:numId w:val="3"/>
        </w:numPr>
        <w:tabs>
          <w:tab w:val="left" w:pos="3405"/>
        </w:tabs>
        <w:rPr>
          <w:rFonts w:cs="Tahoma"/>
          <w:szCs w:val="20"/>
          <w:lang w:val="en-US"/>
        </w:rPr>
      </w:pPr>
      <w:r w:rsidRPr="00D82D2F">
        <w:rPr>
          <w:rFonts w:cs="Tahoma"/>
          <w:szCs w:val="20"/>
          <w:lang w:val="en-US"/>
        </w:rPr>
        <w:t>A construction labour force of both skilled and non-skilled workers will be required.</w:t>
      </w:r>
    </w:p>
    <w:p w14:paraId="68C88C1D" w14:textId="77777777" w:rsidR="00524DF2" w:rsidRPr="00D82D2F" w:rsidRDefault="00524DF2" w:rsidP="00D82D2F">
      <w:pPr>
        <w:tabs>
          <w:tab w:val="left" w:pos="3405"/>
        </w:tabs>
        <w:rPr>
          <w:rFonts w:cs="Tahoma"/>
          <w:b/>
          <w:szCs w:val="20"/>
          <w:lang w:val="en-US"/>
        </w:rPr>
      </w:pPr>
      <w:r w:rsidRPr="00D82D2F">
        <w:rPr>
          <w:rFonts w:cs="Tahoma"/>
          <w:b/>
          <w:szCs w:val="20"/>
          <w:lang w:val="en-US"/>
        </w:rPr>
        <w:t>Construction activities will include the following:</w:t>
      </w:r>
    </w:p>
    <w:p w14:paraId="70B4339C" w14:textId="6B086789" w:rsidR="00524DF2" w:rsidRPr="00D82D2F" w:rsidRDefault="00524DF2" w:rsidP="00D82D2F">
      <w:pPr>
        <w:pStyle w:val="ListParagraph"/>
        <w:numPr>
          <w:ilvl w:val="0"/>
          <w:numId w:val="3"/>
        </w:numPr>
        <w:tabs>
          <w:tab w:val="left" w:pos="3405"/>
        </w:tabs>
        <w:rPr>
          <w:rFonts w:cs="Tahoma"/>
          <w:szCs w:val="20"/>
          <w:lang w:val="en-US"/>
        </w:rPr>
      </w:pPr>
      <w:r w:rsidRPr="00D82D2F">
        <w:rPr>
          <w:rFonts w:cs="Tahoma"/>
          <w:szCs w:val="20"/>
          <w:lang w:val="en-US"/>
        </w:rPr>
        <w:t>Contractor mobilization.</w:t>
      </w:r>
    </w:p>
    <w:p w14:paraId="4C2CEA45" w14:textId="4804E5AF" w:rsidR="00524DF2" w:rsidRPr="00D82D2F" w:rsidRDefault="00524DF2" w:rsidP="00D82D2F">
      <w:pPr>
        <w:pStyle w:val="ListParagraph"/>
        <w:numPr>
          <w:ilvl w:val="0"/>
          <w:numId w:val="3"/>
        </w:numPr>
        <w:tabs>
          <w:tab w:val="left" w:pos="3405"/>
        </w:tabs>
        <w:rPr>
          <w:rFonts w:cs="Tahoma"/>
          <w:szCs w:val="20"/>
          <w:lang w:val="en-US"/>
        </w:rPr>
      </w:pPr>
      <w:r w:rsidRPr="00D82D2F">
        <w:rPr>
          <w:rFonts w:cs="Tahoma"/>
          <w:szCs w:val="20"/>
          <w:lang w:val="en-US"/>
        </w:rPr>
        <w:t>Site Preparation.</w:t>
      </w:r>
    </w:p>
    <w:p w14:paraId="722449FB" w14:textId="055EDF9B" w:rsidR="00524DF2" w:rsidRPr="00D82D2F" w:rsidRDefault="00524DF2" w:rsidP="00D82D2F">
      <w:pPr>
        <w:pStyle w:val="ListParagraph"/>
        <w:numPr>
          <w:ilvl w:val="0"/>
          <w:numId w:val="3"/>
        </w:numPr>
        <w:tabs>
          <w:tab w:val="left" w:pos="3405"/>
        </w:tabs>
        <w:rPr>
          <w:rFonts w:cs="Tahoma"/>
          <w:szCs w:val="20"/>
          <w:lang w:val="en-US"/>
        </w:rPr>
      </w:pPr>
      <w:r w:rsidRPr="00D82D2F">
        <w:rPr>
          <w:rFonts w:cs="Tahoma"/>
          <w:szCs w:val="20"/>
          <w:lang w:val="en-US"/>
        </w:rPr>
        <w:t>Procurement of construction material from approved dealers and transport to the site.</w:t>
      </w:r>
    </w:p>
    <w:p w14:paraId="7537181E" w14:textId="4AE0D2F8" w:rsidR="00524DF2" w:rsidRPr="00D82D2F" w:rsidRDefault="00524DF2" w:rsidP="00D82D2F">
      <w:pPr>
        <w:pStyle w:val="ListParagraph"/>
        <w:numPr>
          <w:ilvl w:val="0"/>
          <w:numId w:val="3"/>
        </w:numPr>
        <w:tabs>
          <w:tab w:val="left" w:pos="3405"/>
        </w:tabs>
        <w:rPr>
          <w:rFonts w:cs="Tahoma"/>
          <w:szCs w:val="20"/>
          <w:lang w:val="en-US"/>
        </w:rPr>
      </w:pPr>
      <w:r w:rsidRPr="00D82D2F">
        <w:rPr>
          <w:rFonts w:cs="Tahoma"/>
          <w:szCs w:val="20"/>
          <w:lang w:val="en-US"/>
        </w:rPr>
        <w:t>Storage of PV modules delivery and their installation.</w:t>
      </w:r>
    </w:p>
    <w:p w14:paraId="5DA53381" w14:textId="5E8482AA" w:rsidR="00524DF2" w:rsidRPr="00D82D2F" w:rsidRDefault="00524DF2" w:rsidP="00D82D2F">
      <w:pPr>
        <w:pStyle w:val="ListParagraph"/>
        <w:numPr>
          <w:ilvl w:val="0"/>
          <w:numId w:val="3"/>
        </w:numPr>
        <w:tabs>
          <w:tab w:val="left" w:pos="3405"/>
        </w:tabs>
        <w:rPr>
          <w:rFonts w:cs="Tahoma"/>
          <w:szCs w:val="20"/>
          <w:lang w:val="en-US"/>
        </w:rPr>
      </w:pPr>
      <w:r w:rsidRPr="00D82D2F">
        <w:rPr>
          <w:rFonts w:cs="Tahoma"/>
          <w:szCs w:val="20"/>
          <w:lang w:val="en-US"/>
        </w:rPr>
        <w:t>Laying of internal electrical connections.</w:t>
      </w:r>
    </w:p>
    <w:p w14:paraId="17E8E50A" w14:textId="7A81FCD3" w:rsidR="00DD0A71" w:rsidRPr="00D82D2F" w:rsidRDefault="00524DF2" w:rsidP="00D82D2F">
      <w:pPr>
        <w:pStyle w:val="ListParagraph"/>
        <w:numPr>
          <w:ilvl w:val="0"/>
          <w:numId w:val="3"/>
        </w:numPr>
        <w:tabs>
          <w:tab w:val="left" w:pos="3405"/>
        </w:tabs>
        <w:rPr>
          <w:rFonts w:cs="Tahoma"/>
          <w:szCs w:val="20"/>
          <w:lang w:val="en-US"/>
        </w:rPr>
      </w:pPr>
      <w:r w:rsidRPr="00D82D2F">
        <w:rPr>
          <w:rFonts w:cs="Tahoma"/>
          <w:szCs w:val="20"/>
          <w:lang w:val="en-US"/>
        </w:rPr>
        <w:t>Installation of inverters, Battery Energy storage system and transformers.</w:t>
      </w:r>
    </w:p>
    <w:p w14:paraId="2D0D66CE" w14:textId="77777777" w:rsidR="00DD0A71" w:rsidRPr="00D82D2F" w:rsidRDefault="00DD0A71" w:rsidP="00D82D2F">
      <w:pPr>
        <w:pStyle w:val="Heading4"/>
        <w:rPr>
          <w:rFonts w:cs="Tahoma"/>
        </w:rPr>
      </w:pPr>
      <w:r w:rsidRPr="00D82D2F">
        <w:rPr>
          <w:rFonts w:cs="Tahoma"/>
        </w:rPr>
        <w:t>Land Tenure</w:t>
      </w:r>
    </w:p>
    <w:p w14:paraId="762DC8B2" w14:textId="15149D06" w:rsidR="00DD0A71" w:rsidRPr="00D82D2F" w:rsidRDefault="00DD0A71" w:rsidP="00D82D2F">
      <w:pPr>
        <w:pStyle w:val="PPStandardReport"/>
        <w:ind w:left="0"/>
        <w:rPr>
          <w:rFonts w:cs="Tahoma"/>
          <w:szCs w:val="20"/>
        </w:rPr>
      </w:pPr>
      <w:r w:rsidRPr="00D82D2F">
        <w:rPr>
          <w:rFonts w:cs="Tahoma"/>
          <w:szCs w:val="20"/>
        </w:rPr>
        <w:t xml:space="preserve">Land ownership in Wajir </w:t>
      </w:r>
      <w:r w:rsidR="00AE4AC4" w:rsidRPr="00D82D2F">
        <w:rPr>
          <w:rFonts w:cs="Tahoma"/>
          <w:szCs w:val="20"/>
        </w:rPr>
        <w:t>County</w:t>
      </w:r>
      <w:r w:rsidRPr="00D82D2F">
        <w:rPr>
          <w:rFonts w:cs="Tahoma"/>
          <w:szCs w:val="20"/>
        </w:rPr>
        <w:t xml:space="preserve"> is mainly community land, trust land and private land. The site for the proposed site is on communal land</w:t>
      </w:r>
      <w:r w:rsidR="004B224E" w:rsidRPr="00D82D2F">
        <w:rPr>
          <w:rFonts w:cs="Tahoma"/>
          <w:szCs w:val="20"/>
        </w:rPr>
        <w:t xml:space="preserve"> also registered as unregistered community land-land set aside for public us</w:t>
      </w:r>
      <w:r w:rsidRPr="00D82D2F">
        <w:rPr>
          <w:rFonts w:cs="Tahoma"/>
          <w:szCs w:val="20"/>
        </w:rPr>
        <w:t xml:space="preserve">. The community has since offered the land </w:t>
      </w:r>
      <w:r w:rsidR="00991763" w:rsidRPr="00D82D2F">
        <w:rPr>
          <w:rFonts w:cs="Tahoma"/>
          <w:szCs w:val="20"/>
        </w:rPr>
        <w:t xml:space="preserve">willingly </w:t>
      </w:r>
      <w:r w:rsidRPr="00D82D2F">
        <w:rPr>
          <w:rFonts w:cs="Tahoma"/>
          <w:szCs w:val="20"/>
        </w:rPr>
        <w:t xml:space="preserve">to the project proponent establishment of the proposed project. </w:t>
      </w:r>
    </w:p>
    <w:p w14:paraId="55794907" w14:textId="77777777" w:rsidR="00DD0A71" w:rsidRPr="00D82D2F" w:rsidRDefault="00DD0A71" w:rsidP="00D82D2F">
      <w:pPr>
        <w:pStyle w:val="Heading4"/>
        <w:rPr>
          <w:rFonts w:cs="Tahoma"/>
        </w:rPr>
      </w:pPr>
      <w:r w:rsidRPr="00D82D2F">
        <w:rPr>
          <w:rFonts w:cs="Tahoma"/>
        </w:rPr>
        <w:t xml:space="preserve">Compensation Details </w:t>
      </w:r>
    </w:p>
    <w:p w14:paraId="2281DFFD" w14:textId="2746D6B7" w:rsidR="00F15846" w:rsidRPr="00D82D2F" w:rsidRDefault="00DD0A71" w:rsidP="00D82D2F">
      <w:pPr>
        <w:pStyle w:val="PPStandardReport"/>
        <w:ind w:left="0"/>
        <w:rPr>
          <w:rFonts w:cs="Tahoma"/>
          <w:color w:val="FF0000"/>
          <w:szCs w:val="20"/>
        </w:rPr>
      </w:pPr>
      <w:r w:rsidRPr="00D82D2F">
        <w:rPr>
          <w:rFonts w:cs="Tahoma"/>
          <w:szCs w:val="20"/>
        </w:rPr>
        <w:t>Compensation for the land for the proposed project will be in kind; as a token of appreciation for the donated land by the community, the Proponent will undertake some projects for the community.</w:t>
      </w:r>
      <w:r w:rsidR="00991763" w:rsidRPr="00D82D2F">
        <w:rPr>
          <w:rFonts w:cs="Tahoma"/>
          <w:color w:val="FF0000"/>
          <w:szCs w:val="20"/>
        </w:rPr>
        <w:t xml:space="preserve"> </w:t>
      </w:r>
    </w:p>
    <w:p w14:paraId="74204435" w14:textId="107E836C" w:rsidR="00113654" w:rsidRPr="00D82D2F" w:rsidRDefault="00113654" w:rsidP="00D82D2F">
      <w:pPr>
        <w:pStyle w:val="PPStandardReport"/>
        <w:numPr>
          <w:ilvl w:val="0"/>
          <w:numId w:val="64"/>
        </w:numPr>
        <w:rPr>
          <w:rFonts w:cs="Tahoma"/>
          <w:szCs w:val="20"/>
        </w:rPr>
      </w:pPr>
      <w:r w:rsidRPr="00D82D2F">
        <w:rPr>
          <w:rFonts w:cs="Tahoma"/>
          <w:b/>
          <w:szCs w:val="20"/>
        </w:rPr>
        <w:t>1</w:t>
      </w:r>
      <w:r w:rsidRPr="00D82D2F">
        <w:rPr>
          <w:rFonts w:cs="Tahoma"/>
          <w:b/>
          <w:szCs w:val="20"/>
          <w:vertAlign w:val="superscript"/>
        </w:rPr>
        <w:t>st</w:t>
      </w:r>
      <w:r w:rsidRPr="00D82D2F">
        <w:rPr>
          <w:rFonts w:cs="Tahoma"/>
          <w:b/>
          <w:szCs w:val="20"/>
        </w:rPr>
        <w:t xml:space="preserve"> Priority</w:t>
      </w:r>
      <w:r w:rsidRPr="00D82D2F">
        <w:rPr>
          <w:rFonts w:cs="Tahoma"/>
          <w:szCs w:val="20"/>
        </w:rPr>
        <w:t xml:space="preserve"> - </w:t>
      </w:r>
      <w:r w:rsidRPr="00D82D2F">
        <w:rPr>
          <w:rFonts w:cs="Tahoma"/>
          <w:color w:val="000000" w:themeColor="text1"/>
          <w:szCs w:val="20"/>
        </w:rPr>
        <w:t xml:space="preserve">The community requested provision of clean water </w:t>
      </w:r>
    </w:p>
    <w:p w14:paraId="14E5A22A" w14:textId="12D6EC41" w:rsidR="00113654" w:rsidRPr="00D82D2F" w:rsidRDefault="00113654" w:rsidP="00D82D2F">
      <w:pPr>
        <w:pStyle w:val="PPStandardReport"/>
        <w:numPr>
          <w:ilvl w:val="0"/>
          <w:numId w:val="64"/>
        </w:numPr>
        <w:rPr>
          <w:rFonts w:cs="Tahoma"/>
          <w:color w:val="000000" w:themeColor="text1"/>
          <w:szCs w:val="20"/>
        </w:rPr>
      </w:pPr>
      <w:r w:rsidRPr="00D82D2F">
        <w:rPr>
          <w:rFonts w:cs="Tahoma"/>
          <w:b/>
          <w:szCs w:val="20"/>
        </w:rPr>
        <w:t>2</w:t>
      </w:r>
      <w:r w:rsidRPr="00D82D2F">
        <w:rPr>
          <w:rFonts w:cs="Tahoma"/>
          <w:b/>
          <w:szCs w:val="20"/>
          <w:vertAlign w:val="superscript"/>
        </w:rPr>
        <w:t>nd</w:t>
      </w:r>
      <w:r w:rsidRPr="00D82D2F">
        <w:rPr>
          <w:rFonts w:cs="Tahoma"/>
          <w:b/>
          <w:szCs w:val="20"/>
        </w:rPr>
        <w:t xml:space="preserve"> Priority</w:t>
      </w:r>
      <w:r w:rsidRPr="00D82D2F">
        <w:rPr>
          <w:rFonts w:cs="Tahoma"/>
          <w:szCs w:val="20"/>
        </w:rPr>
        <w:t xml:space="preserve"> –</w:t>
      </w:r>
      <w:r w:rsidRPr="00D82D2F">
        <w:rPr>
          <w:rFonts w:cs="Tahoma"/>
          <w:color w:val="000000" w:themeColor="text1"/>
          <w:szCs w:val="20"/>
        </w:rPr>
        <w:t>There was also request to construct sanitary facilities in the region since most were using the bush as sanitary facilities.</w:t>
      </w:r>
    </w:p>
    <w:p w14:paraId="488AD0F1" w14:textId="46ECB343" w:rsidR="00113654" w:rsidRPr="00D82D2F" w:rsidRDefault="00113654" w:rsidP="00D82D2F">
      <w:pPr>
        <w:pStyle w:val="PPStandardReport"/>
        <w:numPr>
          <w:ilvl w:val="0"/>
          <w:numId w:val="64"/>
        </w:numPr>
        <w:rPr>
          <w:rFonts w:cs="Tahoma"/>
          <w:szCs w:val="20"/>
        </w:rPr>
      </w:pPr>
      <w:r w:rsidRPr="00D82D2F">
        <w:rPr>
          <w:rFonts w:cs="Tahoma"/>
          <w:b/>
          <w:szCs w:val="20"/>
        </w:rPr>
        <w:t>3</w:t>
      </w:r>
      <w:r w:rsidRPr="00D82D2F">
        <w:rPr>
          <w:rFonts w:cs="Tahoma"/>
          <w:b/>
          <w:szCs w:val="20"/>
          <w:vertAlign w:val="superscript"/>
        </w:rPr>
        <w:t>rd</w:t>
      </w:r>
      <w:r w:rsidRPr="00D82D2F">
        <w:rPr>
          <w:rFonts w:cs="Tahoma"/>
          <w:b/>
          <w:szCs w:val="20"/>
        </w:rPr>
        <w:t xml:space="preserve"> Priority</w:t>
      </w:r>
      <w:r w:rsidRPr="00D82D2F">
        <w:rPr>
          <w:rFonts w:cs="Tahoma"/>
          <w:szCs w:val="20"/>
        </w:rPr>
        <w:t xml:space="preserve"> – </w:t>
      </w:r>
      <w:r w:rsidRPr="00D82D2F">
        <w:rPr>
          <w:rFonts w:cs="Tahoma"/>
          <w:color w:val="000000" w:themeColor="text1"/>
          <w:szCs w:val="20"/>
        </w:rPr>
        <w:t>The community members also requested for the construction and provision of health facilities and services since there was none.</w:t>
      </w:r>
    </w:p>
    <w:p w14:paraId="3A8DFC99" w14:textId="77777777" w:rsidR="00113654" w:rsidRPr="00D82D2F" w:rsidRDefault="00113654" w:rsidP="00D82D2F">
      <w:pPr>
        <w:pStyle w:val="PPStandardReport"/>
        <w:ind w:left="0"/>
      </w:pPr>
    </w:p>
    <w:p w14:paraId="72B43B11" w14:textId="77777777" w:rsidR="002E4677" w:rsidRPr="00D82D2F" w:rsidRDefault="002E4677" w:rsidP="00D82D2F">
      <w:pPr>
        <w:pStyle w:val="Heading2"/>
        <w:rPr>
          <w:lang w:val="en-US"/>
        </w:rPr>
      </w:pPr>
      <w:bookmarkStart w:id="119" w:name="_Toc82444721"/>
      <w:bookmarkStart w:id="120" w:name="_Toc142413745"/>
      <w:r w:rsidRPr="00D82D2F">
        <w:rPr>
          <w:lang w:val="en-US"/>
        </w:rPr>
        <w:t>Resource Requirement</w:t>
      </w:r>
      <w:bookmarkEnd w:id="119"/>
      <w:bookmarkEnd w:id="120"/>
      <w:r w:rsidRPr="00D82D2F">
        <w:rPr>
          <w:lang w:val="en-US"/>
        </w:rPr>
        <w:t xml:space="preserve"> </w:t>
      </w:r>
    </w:p>
    <w:p w14:paraId="074AEA86" w14:textId="77777777" w:rsidR="002E4677" w:rsidRPr="00D82D2F" w:rsidRDefault="002E4677" w:rsidP="00D82D2F">
      <w:pPr>
        <w:pStyle w:val="Heading3"/>
        <w:spacing w:before="0"/>
        <w:rPr>
          <w:lang w:val="en-US"/>
        </w:rPr>
      </w:pPr>
      <w:bookmarkStart w:id="121" w:name="_Toc82444722"/>
      <w:bookmarkStart w:id="122" w:name="_Toc142413746"/>
      <w:r w:rsidRPr="00D82D2F">
        <w:rPr>
          <w:lang w:val="en-US"/>
        </w:rPr>
        <w:t>Workforce Requirement</w:t>
      </w:r>
      <w:bookmarkEnd w:id="121"/>
      <w:bookmarkEnd w:id="122"/>
      <w:r w:rsidRPr="00D82D2F">
        <w:rPr>
          <w:lang w:val="en-US"/>
        </w:rPr>
        <w:t xml:space="preserve"> </w:t>
      </w:r>
    </w:p>
    <w:p w14:paraId="2B6C5E95" w14:textId="3BF302BC" w:rsidR="00DB4CF2" w:rsidRPr="00D82D2F" w:rsidRDefault="00DB4CF2" w:rsidP="00D82D2F">
      <w:pPr>
        <w:autoSpaceDE w:val="0"/>
        <w:autoSpaceDN w:val="0"/>
        <w:adjustRightInd w:val="0"/>
        <w:spacing w:before="240" w:line="240" w:lineRule="auto"/>
        <w:rPr>
          <w:szCs w:val="20"/>
          <w:lang w:val="en-US" w:eastAsia="en-US"/>
        </w:rPr>
      </w:pPr>
      <w:r w:rsidRPr="00D82D2F">
        <w:rPr>
          <w:szCs w:val="20"/>
          <w:lang w:val="en-US" w:eastAsia="en-US"/>
        </w:rPr>
        <w:t>A number skilled, semi-skilled and unskilled laborer will be required at the construction stage. During the operation phase, the following personnel will be required; operations and maintenance heads, engineers and technicians.</w:t>
      </w:r>
    </w:p>
    <w:p w14:paraId="76EB5E5B" w14:textId="77753C5D" w:rsidR="00450D6C" w:rsidRPr="00D82D2F" w:rsidRDefault="00DB4CF2" w:rsidP="00D82D2F">
      <w:pPr>
        <w:autoSpaceDE w:val="0"/>
        <w:autoSpaceDN w:val="0"/>
        <w:adjustRightInd w:val="0"/>
        <w:spacing w:before="240" w:line="240" w:lineRule="auto"/>
        <w:rPr>
          <w:szCs w:val="20"/>
          <w:lang w:val="en-US" w:eastAsia="en-US"/>
        </w:rPr>
      </w:pPr>
      <w:r w:rsidRPr="00D82D2F">
        <w:rPr>
          <w:szCs w:val="20"/>
          <w:lang w:val="en-US" w:eastAsia="en-US"/>
        </w:rPr>
        <w:t>Unskilled workers will be involved during operation phase of the project for grass cutting where need be and module cleaning. Also trained security guards will be engaged at the operations phase</w:t>
      </w:r>
    </w:p>
    <w:p w14:paraId="278AE659" w14:textId="77777777" w:rsidR="002E4677" w:rsidRPr="00D82D2F" w:rsidRDefault="002E4677" w:rsidP="00D82D2F">
      <w:pPr>
        <w:pStyle w:val="Heading3"/>
        <w:rPr>
          <w:lang w:val="en-US"/>
        </w:rPr>
      </w:pPr>
      <w:bookmarkStart w:id="123" w:name="_Toc82444723"/>
      <w:bookmarkStart w:id="124" w:name="_Toc142413747"/>
      <w:r w:rsidRPr="00D82D2F">
        <w:rPr>
          <w:lang w:val="en-US"/>
        </w:rPr>
        <w:t>Water Requirement and Source</w:t>
      </w:r>
      <w:bookmarkEnd w:id="123"/>
      <w:bookmarkEnd w:id="124"/>
      <w:r w:rsidRPr="00D82D2F">
        <w:rPr>
          <w:lang w:val="en-US"/>
        </w:rPr>
        <w:t xml:space="preserve"> </w:t>
      </w:r>
    </w:p>
    <w:p w14:paraId="16B3AA78" w14:textId="77777777" w:rsidR="002E4677" w:rsidRPr="00D82D2F" w:rsidRDefault="002E4677" w:rsidP="00D82D2F">
      <w:pPr>
        <w:pStyle w:val="Heading4"/>
        <w:rPr>
          <w:lang w:val="en-US"/>
        </w:rPr>
      </w:pPr>
      <w:r w:rsidRPr="00D82D2F">
        <w:rPr>
          <w:lang w:val="en-US"/>
        </w:rPr>
        <w:t xml:space="preserve">Construction Phase </w:t>
      </w:r>
    </w:p>
    <w:p w14:paraId="059F71AC" w14:textId="7F2814C5" w:rsidR="002E4677" w:rsidRPr="00D82D2F" w:rsidRDefault="00DB4CF2" w:rsidP="00D82D2F">
      <w:pPr>
        <w:pStyle w:val="CM3"/>
        <w:jc w:val="both"/>
        <w:rPr>
          <w:rFonts w:ascii="Tahoma" w:hAnsi="Tahoma" w:cs="Tahoma"/>
          <w:sz w:val="20"/>
          <w:szCs w:val="20"/>
          <w:lang w:val="en-US"/>
        </w:rPr>
      </w:pPr>
      <w:r w:rsidRPr="00D82D2F">
        <w:rPr>
          <w:rFonts w:ascii="Tahoma" w:hAnsi="Tahoma" w:cs="Tahoma"/>
          <w:sz w:val="20"/>
          <w:szCs w:val="20"/>
          <w:lang w:val="en-US"/>
        </w:rPr>
        <w:t>A good amount of water will be required per day for civil works during construction stage. Further, water will be required for workers at project site. However, this quantity of water requirement will vary depending upon the mobilization of construction workers at site. The water for the construction phase will be supplied by a water tanker from the area water vendors.</w:t>
      </w:r>
    </w:p>
    <w:p w14:paraId="50D8902D" w14:textId="77777777" w:rsidR="002E4677" w:rsidRPr="00D82D2F" w:rsidRDefault="002E4677" w:rsidP="00D82D2F">
      <w:pPr>
        <w:pStyle w:val="Heading4"/>
        <w:rPr>
          <w:lang w:val="en-US"/>
        </w:rPr>
      </w:pPr>
      <w:r w:rsidRPr="00D82D2F">
        <w:rPr>
          <w:lang w:val="en-US"/>
        </w:rPr>
        <w:t xml:space="preserve">Operation Phase </w:t>
      </w:r>
    </w:p>
    <w:p w14:paraId="328BA95F" w14:textId="4A9C0D11" w:rsidR="000F6B09" w:rsidRPr="00D82D2F" w:rsidRDefault="000F6B09" w:rsidP="00D82D2F">
      <w:pPr>
        <w:pStyle w:val="CM3"/>
        <w:spacing w:before="240"/>
        <w:rPr>
          <w:rFonts w:ascii="Tahoma" w:hAnsi="Tahoma" w:cs="Tahoma"/>
          <w:sz w:val="20"/>
          <w:szCs w:val="20"/>
          <w:lang w:val="en-US"/>
        </w:rPr>
      </w:pPr>
      <w:r w:rsidRPr="00D82D2F">
        <w:rPr>
          <w:rFonts w:ascii="Tahoma" w:hAnsi="Tahoma" w:cs="Tahoma"/>
          <w:sz w:val="20"/>
          <w:szCs w:val="20"/>
          <w:lang w:val="en-US"/>
        </w:rPr>
        <w:t>The water required during operation phase of the project will be mainly for washing the face of the solar modules, minimal water will be used for this purpose. The quantity of Water requirement during operational phase of the project is not known at this stage of the project. The water for the construction phase will be purchased from the vendors in the area.</w:t>
      </w:r>
    </w:p>
    <w:p w14:paraId="26D90293" w14:textId="2AC989B7" w:rsidR="002E4677" w:rsidRPr="00D82D2F" w:rsidRDefault="000F6B09" w:rsidP="00D82D2F">
      <w:pPr>
        <w:pStyle w:val="CM3"/>
        <w:spacing w:before="240"/>
        <w:jc w:val="both"/>
        <w:rPr>
          <w:rFonts w:ascii="Tahoma" w:hAnsi="Tahoma" w:cs="Tahoma"/>
          <w:sz w:val="20"/>
          <w:szCs w:val="20"/>
          <w:lang w:val="en-US"/>
        </w:rPr>
      </w:pPr>
      <w:r w:rsidRPr="00D82D2F">
        <w:rPr>
          <w:rFonts w:ascii="Tahoma" w:hAnsi="Tahoma" w:cs="Tahoma"/>
          <w:sz w:val="20"/>
          <w:szCs w:val="20"/>
          <w:lang w:val="en-US"/>
        </w:rPr>
        <w:t>As noted previously, approximately, employees (direct and contractual) will be working during operation phase. For this workforce, the exact quantities will be ascertained ones the project is in the implementation stage.</w:t>
      </w:r>
    </w:p>
    <w:p w14:paraId="586EF1EB" w14:textId="77777777" w:rsidR="002E4677" w:rsidRPr="00D82D2F" w:rsidRDefault="002E4677" w:rsidP="00D82D2F">
      <w:pPr>
        <w:pStyle w:val="Heading3"/>
        <w:rPr>
          <w:lang w:val="en-US"/>
        </w:rPr>
      </w:pPr>
      <w:bookmarkStart w:id="125" w:name="_Toc82444724"/>
      <w:bookmarkStart w:id="126" w:name="_Toc142413748"/>
      <w:r w:rsidRPr="00D82D2F">
        <w:rPr>
          <w:lang w:val="en-US"/>
        </w:rPr>
        <w:t>Raw Material Requirement</w:t>
      </w:r>
      <w:bookmarkEnd w:id="125"/>
      <w:bookmarkEnd w:id="126"/>
      <w:r w:rsidRPr="00D82D2F">
        <w:rPr>
          <w:lang w:val="en-US"/>
        </w:rPr>
        <w:t xml:space="preserve"> </w:t>
      </w:r>
    </w:p>
    <w:p w14:paraId="3343B464" w14:textId="77777777" w:rsidR="002E4677" w:rsidRPr="00D82D2F" w:rsidRDefault="002E4677" w:rsidP="00D82D2F">
      <w:pPr>
        <w:pStyle w:val="Heading4"/>
        <w:rPr>
          <w:lang w:val="en-US"/>
        </w:rPr>
      </w:pPr>
      <w:r w:rsidRPr="00D82D2F">
        <w:rPr>
          <w:lang w:val="en-US"/>
        </w:rPr>
        <w:t xml:space="preserve">Construction Phase </w:t>
      </w:r>
    </w:p>
    <w:p w14:paraId="476C2902" w14:textId="74AB688E" w:rsidR="002E4677" w:rsidRPr="00D82D2F" w:rsidRDefault="002E4677" w:rsidP="00D82D2F">
      <w:pPr>
        <w:pStyle w:val="CM3"/>
        <w:jc w:val="both"/>
        <w:rPr>
          <w:rFonts w:ascii="Tahoma" w:hAnsi="Tahoma" w:cs="Tahoma"/>
          <w:sz w:val="20"/>
          <w:szCs w:val="20"/>
          <w:lang w:val="en-US"/>
        </w:rPr>
      </w:pPr>
      <w:r w:rsidRPr="00D82D2F">
        <w:rPr>
          <w:rFonts w:ascii="Tahoma" w:hAnsi="Tahoma" w:cs="Tahoma"/>
          <w:sz w:val="20"/>
          <w:szCs w:val="20"/>
          <w:lang w:val="en-US"/>
        </w:rPr>
        <w:t xml:space="preserve">The major raw materials required for the construction phase will be solar modules, fencing materials, construction materials like cement, </w:t>
      </w:r>
      <w:r w:rsidR="00763287" w:rsidRPr="00D82D2F">
        <w:rPr>
          <w:rFonts w:ascii="Tahoma" w:hAnsi="Tahoma" w:cs="Tahoma"/>
          <w:sz w:val="20"/>
          <w:szCs w:val="20"/>
          <w:lang w:val="en-US"/>
        </w:rPr>
        <w:t>sand,</w:t>
      </w:r>
      <w:r w:rsidRPr="00D82D2F">
        <w:rPr>
          <w:rFonts w:ascii="Tahoma" w:hAnsi="Tahoma" w:cs="Tahoma"/>
          <w:sz w:val="20"/>
          <w:szCs w:val="20"/>
          <w:lang w:val="en-US"/>
        </w:rPr>
        <w:t xml:space="preserve"> and aggregate. The fencing materials and the construction materials will be sourced from the local hardware facilities. Solar Modules for the project along with associated structures will be obtained from China.</w:t>
      </w:r>
    </w:p>
    <w:p w14:paraId="68D83EAC" w14:textId="77777777" w:rsidR="002E4677" w:rsidRPr="00D82D2F" w:rsidRDefault="002E4677" w:rsidP="00D82D2F">
      <w:pPr>
        <w:pStyle w:val="Heading4"/>
        <w:rPr>
          <w:lang w:val="en-US"/>
        </w:rPr>
      </w:pPr>
      <w:r w:rsidRPr="00D82D2F">
        <w:rPr>
          <w:lang w:val="en-US"/>
        </w:rPr>
        <w:t xml:space="preserve">Operation Phase </w:t>
      </w:r>
    </w:p>
    <w:p w14:paraId="4AE93802" w14:textId="77777777" w:rsidR="002E4677" w:rsidRPr="00D82D2F" w:rsidRDefault="002E4677" w:rsidP="00D82D2F">
      <w:pPr>
        <w:pStyle w:val="CM147"/>
        <w:spacing w:line="258" w:lineRule="atLeast"/>
        <w:jc w:val="both"/>
        <w:rPr>
          <w:rFonts w:ascii="Tahoma" w:hAnsi="Tahoma" w:cs="Tahoma"/>
          <w:sz w:val="20"/>
          <w:szCs w:val="20"/>
          <w:lang w:val="en-US"/>
        </w:rPr>
      </w:pPr>
      <w:r w:rsidRPr="00D82D2F">
        <w:rPr>
          <w:rFonts w:ascii="Tahoma" w:hAnsi="Tahoma" w:cs="Tahoma"/>
          <w:sz w:val="20"/>
          <w:szCs w:val="20"/>
          <w:lang w:val="en-US"/>
        </w:rPr>
        <w:t>There will not be major requirement of raw materials during operation phase. Only maintenance spares will be required at this phase.</w:t>
      </w:r>
    </w:p>
    <w:p w14:paraId="7016714D" w14:textId="77777777" w:rsidR="002E4677" w:rsidRPr="00D82D2F" w:rsidRDefault="002E4677" w:rsidP="00D82D2F">
      <w:pPr>
        <w:pStyle w:val="Heading3"/>
        <w:rPr>
          <w:lang w:val="en-US"/>
        </w:rPr>
      </w:pPr>
      <w:bookmarkStart w:id="127" w:name="_Toc82444725"/>
      <w:bookmarkStart w:id="128" w:name="_Toc142413749"/>
      <w:r w:rsidRPr="00D82D2F">
        <w:rPr>
          <w:lang w:val="en-US"/>
        </w:rPr>
        <w:t>Power Requirement</w:t>
      </w:r>
      <w:bookmarkEnd w:id="127"/>
      <w:bookmarkEnd w:id="128"/>
      <w:r w:rsidRPr="00D82D2F">
        <w:rPr>
          <w:lang w:val="en-US"/>
        </w:rPr>
        <w:t xml:space="preserve"> </w:t>
      </w:r>
    </w:p>
    <w:p w14:paraId="776EC325" w14:textId="5067877E" w:rsidR="002E4677" w:rsidRPr="00D82D2F" w:rsidRDefault="002E4677" w:rsidP="00D82D2F">
      <w:pPr>
        <w:pStyle w:val="CM3"/>
        <w:jc w:val="both"/>
        <w:rPr>
          <w:rFonts w:ascii="Tahoma" w:hAnsi="Tahoma" w:cs="Tahoma"/>
          <w:sz w:val="20"/>
          <w:szCs w:val="20"/>
          <w:lang w:val="en-US"/>
        </w:rPr>
      </w:pPr>
      <w:r w:rsidRPr="00D82D2F">
        <w:rPr>
          <w:rFonts w:ascii="Tahoma" w:hAnsi="Tahoma" w:cs="Tahoma"/>
          <w:sz w:val="20"/>
          <w:szCs w:val="20"/>
          <w:lang w:val="en-US"/>
        </w:rPr>
        <w:t>Power requirement during the construction phase will be met through Di</w:t>
      </w:r>
      <w:r w:rsidR="00891A91" w:rsidRPr="00D82D2F">
        <w:rPr>
          <w:rFonts w:ascii="Tahoma" w:hAnsi="Tahoma" w:cs="Tahoma"/>
          <w:sz w:val="20"/>
          <w:szCs w:val="20"/>
          <w:lang w:val="en-US"/>
        </w:rPr>
        <w:t xml:space="preserve">esel Generators sets. The exact </w:t>
      </w:r>
      <w:r w:rsidRPr="00D82D2F">
        <w:rPr>
          <w:rFonts w:ascii="Tahoma" w:hAnsi="Tahoma" w:cs="Tahoma"/>
          <w:sz w:val="20"/>
          <w:szCs w:val="20"/>
          <w:lang w:val="en-US"/>
        </w:rPr>
        <w:t>number</w:t>
      </w:r>
      <w:r w:rsidR="00891A91" w:rsidRPr="00D82D2F">
        <w:rPr>
          <w:rFonts w:ascii="Tahoma" w:hAnsi="Tahoma" w:cs="Tahoma"/>
          <w:sz w:val="20"/>
          <w:szCs w:val="20"/>
          <w:lang w:val="en-US"/>
        </w:rPr>
        <w:t>s</w:t>
      </w:r>
      <w:r w:rsidRPr="00D82D2F">
        <w:rPr>
          <w:rFonts w:ascii="Tahoma" w:hAnsi="Tahoma" w:cs="Tahoma"/>
          <w:sz w:val="20"/>
          <w:szCs w:val="20"/>
          <w:lang w:val="en-US"/>
        </w:rPr>
        <w:t xml:space="preserve"> of Diesel Generator sets to be used, as well as the quantity of fuel, will be ascertained once the project is in the implementation stage.</w:t>
      </w:r>
    </w:p>
    <w:p w14:paraId="3B4F7BA8" w14:textId="77777777" w:rsidR="002E4677" w:rsidRPr="00D82D2F" w:rsidRDefault="002E4677" w:rsidP="00D82D2F">
      <w:pPr>
        <w:pStyle w:val="Heading3"/>
        <w:rPr>
          <w:lang w:val="en-US"/>
        </w:rPr>
      </w:pPr>
      <w:bookmarkStart w:id="129" w:name="_Toc82444726"/>
      <w:bookmarkStart w:id="130" w:name="_Toc142413750"/>
      <w:r w:rsidRPr="00D82D2F">
        <w:rPr>
          <w:lang w:val="en-US"/>
        </w:rPr>
        <w:t>Fire Safety and Security</w:t>
      </w:r>
      <w:bookmarkEnd w:id="129"/>
      <w:bookmarkEnd w:id="130"/>
      <w:r w:rsidRPr="00D82D2F">
        <w:rPr>
          <w:lang w:val="en-US"/>
        </w:rPr>
        <w:t xml:space="preserve"> </w:t>
      </w:r>
    </w:p>
    <w:p w14:paraId="7347AB14" w14:textId="77777777" w:rsidR="002E4677" w:rsidRPr="00D82D2F" w:rsidRDefault="002E4677" w:rsidP="00D82D2F">
      <w:pPr>
        <w:pStyle w:val="Heading4"/>
        <w:rPr>
          <w:lang w:val="en-US"/>
        </w:rPr>
      </w:pPr>
      <w:r w:rsidRPr="00D82D2F">
        <w:rPr>
          <w:lang w:val="en-US"/>
        </w:rPr>
        <w:t xml:space="preserve">Construction Phase </w:t>
      </w:r>
    </w:p>
    <w:p w14:paraId="1F7B104F" w14:textId="43C598DD" w:rsidR="002E4677" w:rsidRPr="00D82D2F" w:rsidRDefault="002E4677" w:rsidP="00D82D2F">
      <w:pPr>
        <w:pStyle w:val="CM3"/>
        <w:jc w:val="both"/>
        <w:rPr>
          <w:rFonts w:ascii="Tahoma" w:hAnsi="Tahoma" w:cs="Tahoma"/>
          <w:sz w:val="20"/>
          <w:szCs w:val="20"/>
          <w:lang w:val="en-US"/>
        </w:rPr>
      </w:pPr>
      <w:r w:rsidRPr="00D82D2F">
        <w:rPr>
          <w:rFonts w:ascii="Tahoma" w:hAnsi="Tahoma" w:cs="Tahoma"/>
          <w:sz w:val="20"/>
          <w:szCs w:val="20"/>
          <w:lang w:val="en-US"/>
        </w:rPr>
        <w:t xml:space="preserve">Appropriate firefighting system and equipment shall be provided throughout the construction period. The fire extinguishers will be well distributed according to the fire risks and will be available in areas such </w:t>
      </w:r>
      <w:r w:rsidR="00763287" w:rsidRPr="00D82D2F">
        <w:rPr>
          <w:rFonts w:ascii="Tahoma" w:hAnsi="Tahoma" w:cs="Tahoma"/>
          <w:sz w:val="20"/>
          <w:szCs w:val="20"/>
          <w:lang w:val="en-US"/>
        </w:rPr>
        <w:t>as the</w:t>
      </w:r>
      <w:r w:rsidRPr="00D82D2F">
        <w:rPr>
          <w:rFonts w:ascii="Tahoma" w:hAnsi="Tahoma" w:cs="Tahoma"/>
          <w:sz w:val="20"/>
          <w:szCs w:val="20"/>
          <w:lang w:val="en-US"/>
        </w:rPr>
        <w:t xml:space="preserve"> site office, security area, storage yard etc. A comprehensive emergency response plan with all the emergency numbers will be well displayed at the </w:t>
      </w:r>
      <w:r w:rsidR="00763287" w:rsidRPr="00D82D2F">
        <w:rPr>
          <w:rFonts w:ascii="Tahoma" w:hAnsi="Tahoma" w:cs="Tahoma"/>
          <w:sz w:val="20"/>
          <w:szCs w:val="20"/>
          <w:lang w:val="en-US"/>
        </w:rPr>
        <w:t>site and</w:t>
      </w:r>
      <w:r w:rsidRPr="00D82D2F">
        <w:rPr>
          <w:rFonts w:ascii="Tahoma" w:hAnsi="Tahoma" w:cs="Tahoma"/>
          <w:sz w:val="20"/>
          <w:szCs w:val="20"/>
          <w:lang w:val="en-US"/>
        </w:rPr>
        <w:t xml:space="preserve"> on the fence.</w:t>
      </w:r>
    </w:p>
    <w:p w14:paraId="1C8FA380" w14:textId="77777777" w:rsidR="002E4677" w:rsidRPr="00D82D2F" w:rsidRDefault="002E4677" w:rsidP="00D82D2F">
      <w:pPr>
        <w:pStyle w:val="Heading4"/>
        <w:rPr>
          <w:lang w:val="en-US"/>
        </w:rPr>
      </w:pPr>
      <w:r w:rsidRPr="00D82D2F">
        <w:rPr>
          <w:lang w:val="en-US"/>
        </w:rPr>
        <w:t xml:space="preserve">Operation Phase </w:t>
      </w:r>
    </w:p>
    <w:p w14:paraId="4D803167" w14:textId="77777777" w:rsidR="002E4677" w:rsidRPr="00D82D2F" w:rsidRDefault="002E4677" w:rsidP="00D82D2F">
      <w:pPr>
        <w:pStyle w:val="CM3"/>
        <w:jc w:val="both"/>
        <w:rPr>
          <w:rFonts w:ascii="Tahoma" w:hAnsi="Tahoma" w:cs="Tahoma"/>
          <w:sz w:val="20"/>
          <w:szCs w:val="20"/>
          <w:lang w:val="en-US"/>
        </w:rPr>
      </w:pPr>
      <w:r w:rsidRPr="00D82D2F">
        <w:rPr>
          <w:rFonts w:ascii="Tahoma" w:hAnsi="Tahoma" w:cs="Tahoma"/>
          <w:sz w:val="20"/>
          <w:szCs w:val="20"/>
          <w:lang w:val="en-US"/>
        </w:rPr>
        <w:t xml:space="preserve">Suitable fire protection and fighting systems that will include portable fire extinguishers, automatic fire detection system and means of fire </w:t>
      </w:r>
      <w:r w:rsidR="00E60FCF" w:rsidRPr="00D82D2F">
        <w:rPr>
          <w:rFonts w:ascii="Tahoma" w:hAnsi="Tahoma" w:cs="Tahoma"/>
          <w:sz w:val="20"/>
          <w:szCs w:val="20"/>
          <w:lang w:val="en-US"/>
        </w:rPr>
        <w:t>communication will</w:t>
      </w:r>
      <w:r w:rsidRPr="00D82D2F">
        <w:rPr>
          <w:rFonts w:ascii="Tahoma" w:hAnsi="Tahoma" w:cs="Tahoma"/>
          <w:sz w:val="20"/>
          <w:szCs w:val="20"/>
          <w:lang w:val="en-US"/>
        </w:rPr>
        <w:t xml:space="preserve"> be made available at the entire PV array area, inverter stations, main control room and switchyard. </w:t>
      </w:r>
    </w:p>
    <w:p w14:paraId="49F41655" w14:textId="77777777" w:rsidR="002E4677" w:rsidRPr="00D82D2F" w:rsidRDefault="002E4677" w:rsidP="00D82D2F">
      <w:pPr>
        <w:pStyle w:val="CM3"/>
        <w:spacing w:before="240"/>
        <w:jc w:val="both"/>
        <w:rPr>
          <w:rFonts w:ascii="Tahoma" w:hAnsi="Tahoma" w:cs="Tahoma"/>
          <w:sz w:val="20"/>
          <w:szCs w:val="20"/>
          <w:lang w:val="en-US"/>
        </w:rPr>
      </w:pPr>
      <w:r w:rsidRPr="00D82D2F">
        <w:rPr>
          <w:rFonts w:ascii="Tahoma" w:hAnsi="Tahoma" w:cs="Tahoma"/>
          <w:sz w:val="20"/>
          <w:szCs w:val="20"/>
          <w:lang w:val="en-US"/>
        </w:rPr>
        <w:t>The systems and equipment’s will align to the Kenyan Fire Reduction Rules of 2007. The Fire protection and fighting systems will be maintained and serviced after every 6 months.</w:t>
      </w:r>
    </w:p>
    <w:p w14:paraId="34099385" w14:textId="77777777" w:rsidR="002E4677" w:rsidRPr="00D82D2F" w:rsidRDefault="002E4677" w:rsidP="00D82D2F">
      <w:pPr>
        <w:pStyle w:val="Heading2"/>
        <w:rPr>
          <w:lang w:val="en-US"/>
        </w:rPr>
      </w:pPr>
      <w:bookmarkStart w:id="131" w:name="_Toc82444727"/>
      <w:bookmarkStart w:id="132" w:name="_Toc142413751"/>
      <w:r w:rsidRPr="00D82D2F">
        <w:rPr>
          <w:lang w:val="en-US"/>
        </w:rPr>
        <w:t>Pollution Streams during Construction Phase</w:t>
      </w:r>
      <w:bookmarkEnd w:id="131"/>
      <w:bookmarkEnd w:id="132"/>
      <w:r w:rsidRPr="00D82D2F">
        <w:rPr>
          <w:lang w:val="en-US"/>
        </w:rPr>
        <w:t xml:space="preserve"> </w:t>
      </w:r>
    </w:p>
    <w:p w14:paraId="6E6D2A95" w14:textId="77777777" w:rsidR="002E4677" w:rsidRPr="00D82D2F" w:rsidRDefault="002E4677" w:rsidP="00D82D2F">
      <w:pPr>
        <w:pStyle w:val="Heading3"/>
        <w:rPr>
          <w:lang w:val="en-US"/>
        </w:rPr>
      </w:pPr>
      <w:bookmarkStart w:id="133" w:name="_Toc82444728"/>
      <w:bookmarkStart w:id="134" w:name="_Toc142413752"/>
      <w:r w:rsidRPr="00D82D2F">
        <w:rPr>
          <w:lang w:val="en-US"/>
        </w:rPr>
        <w:t>Solid Waste Generation</w:t>
      </w:r>
      <w:bookmarkEnd w:id="133"/>
      <w:bookmarkEnd w:id="134"/>
      <w:r w:rsidRPr="00D82D2F">
        <w:rPr>
          <w:lang w:val="en-US"/>
        </w:rPr>
        <w:t xml:space="preserve"> </w:t>
      </w:r>
    </w:p>
    <w:p w14:paraId="6D078B17" w14:textId="77777777" w:rsidR="002E4677" w:rsidRPr="00D82D2F" w:rsidRDefault="002E4677" w:rsidP="00D82D2F">
      <w:pPr>
        <w:pStyle w:val="Heading4"/>
        <w:rPr>
          <w:lang w:val="en-US"/>
        </w:rPr>
      </w:pPr>
      <w:r w:rsidRPr="00D82D2F">
        <w:rPr>
          <w:lang w:val="en-US"/>
        </w:rPr>
        <w:t xml:space="preserve">Construction Phase </w:t>
      </w:r>
    </w:p>
    <w:p w14:paraId="2D76C5D6" w14:textId="4E70C593" w:rsidR="002E4677" w:rsidRPr="00D82D2F" w:rsidRDefault="002E4677" w:rsidP="00D82D2F">
      <w:pPr>
        <w:pStyle w:val="CM3"/>
        <w:jc w:val="both"/>
        <w:rPr>
          <w:rFonts w:ascii="Tahoma" w:eastAsia="Times New Roman" w:hAnsi="Tahoma" w:cs="Tahoma"/>
          <w:color w:val="000000"/>
          <w:sz w:val="20"/>
          <w:szCs w:val="20"/>
          <w:lang w:val="en-US"/>
        </w:rPr>
      </w:pPr>
      <w:r w:rsidRPr="00D82D2F">
        <w:rPr>
          <w:rFonts w:ascii="Tahoma" w:eastAsia="Times New Roman" w:hAnsi="Tahoma" w:cs="Tahoma"/>
          <w:color w:val="000000"/>
          <w:sz w:val="20"/>
          <w:szCs w:val="20"/>
          <w:lang w:val="en-US"/>
        </w:rPr>
        <w:t>The key solid waste that is expected to be generated during construction</w:t>
      </w:r>
      <w:r w:rsidR="00E60FCF" w:rsidRPr="00D82D2F">
        <w:rPr>
          <w:rFonts w:ascii="Tahoma" w:eastAsia="Times New Roman" w:hAnsi="Tahoma" w:cs="Tahoma"/>
          <w:color w:val="000000"/>
          <w:sz w:val="20"/>
          <w:szCs w:val="20"/>
          <w:lang w:val="en-US"/>
        </w:rPr>
        <w:t xml:space="preserve"> </w:t>
      </w:r>
      <w:r w:rsidRPr="00D82D2F">
        <w:rPr>
          <w:rFonts w:ascii="Tahoma" w:eastAsia="Times New Roman" w:hAnsi="Tahoma" w:cs="Tahoma"/>
          <w:color w:val="000000"/>
          <w:sz w:val="20"/>
          <w:szCs w:val="20"/>
          <w:lang w:val="en-US"/>
        </w:rPr>
        <w:t xml:space="preserve">phase </w:t>
      </w:r>
      <w:r w:rsidR="00763287" w:rsidRPr="00D82D2F">
        <w:rPr>
          <w:rFonts w:ascii="Tahoma" w:eastAsia="Times New Roman" w:hAnsi="Tahoma" w:cs="Tahoma"/>
          <w:color w:val="000000"/>
          <w:sz w:val="20"/>
          <w:szCs w:val="20"/>
          <w:lang w:val="en-US"/>
        </w:rPr>
        <w:t>include</w:t>
      </w:r>
      <w:r w:rsidR="00CB131F" w:rsidRPr="00D82D2F">
        <w:rPr>
          <w:rFonts w:ascii="Tahoma" w:eastAsia="Times New Roman" w:hAnsi="Tahoma" w:cs="Tahoma"/>
          <w:color w:val="000000"/>
          <w:sz w:val="20"/>
          <w:szCs w:val="20"/>
          <w:lang w:val="en-US"/>
        </w:rPr>
        <w:t>;</w:t>
      </w:r>
      <w:r w:rsidR="000653B7" w:rsidRPr="00D82D2F">
        <w:rPr>
          <w:rFonts w:ascii="Tahoma" w:eastAsia="Times New Roman" w:hAnsi="Tahoma" w:cs="Tahoma"/>
          <w:color w:val="000000"/>
          <w:sz w:val="20"/>
          <w:szCs w:val="20"/>
          <w:lang w:val="en-US"/>
        </w:rPr>
        <w:t xml:space="preserve"> </w:t>
      </w:r>
      <w:r w:rsidR="00CB131F" w:rsidRPr="00D82D2F">
        <w:rPr>
          <w:rFonts w:ascii="Tahoma" w:hAnsi="Tahoma" w:cs="Tahoma"/>
          <w:sz w:val="20"/>
          <w:szCs w:val="20"/>
          <w:lang w:val="en-US"/>
        </w:rPr>
        <w:t>b</w:t>
      </w:r>
      <w:r w:rsidRPr="00D82D2F">
        <w:rPr>
          <w:rFonts w:ascii="Tahoma" w:hAnsi="Tahoma" w:cs="Tahoma"/>
          <w:sz w:val="20"/>
          <w:szCs w:val="20"/>
          <w:lang w:val="en-US"/>
        </w:rPr>
        <w:t>roken solar panels and PV Modules</w:t>
      </w:r>
      <w:r w:rsidR="000653B7" w:rsidRPr="00D82D2F">
        <w:rPr>
          <w:rFonts w:ascii="Tahoma" w:hAnsi="Tahoma" w:cs="Tahoma"/>
          <w:sz w:val="20"/>
          <w:szCs w:val="20"/>
          <w:lang w:val="en-US"/>
        </w:rPr>
        <w:t xml:space="preserve">, </w:t>
      </w:r>
      <w:r w:rsidRPr="00D82D2F">
        <w:rPr>
          <w:rFonts w:ascii="Tahoma" w:hAnsi="Tahoma" w:cs="Tahoma"/>
          <w:sz w:val="20"/>
          <w:szCs w:val="20"/>
          <w:lang w:val="en-US"/>
        </w:rPr>
        <w:t>Hazardous waste like waste oil, lubricants, oil contaminated rags</w:t>
      </w:r>
      <w:r w:rsidR="000653B7" w:rsidRPr="00D82D2F">
        <w:rPr>
          <w:rFonts w:ascii="Tahoma" w:hAnsi="Tahoma" w:cs="Tahoma"/>
          <w:sz w:val="20"/>
          <w:szCs w:val="20"/>
          <w:lang w:val="en-US"/>
        </w:rPr>
        <w:t xml:space="preserve"> </w:t>
      </w:r>
      <w:r w:rsidR="00BD0092" w:rsidRPr="00D82D2F">
        <w:rPr>
          <w:rFonts w:ascii="Tahoma" w:hAnsi="Tahoma" w:cs="Tahoma"/>
          <w:sz w:val="20"/>
          <w:szCs w:val="20"/>
          <w:lang w:val="en-US"/>
        </w:rPr>
        <w:t>and Domestic</w:t>
      </w:r>
      <w:r w:rsidRPr="00D82D2F">
        <w:rPr>
          <w:rFonts w:ascii="Tahoma" w:hAnsi="Tahoma" w:cs="Tahoma"/>
          <w:sz w:val="20"/>
          <w:szCs w:val="20"/>
          <w:lang w:val="en-US"/>
        </w:rPr>
        <w:t xml:space="preserve"> soil from the temporary site office.</w:t>
      </w:r>
    </w:p>
    <w:p w14:paraId="4090814D" w14:textId="3A9EB903" w:rsidR="002E4677" w:rsidRPr="00D82D2F" w:rsidRDefault="002E4677" w:rsidP="00D82D2F">
      <w:pPr>
        <w:pStyle w:val="Default"/>
        <w:spacing w:before="240"/>
        <w:rPr>
          <w:rFonts w:ascii="Tahoma" w:hAnsi="Tahoma" w:cs="Tahoma"/>
          <w:sz w:val="20"/>
          <w:szCs w:val="20"/>
          <w:lang w:val="en-US" w:eastAsia="en-GB"/>
        </w:rPr>
      </w:pPr>
      <w:r w:rsidRPr="00D82D2F">
        <w:rPr>
          <w:rFonts w:ascii="Tahoma" w:hAnsi="Tahoma" w:cs="Tahoma"/>
          <w:sz w:val="20"/>
          <w:szCs w:val="20"/>
          <w:lang w:val="en-US" w:eastAsia="en-GB"/>
        </w:rPr>
        <w:t xml:space="preserve">The hazardous wastes will be stored onsite at separate designated covered area provided with impervious flooring and secondary containment. The storage containers/ bins/ drum will be clearly </w:t>
      </w:r>
      <w:r w:rsidR="00914EC6" w:rsidRPr="00D82D2F">
        <w:rPr>
          <w:rFonts w:ascii="Tahoma" w:hAnsi="Tahoma" w:cs="Tahoma"/>
          <w:sz w:val="20"/>
          <w:szCs w:val="20"/>
          <w:lang w:val="en-US" w:eastAsia="en-GB"/>
        </w:rPr>
        <w:t>marked,</w:t>
      </w:r>
      <w:r w:rsidRPr="00D82D2F">
        <w:rPr>
          <w:rFonts w:ascii="Tahoma" w:hAnsi="Tahoma" w:cs="Tahoma"/>
          <w:sz w:val="20"/>
          <w:szCs w:val="20"/>
          <w:lang w:val="en-US" w:eastAsia="en-GB"/>
        </w:rPr>
        <w:t xml:space="preserve"> and color coded for their hazards. The waste will then be collected by a NEMA approved waste handler.</w:t>
      </w:r>
    </w:p>
    <w:p w14:paraId="02BD49A8" w14:textId="164C4BA5" w:rsidR="002E4677" w:rsidRPr="00D82D2F" w:rsidRDefault="00763287" w:rsidP="00D82D2F">
      <w:pPr>
        <w:pStyle w:val="Default"/>
        <w:rPr>
          <w:rFonts w:ascii="Tahoma" w:hAnsi="Tahoma" w:cs="Tahoma"/>
          <w:sz w:val="20"/>
          <w:szCs w:val="20"/>
          <w:lang w:val="en-US"/>
        </w:rPr>
      </w:pPr>
      <w:r w:rsidRPr="00D82D2F">
        <w:rPr>
          <w:rFonts w:ascii="Tahoma" w:hAnsi="Tahoma" w:cs="Tahoma"/>
          <w:sz w:val="20"/>
          <w:szCs w:val="20"/>
          <w:lang w:val="en-US" w:eastAsia="en-GB"/>
        </w:rPr>
        <w:t>Any broken solar panels or PV Modules</w:t>
      </w:r>
      <w:r w:rsidR="002E4677" w:rsidRPr="00D82D2F">
        <w:rPr>
          <w:rFonts w:ascii="Tahoma" w:hAnsi="Tahoma" w:cs="Tahoma"/>
          <w:sz w:val="20"/>
          <w:szCs w:val="20"/>
          <w:lang w:val="en-US" w:eastAsia="en-GB"/>
        </w:rPr>
        <w:t xml:space="preserve"> will be sent back to the vendor as part of buyback arrangement. All the other domestic solid waste will be disposed at the nearest municipality</w:t>
      </w:r>
      <w:r w:rsidR="002E4677" w:rsidRPr="00D82D2F">
        <w:rPr>
          <w:rFonts w:ascii="Tahoma" w:hAnsi="Tahoma" w:cs="Tahoma"/>
          <w:sz w:val="20"/>
          <w:szCs w:val="20"/>
          <w:lang w:val="en-US"/>
        </w:rPr>
        <w:t xml:space="preserve"> dumpsite.</w:t>
      </w:r>
    </w:p>
    <w:p w14:paraId="74EACF49" w14:textId="77777777" w:rsidR="002E4677" w:rsidRPr="00D82D2F" w:rsidRDefault="002E4677" w:rsidP="00D82D2F">
      <w:pPr>
        <w:pStyle w:val="Heading4"/>
        <w:rPr>
          <w:lang w:val="en-US"/>
        </w:rPr>
      </w:pPr>
      <w:r w:rsidRPr="00D82D2F">
        <w:rPr>
          <w:lang w:val="en-US"/>
        </w:rPr>
        <w:t xml:space="preserve">Operation Phase </w:t>
      </w:r>
    </w:p>
    <w:p w14:paraId="6F1F0E97" w14:textId="77777777" w:rsidR="002E4677" w:rsidRPr="00D82D2F" w:rsidRDefault="002E4677" w:rsidP="00D82D2F">
      <w:pPr>
        <w:pStyle w:val="Default"/>
        <w:rPr>
          <w:rFonts w:ascii="Tahoma" w:hAnsi="Tahoma" w:cs="Tahoma"/>
          <w:sz w:val="20"/>
          <w:szCs w:val="20"/>
          <w:lang w:val="en-US" w:eastAsia="en-GB"/>
        </w:rPr>
      </w:pPr>
      <w:r w:rsidRPr="00D82D2F">
        <w:rPr>
          <w:rFonts w:ascii="Tahoma" w:hAnsi="Tahoma" w:cs="Tahoma"/>
          <w:sz w:val="20"/>
          <w:szCs w:val="20"/>
          <w:lang w:val="en-US" w:eastAsia="en-GB"/>
        </w:rPr>
        <w:t xml:space="preserve">During operation phase, waste generated from the project will include domestic waste at site office, scrap materials like scrap tools, damaged PPEs etc.; hazardous waste like waste oil, lubricants, used transformer oil; damaged batteries; electronic waste like damaged PV modules etc. </w:t>
      </w:r>
    </w:p>
    <w:p w14:paraId="157FA66D" w14:textId="32A746DE" w:rsidR="002E4677" w:rsidRPr="00D82D2F" w:rsidRDefault="002E4677" w:rsidP="00D82D2F">
      <w:pPr>
        <w:pStyle w:val="Default"/>
        <w:spacing w:before="240"/>
        <w:rPr>
          <w:rFonts w:ascii="Tahoma" w:hAnsi="Tahoma" w:cs="Tahoma"/>
          <w:sz w:val="20"/>
          <w:szCs w:val="20"/>
          <w:lang w:val="en-US" w:eastAsia="en-GB"/>
        </w:rPr>
      </w:pPr>
      <w:r w:rsidRPr="00D82D2F">
        <w:rPr>
          <w:rFonts w:ascii="Tahoma" w:hAnsi="Tahoma" w:cs="Tahoma"/>
          <w:sz w:val="20"/>
          <w:szCs w:val="20"/>
          <w:lang w:val="en-US" w:eastAsia="en-GB"/>
        </w:rPr>
        <w:t xml:space="preserve">The hazardous wastes will be stored onsite at separate designated covered area provided with impervious flooring and secondary containment. The storage containers/ bins/ drum will be clearly </w:t>
      </w:r>
      <w:r w:rsidR="00914EC6" w:rsidRPr="00D82D2F">
        <w:rPr>
          <w:rFonts w:ascii="Tahoma" w:hAnsi="Tahoma" w:cs="Tahoma"/>
          <w:sz w:val="20"/>
          <w:szCs w:val="20"/>
          <w:lang w:val="en-US" w:eastAsia="en-GB"/>
        </w:rPr>
        <w:t>marked,</w:t>
      </w:r>
      <w:r w:rsidRPr="00D82D2F">
        <w:rPr>
          <w:rFonts w:ascii="Tahoma" w:hAnsi="Tahoma" w:cs="Tahoma"/>
          <w:sz w:val="20"/>
          <w:szCs w:val="20"/>
          <w:lang w:val="en-US" w:eastAsia="en-GB"/>
        </w:rPr>
        <w:t xml:space="preserve"> and color coded for their hazards. The waste will then be collected by a NEMA approved waste handler.</w:t>
      </w:r>
    </w:p>
    <w:p w14:paraId="5D2068E8" w14:textId="46CF6064" w:rsidR="002E4677" w:rsidRPr="00D82D2F" w:rsidRDefault="00914EC6" w:rsidP="00D82D2F">
      <w:pPr>
        <w:pStyle w:val="Default"/>
        <w:spacing w:before="240"/>
        <w:rPr>
          <w:rFonts w:ascii="Tahoma" w:hAnsi="Tahoma" w:cs="Tahoma"/>
          <w:sz w:val="20"/>
          <w:szCs w:val="20"/>
          <w:lang w:val="en-US" w:eastAsia="en-GB"/>
        </w:rPr>
      </w:pPr>
      <w:r w:rsidRPr="00D82D2F">
        <w:rPr>
          <w:rFonts w:ascii="Tahoma" w:hAnsi="Tahoma" w:cs="Tahoma"/>
          <w:sz w:val="20"/>
          <w:szCs w:val="20"/>
          <w:lang w:val="en-US" w:eastAsia="en-GB"/>
        </w:rPr>
        <w:t>Any broken solar panels or PV Modules</w:t>
      </w:r>
      <w:r w:rsidR="002E4677" w:rsidRPr="00D82D2F">
        <w:rPr>
          <w:rFonts w:ascii="Tahoma" w:hAnsi="Tahoma" w:cs="Tahoma"/>
          <w:sz w:val="20"/>
          <w:szCs w:val="20"/>
          <w:lang w:val="en-US" w:eastAsia="en-GB"/>
        </w:rPr>
        <w:t xml:space="preserve"> will be sent back to the vendor as part of buyback arrangement. All the other domestic solid waste will be disposed at the nearest municipality dumpsite.</w:t>
      </w:r>
    </w:p>
    <w:p w14:paraId="3F6566CC" w14:textId="77777777" w:rsidR="002E4677" w:rsidRPr="00D82D2F" w:rsidRDefault="002E4677" w:rsidP="00D82D2F">
      <w:pPr>
        <w:pStyle w:val="Heading3"/>
        <w:rPr>
          <w:lang w:val="en-US"/>
        </w:rPr>
      </w:pPr>
      <w:bookmarkStart w:id="135" w:name="_Toc82444729"/>
      <w:bookmarkStart w:id="136" w:name="_Toc142413753"/>
      <w:r w:rsidRPr="00D82D2F">
        <w:rPr>
          <w:lang w:val="en-US"/>
        </w:rPr>
        <w:t>Air Emissions</w:t>
      </w:r>
      <w:bookmarkEnd w:id="135"/>
      <w:bookmarkEnd w:id="136"/>
      <w:r w:rsidRPr="00D82D2F">
        <w:rPr>
          <w:lang w:val="en-US"/>
        </w:rPr>
        <w:t xml:space="preserve"> </w:t>
      </w:r>
    </w:p>
    <w:p w14:paraId="302563C5" w14:textId="77777777" w:rsidR="002E4677" w:rsidRPr="00D82D2F" w:rsidRDefault="002E4677" w:rsidP="00D82D2F">
      <w:pPr>
        <w:pStyle w:val="Heading4"/>
        <w:rPr>
          <w:lang w:val="en-US"/>
        </w:rPr>
      </w:pPr>
      <w:r w:rsidRPr="00D82D2F">
        <w:rPr>
          <w:lang w:val="en-US"/>
        </w:rPr>
        <w:t xml:space="preserve">Construction Phase </w:t>
      </w:r>
    </w:p>
    <w:p w14:paraId="2571573B" w14:textId="77777777" w:rsidR="002E4677" w:rsidRPr="00D82D2F" w:rsidRDefault="002E4677" w:rsidP="00D82D2F">
      <w:pPr>
        <w:pStyle w:val="CM147"/>
        <w:jc w:val="both"/>
        <w:rPr>
          <w:rFonts w:ascii="Tahoma" w:hAnsi="Tahoma" w:cs="Tahoma"/>
          <w:sz w:val="20"/>
          <w:szCs w:val="20"/>
          <w:lang w:val="en-US"/>
        </w:rPr>
      </w:pPr>
      <w:r w:rsidRPr="00D82D2F">
        <w:rPr>
          <w:rFonts w:ascii="Tahoma" w:hAnsi="Tahoma" w:cs="Tahoma"/>
          <w:sz w:val="20"/>
          <w:szCs w:val="20"/>
          <w:lang w:val="en-US"/>
        </w:rPr>
        <w:t>Air quality will be impacted due to onsite construction activities. The likely emissions from construction activities would include the following:</w:t>
      </w:r>
    </w:p>
    <w:p w14:paraId="082C4409" w14:textId="50C4E06F" w:rsidR="002E4677" w:rsidRPr="00D82D2F" w:rsidRDefault="002E4677" w:rsidP="00D82D2F">
      <w:pPr>
        <w:pStyle w:val="Default"/>
        <w:numPr>
          <w:ilvl w:val="0"/>
          <w:numId w:val="7"/>
        </w:numPr>
        <w:rPr>
          <w:rFonts w:ascii="Tahoma" w:hAnsi="Tahoma" w:cs="Tahoma"/>
          <w:sz w:val="20"/>
          <w:szCs w:val="20"/>
          <w:lang w:val="en-US" w:eastAsia="en-GB"/>
        </w:rPr>
      </w:pPr>
      <w:r w:rsidRPr="00D82D2F">
        <w:rPr>
          <w:rFonts w:ascii="Tahoma" w:hAnsi="Tahoma" w:cs="Tahoma"/>
          <w:sz w:val="20"/>
          <w:szCs w:val="20"/>
          <w:lang w:val="en-US" w:eastAsia="en-GB"/>
        </w:rPr>
        <w:t xml:space="preserve">Dust emissions from </w:t>
      </w:r>
      <w:r w:rsidR="00F2021F" w:rsidRPr="00D82D2F">
        <w:rPr>
          <w:rFonts w:ascii="Tahoma" w:hAnsi="Tahoma" w:cs="Tahoma"/>
          <w:sz w:val="20"/>
          <w:szCs w:val="20"/>
          <w:lang w:val="en-US" w:eastAsia="en-GB"/>
        </w:rPr>
        <w:t>the dusty</w:t>
      </w:r>
      <w:r w:rsidRPr="00D82D2F">
        <w:rPr>
          <w:rFonts w:ascii="Tahoma" w:hAnsi="Tahoma" w:cs="Tahoma"/>
          <w:sz w:val="20"/>
          <w:szCs w:val="20"/>
          <w:lang w:val="en-US" w:eastAsia="en-GB"/>
        </w:rPr>
        <w:t xml:space="preserve"> roads leading to the </w:t>
      </w:r>
      <w:r w:rsidR="00B93970" w:rsidRPr="00D82D2F">
        <w:rPr>
          <w:rFonts w:ascii="Tahoma" w:hAnsi="Tahoma" w:cs="Tahoma"/>
          <w:sz w:val="20"/>
          <w:szCs w:val="20"/>
          <w:lang w:val="en-US" w:eastAsia="en-GB"/>
        </w:rPr>
        <w:t>site.</w:t>
      </w:r>
    </w:p>
    <w:p w14:paraId="253AB954" w14:textId="7E1133BE" w:rsidR="002E4677" w:rsidRPr="00D82D2F" w:rsidRDefault="002E4677" w:rsidP="00D82D2F">
      <w:pPr>
        <w:pStyle w:val="Default"/>
        <w:numPr>
          <w:ilvl w:val="0"/>
          <w:numId w:val="7"/>
        </w:numPr>
        <w:rPr>
          <w:rFonts w:ascii="Tahoma" w:hAnsi="Tahoma" w:cs="Tahoma"/>
          <w:sz w:val="20"/>
          <w:szCs w:val="20"/>
          <w:lang w:val="en-US" w:eastAsia="en-GB"/>
        </w:rPr>
      </w:pPr>
      <w:r w:rsidRPr="00D82D2F">
        <w:rPr>
          <w:rFonts w:ascii="Tahoma" w:hAnsi="Tahoma" w:cs="Tahoma"/>
          <w:sz w:val="20"/>
          <w:szCs w:val="20"/>
          <w:lang w:val="en-US" w:eastAsia="en-GB"/>
        </w:rPr>
        <w:t xml:space="preserve">Increased vehicular </w:t>
      </w:r>
      <w:r w:rsidR="00F2021F" w:rsidRPr="00D82D2F">
        <w:rPr>
          <w:rFonts w:ascii="Tahoma" w:hAnsi="Tahoma" w:cs="Tahoma"/>
          <w:sz w:val="20"/>
          <w:szCs w:val="20"/>
          <w:lang w:val="en-US" w:eastAsia="en-GB"/>
        </w:rPr>
        <w:t>emissions</w:t>
      </w:r>
      <w:r w:rsidRPr="00D82D2F">
        <w:rPr>
          <w:rFonts w:ascii="Tahoma" w:hAnsi="Tahoma" w:cs="Tahoma"/>
          <w:sz w:val="20"/>
          <w:szCs w:val="20"/>
          <w:lang w:val="en-US" w:eastAsia="en-GB"/>
        </w:rPr>
        <w:t xml:space="preserve"> due to the high traffic of vehicles transporting construction materials, PV </w:t>
      </w:r>
      <w:r w:rsidR="00F2021F" w:rsidRPr="00D82D2F">
        <w:rPr>
          <w:rFonts w:ascii="Tahoma" w:hAnsi="Tahoma" w:cs="Tahoma"/>
          <w:sz w:val="20"/>
          <w:szCs w:val="20"/>
          <w:lang w:val="en-US" w:eastAsia="en-GB"/>
        </w:rPr>
        <w:t>Modules,</w:t>
      </w:r>
      <w:r w:rsidRPr="00D82D2F">
        <w:rPr>
          <w:rFonts w:ascii="Tahoma" w:hAnsi="Tahoma" w:cs="Tahoma"/>
          <w:sz w:val="20"/>
          <w:szCs w:val="20"/>
          <w:lang w:val="en-US" w:eastAsia="en-GB"/>
        </w:rPr>
        <w:t xml:space="preserve"> and </w:t>
      </w:r>
      <w:r w:rsidR="00F2021F" w:rsidRPr="00D82D2F">
        <w:rPr>
          <w:rFonts w:ascii="Tahoma" w:hAnsi="Tahoma" w:cs="Tahoma"/>
          <w:sz w:val="20"/>
          <w:szCs w:val="20"/>
          <w:lang w:val="en-US" w:eastAsia="en-GB"/>
        </w:rPr>
        <w:t>accessories.</w:t>
      </w:r>
    </w:p>
    <w:p w14:paraId="58E49DDC" w14:textId="77777777" w:rsidR="002E4677" w:rsidRPr="00D82D2F" w:rsidRDefault="002E4677" w:rsidP="00D82D2F">
      <w:pPr>
        <w:pStyle w:val="Default"/>
        <w:numPr>
          <w:ilvl w:val="0"/>
          <w:numId w:val="7"/>
        </w:numPr>
        <w:rPr>
          <w:rFonts w:ascii="Tahoma" w:hAnsi="Tahoma" w:cs="Tahoma"/>
          <w:sz w:val="20"/>
          <w:szCs w:val="20"/>
          <w:lang w:val="en-US" w:eastAsia="en-GB"/>
        </w:rPr>
      </w:pPr>
      <w:r w:rsidRPr="00D82D2F">
        <w:rPr>
          <w:rFonts w:ascii="Tahoma" w:hAnsi="Tahoma" w:cs="Tahoma"/>
          <w:sz w:val="20"/>
          <w:szCs w:val="20"/>
          <w:lang w:val="en-US" w:eastAsia="en-GB"/>
        </w:rPr>
        <w:t>Dust emissions from site clearing, material handling, piling and use of the construction machinery.</w:t>
      </w:r>
    </w:p>
    <w:p w14:paraId="5588F2A9" w14:textId="650C9F83" w:rsidR="002E4677" w:rsidRPr="00D82D2F" w:rsidRDefault="002E4677" w:rsidP="00D82D2F">
      <w:pPr>
        <w:pStyle w:val="Default"/>
        <w:numPr>
          <w:ilvl w:val="0"/>
          <w:numId w:val="7"/>
        </w:numPr>
        <w:rPr>
          <w:rFonts w:ascii="Tahoma" w:hAnsi="Tahoma" w:cs="Tahoma"/>
          <w:sz w:val="20"/>
          <w:szCs w:val="20"/>
          <w:lang w:val="en-US" w:eastAsia="en-GB"/>
        </w:rPr>
      </w:pPr>
      <w:r w:rsidRPr="00D82D2F">
        <w:rPr>
          <w:rFonts w:ascii="Tahoma" w:hAnsi="Tahoma" w:cs="Tahoma"/>
          <w:sz w:val="20"/>
          <w:szCs w:val="20"/>
          <w:lang w:val="en-US" w:eastAsia="en-GB"/>
        </w:rPr>
        <w:t xml:space="preserve">Exhaust </w:t>
      </w:r>
      <w:r w:rsidR="00F2021F" w:rsidRPr="00D82D2F">
        <w:rPr>
          <w:rFonts w:ascii="Tahoma" w:hAnsi="Tahoma" w:cs="Tahoma"/>
          <w:sz w:val="20"/>
          <w:szCs w:val="20"/>
          <w:lang w:val="en-US" w:eastAsia="en-GB"/>
        </w:rPr>
        <w:t>emissions</w:t>
      </w:r>
      <w:r w:rsidRPr="00D82D2F">
        <w:rPr>
          <w:rFonts w:ascii="Tahoma" w:hAnsi="Tahoma" w:cs="Tahoma"/>
          <w:sz w:val="20"/>
          <w:szCs w:val="20"/>
          <w:lang w:val="en-US" w:eastAsia="en-GB"/>
        </w:rPr>
        <w:t xml:space="preserve"> from the </w:t>
      </w:r>
      <w:r w:rsidR="00F2021F" w:rsidRPr="00D82D2F">
        <w:rPr>
          <w:rFonts w:ascii="Tahoma" w:hAnsi="Tahoma" w:cs="Tahoma"/>
          <w:sz w:val="20"/>
          <w:szCs w:val="20"/>
          <w:lang w:val="en-US" w:eastAsia="en-GB"/>
        </w:rPr>
        <w:t>diesel generator</w:t>
      </w:r>
      <w:r w:rsidRPr="00D82D2F">
        <w:rPr>
          <w:rFonts w:ascii="Tahoma" w:hAnsi="Tahoma" w:cs="Tahoma"/>
          <w:sz w:val="20"/>
          <w:szCs w:val="20"/>
          <w:lang w:val="en-US" w:eastAsia="en-GB"/>
        </w:rPr>
        <w:t>.</w:t>
      </w:r>
    </w:p>
    <w:p w14:paraId="01D23343" w14:textId="77777777" w:rsidR="002E4677" w:rsidRPr="00D82D2F" w:rsidRDefault="002E4677" w:rsidP="00D82D2F">
      <w:pPr>
        <w:pStyle w:val="Default"/>
        <w:spacing w:before="240"/>
        <w:rPr>
          <w:rFonts w:ascii="Tahoma" w:hAnsi="Tahoma" w:cs="Tahoma"/>
          <w:sz w:val="20"/>
          <w:szCs w:val="20"/>
          <w:lang w:val="en-US" w:eastAsia="en-GB"/>
        </w:rPr>
      </w:pPr>
      <w:r w:rsidRPr="00D82D2F">
        <w:rPr>
          <w:rFonts w:ascii="Tahoma" w:hAnsi="Tahoma" w:cs="Tahoma"/>
          <w:sz w:val="20"/>
          <w:szCs w:val="20"/>
          <w:lang w:val="en-US"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78053A19" w14:textId="77777777" w:rsidR="002E4677" w:rsidRPr="00D82D2F" w:rsidRDefault="002E4677" w:rsidP="00D82D2F">
      <w:pPr>
        <w:pStyle w:val="Default"/>
        <w:spacing w:before="240"/>
        <w:rPr>
          <w:rFonts w:ascii="Tahoma" w:hAnsi="Tahoma" w:cs="Tahoma"/>
          <w:sz w:val="20"/>
          <w:szCs w:val="20"/>
          <w:lang w:val="en-US" w:eastAsia="en-GB"/>
        </w:rPr>
      </w:pPr>
      <w:r w:rsidRPr="00D82D2F">
        <w:rPr>
          <w:rFonts w:ascii="Tahoma" w:hAnsi="Tahoma" w:cs="Tahoma"/>
          <w:sz w:val="20"/>
          <w:szCs w:val="20"/>
          <w:lang w:val="en-US" w:eastAsia="en-GB"/>
        </w:rPr>
        <w:t>All the vehicles and the Diesel generator should be well maintained and serviced to reduce the rate of exhaust emissions.</w:t>
      </w:r>
    </w:p>
    <w:p w14:paraId="7B92CA17" w14:textId="77777777" w:rsidR="002E4677" w:rsidRPr="00D82D2F" w:rsidRDefault="002E4677" w:rsidP="00D82D2F">
      <w:pPr>
        <w:pStyle w:val="Heading4"/>
        <w:rPr>
          <w:lang w:val="en-US"/>
        </w:rPr>
      </w:pPr>
      <w:r w:rsidRPr="00D82D2F">
        <w:rPr>
          <w:lang w:val="en-US"/>
        </w:rPr>
        <w:t xml:space="preserve">Operation Phase </w:t>
      </w:r>
    </w:p>
    <w:p w14:paraId="495FD29C" w14:textId="70C7CF38" w:rsidR="002E4677" w:rsidRPr="00D82D2F" w:rsidRDefault="002E4677" w:rsidP="00D82D2F">
      <w:pPr>
        <w:pStyle w:val="CM147"/>
        <w:spacing w:line="258" w:lineRule="atLeast"/>
        <w:jc w:val="both"/>
        <w:rPr>
          <w:rFonts w:ascii="Tahoma" w:hAnsi="Tahoma" w:cs="Tahoma"/>
          <w:sz w:val="20"/>
          <w:szCs w:val="20"/>
          <w:lang w:val="en-US"/>
        </w:rPr>
      </w:pPr>
      <w:r w:rsidRPr="00D82D2F">
        <w:rPr>
          <w:rFonts w:ascii="Tahoma" w:hAnsi="Tahoma" w:cs="Tahoma"/>
          <w:sz w:val="20"/>
          <w:szCs w:val="20"/>
          <w:lang w:val="en-US"/>
        </w:rPr>
        <w:t xml:space="preserve">It is expected that the normal operations of the site will produce minimal gaseous emissions from all the operating areas. The minimal gaseous and fugitive dust emissions will be attributed to the in and out movement of the </w:t>
      </w:r>
      <w:r w:rsidR="00F2021F" w:rsidRPr="00D82D2F">
        <w:rPr>
          <w:rFonts w:ascii="Tahoma" w:hAnsi="Tahoma" w:cs="Tahoma"/>
          <w:sz w:val="20"/>
          <w:szCs w:val="20"/>
          <w:lang w:val="en-US"/>
        </w:rPr>
        <w:t>maintenance</w:t>
      </w:r>
      <w:r w:rsidRPr="00D82D2F">
        <w:rPr>
          <w:rFonts w:ascii="Tahoma" w:hAnsi="Tahoma" w:cs="Tahoma"/>
          <w:sz w:val="20"/>
          <w:szCs w:val="20"/>
          <w:lang w:val="en-US"/>
        </w:rPr>
        <w:t xml:space="preserve"> vehicles. It will be ensured that well maintained vehicles are used for maintenance purposes.</w:t>
      </w:r>
    </w:p>
    <w:p w14:paraId="7C1F870E" w14:textId="77777777" w:rsidR="002E4677" w:rsidRPr="00D82D2F" w:rsidRDefault="002E4677" w:rsidP="00D82D2F">
      <w:pPr>
        <w:pStyle w:val="Heading3"/>
        <w:rPr>
          <w:lang w:val="en-US"/>
        </w:rPr>
      </w:pPr>
      <w:bookmarkStart w:id="137" w:name="_Toc82444730"/>
      <w:bookmarkStart w:id="138" w:name="_Toc142413754"/>
      <w:r w:rsidRPr="00D82D2F">
        <w:rPr>
          <w:lang w:val="en-US"/>
        </w:rPr>
        <w:t>Waste Generation</w:t>
      </w:r>
      <w:bookmarkEnd w:id="137"/>
      <w:bookmarkEnd w:id="138"/>
      <w:r w:rsidRPr="00D82D2F">
        <w:rPr>
          <w:lang w:val="en-US"/>
        </w:rPr>
        <w:t xml:space="preserve"> </w:t>
      </w:r>
    </w:p>
    <w:p w14:paraId="608D22DD" w14:textId="77777777" w:rsidR="002E4677" w:rsidRPr="00D82D2F" w:rsidRDefault="002E4677" w:rsidP="00D82D2F">
      <w:pPr>
        <w:pStyle w:val="Heading4"/>
        <w:rPr>
          <w:lang w:val="en-US"/>
        </w:rPr>
      </w:pPr>
      <w:r w:rsidRPr="00D82D2F">
        <w:rPr>
          <w:lang w:val="en-US"/>
        </w:rPr>
        <w:t xml:space="preserve">Construction Phase </w:t>
      </w:r>
    </w:p>
    <w:p w14:paraId="217F5F04" w14:textId="77777777" w:rsidR="002E4677" w:rsidRPr="00D82D2F" w:rsidRDefault="002E4677" w:rsidP="00D82D2F">
      <w:pPr>
        <w:pStyle w:val="CM147"/>
        <w:spacing w:line="258" w:lineRule="atLeast"/>
        <w:jc w:val="both"/>
        <w:rPr>
          <w:rFonts w:ascii="Tahoma" w:hAnsi="Tahoma" w:cs="Tahoma"/>
          <w:sz w:val="20"/>
          <w:szCs w:val="20"/>
          <w:lang w:val="en-US"/>
        </w:rPr>
      </w:pPr>
      <w:r w:rsidRPr="00D82D2F">
        <w:rPr>
          <w:rFonts w:ascii="Tahoma" w:hAnsi="Tahoma" w:cs="Tahoma"/>
          <w:sz w:val="20"/>
          <w:szCs w:val="20"/>
          <w:lang w:val="en-US"/>
        </w:rPr>
        <w:t>The liquid effluents generated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2E6CD10E" w14:textId="77777777" w:rsidR="002E4677" w:rsidRPr="00D82D2F" w:rsidRDefault="002E4677" w:rsidP="00D82D2F">
      <w:pPr>
        <w:pStyle w:val="Heading4"/>
        <w:rPr>
          <w:lang w:val="en-US"/>
        </w:rPr>
      </w:pPr>
      <w:r w:rsidRPr="00D82D2F">
        <w:rPr>
          <w:lang w:val="en-US"/>
        </w:rPr>
        <w:t xml:space="preserve">Operation Phase </w:t>
      </w:r>
    </w:p>
    <w:p w14:paraId="1F9CCD32" w14:textId="77777777" w:rsidR="002E4677" w:rsidRPr="00D82D2F" w:rsidRDefault="002E4677" w:rsidP="00D82D2F">
      <w:pPr>
        <w:pStyle w:val="CM147"/>
        <w:spacing w:line="258" w:lineRule="atLeast"/>
        <w:jc w:val="both"/>
        <w:rPr>
          <w:rFonts w:ascii="Tahoma" w:hAnsi="Tahoma" w:cs="Tahoma"/>
          <w:sz w:val="20"/>
          <w:szCs w:val="20"/>
          <w:lang w:val="en-US"/>
        </w:rPr>
      </w:pPr>
      <w:r w:rsidRPr="00D82D2F">
        <w:rPr>
          <w:rFonts w:ascii="Tahoma" w:hAnsi="Tahoma" w:cs="Tahoma"/>
          <w:sz w:val="20"/>
          <w:szCs w:val="20"/>
          <w:lang w:val="en-US"/>
        </w:rPr>
        <w:t>The operational phase will have negligible wastewater generation at site office. Septic tank and soak pits will be provided at the site office for disposal of sewage.</w:t>
      </w:r>
    </w:p>
    <w:p w14:paraId="5D78B919" w14:textId="77777777" w:rsidR="002E4677" w:rsidRPr="00D82D2F" w:rsidRDefault="002E4677" w:rsidP="00D82D2F">
      <w:pPr>
        <w:pStyle w:val="Heading3"/>
        <w:rPr>
          <w:lang w:val="en-US"/>
        </w:rPr>
      </w:pPr>
      <w:bookmarkStart w:id="139" w:name="_Toc82444731"/>
      <w:bookmarkStart w:id="140" w:name="_Toc142413755"/>
      <w:r w:rsidRPr="00D82D2F">
        <w:rPr>
          <w:lang w:val="en-US"/>
        </w:rPr>
        <w:t>Noise Emissions</w:t>
      </w:r>
      <w:bookmarkEnd w:id="139"/>
      <w:bookmarkEnd w:id="140"/>
      <w:r w:rsidRPr="00D82D2F">
        <w:rPr>
          <w:lang w:val="en-US"/>
        </w:rPr>
        <w:t xml:space="preserve"> </w:t>
      </w:r>
    </w:p>
    <w:p w14:paraId="7B61EE49" w14:textId="77777777" w:rsidR="002E4677" w:rsidRPr="00D82D2F" w:rsidRDefault="002E4677" w:rsidP="00D82D2F">
      <w:pPr>
        <w:pStyle w:val="Heading4"/>
        <w:rPr>
          <w:lang w:val="en-US"/>
        </w:rPr>
      </w:pPr>
      <w:r w:rsidRPr="00D82D2F">
        <w:rPr>
          <w:lang w:val="en-US"/>
        </w:rPr>
        <w:t xml:space="preserve">Construction Phase </w:t>
      </w:r>
    </w:p>
    <w:p w14:paraId="76FF7089" w14:textId="32914D20" w:rsidR="002E4677" w:rsidRPr="00D82D2F" w:rsidRDefault="002E4677" w:rsidP="00D82D2F">
      <w:pPr>
        <w:pStyle w:val="CM147"/>
        <w:spacing w:line="258" w:lineRule="atLeast"/>
        <w:jc w:val="both"/>
        <w:rPr>
          <w:rFonts w:ascii="Tahoma" w:hAnsi="Tahoma" w:cs="Tahoma"/>
          <w:sz w:val="20"/>
          <w:szCs w:val="20"/>
          <w:lang w:val="en-US"/>
        </w:rPr>
      </w:pPr>
      <w:r w:rsidRPr="00D82D2F">
        <w:rPr>
          <w:rFonts w:ascii="Tahoma" w:hAnsi="Tahoma" w:cs="Tahoma"/>
          <w:sz w:val="20"/>
          <w:szCs w:val="20"/>
          <w:lang w:val="en-US"/>
        </w:rPr>
        <w:t xml:space="preserve">Noise emissions will be generated from piling, movement of vehicle and other construction machinery and operation of the Diesel Generator. The main noise receptors will be the </w:t>
      </w:r>
      <w:r w:rsidR="00B93970" w:rsidRPr="00D82D2F">
        <w:rPr>
          <w:rFonts w:ascii="Tahoma" w:hAnsi="Tahoma" w:cs="Tahoma"/>
          <w:sz w:val="20"/>
          <w:szCs w:val="20"/>
          <w:lang w:val="en-US"/>
        </w:rPr>
        <w:t>neighboring</w:t>
      </w:r>
      <w:r w:rsidRPr="00D82D2F">
        <w:rPr>
          <w:rFonts w:ascii="Tahoma" w:hAnsi="Tahoma" w:cs="Tahoma"/>
          <w:sz w:val="20"/>
          <w:szCs w:val="20"/>
          <w:lang w:val="en-US"/>
        </w:rPr>
        <w:t xml:space="preserve"> settlements and the construction workers. Noise from Diesel Generators will be </w:t>
      </w:r>
      <w:r w:rsidR="00F3298A" w:rsidRPr="00D82D2F">
        <w:rPr>
          <w:rFonts w:ascii="Tahoma" w:hAnsi="Tahoma" w:cs="Tahoma"/>
          <w:sz w:val="20"/>
          <w:szCs w:val="20"/>
          <w:lang w:val="en-US"/>
        </w:rPr>
        <w:t>minimized</w:t>
      </w:r>
      <w:r w:rsidRPr="00D82D2F">
        <w:rPr>
          <w:rFonts w:ascii="Tahoma" w:hAnsi="Tahoma" w:cs="Tahoma"/>
          <w:sz w:val="20"/>
          <w:szCs w:val="20"/>
          <w:lang w:val="en-US"/>
        </w:rPr>
        <w:t xml:space="preserve"> through provision of acoustic enclosures and occasional maintenance of the generator. Every single noise generating activity will be restricted to Day time only.</w:t>
      </w:r>
    </w:p>
    <w:p w14:paraId="408D2816" w14:textId="77777777" w:rsidR="002E4677" w:rsidRPr="00D82D2F" w:rsidRDefault="002E4677" w:rsidP="00D82D2F">
      <w:pPr>
        <w:pStyle w:val="Heading4"/>
        <w:rPr>
          <w:lang w:val="en-US"/>
        </w:rPr>
      </w:pPr>
      <w:r w:rsidRPr="00D82D2F">
        <w:rPr>
          <w:lang w:val="en-US"/>
        </w:rPr>
        <w:t xml:space="preserve">Operation Phase </w:t>
      </w:r>
    </w:p>
    <w:p w14:paraId="0247B8A0" w14:textId="77777777" w:rsidR="002E4677" w:rsidRPr="00D82D2F" w:rsidRDefault="002E4677" w:rsidP="00D82D2F">
      <w:pPr>
        <w:pStyle w:val="CM147"/>
        <w:spacing w:line="258" w:lineRule="atLeast"/>
        <w:jc w:val="both"/>
        <w:rPr>
          <w:rFonts w:ascii="Tahoma" w:hAnsi="Tahoma" w:cs="Tahoma"/>
          <w:sz w:val="20"/>
          <w:szCs w:val="20"/>
          <w:lang w:val="en-US"/>
        </w:rPr>
      </w:pPr>
      <w:r w:rsidRPr="00D82D2F">
        <w:rPr>
          <w:rFonts w:ascii="Tahoma" w:hAnsi="Tahoma" w:cs="Tahoma"/>
          <w:sz w:val="20"/>
          <w:szCs w:val="20"/>
          <w:lang w:val="en-US"/>
        </w:rPr>
        <w:t>Under normal operations, none of the activities of solar power plant will generate noise. The only noise that can be generated at this phase is during the maintenance works and it will be restricted to daytime only.</w:t>
      </w:r>
    </w:p>
    <w:p w14:paraId="1482836E" w14:textId="77777777" w:rsidR="002E4677" w:rsidRPr="00D82D2F" w:rsidRDefault="002E4677" w:rsidP="00D82D2F">
      <w:pPr>
        <w:pStyle w:val="Heading2"/>
        <w:rPr>
          <w:lang w:val="en-US"/>
        </w:rPr>
      </w:pPr>
      <w:bookmarkStart w:id="141" w:name="_Toc82444732"/>
      <w:bookmarkStart w:id="142" w:name="_Toc142413756"/>
      <w:r w:rsidRPr="00D82D2F">
        <w:rPr>
          <w:lang w:val="en-US"/>
        </w:rPr>
        <w:t>Analysis of Alternatives and Project Justification</w:t>
      </w:r>
      <w:bookmarkEnd w:id="141"/>
      <w:bookmarkEnd w:id="142"/>
      <w:r w:rsidRPr="00D82D2F">
        <w:rPr>
          <w:position w:val="8"/>
          <w:vertAlign w:val="superscript"/>
          <w:lang w:val="en-US"/>
        </w:rPr>
        <w:t xml:space="preserve"> </w:t>
      </w:r>
    </w:p>
    <w:p w14:paraId="6DF8DA5E" w14:textId="58361FF1" w:rsidR="002E4677" w:rsidRPr="00D82D2F" w:rsidRDefault="002E4677" w:rsidP="00D82D2F">
      <w:pPr>
        <w:pStyle w:val="CM147"/>
        <w:spacing w:line="258" w:lineRule="atLeast"/>
        <w:jc w:val="both"/>
        <w:rPr>
          <w:rFonts w:ascii="Tahoma" w:hAnsi="Tahoma" w:cs="Tahoma"/>
          <w:sz w:val="20"/>
          <w:szCs w:val="20"/>
          <w:lang w:val="en-US"/>
        </w:rPr>
      </w:pPr>
      <w:r w:rsidRPr="00D82D2F">
        <w:rPr>
          <w:rFonts w:ascii="Tahoma" w:hAnsi="Tahoma" w:cs="Tahoma"/>
          <w:sz w:val="20"/>
          <w:szCs w:val="20"/>
          <w:lang w:val="en-US"/>
        </w:rPr>
        <w:t xml:space="preserve">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w:t>
      </w:r>
      <w:r w:rsidR="00F3298A" w:rsidRPr="00D82D2F">
        <w:rPr>
          <w:rFonts w:ascii="Tahoma" w:hAnsi="Tahoma" w:cs="Tahoma"/>
          <w:sz w:val="20"/>
          <w:szCs w:val="20"/>
          <w:lang w:val="en-US"/>
        </w:rPr>
        <w:t>throughout</w:t>
      </w:r>
      <w:r w:rsidRPr="00D82D2F">
        <w:rPr>
          <w:rFonts w:ascii="Tahoma" w:hAnsi="Tahoma" w:cs="Tahoma"/>
          <w:sz w:val="20"/>
          <w:szCs w:val="20"/>
          <w:lang w:val="en-US"/>
        </w:rPr>
        <w:t xml:space="preserve"> the year.</w:t>
      </w:r>
    </w:p>
    <w:p w14:paraId="7EDE3CF5" w14:textId="5BA44724" w:rsidR="002E4677" w:rsidRPr="00D82D2F" w:rsidRDefault="002E4677" w:rsidP="00D82D2F">
      <w:pPr>
        <w:pStyle w:val="Heading3"/>
        <w:rPr>
          <w:lang w:val="en-US"/>
        </w:rPr>
      </w:pPr>
      <w:bookmarkStart w:id="143" w:name="_Toc142413757"/>
      <w:r w:rsidRPr="00D82D2F">
        <w:rPr>
          <w:lang w:val="en-US"/>
        </w:rPr>
        <w:t xml:space="preserve">Power Scenario in </w:t>
      </w:r>
      <w:r w:rsidR="00DB6E41" w:rsidRPr="00D82D2F">
        <w:rPr>
          <w:lang w:val="en-US"/>
        </w:rPr>
        <w:t>Yaqo</w:t>
      </w:r>
      <w:bookmarkEnd w:id="143"/>
    </w:p>
    <w:p w14:paraId="2ED58A1A" w14:textId="77777777" w:rsidR="002E4677" w:rsidRPr="00D82D2F" w:rsidRDefault="002E4677" w:rsidP="00D82D2F">
      <w:pPr>
        <w:pStyle w:val="CM147"/>
        <w:spacing w:line="260" w:lineRule="atLeast"/>
        <w:ind w:right="258"/>
        <w:jc w:val="both"/>
        <w:rPr>
          <w:rFonts w:ascii="Tahoma" w:hAnsi="Tahoma" w:cs="Tahoma"/>
          <w:sz w:val="20"/>
          <w:szCs w:val="20"/>
          <w:lang w:val="en-US"/>
        </w:rPr>
      </w:pPr>
      <w:r w:rsidRPr="00D82D2F">
        <w:rPr>
          <w:rFonts w:ascii="Tahoma" w:hAnsi="Tahoma" w:cs="Tahoma"/>
          <w:sz w:val="20"/>
          <w:szCs w:val="20"/>
          <w:lang w:val="en-US"/>
        </w:rPr>
        <w:t>This option involves remaining on the status quo.</w:t>
      </w:r>
    </w:p>
    <w:p w14:paraId="511FCE1A" w14:textId="77777777" w:rsidR="002E4677" w:rsidRPr="00D82D2F" w:rsidRDefault="002E4677" w:rsidP="00D82D2F">
      <w:pPr>
        <w:pStyle w:val="CM147"/>
        <w:spacing w:line="260" w:lineRule="atLeast"/>
        <w:ind w:right="258"/>
        <w:jc w:val="both"/>
        <w:rPr>
          <w:rFonts w:ascii="Tahoma" w:hAnsi="Tahoma" w:cs="Tahoma"/>
          <w:sz w:val="20"/>
          <w:szCs w:val="20"/>
          <w:lang w:val="en-US"/>
        </w:rPr>
      </w:pPr>
      <w:r w:rsidRPr="00D82D2F">
        <w:rPr>
          <w:rFonts w:ascii="Tahoma" w:hAnsi="Tahoma" w:cs="Tahoma"/>
          <w:sz w:val="20"/>
          <w:szCs w:val="20"/>
          <w:lang w:val="en-US"/>
        </w:rPr>
        <w:t xml:space="preserve">The no construct/no project alternative will not achieve the objectives of the project since the listed benefits will not be achieved. </w:t>
      </w:r>
    </w:p>
    <w:p w14:paraId="4C32A04C" w14:textId="77777777" w:rsidR="002E4677" w:rsidRPr="00D82D2F" w:rsidRDefault="002E4677" w:rsidP="00D82D2F">
      <w:pPr>
        <w:pStyle w:val="CM147"/>
        <w:spacing w:line="260" w:lineRule="atLeast"/>
        <w:ind w:right="258"/>
        <w:jc w:val="both"/>
        <w:rPr>
          <w:rFonts w:ascii="Calibri" w:hAnsi="Calibri" w:cs="Calibri"/>
          <w:sz w:val="20"/>
          <w:szCs w:val="20"/>
          <w:lang w:val="en-US"/>
        </w:rPr>
      </w:pPr>
      <w:r w:rsidRPr="00D82D2F">
        <w:rPr>
          <w:rFonts w:ascii="Tahoma" w:hAnsi="Tahoma" w:cs="Tahoma"/>
          <w:sz w:val="20"/>
          <w:szCs w:val="20"/>
          <w:lang w:val="en-US"/>
        </w:rPr>
        <w:t xml:space="preserve">Failure to construct and operate the minigrid will lead to the failure of achieving one of the Kenya’s national long-term development policies that aims to transform Kenya into a newly industrializing, middle-income country, by providing a high quality of life to all its citizens by 2030 in a clean and secure environment. Beneficiaries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4D3C702E" w14:textId="77777777" w:rsidR="002E4677" w:rsidRPr="00D82D2F" w:rsidRDefault="002E4677" w:rsidP="00D82D2F">
      <w:pPr>
        <w:pStyle w:val="Heading3"/>
        <w:rPr>
          <w:lang w:val="en-US"/>
        </w:rPr>
      </w:pPr>
      <w:bookmarkStart w:id="144" w:name="_Toc82157633"/>
      <w:bookmarkStart w:id="145" w:name="_Toc82444733"/>
      <w:bookmarkStart w:id="146" w:name="_Toc142413758"/>
      <w:r w:rsidRPr="00D82D2F">
        <w:rPr>
          <w:lang w:val="en-US"/>
        </w:rPr>
        <w:t>Present Power Supply Position</w:t>
      </w:r>
      <w:bookmarkEnd w:id="144"/>
      <w:bookmarkEnd w:id="145"/>
      <w:bookmarkEnd w:id="146"/>
      <w:r w:rsidRPr="00D82D2F">
        <w:rPr>
          <w:lang w:val="en-US"/>
        </w:rPr>
        <w:t xml:space="preserve"> </w:t>
      </w:r>
    </w:p>
    <w:p w14:paraId="33C83BD5" w14:textId="18A9033C" w:rsidR="002E4677" w:rsidRPr="00D82D2F" w:rsidRDefault="002E4677" w:rsidP="00D82D2F">
      <w:pPr>
        <w:pStyle w:val="CM25"/>
        <w:spacing w:after="240"/>
        <w:jc w:val="both"/>
        <w:rPr>
          <w:rFonts w:ascii="Tahoma" w:hAnsi="Tahoma" w:cs="Tahoma"/>
          <w:sz w:val="20"/>
          <w:szCs w:val="20"/>
          <w:lang w:val="en-US"/>
        </w:rPr>
      </w:pPr>
      <w:r w:rsidRPr="00D82D2F">
        <w:rPr>
          <w:rFonts w:ascii="Tahoma" w:hAnsi="Tahoma" w:cs="Tahoma"/>
          <w:sz w:val="20"/>
          <w:szCs w:val="20"/>
          <w:lang w:val="en-US"/>
        </w:rPr>
        <w:t>According to the KIHBS 2005/6, 98.4 per cent of the county households depend on wood fuel (Firewood and Charcoal) for cooking and 31.5 per cent depend on kerosene lantern for lighting. 96.6 per cent of households use traditional stone fire for cooking. This contributes to</w:t>
      </w:r>
      <w:r w:rsidR="00F3298A" w:rsidRPr="00D82D2F">
        <w:rPr>
          <w:rFonts w:ascii="Tahoma" w:hAnsi="Tahoma" w:cs="Tahoma"/>
          <w:sz w:val="20"/>
          <w:szCs w:val="20"/>
          <w:lang w:val="en-US"/>
        </w:rPr>
        <w:t xml:space="preserve"> </w:t>
      </w:r>
      <w:r w:rsidRPr="00D82D2F">
        <w:rPr>
          <w:rFonts w:ascii="Tahoma" w:hAnsi="Tahoma" w:cs="Tahoma"/>
          <w:sz w:val="20"/>
          <w:szCs w:val="20"/>
          <w:lang w:val="en-US"/>
        </w:rPr>
        <w:t>massive environmental degradation, increased health risks and additional workload for women and girls, and increased emissions of carbon content. Moreover, low enrollment, retention and transition for girls is partly attributed to increased workload related to energy search.</w:t>
      </w:r>
    </w:p>
    <w:p w14:paraId="23AC398A" w14:textId="77777777" w:rsidR="002E4677" w:rsidRPr="00D82D2F" w:rsidRDefault="002E4677" w:rsidP="00D82D2F">
      <w:pPr>
        <w:pStyle w:val="CM25"/>
        <w:spacing w:after="240"/>
        <w:jc w:val="both"/>
        <w:rPr>
          <w:rFonts w:ascii="Tahoma" w:hAnsi="Tahoma" w:cs="Tahoma"/>
          <w:sz w:val="20"/>
          <w:szCs w:val="20"/>
          <w:lang w:val="en-US"/>
        </w:rPr>
      </w:pPr>
      <w:r w:rsidRPr="00D82D2F">
        <w:rPr>
          <w:rFonts w:ascii="Tahoma" w:hAnsi="Tahoma" w:cs="Tahoma"/>
          <w:sz w:val="20"/>
          <w:szCs w:val="20"/>
          <w:lang w:val="en-US"/>
        </w:rPr>
        <w:t xml:space="preserve">Wajir, Griftu, Abakore, Tarbaj Habaswein and Eldas centers are Wajir County Integrated Development Plan (2018-2022) 30 connected to diesel power plants where over 20,000 households are supplied with power. Bute is connected to the Ethiopian Grid through Moyale. Solar energy accounts for 0.2 per cent (2009 KPHC) of energy source but is also limited to schools and health facilities as it is out of reach for majority of the households. </w:t>
      </w:r>
    </w:p>
    <w:p w14:paraId="1DE64315" w14:textId="26EDE220" w:rsidR="002E4677" w:rsidRPr="00D82D2F" w:rsidRDefault="002E4677" w:rsidP="00D82D2F">
      <w:pPr>
        <w:pStyle w:val="CM25"/>
        <w:spacing w:after="240"/>
        <w:jc w:val="both"/>
        <w:rPr>
          <w:rFonts w:ascii="Tahoma" w:hAnsi="Tahoma" w:cs="Tahoma"/>
          <w:sz w:val="20"/>
          <w:szCs w:val="20"/>
          <w:lang w:val="en-US"/>
        </w:rPr>
      </w:pPr>
      <w:r w:rsidRPr="00D82D2F">
        <w:rPr>
          <w:rFonts w:ascii="Tahoma" w:hAnsi="Tahoma" w:cs="Tahoma"/>
          <w:sz w:val="20"/>
          <w:szCs w:val="20"/>
          <w:lang w:val="en-US"/>
        </w:rPr>
        <w:t>The county has a huge potential for renewable energy which can tapped through wind and solar energy and hence be channeled to productive sectors within the county as well as export to other counties.</w:t>
      </w:r>
    </w:p>
    <w:p w14:paraId="25A83F18" w14:textId="77777777" w:rsidR="002E4677" w:rsidRPr="00D82D2F" w:rsidRDefault="002E4677" w:rsidP="00D82D2F">
      <w:pPr>
        <w:pStyle w:val="Heading3"/>
        <w:rPr>
          <w:lang w:val="en-US"/>
        </w:rPr>
      </w:pPr>
      <w:bookmarkStart w:id="147" w:name="_Toc82157634"/>
      <w:bookmarkStart w:id="148" w:name="_Toc82444734"/>
      <w:bookmarkStart w:id="149" w:name="_Toc142413759"/>
      <w:r w:rsidRPr="00D82D2F">
        <w:rPr>
          <w:lang w:val="en-US"/>
        </w:rPr>
        <w:t>Alternate Location for Project Site</w:t>
      </w:r>
      <w:bookmarkEnd w:id="147"/>
      <w:bookmarkEnd w:id="148"/>
      <w:bookmarkEnd w:id="149"/>
      <w:r w:rsidRPr="00D82D2F">
        <w:rPr>
          <w:lang w:val="en-US"/>
        </w:rPr>
        <w:t xml:space="preserve"> </w:t>
      </w:r>
    </w:p>
    <w:p w14:paraId="4289339E" w14:textId="77777777" w:rsidR="002E4677" w:rsidRPr="00D82D2F" w:rsidRDefault="002E4677" w:rsidP="00D82D2F">
      <w:pPr>
        <w:pStyle w:val="CM25"/>
        <w:spacing w:after="240"/>
        <w:jc w:val="both"/>
        <w:rPr>
          <w:rFonts w:ascii="Tahoma" w:hAnsi="Tahoma" w:cs="Tahoma"/>
          <w:sz w:val="20"/>
          <w:szCs w:val="20"/>
          <w:lang w:val="en-US"/>
        </w:rPr>
      </w:pPr>
      <w:r w:rsidRPr="00D82D2F">
        <w:rPr>
          <w:rFonts w:ascii="Tahoma" w:hAnsi="Tahoma" w:cs="Tahoma"/>
          <w:sz w:val="20"/>
          <w:szCs w:val="20"/>
          <w:lang w:val="en-US"/>
        </w:rPr>
        <w:t>In determining the most appropriate site for the establishment of the minigrid, several options were explored. This site selection process considered the following criteria:</w:t>
      </w:r>
    </w:p>
    <w:p w14:paraId="248DFB35" w14:textId="77777777" w:rsidR="002E4677" w:rsidRPr="00D82D2F" w:rsidRDefault="002E4677" w:rsidP="00D82D2F">
      <w:pPr>
        <w:pStyle w:val="CM25"/>
        <w:numPr>
          <w:ilvl w:val="0"/>
          <w:numId w:val="10"/>
        </w:numPr>
        <w:spacing w:line="276" w:lineRule="auto"/>
        <w:jc w:val="both"/>
        <w:rPr>
          <w:rFonts w:ascii="Tahoma" w:hAnsi="Tahoma" w:cs="Tahoma"/>
          <w:sz w:val="20"/>
          <w:szCs w:val="20"/>
          <w:lang w:val="en-US"/>
        </w:rPr>
      </w:pPr>
      <w:r w:rsidRPr="00D82D2F">
        <w:rPr>
          <w:rFonts w:ascii="Tahoma" w:hAnsi="Tahoma" w:cs="Tahoma"/>
          <w:sz w:val="20"/>
          <w:szCs w:val="20"/>
          <w:lang w:val="en-US"/>
        </w:rPr>
        <w:t>The availability of primary resources required for the operation of the minigrid, such as Sun</w:t>
      </w:r>
    </w:p>
    <w:p w14:paraId="75EAECAE" w14:textId="0C38CCAA" w:rsidR="002E4677" w:rsidRPr="00D82D2F" w:rsidRDefault="002E4677" w:rsidP="00D82D2F">
      <w:pPr>
        <w:pStyle w:val="CM25"/>
        <w:numPr>
          <w:ilvl w:val="0"/>
          <w:numId w:val="10"/>
        </w:numPr>
        <w:spacing w:line="276" w:lineRule="auto"/>
        <w:jc w:val="both"/>
        <w:rPr>
          <w:rFonts w:ascii="Tahoma" w:hAnsi="Tahoma" w:cs="Tahoma"/>
          <w:sz w:val="20"/>
          <w:szCs w:val="20"/>
          <w:lang w:val="en-US"/>
        </w:rPr>
      </w:pPr>
      <w:r w:rsidRPr="00D82D2F">
        <w:rPr>
          <w:rFonts w:ascii="Tahoma" w:hAnsi="Tahoma" w:cs="Tahoma"/>
          <w:sz w:val="20"/>
          <w:szCs w:val="20"/>
          <w:lang w:val="en-US"/>
        </w:rPr>
        <w:t xml:space="preserve">Availability of land to locate the site and associated </w:t>
      </w:r>
      <w:r w:rsidR="00F91298" w:rsidRPr="00D82D2F">
        <w:rPr>
          <w:rFonts w:ascii="Tahoma" w:hAnsi="Tahoma" w:cs="Tahoma"/>
          <w:sz w:val="20"/>
          <w:szCs w:val="20"/>
          <w:lang w:val="en-US"/>
        </w:rPr>
        <w:t>infrastructure.</w:t>
      </w:r>
    </w:p>
    <w:p w14:paraId="5086B38A" w14:textId="5F20E598" w:rsidR="002E4677" w:rsidRPr="00D82D2F" w:rsidRDefault="002E4677" w:rsidP="00D82D2F">
      <w:pPr>
        <w:pStyle w:val="CM25"/>
        <w:numPr>
          <w:ilvl w:val="0"/>
          <w:numId w:val="10"/>
        </w:numPr>
        <w:spacing w:line="276" w:lineRule="auto"/>
        <w:jc w:val="both"/>
        <w:rPr>
          <w:rFonts w:ascii="Tahoma" w:hAnsi="Tahoma" w:cs="Tahoma"/>
          <w:sz w:val="20"/>
          <w:szCs w:val="20"/>
          <w:lang w:val="en-US"/>
        </w:rPr>
      </w:pPr>
      <w:r w:rsidRPr="00D82D2F">
        <w:rPr>
          <w:rFonts w:ascii="Tahoma" w:hAnsi="Tahoma" w:cs="Tahoma"/>
          <w:sz w:val="20"/>
          <w:szCs w:val="20"/>
          <w:lang w:val="en-US"/>
        </w:rPr>
        <w:t xml:space="preserve">The availability and accessibility of infrastructure for the provision of services, manpower and social structure for the construction and operation of the power </w:t>
      </w:r>
      <w:r w:rsidR="00F91298" w:rsidRPr="00D82D2F">
        <w:rPr>
          <w:rFonts w:ascii="Tahoma" w:hAnsi="Tahoma" w:cs="Tahoma"/>
          <w:sz w:val="20"/>
          <w:szCs w:val="20"/>
          <w:lang w:val="en-US"/>
        </w:rPr>
        <w:t>plant.</w:t>
      </w:r>
    </w:p>
    <w:p w14:paraId="5AA2975D" w14:textId="77777777" w:rsidR="002E4677" w:rsidRPr="00D82D2F" w:rsidRDefault="002E4677" w:rsidP="00D82D2F">
      <w:pPr>
        <w:pStyle w:val="CM25"/>
        <w:numPr>
          <w:ilvl w:val="0"/>
          <w:numId w:val="10"/>
        </w:numPr>
        <w:spacing w:line="276" w:lineRule="auto"/>
        <w:jc w:val="both"/>
        <w:rPr>
          <w:rFonts w:ascii="Tahoma" w:hAnsi="Tahoma" w:cs="Tahoma"/>
          <w:sz w:val="20"/>
          <w:szCs w:val="20"/>
          <w:lang w:val="en-US"/>
        </w:rPr>
      </w:pPr>
      <w:r w:rsidRPr="00D82D2F">
        <w:rPr>
          <w:rFonts w:ascii="Tahoma" w:hAnsi="Tahoma" w:cs="Tahoma"/>
          <w:sz w:val="20"/>
          <w:szCs w:val="20"/>
          <w:lang w:val="en-US"/>
        </w:rPr>
        <w:t>General environmental acceptability in terms of social impacts, water utilization, general ecology, etc.</w:t>
      </w:r>
    </w:p>
    <w:p w14:paraId="2A95A9A5" w14:textId="508D2946" w:rsidR="002E4677" w:rsidRPr="00D82D2F" w:rsidRDefault="00DB6E41" w:rsidP="00D82D2F">
      <w:pPr>
        <w:pStyle w:val="CM25"/>
        <w:spacing w:after="240"/>
        <w:jc w:val="both"/>
        <w:rPr>
          <w:rFonts w:ascii="Tahoma" w:hAnsi="Tahoma" w:cs="Tahoma"/>
          <w:sz w:val="20"/>
          <w:szCs w:val="20"/>
          <w:lang w:val="en-US"/>
        </w:rPr>
      </w:pPr>
      <w:r w:rsidRPr="00D82D2F">
        <w:rPr>
          <w:rFonts w:ascii="Tahoma" w:hAnsi="Tahoma" w:cs="Tahoma"/>
          <w:sz w:val="20"/>
          <w:szCs w:val="20"/>
          <w:lang w:val="en-US"/>
        </w:rPr>
        <w:t>Yaqo</w:t>
      </w:r>
      <w:r w:rsidR="002E4677" w:rsidRPr="00D82D2F">
        <w:rPr>
          <w:rFonts w:ascii="Tahoma" w:hAnsi="Tahoma" w:cs="Tahoma"/>
          <w:sz w:val="20"/>
          <w:szCs w:val="20"/>
          <w:lang w:val="en-US"/>
        </w:rPr>
        <w:t xml:space="preserve"> was identified as the most suitable area for the establishment of the proposed mini</w:t>
      </w:r>
      <w:r w:rsidR="00762168" w:rsidRPr="00D82D2F">
        <w:rPr>
          <w:rFonts w:ascii="Tahoma" w:hAnsi="Tahoma" w:cs="Tahoma"/>
          <w:sz w:val="20"/>
          <w:szCs w:val="20"/>
          <w:lang w:val="en-US"/>
        </w:rPr>
        <w:t xml:space="preserve"> </w:t>
      </w:r>
      <w:r w:rsidR="002E4677" w:rsidRPr="00D82D2F">
        <w:rPr>
          <w:rFonts w:ascii="Tahoma" w:hAnsi="Tahoma" w:cs="Tahoma"/>
          <w:sz w:val="20"/>
          <w:szCs w:val="20"/>
          <w:lang w:val="en-US"/>
        </w:rPr>
        <w:t>grid based on the following factors:</w:t>
      </w:r>
    </w:p>
    <w:p w14:paraId="4A99F722" w14:textId="77777777" w:rsidR="002E4677" w:rsidRPr="00D82D2F" w:rsidRDefault="002E4677" w:rsidP="00D82D2F">
      <w:pPr>
        <w:pStyle w:val="CM25"/>
        <w:spacing w:after="240"/>
        <w:jc w:val="both"/>
        <w:rPr>
          <w:rFonts w:ascii="Tahoma" w:hAnsi="Tahoma" w:cs="Tahoma"/>
          <w:sz w:val="20"/>
          <w:szCs w:val="20"/>
          <w:lang w:val="en-US"/>
        </w:rPr>
      </w:pPr>
      <w:r w:rsidRPr="00D82D2F">
        <w:rPr>
          <w:rFonts w:ascii="Tahoma" w:hAnsi="Tahoma" w:cs="Tahoma"/>
          <w:b/>
          <w:bCs/>
          <w:sz w:val="20"/>
          <w:szCs w:val="20"/>
          <w:lang w:val="en-US"/>
        </w:rPr>
        <w:t>Location</w:t>
      </w:r>
      <w:r w:rsidRPr="00D82D2F">
        <w:rPr>
          <w:rFonts w:ascii="Tahoma" w:hAnsi="Tahoma" w:cs="Tahoma"/>
          <w:sz w:val="20"/>
          <w:szCs w:val="20"/>
          <w:lang w:val="en-US"/>
        </w:rPr>
        <w:t>: The area is in a predominantly pastoral setting. The population density is low, and majority of the surrounding land is de-vegetated grazing lands and tree cover is currently low at 15%. There is enough grazing land for the community and use of the site to construct the mini grid will not significantly impact grazing land.</w:t>
      </w:r>
    </w:p>
    <w:p w14:paraId="0FAAA52D" w14:textId="05C34FD0" w:rsidR="002E4677" w:rsidRPr="00D82D2F" w:rsidRDefault="002E4677" w:rsidP="00D82D2F">
      <w:pPr>
        <w:pStyle w:val="CM25"/>
        <w:spacing w:after="240"/>
        <w:jc w:val="both"/>
        <w:rPr>
          <w:rFonts w:ascii="Tahoma" w:hAnsi="Tahoma" w:cs="Tahoma"/>
          <w:sz w:val="20"/>
          <w:szCs w:val="20"/>
          <w:lang w:val="en-US"/>
        </w:rPr>
      </w:pPr>
      <w:r w:rsidRPr="00D82D2F">
        <w:rPr>
          <w:rFonts w:ascii="Tahoma" w:hAnsi="Tahoma" w:cs="Tahoma"/>
          <w:b/>
          <w:bCs/>
          <w:sz w:val="20"/>
          <w:szCs w:val="20"/>
          <w:lang w:val="en-US"/>
        </w:rPr>
        <w:t>Grid Connection</w:t>
      </w:r>
      <w:r w:rsidRPr="00D82D2F">
        <w:rPr>
          <w:rFonts w:ascii="Tahoma" w:hAnsi="Tahoma" w:cs="Tahoma"/>
          <w:sz w:val="20"/>
          <w:szCs w:val="20"/>
          <w:lang w:val="en-US"/>
        </w:rPr>
        <w:t xml:space="preserve">: A grid connection with enough capacity and material was recommended due to the anticipated increasing demand in solar energy. This eliminates the need to overhaul the grid connection when the population increases in </w:t>
      </w:r>
      <w:r w:rsidR="00DB6E41" w:rsidRPr="00D82D2F">
        <w:rPr>
          <w:rFonts w:ascii="Tahoma" w:hAnsi="Tahoma" w:cs="Tahoma"/>
          <w:sz w:val="20"/>
          <w:szCs w:val="20"/>
          <w:lang w:val="en-US"/>
        </w:rPr>
        <w:t>Yaqo</w:t>
      </w:r>
      <w:r w:rsidRPr="00D82D2F">
        <w:rPr>
          <w:rFonts w:ascii="Tahoma" w:hAnsi="Tahoma" w:cs="Tahoma"/>
          <w:sz w:val="20"/>
          <w:szCs w:val="20"/>
          <w:lang w:val="en-US"/>
        </w:rPr>
        <w:t xml:space="preserve"> location.</w:t>
      </w:r>
    </w:p>
    <w:p w14:paraId="1D99338D" w14:textId="77777777" w:rsidR="00DE2D8A" w:rsidRPr="00D82D2F" w:rsidRDefault="00DE2D8A" w:rsidP="00D82D2F">
      <w:pPr>
        <w:spacing w:after="160" w:line="207" w:lineRule="atLeast"/>
        <w:rPr>
          <w:rFonts w:cs="Tahoma"/>
          <w:color w:val="222222"/>
          <w:sz w:val="24"/>
          <w:szCs w:val="24"/>
          <w:lang w:val="en-US" w:eastAsia="en-US"/>
        </w:rPr>
      </w:pPr>
      <w:r w:rsidRPr="00D82D2F">
        <w:rPr>
          <w:rFonts w:cs="Tahoma"/>
          <w:b/>
          <w:bCs/>
          <w:color w:val="222222"/>
          <w:szCs w:val="20"/>
          <w:lang w:val="en-US" w:eastAsia="en-US"/>
        </w:rPr>
        <w:t>Land Identification Criteria</w:t>
      </w:r>
    </w:p>
    <w:p w14:paraId="195B734E" w14:textId="77777777" w:rsidR="00DE2D8A" w:rsidRPr="00D82D2F" w:rsidRDefault="00DE2D8A" w:rsidP="00D82D2F">
      <w:pPr>
        <w:spacing w:line="240" w:lineRule="auto"/>
        <w:jc w:val="left"/>
        <w:rPr>
          <w:rFonts w:cs="Tahoma"/>
          <w:color w:val="222222"/>
          <w:sz w:val="24"/>
          <w:szCs w:val="24"/>
          <w:lang w:val="en-US" w:eastAsia="en-US"/>
        </w:rPr>
      </w:pPr>
      <w:r w:rsidRPr="00D82D2F">
        <w:rPr>
          <w:rFonts w:cs="Tahoma"/>
          <w:color w:val="222222"/>
          <w:szCs w:val="20"/>
          <w:lang w:val="en-US" w:eastAsia="en-US"/>
        </w:rPr>
        <w:t>Minigrid Sites under KOSAP were selected based on a number of factors.</w:t>
      </w:r>
    </w:p>
    <w:p w14:paraId="64632AF6" w14:textId="77777777" w:rsidR="00DE2D8A" w:rsidRPr="00D82D2F" w:rsidRDefault="00DE2D8A" w:rsidP="00D82D2F">
      <w:pPr>
        <w:numPr>
          <w:ilvl w:val="0"/>
          <w:numId w:val="65"/>
        </w:numPr>
        <w:spacing w:line="240" w:lineRule="auto"/>
        <w:jc w:val="left"/>
        <w:rPr>
          <w:rFonts w:cs="Tahoma"/>
          <w:color w:val="222222"/>
          <w:sz w:val="24"/>
          <w:szCs w:val="24"/>
          <w:lang w:val="en-US" w:eastAsia="en-US"/>
        </w:rPr>
      </w:pPr>
      <w:r w:rsidRPr="00D82D2F">
        <w:rPr>
          <w:rFonts w:cs="Tahoma"/>
          <w:color w:val="222222"/>
          <w:szCs w:val="20"/>
          <w:lang w:val="en-US" w:eastAsia="en-US"/>
        </w:rPr>
        <w:t>Geophysical Factors-Proximity to Hills-Shade effect, Soil erosion, Drainage of the area, Flooding etc.</w:t>
      </w:r>
    </w:p>
    <w:p w14:paraId="4B73FEFA" w14:textId="77777777" w:rsidR="00DE2D8A" w:rsidRPr="00D82D2F" w:rsidRDefault="00DE2D8A" w:rsidP="00D82D2F">
      <w:pPr>
        <w:numPr>
          <w:ilvl w:val="0"/>
          <w:numId w:val="65"/>
        </w:numPr>
        <w:spacing w:line="240" w:lineRule="auto"/>
        <w:jc w:val="left"/>
        <w:rPr>
          <w:rFonts w:cs="Tahoma"/>
          <w:color w:val="222222"/>
          <w:sz w:val="24"/>
          <w:szCs w:val="24"/>
          <w:lang w:val="en-US" w:eastAsia="en-US"/>
        </w:rPr>
      </w:pPr>
      <w:r w:rsidRPr="00D82D2F">
        <w:rPr>
          <w:rFonts w:cs="Tahoma"/>
          <w:color w:val="000000"/>
          <w:szCs w:val="20"/>
          <w:lang w:val="en-US" w:eastAsia="en-US"/>
        </w:rPr>
        <w:t>Land identified is free from any dispute on ownership or any other encumbrances</w:t>
      </w:r>
    </w:p>
    <w:p w14:paraId="3C098DF8" w14:textId="77777777" w:rsidR="00DE2D8A" w:rsidRPr="00D82D2F" w:rsidRDefault="00DE2D8A" w:rsidP="00D82D2F">
      <w:pPr>
        <w:numPr>
          <w:ilvl w:val="0"/>
          <w:numId w:val="65"/>
        </w:numPr>
        <w:spacing w:line="240" w:lineRule="auto"/>
        <w:jc w:val="left"/>
        <w:rPr>
          <w:rFonts w:cs="Tahoma"/>
          <w:color w:val="222222"/>
          <w:sz w:val="24"/>
          <w:szCs w:val="24"/>
          <w:lang w:val="en-US" w:eastAsia="en-US"/>
        </w:rPr>
      </w:pPr>
      <w:r w:rsidRPr="00D82D2F">
        <w:rPr>
          <w:rFonts w:cs="Tahoma"/>
          <w:color w:val="000000"/>
          <w:szCs w:val="20"/>
          <w:lang w:val="en-US" w:eastAsia="en-US"/>
        </w:rPr>
        <w:t>Proximity to public utilities-Schools, Dispensaries, Places of worship and community settlements</w:t>
      </w:r>
    </w:p>
    <w:p w14:paraId="55983211" w14:textId="77777777" w:rsidR="00DE2D8A" w:rsidRPr="00D82D2F" w:rsidRDefault="00DE2D8A" w:rsidP="00D82D2F">
      <w:pPr>
        <w:numPr>
          <w:ilvl w:val="0"/>
          <w:numId w:val="65"/>
        </w:numPr>
        <w:spacing w:line="240" w:lineRule="auto"/>
        <w:jc w:val="left"/>
        <w:rPr>
          <w:rFonts w:cs="Tahoma"/>
          <w:color w:val="222222"/>
          <w:sz w:val="24"/>
          <w:szCs w:val="24"/>
          <w:lang w:val="en-US" w:eastAsia="en-US"/>
        </w:rPr>
      </w:pPr>
      <w:r w:rsidRPr="00D82D2F">
        <w:rPr>
          <w:rFonts w:cs="Tahoma"/>
          <w:color w:val="000000"/>
          <w:szCs w:val="20"/>
          <w:lang w:val="en-US" w:eastAsia="en-US"/>
        </w:rPr>
        <w:t>No squatters, encroachers or other claims to the land</w:t>
      </w:r>
    </w:p>
    <w:p w14:paraId="4AC5A13F" w14:textId="77777777" w:rsidR="00DE2D8A" w:rsidRPr="00D82D2F" w:rsidRDefault="00DE2D8A" w:rsidP="00D82D2F">
      <w:pPr>
        <w:numPr>
          <w:ilvl w:val="0"/>
          <w:numId w:val="65"/>
        </w:numPr>
        <w:spacing w:line="240" w:lineRule="auto"/>
        <w:jc w:val="left"/>
        <w:rPr>
          <w:rFonts w:cs="Tahoma"/>
          <w:color w:val="222222"/>
          <w:sz w:val="24"/>
          <w:szCs w:val="24"/>
          <w:lang w:val="en-US" w:eastAsia="en-US"/>
        </w:rPr>
      </w:pPr>
      <w:r w:rsidRPr="00D82D2F">
        <w:rPr>
          <w:rFonts w:cs="Tahoma"/>
          <w:color w:val="000000"/>
          <w:szCs w:val="20"/>
          <w:lang w:val="en-US" w:eastAsia="en-US"/>
        </w:rPr>
        <w:t>The Size of the Minigrid to be constructed and the optimal coverage of a Minigrid in terms of the number of people to be reached.</w:t>
      </w:r>
    </w:p>
    <w:p w14:paraId="1AC7DD62" w14:textId="77777777" w:rsidR="00DE2D8A" w:rsidRPr="00D82D2F" w:rsidRDefault="00DE2D8A" w:rsidP="00D82D2F">
      <w:pPr>
        <w:numPr>
          <w:ilvl w:val="0"/>
          <w:numId w:val="65"/>
        </w:numPr>
        <w:spacing w:line="240" w:lineRule="auto"/>
        <w:jc w:val="left"/>
        <w:rPr>
          <w:rFonts w:cs="Tahoma"/>
          <w:color w:val="222222"/>
          <w:sz w:val="24"/>
          <w:szCs w:val="24"/>
          <w:lang w:val="en-US" w:eastAsia="en-US"/>
        </w:rPr>
      </w:pPr>
      <w:r w:rsidRPr="00D82D2F">
        <w:rPr>
          <w:rFonts w:cs="Tahoma"/>
          <w:color w:val="000000"/>
          <w:szCs w:val="20"/>
          <w:lang w:val="en-US" w:eastAsia="en-US"/>
        </w:rPr>
        <w:t>The Land identified should be on spaces set aside for public use within the community centres.</w:t>
      </w:r>
    </w:p>
    <w:p w14:paraId="0084B6DF" w14:textId="77777777" w:rsidR="00DE2D8A" w:rsidRPr="00D82D2F" w:rsidRDefault="00DE2D8A" w:rsidP="00D82D2F">
      <w:pPr>
        <w:spacing w:line="240" w:lineRule="auto"/>
        <w:rPr>
          <w:rFonts w:cs="Tahoma"/>
          <w:color w:val="222222"/>
          <w:sz w:val="24"/>
          <w:szCs w:val="24"/>
          <w:lang w:val="en-US" w:eastAsia="en-US"/>
        </w:rPr>
      </w:pPr>
      <w:r w:rsidRPr="00D82D2F">
        <w:rPr>
          <w:rFonts w:cs="Tahoma"/>
          <w:color w:val="000000"/>
          <w:szCs w:val="20"/>
          <w:lang w:val="en-US" w:eastAsia="en-US"/>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7E683A50" w14:textId="77777777" w:rsidR="00DE2D8A" w:rsidRPr="00D82D2F" w:rsidRDefault="00DE2D8A" w:rsidP="00D82D2F">
      <w:pPr>
        <w:spacing w:line="240" w:lineRule="auto"/>
        <w:rPr>
          <w:rFonts w:cs="Tahoma"/>
          <w:color w:val="222222"/>
          <w:sz w:val="24"/>
          <w:szCs w:val="24"/>
          <w:lang w:val="en-US" w:eastAsia="en-US"/>
        </w:rPr>
      </w:pPr>
      <w:r w:rsidRPr="00D82D2F">
        <w:rPr>
          <w:rFonts w:cs="Tahoma"/>
          <w:color w:val="000000"/>
          <w:szCs w:val="20"/>
          <w:lang w:val="en-US" w:eastAsia="en-US"/>
        </w:rPr>
        <w:t> </w:t>
      </w:r>
    </w:p>
    <w:p w14:paraId="7F91FCD4" w14:textId="77777777" w:rsidR="00DE2D8A" w:rsidRPr="00D82D2F" w:rsidRDefault="00DE2D8A" w:rsidP="00D82D2F">
      <w:pPr>
        <w:spacing w:line="240" w:lineRule="auto"/>
        <w:rPr>
          <w:rFonts w:cs="Tahoma"/>
          <w:color w:val="222222"/>
          <w:sz w:val="24"/>
          <w:szCs w:val="24"/>
          <w:lang w:val="en-US" w:eastAsia="en-US"/>
        </w:rPr>
      </w:pPr>
      <w:r w:rsidRPr="00D82D2F">
        <w:rPr>
          <w:rFonts w:cs="Tahoma"/>
          <w:color w:val="000000"/>
          <w:szCs w:val="20"/>
          <w:lang w:val="en-US" w:eastAsia="en-US"/>
        </w:rPr>
        <w:t>The site identified was considered against the criteria highlighted above and was found suitable for Minigrid construction.</w:t>
      </w:r>
    </w:p>
    <w:p w14:paraId="5E4F2708" w14:textId="77777777" w:rsidR="00DE2D8A" w:rsidRPr="00D82D2F" w:rsidRDefault="00DE2D8A" w:rsidP="00D82D2F">
      <w:pPr>
        <w:pStyle w:val="Default"/>
        <w:rPr>
          <w:lang w:val="en-US" w:eastAsia="en-GB"/>
        </w:rPr>
      </w:pPr>
    </w:p>
    <w:p w14:paraId="208F7050" w14:textId="77777777" w:rsidR="002E4677" w:rsidRPr="00D82D2F" w:rsidRDefault="002E4677" w:rsidP="00D82D2F">
      <w:pPr>
        <w:pStyle w:val="Heading3"/>
        <w:rPr>
          <w:lang w:val="en-US"/>
        </w:rPr>
      </w:pPr>
      <w:bookmarkStart w:id="150" w:name="_Toc82157635"/>
      <w:bookmarkStart w:id="151" w:name="_Toc82444735"/>
      <w:bookmarkStart w:id="152" w:name="_Toc142413760"/>
      <w:r w:rsidRPr="00D82D2F">
        <w:rPr>
          <w:lang w:val="en-US"/>
        </w:rPr>
        <w:t>Alternate Method of Power Generation</w:t>
      </w:r>
      <w:bookmarkEnd w:id="150"/>
      <w:bookmarkEnd w:id="151"/>
      <w:bookmarkEnd w:id="152"/>
      <w:r w:rsidRPr="00D82D2F">
        <w:rPr>
          <w:lang w:val="en-US"/>
        </w:rPr>
        <w:t xml:space="preserve"> </w:t>
      </w:r>
    </w:p>
    <w:p w14:paraId="39D4730C" w14:textId="6BB60B41" w:rsidR="002E4677" w:rsidRPr="00D82D2F" w:rsidRDefault="002E4677" w:rsidP="00D82D2F">
      <w:pPr>
        <w:pStyle w:val="CM148"/>
        <w:jc w:val="both"/>
        <w:rPr>
          <w:rFonts w:ascii="Tahoma" w:hAnsi="Tahoma" w:cs="Tahoma"/>
          <w:sz w:val="20"/>
          <w:szCs w:val="20"/>
          <w:lang w:val="en-US"/>
        </w:rPr>
      </w:pPr>
      <w:r w:rsidRPr="00D82D2F">
        <w:rPr>
          <w:rFonts w:ascii="Tahoma" w:hAnsi="Tahoma" w:cs="Tahoma"/>
          <w:sz w:val="20"/>
          <w:szCs w:val="20"/>
          <w:lang w:val="en-US"/>
        </w:rPr>
        <w:t xml:space="preserve">The possible alternatives to electrical energy could be solar power, wind power, thermal power, fossil fuel and firewood. Power import from neighboring countries is another option. </w:t>
      </w:r>
      <w:r w:rsidR="00F91298" w:rsidRPr="00D82D2F">
        <w:rPr>
          <w:rFonts w:ascii="Tahoma" w:hAnsi="Tahoma" w:cs="Tahoma"/>
          <w:sz w:val="20"/>
          <w:szCs w:val="20"/>
          <w:lang w:val="en-US"/>
        </w:rPr>
        <w:t>Wind power</w:t>
      </w:r>
      <w:r w:rsidRPr="00D82D2F">
        <w:rPr>
          <w:rFonts w:ascii="Tahoma" w:hAnsi="Tahoma" w:cs="Tahoma"/>
          <w:sz w:val="20"/>
          <w:szCs w:val="20"/>
          <w:lang w:val="en-US"/>
        </w:rPr>
        <w:t xml:space="preserve"> is also a source of clean energy.</w:t>
      </w:r>
    </w:p>
    <w:p w14:paraId="264E5FDD" w14:textId="24E9E523" w:rsidR="002E4677" w:rsidRPr="00D82D2F" w:rsidRDefault="002E4677" w:rsidP="00D82D2F">
      <w:pPr>
        <w:pStyle w:val="CM148"/>
        <w:jc w:val="both"/>
        <w:rPr>
          <w:rFonts w:ascii="Tahoma" w:hAnsi="Tahoma" w:cs="Tahoma"/>
          <w:sz w:val="20"/>
          <w:szCs w:val="20"/>
          <w:lang w:val="en-US"/>
        </w:rPr>
      </w:pPr>
      <w:r w:rsidRPr="00D82D2F">
        <w:rPr>
          <w:rFonts w:ascii="Tahoma" w:hAnsi="Tahoma" w:cs="Tahoma"/>
          <w:sz w:val="20"/>
          <w:szCs w:val="20"/>
          <w:lang w:val="en-US"/>
        </w:rPr>
        <w:t xml:space="preserve">The problems in operation of wind power are lack of time series data of wind, trained human resources to intricate design of wind power etc. In addition, providing wind power for </w:t>
      </w:r>
      <w:r w:rsidR="00DB6E41" w:rsidRPr="00D82D2F">
        <w:rPr>
          <w:rFonts w:ascii="Tahoma" w:hAnsi="Tahoma" w:cs="Tahoma"/>
          <w:sz w:val="20"/>
          <w:szCs w:val="20"/>
          <w:lang w:val="en-US"/>
        </w:rPr>
        <w:t>Yaqo</w:t>
      </w:r>
      <w:r w:rsidRPr="00D82D2F">
        <w:rPr>
          <w:rFonts w:ascii="Tahoma" w:hAnsi="Tahoma" w:cs="Tahoma"/>
          <w:sz w:val="20"/>
          <w:szCs w:val="20"/>
          <w:lang w:val="en-US"/>
        </w:rPr>
        <w:t xml:space="preserve"> residents is technically and financially challenging.</w:t>
      </w:r>
    </w:p>
    <w:p w14:paraId="27C06639" w14:textId="201B1663" w:rsidR="002E4677" w:rsidRPr="00D82D2F" w:rsidRDefault="002E4677" w:rsidP="00D82D2F">
      <w:pPr>
        <w:pStyle w:val="CM148"/>
        <w:jc w:val="both"/>
        <w:rPr>
          <w:rFonts w:ascii="Tahoma" w:hAnsi="Tahoma" w:cs="Tahoma"/>
          <w:sz w:val="20"/>
          <w:szCs w:val="20"/>
          <w:lang w:val="en-US"/>
        </w:rPr>
      </w:pPr>
      <w:r w:rsidRPr="00D82D2F">
        <w:rPr>
          <w:rFonts w:ascii="Tahoma" w:hAnsi="Tahoma" w:cs="Tahoma"/>
          <w:sz w:val="20"/>
          <w:szCs w:val="20"/>
          <w:lang w:val="en-US"/>
        </w:rPr>
        <w:t xml:space="preserve">Thermal power plants are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sidR="00DB6E41" w:rsidRPr="00D82D2F">
        <w:rPr>
          <w:rFonts w:ascii="Tahoma" w:hAnsi="Tahoma" w:cs="Tahoma"/>
          <w:sz w:val="20"/>
          <w:szCs w:val="20"/>
          <w:lang w:val="en-US"/>
        </w:rPr>
        <w:t>Yaqo</w:t>
      </w:r>
      <w:r w:rsidRPr="00D82D2F">
        <w:rPr>
          <w:rFonts w:ascii="Tahoma" w:hAnsi="Tahoma" w:cs="Tahoma"/>
          <w:sz w:val="20"/>
          <w:szCs w:val="20"/>
          <w:lang w:val="en-US"/>
        </w:rPr>
        <w:t>.</w:t>
      </w:r>
    </w:p>
    <w:p w14:paraId="1B1E5062" w14:textId="2C77A360" w:rsidR="002E4677" w:rsidRPr="00D82D2F" w:rsidRDefault="002E4677" w:rsidP="00D82D2F">
      <w:pPr>
        <w:pStyle w:val="CM148"/>
        <w:jc w:val="both"/>
        <w:rPr>
          <w:rFonts w:ascii="Tahoma" w:hAnsi="Tahoma" w:cs="Tahoma"/>
          <w:sz w:val="20"/>
          <w:szCs w:val="20"/>
          <w:lang w:val="en-US"/>
        </w:rPr>
      </w:pPr>
      <w:r w:rsidRPr="00D82D2F">
        <w:rPr>
          <w:rFonts w:ascii="Tahoma" w:hAnsi="Tahoma" w:cs="Tahoma"/>
          <w:sz w:val="20"/>
          <w:szCs w:val="20"/>
          <w:lang w:val="en-US"/>
        </w:rPr>
        <w:t xml:space="preserve">The use of firewood and solid waste for </w:t>
      </w:r>
      <w:r w:rsidR="00F91298" w:rsidRPr="00D82D2F">
        <w:rPr>
          <w:rFonts w:ascii="Tahoma" w:hAnsi="Tahoma" w:cs="Tahoma"/>
          <w:sz w:val="20"/>
          <w:szCs w:val="20"/>
          <w:lang w:val="en-US"/>
        </w:rPr>
        <w:t>electricity</w:t>
      </w:r>
      <w:r w:rsidRPr="00D82D2F">
        <w:rPr>
          <w:rFonts w:ascii="Tahoma" w:hAnsi="Tahoma" w:cs="Tahoma"/>
          <w:sz w:val="20"/>
          <w:szCs w:val="20"/>
          <w:lang w:val="en-US"/>
        </w:rPr>
        <w:t xml:space="preserve"> generation </w:t>
      </w:r>
      <w:r w:rsidR="00AA6BE5" w:rsidRPr="00D82D2F">
        <w:rPr>
          <w:rFonts w:ascii="Tahoma" w:hAnsi="Tahoma" w:cs="Tahoma"/>
          <w:sz w:val="20"/>
          <w:szCs w:val="20"/>
          <w:lang w:val="en-US"/>
        </w:rPr>
        <w:t>using</w:t>
      </w:r>
      <w:r w:rsidRPr="00D82D2F">
        <w:rPr>
          <w:rFonts w:ascii="Tahoma" w:hAnsi="Tahoma" w:cs="Tahoma"/>
          <w:sz w:val="20"/>
          <w:szCs w:val="20"/>
          <w:lang w:val="en-US"/>
        </w:rPr>
        <w:t xml:space="preserve"> thermal technology is </w:t>
      </w:r>
      <w:r w:rsidR="00E60FCF" w:rsidRPr="00D82D2F">
        <w:rPr>
          <w:rFonts w:ascii="Tahoma" w:hAnsi="Tahoma" w:cs="Tahoma"/>
          <w:sz w:val="20"/>
          <w:szCs w:val="20"/>
          <w:lang w:val="en-US"/>
        </w:rPr>
        <w:t>another</w:t>
      </w:r>
      <w:r w:rsidRPr="00D82D2F">
        <w:rPr>
          <w:rFonts w:ascii="Tahoma" w:hAnsi="Tahoma" w:cs="Tahoma"/>
          <w:sz w:val="20"/>
          <w:szCs w:val="20"/>
          <w:lang w:val="en-US"/>
        </w:rPr>
        <w:t xml:space="preserve"> option. But the issue of air pollution and destruction of vegetative cover through firewood harvesting and charcoal burning already are environmental problems of serious concern which will further aggravate the natural environment. For these reasons, the thermal power options evaluated above seem inappropriate for </w:t>
      </w:r>
      <w:r w:rsidR="00DB6E41" w:rsidRPr="00D82D2F">
        <w:rPr>
          <w:rFonts w:ascii="Tahoma" w:hAnsi="Tahoma" w:cs="Tahoma"/>
          <w:sz w:val="20"/>
          <w:szCs w:val="20"/>
          <w:lang w:val="en-US"/>
        </w:rPr>
        <w:t>Yaqo</w:t>
      </w:r>
      <w:r w:rsidRPr="00D82D2F">
        <w:rPr>
          <w:rFonts w:ascii="Tahoma" w:hAnsi="Tahoma" w:cs="Tahoma"/>
          <w:sz w:val="20"/>
          <w:szCs w:val="20"/>
          <w:lang w:val="en-US"/>
        </w:rPr>
        <w:t xml:space="preserve"> on environmental as well as economic grounds.</w:t>
      </w:r>
    </w:p>
    <w:p w14:paraId="74FE7180" w14:textId="77777777" w:rsidR="002E4677" w:rsidRPr="00D82D2F" w:rsidRDefault="002E4677" w:rsidP="00D82D2F">
      <w:pPr>
        <w:pStyle w:val="Default"/>
        <w:rPr>
          <w:rFonts w:ascii="Tahoma" w:hAnsi="Tahoma" w:cs="Tahoma"/>
          <w:sz w:val="20"/>
          <w:szCs w:val="20"/>
          <w:lang w:val="en-US" w:eastAsia="en-GB"/>
        </w:rPr>
      </w:pPr>
      <w:r w:rsidRPr="00D82D2F">
        <w:rPr>
          <w:rFonts w:ascii="Tahoma" w:hAnsi="Tahoma" w:cs="Tahoma"/>
          <w:sz w:val="20"/>
          <w:szCs w:val="20"/>
          <w:lang w:val="en-US" w:eastAsia="en-GB"/>
        </w:rPr>
        <w:t xml:space="preserve">Solar energy was a desirable option because: </w:t>
      </w:r>
    </w:p>
    <w:p w14:paraId="60553AA7" w14:textId="77777777" w:rsidR="002E4677" w:rsidRPr="00D82D2F" w:rsidRDefault="002E4677" w:rsidP="00D82D2F">
      <w:pPr>
        <w:pStyle w:val="Default"/>
        <w:numPr>
          <w:ilvl w:val="0"/>
          <w:numId w:val="9"/>
        </w:numPr>
        <w:rPr>
          <w:rFonts w:ascii="Tahoma" w:hAnsi="Tahoma" w:cs="Tahoma"/>
          <w:sz w:val="20"/>
          <w:szCs w:val="20"/>
          <w:lang w:val="en-US" w:eastAsia="en-GB"/>
        </w:rPr>
      </w:pPr>
      <w:r w:rsidRPr="00D82D2F">
        <w:rPr>
          <w:rFonts w:ascii="Tahoma" w:hAnsi="Tahoma" w:cs="Tahoma"/>
          <w:sz w:val="20"/>
          <w:szCs w:val="20"/>
          <w:lang w:val="en-US" w:eastAsia="en-GB"/>
        </w:rPr>
        <w:t>It has low energy-production costs</w:t>
      </w:r>
    </w:p>
    <w:p w14:paraId="40B7FBF3" w14:textId="77777777" w:rsidR="002E4677" w:rsidRPr="00D82D2F" w:rsidRDefault="002E4677" w:rsidP="00D82D2F">
      <w:pPr>
        <w:pStyle w:val="Default"/>
        <w:numPr>
          <w:ilvl w:val="0"/>
          <w:numId w:val="9"/>
        </w:numPr>
        <w:rPr>
          <w:rFonts w:ascii="Tahoma" w:hAnsi="Tahoma" w:cs="Tahoma"/>
          <w:sz w:val="20"/>
          <w:szCs w:val="20"/>
          <w:lang w:val="en-US" w:eastAsia="en-GB"/>
        </w:rPr>
      </w:pPr>
      <w:r w:rsidRPr="00D82D2F">
        <w:rPr>
          <w:rFonts w:ascii="Tahoma" w:hAnsi="Tahoma" w:cs="Tahoma"/>
          <w:sz w:val="20"/>
          <w:szCs w:val="20"/>
          <w:lang w:val="en-US" w:eastAsia="en-GB"/>
        </w:rPr>
        <w:t>Versatile installation</w:t>
      </w:r>
    </w:p>
    <w:p w14:paraId="6D49669A" w14:textId="77777777" w:rsidR="002E4677" w:rsidRPr="00D82D2F" w:rsidRDefault="002E4677" w:rsidP="00D82D2F">
      <w:pPr>
        <w:pStyle w:val="Default"/>
        <w:numPr>
          <w:ilvl w:val="0"/>
          <w:numId w:val="9"/>
        </w:numPr>
        <w:rPr>
          <w:rFonts w:ascii="Tahoma" w:hAnsi="Tahoma" w:cs="Tahoma"/>
          <w:sz w:val="20"/>
          <w:szCs w:val="20"/>
          <w:lang w:val="en-US" w:eastAsia="en-GB"/>
        </w:rPr>
      </w:pPr>
      <w:r w:rsidRPr="00D82D2F">
        <w:rPr>
          <w:rFonts w:ascii="Tahoma" w:hAnsi="Tahoma" w:cs="Tahoma"/>
          <w:sz w:val="20"/>
          <w:szCs w:val="20"/>
          <w:lang w:val="en-US" w:eastAsia="en-GB"/>
        </w:rPr>
        <w:t>It is a clean source of energy hence minimal impact on the environment air quality</w:t>
      </w:r>
    </w:p>
    <w:p w14:paraId="33F20D2B" w14:textId="77777777" w:rsidR="002E4677" w:rsidRPr="00D82D2F" w:rsidRDefault="002E4677" w:rsidP="00D82D2F">
      <w:pPr>
        <w:pStyle w:val="Default"/>
        <w:numPr>
          <w:ilvl w:val="0"/>
          <w:numId w:val="9"/>
        </w:numPr>
        <w:rPr>
          <w:rFonts w:ascii="Tahoma" w:hAnsi="Tahoma" w:cs="Tahoma"/>
          <w:sz w:val="20"/>
          <w:szCs w:val="20"/>
          <w:lang w:val="en-US" w:eastAsia="en-GB"/>
        </w:rPr>
      </w:pPr>
      <w:r w:rsidRPr="00D82D2F">
        <w:rPr>
          <w:rFonts w:ascii="Tahoma" w:hAnsi="Tahoma" w:cs="Tahoma"/>
          <w:sz w:val="20"/>
          <w:szCs w:val="20"/>
          <w:lang w:val="en-US" w:eastAsia="en-GB"/>
        </w:rPr>
        <w:t>Economic savings.</w:t>
      </w:r>
    </w:p>
    <w:p w14:paraId="7D807931" w14:textId="77777777" w:rsidR="002E4677" w:rsidRPr="00D82D2F" w:rsidRDefault="002E4677" w:rsidP="00D82D2F">
      <w:pPr>
        <w:pStyle w:val="Heading3"/>
        <w:rPr>
          <w:lang w:val="en-US"/>
        </w:rPr>
      </w:pPr>
      <w:bookmarkStart w:id="153" w:name="_Ref9335422"/>
      <w:bookmarkStart w:id="154" w:name="_Toc34993113"/>
      <w:bookmarkStart w:id="155" w:name="_Toc82444747"/>
      <w:bookmarkStart w:id="156" w:name="_Toc142413761"/>
      <w:bookmarkStart w:id="157" w:name="_Toc82444736"/>
      <w:r w:rsidRPr="00D82D2F">
        <w:rPr>
          <w:lang w:val="en-US"/>
        </w:rPr>
        <w:t>Vision 2030</w:t>
      </w:r>
      <w:bookmarkEnd w:id="153"/>
      <w:bookmarkEnd w:id="154"/>
      <w:bookmarkEnd w:id="155"/>
      <w:bookmarkEnd w:id="156"/>
    </w:p>
    <w:p w14:paraId="44B64775" w14:textId="1F714C78" w:rsidR="002E4677" w:rsidRPr="00D82D2F" w:rsidRDefault="002E4677" w:rsidP="00D82D2F">
      <w:pPr>
        <w:pStyle w:val="USBodyText"/>
        <w:rPr>
          <w:rFonts w:ascii="Tahoma" w:hAnsi="Tahoma" w:cs="Tahoma"/>
          <w:i/>
          <w:szCs w:val="20"/>
        </w:rPr>
      </w:pPr>
      <w:r w:rsidRPr="00D82D2F">
        <w:rPr>
          <w:rFonts w:ascii="Tahoma" w:hAnsi="Tahoma" w:cs="Tahoma"/>
          <w:szCs w:val="20"/>
        </w:rPr>
        <w:t xml:space="preserve">Kenya Vision 2030 is the country’s development blueprint covering the period 2008-2030. It aims to transform Kenya into a newly industrialized, </w:t>
      </w:r>
      <w:r w:rsidRPr="00D82D2F">
        <w:rPr>
          <w:rFonts w:ascii="Tahoma" w:hAnsi="Tahoma" w:cs="Tahoma"/>
          <w:i/>
          <w:szCs w:val="20"/>
        </w:rPr>
        <w:t xml:space="preserve">‘middle income’ country providing a </w:t>
      </w:r>
      <w:r w:rsidR="006F049E" w:rsidRPr="00D82D2F">
        <w:rPr>
          <w:rFonts w:ascii="Tahoma" w:hAnsi="Tahoma" w:cs="Tahoma"/>
          <w:i/>
          <w:szCs w:val="20"/>
        </w:rPr>
        <w:t>high-quality</w:t>
      </w:r>
      <w:r w:rsidRPr="00D82D2F">
        <w:rPr>
          <w:rFonts w:ascii="Tahoma" w:hAnsi="Tahoma" w:cs="Tahoma"/>
          <w:i/>
          <w:szCs w:val="20"/>
        </w:rPr>
        <w:t xml:space="preserve"> life to all its citizens by the year 2030.’</w:t>
      </w:r>
    </w:p>
    <w:p w14:paraId="1FE03AAF" w14:textId="77777777" w:rsidR="002E4677" w:rsidRPr="00D82D2F" w:rsidRDefault="002E4677" w:rsidP="00D82D2F">
      <w:pPr>
        <w:pStyle w:val="USBodyText"/>
        <w:rPr>
          <w:rFonts w:ascii="Tahoma" w:hAnsi="Tahoma" w:cs="Tahoma"/>
          <w:szCs w:val="20"/>
        </w:rPr>
      </w:pPr>
      <w:r w:rsidRPr="00D82D2F">
        <w:rPr>
          <w:rFonts w:ascii="Tahoma" w:hAnsi="Tahoma" w:cs="Tahoma"/>
          <w:szCs w:val="20"/>
        </w:rPr>
        <w:t>Vision 2030 is based on three key pillars namely: Economic, Social, and Political. These pillars are anchored on the following foundations:</w:t>
      </w:r>
    </w:p>
    <w:p w14:paraId="7838039E" w14:textId="3520D30F" w:rsidR="002E4677" w:rsidRPr="00D82D2F" w:rsidRDefault="00F91298" w:rsidP="00D82D2F">
      <w:pPr>
        <w:pStyle w:val="USBodyText"/>
        <w:numPr>
          <w:ilvl w:val="0"/>
          <w:numId w:val="12"/>
        </w:numPr>
        <w:spacing w:after="0" w:line="240" w:lineRule="auto"/>
        <w:ind w:left="572" w:hanging="357"/>
        <w:rPr>
          <w:rFonts w:ascii="Tahoma" w:hAnsi="Tahoma" w:cs="Tahoma"/>
          <w:szCs w:val="20"/>
        </w:rPr>
      </w:pPr>
      <w:r w:rsidRPr="00D82D2F">
        <w:rPr>
          <w:rFonts w:ascii="Tahoma" w:hAnsi="Tahoma" w:cs="Tahoma"/>
          <w:szCs w:val="20"/>
        </w:rPr>
        <w:t xml:space="preserve">Macroeconomic </w:t>
      </w:r>
      <w:r w:rsidR="006F049E" w:rsidRPr="00D82D2F">
        <w:rPr>
          <w:rFonts w:ascii="Tahoma" w:hAnsi="Tahoma" w:cs="Tahoma"/>
          <w:szCs w:val="20"/>
        </w:rPr>
        <w:t>stability.</w:t>
      </w:r>
      <w:r w:rsidR="002E4677" w:rsidRPr="00D82D2F">
        <w:rPr>
          <w:rFonts w:ascii="Tahoma" w:hAnsi="Tahoma" w:cs="Tahoma"/>
          <w:szCs w:val="20"/>
        </w:rPr>
        <w:t xml:space="preserve"> </w:t>
      </w:r>
    </w:p>
    <w:p w14:paraId="17EFBF82" w14:textId="09615064" w:rsidR="002E4677" w:rsidRPr="00D82D2F" w:rsidRDefault="00F91298" w:rsidP="00D82D2F">
      <w:pPr>
        <w:pStyle w:val="USBodyText"/>
        <w:numPr>
          <w:ilvl w:val="0"/>
          <w:numId w:val="12"/>
        </w:numPr>
        <w:spacing w:after="0" w:line="240" w:lineRule="auto"/>
        <w:ind w:left="572" w:hanging="357"/>
        <w:rPr>
          <w:rFonts w:ascii="Tahoma" w:hAnsi="Tahoma" w:cs="Tahoma"/>
          <w:szCs w:val="20"/>
        </w:rPr>
      </w:pPr>
      <w:r w:rsidRPr="00D82D2F">
        <w:rPr>
          <w:rFonts w:ascii="Tahoma" w:hAnsi="Tahoma" w:cs="Tahoma"/>
          <w:szCs w:val="20"/>
        </w:rPr>
        <w:t xml:space="preserve">Continuity in governance </w:t>
      </w:r>
      <w:r w:rsidR="006F049E" w:rsidRPr="00D82D2F">
        <w:rPr>
          <w:rFonts w:ascii="Tahoma" w:hAnsi="Tahoma" w:cs="Tahoma"/>
          <w:szCs w:val="20"/>
        </w:rPr>
        <w:t>reforms.</w:t>
      </w:r>
      <w:r w:rsidR="002E4677" w:rsidRPr="00D82D2F">
        <w:rPr>
          <w:rFonts w:ascii="Tahoma" w:hAnsi="Tahoma" w:cs="Tahoma"/>
          <w:szCs w:val="20"/>
        </w:rPr>
        <w:t xml:space="preserve"> </w:t>
      </w:r>
    </w:p>
    <w:p w14:paraId="6392A27C" w14:textId="76194E97" w:rsidR="002E4677" w:rsidRPr="00D82D2F" w:rsidRDefault="00F91298" w:rsidP="00D82D2F">
      <w:pPr>
        <w:pStyle w:val="USBodyText"/>
        <w:numPr>
          <w:ilvl w:val="0"/>
          <w:numId w:val="12"/>
        </w:numPr>
        <w:spacing w:after="0" w:line="240" w:lineRule="auto"/>
        <w:ind w:left="572" w:hanging="357"/>
        <w:rPr>
          <w:rFonts w:ascii="Tahoma" w:hAnsi="Tahoma" w:cs="Tahoma"/>
          <w:szCs w:val="20"/>
        </w:rPr>
      </w:pPr>
      <w:r w:rsidRPr="00D82D2F">
        <w:rPr>
          <w:rFonts w:ascii="Tahoma" w:hAnsi="Tahoma" w:cs="Tahoma"/>
          <w:szCs w:val="20"/>
        </w:rPr>
        <w:t xml:space="preserve">Enhanced equity and wealth creation opportunities for the </w:t>
      </w:r>
      <w:r w:rsidR="006F049E" w:rsidRPr="00D82D2F">
        <w:rPr>
          <w:rFonts w:ascii="Tahoma" w:hAnsi="Tahoma" w:cs="Tahoma"/>
          <w:szCs w:val="20"/>
        </w:rPr>
        <w:t>poor.</w:t>
      </w:r>
    </w:p>
    <w:p w14:paraId="0B705B19" w14:textId="5AD0D267" w:rsidR="002E4677" w:rsidRPr="00D82D2F" w:rsidRDefault="00F91298" w:rsidP="00D82D2F">
      <w:pPr>
        <w:pStyle w:val="USBodyText"/>
        <w:numPr>
          <w:ilvl w:val="0"/>
          <w:numId w:val="12"/>
        </w:numPr>
        <w:spacing w:after="0" w:line="240" w:lineRule="auto"/>
        <w:ind w:left="572" w:hanging="357"/>
        <w:rPr>
          <w:rFonts w:ascii="Tahoma" w:hAnsi="Tahoma" w:cs="Tahoma"/>
          <w:szCs w:val="20"/>
        </w:rPr>
      </w:pPr>
      <w:r w:rsidRPr="00D82D2F">
        <w:rPr>
          <w:rFonts w:ascii="Tahoma" w:hAnsi="Tahoma" w:cs="Tahoma"/>
          <w:szCs w:val="20"/>
        </w:rPr>
        <w:t>Infrastruc</w:t>
      </w:r>
      <w:r w:rsidR="006F049E" w:rsidRPr="00D82D2F">
        <w:rPr>
          <w:rFonts w:ascii="Tahoma" w:hAnsi="Tahoma" w:cs="Tahoma"/>
          <w:szCs w:val="20"/>
        </w:rPr>
        <w:t>ture.</w:t>
      </w:r>
      <w:r w:rsidR="002E4677" w:rsidRPr="00D82D2F">
        <w:rPr>
          <w:rFonts w:ascii="Tahoma" w:hAnsi="Tahoma" w:cs="Tahoma"/>
          <w:szCs w:val="20"/>
        </w:rPr>
        <w:t xml:space="preserve"> </w:t>
      </w:r>
    </w:p>
    <w:p w14:paraId="70637EB5" w14:textId="5012270D" w:rsidR="002E4677" w:rsidRPr="00D82D2F" w:rsidRDefault="00F91298" w:rsidP="00D82D2F">
      <w:pPr>
        <w:pStyle w:val="USBodyText"/>
        <w:numPr>
          <w:ilvl w:val="0"/>
          <w:numId w:val="12"/>
        </w:numPr>
        <w:spacing w:after="0" w:line="240" w:lineRule="auto"/>
        <w:ind w:left="572" w:hanging="357"/>
        <w:rPr>
          <w:rFonts w:ascii="Tahoma" w:hAnsi="Tahoma" w:cs="Tahoma"/>
          <w:szCs w:val="20"/>
        </w:rPr>
      </w:pPr>
      <w:r w:rsidRPr="00D82D2F">
        <w:rPr>
          <w:rFonts w:ascii="Tahoma" w:hAnsi="Tahoma" w:cs="Tahoma"/>
          <w:szCs w:val="20"/>
        </w:rPr>
        <w:t>Energy.</w:t>
      </w:r>
      <w:r w:rsidR="002E4677" w:rsidRPr="00D82D2F">
        <w:rPr>
          <w:rFonts w:ascii="Tahoma" w:hAnsi="Tahoma" w:cs="Tahoma"/>
          <w:szCs w:val="20"/>
        </w:rPr>
        <w:t xml:space="preserve"> </w:t>
      </w:r>
    </w:p>
    <w:p w14:paraId="3400E189" w14:textId="3792F5F3" w:rsidR="002E4677" w:rsidRPr="00D82D2F" w:rsidRDefault="00F91298" w:rsidP="00D82D2F">
      <w:pPr>
        <w:pStyle w:val="USBodyText"/>
        <w:numPr>
          <w:ilvl w:val="0"/>
          <w:numId w:val="12"/>
        </w:numPr>
        <w:spacing w:after="0" w:line="240" w:lineRule="auto"/>
        <w:ind w:left="572" w:hanging="357"/>
        <w:rPr>
          <w:rFonts w:ascii="Tahoma" w:hAnsi="Tahoma" w:cs="Tahoma"/>
          <w:szCs w:val="20"/>
        </w:rPr>
      </w:pPr>
      <w:r w:rsidRPr="00D82D2F">
        <w:rPr>
          <w:rFonts w:ascii="Tahoma" w:hAnsi="Tahoma" w:cs="Tahoma"/>
          <w:szCs w:val="20"/>
        </w:rPr>
        <w:t xml:space="preserve">Science, </w:t>
      </w:r>
      <w:r w:rsidR="00AA6BE5" w:rsidRPr="00D82D2F">
        <w:rPr>
          <w:rFonts w:ascii="Tahoma" w:hAnsi="Tahoma" w:cs="Tahoma"/>
          <w:szCs w:val="20"/>
        </w:rPr>
        <w:t>technology,</w:t>
      </w:r>
      <w:r w:rsidRPr="00D82D2F">
        <w:rPr>
          <w:rFonts w:ascii="Tahoma" w:hAnsi="Tahoma" w:cs="Tahoma"/>
          <w:szCs w:val="20"/>
        </w:rPr>
        <w:t xml:space="preserve"> and innovation (STI</w:t>
      </w:r>
      <w:r w:rsidR="00B93970" w:rsidRPr="00D82D2F">
        <w:rPr>
          <w:rFonts w:ascii="Tahoma" w:hAnsi="Tahoma" w:cs="Tahoma"/>
          <w:szCs w:val="20"/>
        </w:rPr>
        <w:t>).</w:t>
      </w:r>
      <w:r w:rsidRPr="00D82D2F">
        <w:rPr>
          <w:rFonts w:ascii="Tahoma" w:hAnsi="Tahoma" w:cs="Tahoma"/>
          <w:szCs w:val="20"/>
        </w:rPr>
        <w:t xml:space="preserve"> </w:t>
      </w:r>
    </w:p>
    <w:p w14:paraId="20D9214F" w14:textId="26EE667C" w:rsidR="002E4677" w:rsidRPr="00D82D2F" w:rsidRDefault="00F91298" w:rsidP="00D82D2F">
      <w:pPr>
        <w:pStyle w:val="USBodyText"/>
        <w:numPr>
          <w:ilvl w:val="0"/>
          <w:numId w:val="12"/>
        </w:numPr>
        <w:spacing w:after="0" w:line="240" w:lineRule="auto"/>
        <w:ind w:left="572" w:hanging="357"/>
        <w:rPr>
          <w:rFonts w:ascii="Tahoma" w:hAnsi="Tahoma" w:cs="Tahoma"/>
          <w:szCs w:val="20"/>
        </w:rPr>
      </w:pPr>
      <w:r w:rsidRPr="00D82D2F">
        <w:rPr>
          <w:rFonts w:ascii="Tahoma" w:hAnsi="Tahoma" w:cs="Tahoma"/>
          <w:szCs w:val="20"/>
        </w:rPr>
        <w:t xml:space="preserve">Land </w:t>
      </w:r>
      <w:r w:rsidR="006F049E" w:rsidRPr="00D82D2F">
        <w:rPr>
          <w:rFonts w:ascii="Tahoma" w:hAnsi="Tahoma" w:cs="Tahoma"/>
          <w:szCs w:val="20"/>
        </w:rPr>
        <w:t>reform.</w:t>
      </w:r>
      <w:r w:rsidR="002E4677" w:rsidRPr="00D82D2F">
        <w:rPr>
          <w:rFonts w:ascii="Tahoma" w:hAnsi="Tahoma" w:cs="Tahoma"/>
          <w:szCs w:val="20"/>
        </w:rPr>
        <w:t xml:space="preserve"> </w:t>
      </w:r>
    </w:p>
    <w:p w14:paraId="44DF93B0" w14:textId="15166F33" w:rsidR="002E4677" w:rsidRPr="00D82D2F" w:rsidRDefault="00F91298" w:rsidP="00D82D2F">
      <w:pPr>
        <w:pStyle w:val="USBodyText"/>
        <w:numPr>
          <w:ilvl w:val="0"/>
          <w:numId w:val="12"/>
        </w:numPr>
        <w:spacing w:after="0" w:line="240" w:lineRule="auto"/>
        <w:ind w:left="572" w:hanging="357"/>
        <w:rPr>
          <w:rFonts w:ascii="Tahoma" w:hAnsi="Tahoma" w:cs="Tahoma"/>
          <w:szCs w:val="20"/>
        </w:rPr>
      </w:pPr>
      <w:r w:rsidRPr="00D82D2F">
        <w:rPr>
          <w:rFonts w:ascii="Tahoma" w:hAnsi="Tahoma" w:cs="Tahoma"/>
          <w:szCs w:val="20"/>
        </w:rPr>
        <w:t xml:space="preserve">Human resources development. </w:t>
      </w:r>
    </w:p>
    <w:p w14:paraId="5031A56C" w14:textId="7F1C7CA5" w:rsidR="002E4677" w:rsidRPr="00D82D2F" w:rsidRDefault="00F91298" w:rsidP="00D82D2F">
      <w:pPr>
        <w:pStyle w:val="USBodyText"/>
        <w:numPr>
          <w:ilvl w:val="0"/>
          <w:numId w:val="12"/>
        </w:numPr>
        <w:spacing w:after="0" w:line="240" w:lineRule="auto"/>
        <w:ind w:left="572" w:hanging="357"/>
        <w:rPr>
          <w:rFonts w:ascii="Tahoma" w:hAnsi="Tahoma" w:cs="Tahoma"/>
          <w:szCs w:val="20"/>
        </w:rPr>
      </w:pPr>
      <w:r w:rsidRPr="00D82D2F">
        <w:rPr>
          <w:rFonts w:ascii="Tahoma" w:hAnsi="Tahoma" w:cs="Tahoma"/>
          <w:szCs w:val="20"/>
        </w:rPr>
        <w:t xml:space="preserve">Security; and </w:t>
      </w:r>
    </w:p>
    <w:p w14:paraId="1BA3FBF3" w14:textId="6B2C8119" w:rsidR="002E4677" w:rsidRPr="00D82D2F" w:rsidRDefault="00F91298" w:rsidP="00D82D2F">
      <w:pPr>
        <w:pStyle w:val="USBodyText"/>
        <w:numPr>
          <w:ilvl w:val="0"/>
          <w:numId w:val="12"/>
        </w:numPr>
        <w:spacing w:after="0" w:line="240" w:lineRule="auto"/>
        <w:ind w:left="572" w:hanging="357"/>
        <w:rPr>
          <w:rFonts w:ascii="Tahoma" w:hAnsi="Tahoma" w:cs="Tahoma"/>
          <w:szCs w:val="20"/>
        </w:rPr>
      </w:pPr>
      <w:r w:rsidRPr="00D82D2F">
        <w:rPr>
          <w:rFonts w:ascii="Tahoma" w:hAnsi="Tahoma" w:cs="Tahoma"/>
          <w:szCs w:val="20"/>
        </w:rPr>
        <w:t>Public sector reforms</w:t>
      </w:r>
      <w:r w:rsidR="002E4677" w:rsidRPr="00D82D2F">
        <w:rPr>
          <w:rFonts w:ascii="Tahoma" w:hAnsi="Tahoma" w:cs="Tahoma"/>
          <w:szCs w:val="20"/>
        </w:rPr>
        <w:t>.</w:t>
      </w:r>
    </w:p>
    <w:p w14:paraId="5141440F" w14:textId="15597E8D" w:rsidR="002E4677" w:rsidRPr="00D82D2F" w:rsidRDefault="002E4677" w:rsidP="00D82D2F">
      <w:pPr>
        <w:pStyle w:val="USBodyText"/>
        <w:spacing w:before="240"/>
        <w:rPr>
          <w:rFonts w:ascii="Tahoma" w:hAnsi="Tahoma" w:cs="Tahoma"/>
          <w:szCs w:val="20"/>
        </w:rPr>
      </w:pPr>
      <w:r w:rsidRPr="00D82D2F">
        <w:rPr>
          <w:rFonts w:ascii="Tahoma" w:hAnsi="Tahoma" w:cs="Tahoma"/>
          <w:szCs w:val="20"/>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646BE52D" w14:textId="39D2419D" w:rsidR="002E4677" w:rsidRPr="00D82D2F" w:rsidRDefault="002E4677" w:rsidP="00D82D2F">
      <w:pPr>
        <w:pStyle w:val="USBodyText"/>
        <w:rPr>
          <w:rFonts w:ascii="Tahoma" w:hAnsi="Tahoma" w:cs="Tahoma"/>
          <w:i/>
          <w:szCs w:val="20"/>
        </w:rPr>
      </w:pPr>
      <w:r w:rsidRPr="00D82D2F">
        <w:rPr>
          <w:rFonts w:ascii="Tahoma" w:hAnsi="Tahoma" w:cs="Tahoma"/>
          <w:i/>
          <w:szCs w:val="20"/>
        </w:rPr>
        <w:t xml:space="preserve">The Proponent aims to generate power mainly for community use which will contribute towards meeting the growing energy needs and targets as envisioned in Vision 2030. </w:t>
      </w:r>
    </w:p>
    <w:p w14:paraId="1A43C90A" w14:textId="77777777" w:rsidR="002E4677" w:rsidRPr="00D82D2F" w:rsidRDefault="002E4677" w:rsidP="00D82D2F">
      <w:pPr>
        <w:pStyle w:val="Heading3"/>
        <w:rPr>
          <w:lang w:val="en-US"/>
        </w:rPr>
      </w:pPr>
      <w:bookmarkStart w:id="158" w:name="_Toc142413762"/>
      <w:r w:rsidRPr="00D82D2F">
        <w:rPr>
          <w:lang w:val="en-US"/>
        </w:rPr>
        <w:t>Zero or No Project Alternative</w:t>
      </w:r>
      <w:bookmarkEnd w:id="157"/>
      <w:bookmarkEnd w:id="158"/>
      <w:r w:rsidRPr="00D82D2F">
        <w:rPr>
          <w:lang w:val="en-US"/>
        </w:rPr>
        <w:t xml:space="preserve"> </w:t>
      </w:r>
    </w:p>
    <w:p w14:paraId="3584485E" w14:textId="5632E812" w:rsidR="002E4677" w:rsidRPr="00D82D2F" w:rsidRDefault="002E4677" w:rsidP="00D82D2F">
      <w:pPr>
        <w:pStyle w:val="Default"/>
        <w:rPr>
          <w:rFonts w:ascii="Tahoma" w:hAnsi="Tahoma" w:cs="Tahoma"/>
          <w:color w:val="auto"/>
          <w:sz w:val="20"/>
          <w:szCs w:val="20"/>
          <w:lang w:val="en-US"/>
        </w:rPr>
      </w:pPr>
      <w:r w:rsidRPr="00D82D2F">
        <w:rPr>
          <w:rFonts w:ascii="Tahoma" w:hAnsi="Tahoma" w:cs="Tahoma"/>
          <w:color w:val="auto"/>
          <w:sz w:val="20"/>
          <w:szCs w:val="20"/>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t>
      </w:r>
      <w:r w:rsidR="00F91298" w:rsidRPr="00D82D2F">
        <w:rPr>
          <w:rFonts w:ascii="Tahoma" w:hAnsi="Tahoma" w:cs="Tahoma"/>
          <w:color w:val="auto"/>
          <w:sz w:val="20"/>
          <w:szCs w:val="20"/>
          <w:lang w:val="en-US"/>
        </w:rPr>
        <w:t>will,</w:t>
      </w:r>
      <w:r w:rsidRPr="00D82D2F">
        <w:rPr>
          <w:rFonts w:ascii="Tahoma" w:hAnsi="Tahoma" w:cs="Tahoma"/>
          <w:color w:val="auto"/>
          <w:sz w:val="20"/>
          <w:szCs w:val="20"/>
          <w:lang w:val="en-US"/>
        </w:rPr>
        <w:t xml:space="preserve"> however, involve several losses both to </w:t>
      </w:r>
      <w:r w:rsidR="00DB6E41" w:rsidRPr="00D82D2F">
        <w:rPr>
          <w:rFonts w:ascii="Tahoma" w:hAnsi="Tahoma" w:cs="Tahoma"/>
          <w:sz w:val="20"/>
          <w:szCs w:val="20"/>
          <w:lang w:val="en-US"/>
        </w:rPr>
        <w:t>Yaqo</w:t>
      </w:r>
      <w:r w:rsidRPr="00D82D2F">
        <w:rPr>
          <w:rFonts w:ascii="Tahoma" w:hAnsi="Tahoma" w:cs="Tahoma"/>
          <w:color w:val="auto"/>
          <w:sz w:val="20"/>
          <w:szCs w:val="20"/>
          <w:lang w:val="en-US"/>
        </w:rPr>
        <w:t xml:space="preserve"> area and Wajir </w:t>
      </w:r>
      <w:r w:rsidR="00412860" w:rsidRPr="00D82D2F">
        <w:rPr>
          <w:rFonts w:ascii="Tahoma" w:hAnsi="Tahoma" w:cs="Tahoma"/>
          <w:color w:val="auto"/>
          <w:sz w:val="20"/>
          <w:szCs w:val="20"/>
          <w:lang w:val="en-US"/>
        </w:rPr>
        <w:t>county</w:t>
      </w:r>
      <w:r w:rsidRPr="00D82D2F">
        <w:rPr>
          <w:rFonts w:ascii="Tahoma" w:hAnsi="Tahoma" w:cs="Tahoma"/>
          <w:color w:val="auto"/>
          <w:sz w:val="20"/>
          <w:szCs w:val="20"/>
          <w:lang w:val="en-US"/>
        </w:rPr>
        <w:t xml:space="preserve"> as a whole. The village and the surrounding area will continue to have no </w:t>
      </w:r>
      <w:r w:rsidR="00F91298" w:rsidRPr="00D82D2F">
        <w:rPr>
          <w:rFonts w:ascii="Tahoma" w:hAnsi="Tahoma" w:cs="Tahoma"/>
          <w:color w:val="auto"/>
          <w:sz w:val="20"/>
          <w:szCs w:val="20"/>
          <w:lang w:val="en-US"/>
        </w:rPr>
        <w:t>electricity,</w:t>
      </w:r>
      <w:r w:rsidRPr="00D82D2F">
        <w:rPr>
          <w:rFonts w:ascii="Tahoma" w:hAnsi="Tahoma" w:cs="Tahoma"/>
          <w:color w:val="auto"/>
          <w:sz w:val="20"/>
          <w:szCs w:val="20"/>
          <w:lang w:val="en-US"/>
        </w:rPr>
        <w:t xml:space="preserve"> and this will not help in maximizing and utilizing the area facilities. The No Project Option is the least preferred from the socio-economic and partly environmental perspective due to the following factors: </w:t>
      </w:r>
    </w:p>
    <w:p w14:paraId="2ED91FC8" w14:textId="77777777" w:rsidR="002E4677" w:rsidRPr="00D82D2F" w:rsidRDefault="002E4677" w:rsidP="00D82D2F">
      <w:pPr>
        <w:pStyle w:val="Default"/>
        <w:numPr>
          <w:ilvl w:val="0"/>
          <w:numId w:val="8"/>
        </w:numPr>
        <w:spacing w:after="44"/>
        <w:rPr>
          <w:rFonts w:ascii="Tahoma" w:hAnsi="Tahoma" w:cs="Tahoma"/>
          <w:color w:val="auto"/>
          <w:sz w:val="20"/>
          <w:szCs w:val="20"/>
          <w:lang w:val="en-US"/>
        </w:rPr>
      </w:pPr>
      <w:r w:rsidRPr="00D82D2F">
        <w:rPr>
          <w:rFonts w:ascii="Tahoma" w:hAnsi="Tahoma" w:cs="Tahoma"/>
          <w:color w:val="auto"/>
          <w:sz w:val="20"/>
          <w:szCs w:val="20"/>
          <w:lang w:val="en-US"/>
        </w:rPr>
        <w:t xml:space="preserve">The economic status of the local people would remain unchanged. </w:t>
      </w:r>
    </w:p>
    <w:p w14:paraId="5AA50921" w14:textId="77777777" w:rsidR="002E4677" w:rsidRPr="00D82D2F" w:rsidRDefault="002E4677" w:rsidP="00D82D2F">
      <w:pPr>
        <w:pStyle w:val="Default"/>
        <w:numPr>
          <w:ilvl w:val="0"/>
          <w:numId w:val="8"/>
        </w:numPr>
        <w:spacing w:after="44"/>
        <w:rPr>
          <w:rFonts w:ascii="Tahoma" w:hAnsi="Tahoma" w:cs="Tahoma"/>
          <w:color w:val="auto"/>
          <w:sz w:val="20"/>
          <w:szCs w:val="20"/>
          <w:lang w:val="en-US"/>
        </w:rPr>
      </w:pPr>
      <w:r w:rsidRPr="00D82D2F">
        <w:rPr>
          <w:rFonts w:ascii="Tahoma" w:hAnsi="Tahoma" w:cs="Tahoma"/>
          <w:color w:val="auto"/>
          <w:sz w:val="20"/>
          <w:szCs w:val="20"/>
          <w:lang w:val="en-US"/>
        </w:rPr>
        <w:t>Employment opportunities will not be created.</w:t>
      </w:r>
    </w:p>
    <w:p w14:paraId="085C3027" w14:textId="77777777" w:rsidR="002E4677" w:rsidRPr="00D82D2F" w:rsidRDefault="002E4677" w:rsidP="00D82D2F">
      <w:pPr>
        <w:pStyle w:val="Default"/>
        <w:numPr>
          <w:ilvl w:val="0"/>
          <w:numId w:val="8"/>
        </w:numPr>
        <w:spacing w:after="44"/>
        <w:rPr>
          <w:rFonts w:ascii="Tahoma" w:hAnsi="Tahoma" w:cs="Tahoma"/>
          <w:color w:val="auto"/>
          <w:sz w:val="20"/>
          <w:szCs w:val="20"/>
          <w:lang w:val="en-US"/>
        </w:rPr>
      </w:pPr>
      <w:r w:rsidRPr="00D82D2F">
        <w:rPr>
          <w:rFonts w:ascii="Tahoma" w:hAnsi="Tahoma" w:cs="Tahoma"/>
          <w:color w:val="auto"/>
          <w:sz w:val="20"/>
          <w:szCs w:val="20"/>
          <w:lang w:val="en-US"/>
        </w:rPr>
        <w:t>Increased poverty in the area.</w:t>
      </w:r>
    </w:p>
    <w:p w14:paraId="1FAF2DA0" w14:textId="02CF18FE" w:rsidR="002E4677" w:rsidRPr="00D82D2F" w:rsidRDefault="002E4677" w:rsidP="00D82D2F">
      <w:pPr>
        <w:pStyle w:val="Default"/>
        <w:rPr>
          <w:rFonts w:ascii="Tahoma" w:hAnsi="Tahoma" w:cs="Tahoma"/>
          <w:color w:val="auto"/>
          <w:sz w:val="20"/>
          <w:szCs w:val="20"/>
          <w:lang w:val="en-US"/>
        </w:rPr>
      </w:pPr>
      <w:r w:rsidRPr="00D82D2F">
        <w:rPr>
          <w:rFonts w:ascii="Tahoma" w:hAnsi="Tahoma" w:cs="Tahoma"/>
          <w:color w:val="auto"/>
          <w:sz w:val="20"/>
          <w:szCs w:val="20"/>
          <w:lang w:val="en-US"/>
        </w:rPr>
        <w:t xml:space="preserve">From the analysis above, it becomes apparent that the No Project alternative is no alternative to the local people, Kenyan </w:t>
      </w:r>
      <w:r w:rsidR="00F91298" w:rsidRPr="00D82D2F">
        <w:rPr>
          <w:rFonts w:ascii="Tahoma" w:hAnsi="Tahoma" w:cs="Tahoma"/>
          <w:color w:val="auto"/>
          <w:sz w:val="20"/>
          <w:szCs w:val="20"/>
          <w:lang w:val="en-US"/>
        </w:rPr>
        <w:t>Government,</w:t>
      </w:r>
      <w:r w:rsidRPr="00D82D2F">
        <w:rPr>
          <w:rFonts w:ascii="Tahoma" w:hAnsi="Tahoma" w:cs="Tahoma"/>
          <w:color w:val="auto"/>
          <w:sz w:val="20"/>
          <w:szCs w:val="20"/>
          <w:lang w:val="en-US"/>
        </w:rPr>
        <w:t xml:space="preserve"> and Investors.</w:t>
      </w:r>
    </w:p>
    <w:p w14:paraId="1E762480" w14:textId="77777777" w:rsidR="002E4677" w:rsidRPr="00D82D2F" w:rsidRDefault="002E4677" w:rsidP="00D82D2F">
      <w:pPr>
        <w:pStyle w:val="Heading3"/>
        <w:rPr>
          <w:lang w:val="en-US"/>
        </w:rPr>
      </w:pPr>
      <w:bookmarkStart w:id="159" w:name="_Toc82444737"/>
      <w:bookmarkStart w:id="160" w:name="_Toc142413763"/>
      <w:r w:rsidRPr="00D82D2F">
        <w:rPr>
          <w:lang w:val="en-US"/>
        </w:rPr>
        <w:t>Analysis of Alternative Construction Materials and Technology</w:t>
      </w:r>
      <w:bookmarkEnd w:id="159"/>
      <w:bookmarkEnd w:id="160"/>
      <w:r w:rsidRPr="00D82D2F">
        <w:rPr>
          <w:lang w:val="en-US"/>
        </w:rPr>
        <w:t xml:space="preserve"> </w:t>
      </w:r>
    </w:p>
    <w:p w14:paraId="3204782A" w14:textId="3813B778" w:rsidR="002E4677" w:rsidRPr="00D82D2F" w:rsidRDefault="002E4677" w:rsidP="00D82D2F">
      <w:pPr>
        <w:pStyle w:val="Default"/>
        <w:rPr>
          <w:rFonts w:ascii="Tahoma" w:eastAsia="SimSun" w:hAnsi="Tahoma" w:cs="Tahoma"/>
          <w:color w:val="auto"/>
          <w:sz w:val="20"/>
          <w:szCs w:val="20"/>
          <w:lang w:val="en-US" w:eastAsia="en-GB"/>
        </w:rPr>
      </w:pPr>
      <w:r w:rsidRPr="00D82D2F">
        <w:rPr>
          <w:rFonts w:ascii="Tahoma" w:hAnsi="Tahoma" w:cs="Tahoma"/>
          <w:color w:val="auto"/>
          <w:sz w:val="20"/>
          <w:szCs w:val="20"/>
          <w:lang w:val="en-US"/>
        </w:rPr>
        <w:t xml:space="preserve">The proposed project will be constructed using modern, </w:t>
      </w:r>
      <w:r w:rsidR="00F91298" w:rsidRPr="00D82D2F">
        <w:rPr>
          <w:rFonts w:ascii="Tahoma" w:hAnsi="Tahoma" w:cs="Tahoma"/>
          <w:color w:val="auto"/>
          <w:sz w:val="20"/>
          <w:szCs w:val="20"/>
          <w:lang w:val="en-US"/>
        </w:rPr>
        <w:t>locally,</w:t>
      </w:r>
      <w:r w:rsidRPr="00D82D2F">
        <w:rPr>
          <w:rFonts w:ascii="Tahoma" w:hAnsi="Tahoma" w:cs="Tahoma"/>
          <w:color w:val="auto"/>
          <w:sz w:val="20"/>
          <w:szCs w:val="20"/>
          <w:lang w:val="en-US"/>
        </w:rPr>
        <w:t xml:space="preserve"> and internationally accepted materials to achieve public health, safety, </w:t>
      </w:r>
      <w:r w:rsidR="00AA6BE5" w:rsidRPr="00D82D2F">
        <w:rPr>
          <w:rFonts w:ascii="Tahoma" w:hAnsi="Tahoma" w:cs="Tahoma"/>
          <w:color w:val="auto"/>
          <w:sz w:val="20"/>
          <w:szCs w:val="20"/>
          <w:lang w:val="en-US"/>
        </w:rPr>
        <w:t>security,</w:t>
      </w:r>
      <w:r w:rsidRPr="00D82D2F">
        <w:rPr>
          <w:rFonts w:ascii="Tahoma" w:hAnsi="Tahoma" w:cs="Tahoma"/>
          <w:color w:val="auto"/>
          <w:sz w:val="20"/>
          <w:szCs w:val="20"/>
          <w:lang w:val="en-US"/>
        </w:rPr>
        <w:t xml:space="preserve"> and environmental aesthetic requirements. These may not be desirable from a cost and durability perspective. The technology to be adopted will be the most economical and one sensitive to the environment.</w:t>
      </w:r>
    </w:p>
    <w:p w14:paraId="7082AD82" w14:textId="77777777" w:rsidR="002E4677" w:rsidRPr="00D82D2F" w:rsidRDefault="002E4677" w:rsidP="00D82D2F">
      <w:pPr>
        <w:pStyle w:val="Heading3"/>
        <w:rPr>
          <w:lang w:val="en-US"/>
        </w:rPr>
      </w:pPr>
      <w:bookmarkStart w:id="161" w:name="_Toc82157636"/>
      <w:bookmarkStart w:id="162" w:name="_Toc82444738"/>
      <w:bookmarkStart w:id="163" w:name="_Toc142413764"/>
      <w:r w:rsidRPr="00D82D2F">
        <w:rPr>
          <w:lang w:val="en-US"/>
        </w:rPr>
        <w:t>Conclusion</w:t>
      </w:r>
      <w:bookmarkEnd w:id="161"/>
      <w:bookmarkEnd w:id="162"/>
      <w:bookmarkEnd w:id="163"/>
      <w:r w:rsidRPr="00D82D2F">
        <w:rPr>
          <w:lang w:val="en-US"/>
        </w:rPr>
        <w:t xml:space="preserve"> </w:t>
      </w:r>
    </w:p>
    <w:p w14:paraId="604754A7" w14:textId="77777777" w:rsidR="002E4677" w:rsidRPr="00D82D2F" w:rsidRDefault="002E4677" w:rsidP="00D82D2F">
      <w:pPr>
        <w:pStyle w:val="CM148"/>
        <w:spacing w:line="260" w:lineRule="atLeast"/>
        <w:ind w:left="360" w:hanging="360"/>
        <w:jc w:val="both"/>
        <w:rPr>
          <w:rFonts w:ascii="Tahoma" w:eastAsia="Times New Roman" w:hAnsi="Tahoma" w:cs="Tahoma"/>
          <w:sz w:val="20"/>
          <w:szCs w:val="20"/>
          <w:lang w:val="en-US" w:eastAsia="de-DE"/>
        </w:rPr>
      </w:pPr>
      <w:r w:rsidRPr="00D82D2F">
        <w:rPr>
          <w:rFonts w:ascii="Tahoma" w:eastAsia="Times New Roman" w:hAnsi="Tahoma" w:cs="Tahoma"/>
          <w:sz w:val="20"/>
          <w:szCs w:val="20"/>
          <w:lang w:val="en-US" w:eastAsia="de-DE"/>
        </w:rPr>
        <w:t xml:space="preserve">The proposed project should be upheld to support the local community based. </w:t>
      </w:r>
    </w:p>
    <w:p w14:paraId="2B877165" w14:textId="77777777" w:rsidR="002E4677" w:rsidRPr="00D82D2F" w:rsidRDefault="002E4677" w:rsidP="00D82D2F">
      <w:pPr>
        <w:pStyle w:val="Default"/>
        <w:rPr>
          <w:lang w:val="en-US" w:eastAsia="en-GB"/>
        </w:rPr>
      </w:pPr>
    </w:p>
    <w:p w14:paraId="06160AA9" w14:textId="77777777" w:rsidR="00B944D7" w:rsidRPr="00D82D2F" w:rsidRDefault="00B944D7" w:rsidP="00D82D2F">
      <w:pPr>
        <w:rPr>
          <w:lang w:val="en-US"/>
        </w:rPr>
        <w:sectPr w:rsidR="00B944D7" w:rsidRPr="00D82D2F" w:rsidSect="00A31FF6">
          <w:pgSz w:w="12240" w:h="15840" w:code="1"/>
          <w:pgMar w:top="720" w:right="1440" w:bottom="1440" w:left="1440" w:header="1440" w:footer="1440" w:gutter="0"/>
          <w:pgNumType w:chapStyle="1"/>
          <w:cols w:space="720"/>
          <w:titlePg/>
          <w:docGrid w:linePitch="360"/>
        </w:sectPr>
      </w:pPr>
    </w:p>
    <w:p w14:paraId="16A39624" w14:textId="77777777" w:rsidR="00B944D7" w:rsidRPr="00D82D2F" w:rsidRDefault="00B944D7" w:rsidP="00D82D2F">
      <w:pPr>
        <w:pStyle w:val="Heading1"/>
        <w:shd w:val="clear" w:color="auto" w:fill="auto"/>
        <w:tabs>
          <w:tab w:val="num" w:pos="851"/>
        </w:tabs>
        <w:rPr>
          <w:rFonts w:eastAsia="SimSun"/>
          <w:sz w:val="24"/>
          <w:szCs w:val="21"/>
          <w:lang w:val="en-US"/>
        </w:rPr>
      </w:pPr>
      <w:bookmarkStart w:id="164" w:name="_Toc82444739"/>
      <w:bookmarkStart w:id="165" w:name="_Toc142413765"/>
      <w:r w:rsidRPr="00D82D2F">
        <w:rPr>
          <w:rFonts w:eastAsia="SimSun"/>
          <w:sz w:val="24"/>
          <w:szCs w:val="21"/>
          <w:lang w:val="en-US"/>
        </w:rPr>
        <w:t>LAND REQUIREMENT AND PROCUREMENT PROCESS</w:t>
      </w:r>
      <w:bookmarkEnd w:id="164"/>
      <w:bookmarkEnd w:id="165"/>
      <w:r w:rsidRPr="00D82D2F">
        <w:rPr>
          <w:rFonts w:eastAsia="SimSun"/>
          <w:sz w:val="24"/>
          <w:szCs w:val="21"/>
          <w:lang w:val="en-US"/>
        </w:rPr>
        <w:t xml:space="preserve"> </w:t>
      </w:r>
    </w:p>
    <w:p w14:paraId="1CC3A504" w14:textId="77777777" w:rsidR="00B944D7" w:rsidRPr="00D82D2F" w:rsidRDefault="00B944D7" w:rsidP="00D82D2F">
      <w:pPr>
        <w:pStyle w:val="Heading2"/>
        <w:keepLines w:val="0"/>
        <w:pBdr>
          <w:bottom w:val="single" w:sz="2" w:space="1" w:color="808080"/>
        </w:pBdr>
        <w:spacing w:before="120" w:after="120"/>
        <w:ind w:left="0" w:right="-6" w:firstLine="0"/>
        <w:rPr>
          <w:lang w:val="en-US"/>
        </w:rPr>
      </w:pPr>
      <w:bookmarkStart w:id="166" w:name="_Toc82444740"/>
      <w:bookmarkStart w:id="167" w:name="_Toc142413766"/>
      <w:r w:rsidRPr="00D82D2F">
        <w:rPr>
          <w:lang w:val="en-US"/>
        </w:rPr>
        <w:t>Land Requirement and Procurement Process</w:t>
      </w:r>
      <w:bookmarkEnd w:id="166"/>
      <w:bookmarkEnd w:id="167"/>
      <w:r w:rsidRPr="00D82D2F">
        <w:rPr>
          <w:lang w:val="en-US"/>
        </w:rPr>
        <w:t xml:space="preserve"> </w:t>
      </w:r>
    </w:p>
    <w:p w14:paraId="189E5E4D" w14:textId="77777777" w:rsidR="00B944D7" w:rsidRPr="00D82D2F" w:rsidRDefault="00B944D7" w:rsidP="00D82D2F">
      <w:pPr>
        <w:pStyle w:val="Heading3"/>
        <w:keepLines w:val="0"/>
        <w:pBdr>
          <w:bottom w:val="single" w:sz="2" w:space="1" w:color="808080"/>
        </w:pBdr>
        <w:tabs>
          <w:tab w:val="num" w:pos="1134"/>
          <w:tab w:val="num" w:pos="5103"/>
        </w:tabs>
        <w:spacing w:before="0" w:after="80"/>
        <w:ind w:right="-11"/>
        <w:rPr>
          <w:rFonts w:cs="Calibri"/>
          <w:lang w:val="en-US"/>
        </w:rPr>
      </w:pPr>
      <w:bookmarkStart w:id="168" w:name="_Toc82157639"/>
      <w:bookmarkStart w:id="169" w:name="_Toc82444741"/>
      <w:bookmarkStart w:id="170" w:name="_Toc142413767"/>
      <w:r w:rsidRPr="00D82D2F">
        <w:rPr>
          <w:rFonts w:cs="Calibri"/>
          <w:lang w:val="en-US"/>
        </w:rPr>
        <w:t>Land Requirement</w:t>
      </w:r>
      <w:bookmarkEnd w:id="168"/>
      <w:bookmarkEnd w:id="169"/>
      <w:bookmarkEnd w:id="170"/>
      <w:r w:rsidRPr="00D82D2F">
        <w:rPr>
          <w:rFonts w:cs="Calibri"/>
          <w:lang w:val="en-US"/>
        </w:rPr>
        <w:t xml:space="preserve"> </w:t>
      </w:r>
    </w:p>
    <w:p w14:paraId="0E946D44" w14:textId="3777BDB3" w:rsidR="00B944D7" w:rsidRPr="00D82D2F" w:rsidRDefault="00B944D7" w:rsidP="00D82D2F">
      <w:pPr>
        <w:pStyle w:val="PPStandardReport"/>
        <w:ind w:left="0"/>
        <w:rPr>
          <w:rFonts w:cs="Calibri"/>
          <w:lang w:val="en-US"/>
        </w:rPr>
      </w:pPr>
      <w:r w:rsidRPr="00D82D2F">
        <w:rPr>
          <w:rFonts w:cs="Calibri"/>
          <w:lang w:val="en-US"/>
        </w:rPr>
        <w:t xml:space="preserve">The land on which the proposed </w:t>
      </w:r>
      <w:r w:rsidR="00DB6E41" w:rsidRPr="00D82D2F">
        <w:rPr>
          <w:rFonts w:cs="Calibri"/>
          <w:lang w:val="en-US"/>
        </w:rPr>
        <w:t>Yaqo</w:t>
      </w:r>
      <w:r w:rsidRPr="00D82D2F">
        <w:rPr>
          <w:rFonts w:cs="Calibri"/>
          <w:lang w:val="en-US"/>
        </w:rPr>
        <w:t xml:space="preserve"> mini</w:t>
      </w:r>
      <w:r w:rsidR="00412860" w:rsidRPr="00D82D2F">
        <w:rPr>
          <w:rFonts w:cs="Calibri"/>
          <w:lang w:val="en-US"/>
        </w:rPr>
        <w:t>-</w:t>
      </w:r>
      <w:r w:rsidRPr="00D82D2F">
        <w:rPr>
          <w:rFonts w:cs="Calibri"/>
          <w:lang w:val="en-US"/>
        </w:rPr>
        <w:t xml:space="preserve">grid will be </w:t>
      </w:r>
      <w:r w:rsidR="00412860" w:rsidRPr="00D82D2F">
        <w:rPr>
          <w:rFonts w:cs="Calibri"/>
          <w:lang w:val="en-US"/>
        </w:rPr>
        <w:t>constructed covers a total 1.</w:t>
      </w:r>
      <w:r w:rsidR="00153B20" w:rsidRPr="00D82D2F">
        <w:rPr>
          <w:rFonts w:cs="Calibri"/>
          <w:lang w:val="en-US"/>
        </w:rPr>
        <w:t>260</w:t>
      </w:r>
      <w:r w:rsidRPr="00D82D2F">
        <w:rPr>
          <w:rFonts w:cs="Calibri"/>
          <w:lang w:val="en-US"/>
        </w:rPr>
        <w:t xml:space="preserve"> Ha in size.</w:t>
      </w:r>
    </w:p>
    <w:p w14:paraId="6F309381" w14:textId="77777777" w:rsidR="00B944D7" w:rsidRPr="00D82D2F" w:rsidRDefault="00B944D7" w:rsidP="00D82D2F">
      <w:pPr>
        <w:pStyle w:val="Heading4"/>
        <w:rPr>
          <w:lang w:val="en-US"/>
        </w:rPr>
      </w:pPr>
      <w:r w:rsidRPr="00D82D2F">
        <w:rPr>
          <w:lang w:val="en-US"/>
        </w:rPr>
        <w:t>Land Tenure</w:t>
      </w:r>
    </w:p>
    <w:p w14:paraId="3597B8D8" w14:textId="131E5B6B" w:rsidR="00B944D7" w:rsidRPr="00D82D2F" w:rsidRDefault="00B944D7" w:rsidP="00D82D2F">
      <w:pPr>
        <w:pStyle w:val="PPStandardReport"/>
        <w:ind w:left="0"/>
        <w:rPr>
          <w:rFonts w:cs="Calibri"/>
          <w:lang w:val="en-US"/>
        </w:rPr>
      </w:pPr>
      <w:r w:rsidRPr="00D82D2F">
        <w:rPr>
          <w:rFonts w:cs="Calibri"/>
          <w:lang w:val="en-US"/>
        </w:rPr>
        <w:t xml:space="preserve">The entire county is categorized as trust land. In </w:t>
      </w:r>
      <w:r w:rsidR="00DB6E41" w:rsidRPr="00D82D2F">
        <w:rPr>
          <w:rFonts w:cs="Calibri"/>
          <w:lang w:val="en-US"/>
        </w:rPr>
        <w:t>Yaqo</w:t>
      </w:r>
      <w:r w:rsidRPr="00D82D2F">
        <w:rPr>
          <w:rFonts w:cs="Calibri"/>
          <w:lang w:val="en-US"/>
        </w:rPr>
        <w:t>, the site falls on Communal land</w:t>
      </w:r>
      <w:r w:rsidR="00412860" w:rsidRPr="00D82D2F">
        <w:rPr>
          <w:rFonts w:cs="Calibri"/>
          <w:lang w:val="en-US"/>
        </w:rPr>
        <w:t xml:space="preserve"> (Unregistered community land- land set aside for public use)</w:t>
      </w:r>
      <w:r w:rsidRPr="00D82D2F">
        <w:rPr>
          <w:rFonts w:cs="Calibri"/>
          <w:lang w:val="en-US"/>
        </w:rPr>
        <w:t>.</w:t>
      </w:r>
    </w:p>
    <w:p w14:paraId="0FAAF9ED" w14:textId="280CC5F4" w:rsidR="00B944D7" w:rsidRPr="00D82D2F" w:rsidRDefault="00B944D7" w:rsidP="00D82D2F">
      <w:pPr>
        <w:pStyle w:val="Heading4"/>
        <w:rPr>
          <w:lang w:val="en-US"/>
        </w:rPr>
      </w:pPr>
      <w:r w:rsidRPr="00D82D2F">
        <w:rPr>
          <w:lang w:val="en-US"/>
        </w:rPr>
        <w:t xml:space="preserve">Compensation Details </w:t>
      </w:r>
      <w:r w:rsidRPr="00D82D2F">
        <w:rPr>
          <w:rFonts w:cs="Calibri"/>
          <w:lang w:val="en-US"/>
        </w:rPr>
        <w:t xml:space="preserve"> </w:t>
      </w:r>
    </w:p>
    <w:p w14:paraId="5F6DE04D" w14:textId="4FD22045" w:rsidR="00762168" w:rsidRPr="00D82D2F" w:rsidRDefault="00762168" w:rsidP="00D82D2F">
      <w:pPr>
        <w:pStyle w:val="PPStandardReport"/>
        <w:ind w:left="0"/>
        <w:rPr>
          <w:rFonts w:cs="Tahoma"/>
          <w:color w:val="FF0000"/>
          <w:szCs w:val="20"/>
        </w:rPr>
      </w:pPr>
      <w:r w:rsidRPr="00D82D2F">
        <w:rPr>
          <w:rFonts w:cs="Tahoma"/>
          <w:szCs w:val="20"/>
        </w:rPr>
        <w:t xml:space="preserve">Compensation for the land for the proposed project will be in kind; as a token of appreciation for the donated land by the community, the Proponent will undertake some projects for the community. </w:t>
      </w:r>
    </w:p>
    <w:p w14:paraId="1E504511" w14:textId="19A56743" w:rsidR="00113654" w:rsidRPr="00D82D2F" w:rsidRDefault="00113654" w:rsidP="00D82D2F">
      <w:pPr>
        <w:pStyle w:val="PPStandardReport"/>
        <w:numPr>
          <w:ilvl w:val="0"/>
          <w:numId w:val="64"/>
        </w:numPr>
        <w:rPr>
          <w:rFonts w:cs="Tahoma"/>
          <w:szCs w:val="20"/>
        </w:rPr>
      </w:pPr>
      <w:r w:rsidRPr="00D82D2F">
        <w:rPr>
          <w:rFonts w:cs="Tahoma"/>
          <w:b/>
          <w:szCs w:val="20"/>
        </w:rPr>
        <w:t>1</w:t>
      </w:r>
      <w:r w:rsidRPr="00D82D2F">
        <w:rPr>
          <w:rFonts w:cs="Tahoma"/>
          <w:b/>
          <w:szCs w:val="20"/>
          <w:vertAlign w:val="superscript"/>
        </w:rPr>
        <w:t>st</w:t>
      </w:r>
      <w:r w:rsidRPr="00D82D2F">
        <w:rPr>
          <w:rFonts w:cs="Tahoma"/>
          <w:b/>
          <w:szCs w:val="20"/>
        </w:rPr>
        <w:t xml:space="preserve"> Priority</w:t>
      </w:r>
      <w:r w:rsidRPr="00D82D2F">
        <w:rPr>
          <w:rFonts w:cs="Tahoma"/>
          <w:szCs w:val="20"/>
        </w:rPr>
        <w:t xml:space="preserve"> - The community requested provision of clean water. Under the community profile, the chief stated that the community needed water pipes and construction of water kiosks in different sections of the villages.</w:t>
      </w:r>
    </w:p>
    <w:p w14:paraId="08766470" w14:textId="742A48A9" w:rsidR="00113654" w:rsidRPr="00D82D2F" w:rsidRDefault="00113654" w:rsidP="00D82D2F">
      <w:pPr>
        <w:pStyle w:val="PPStandardReport"/>
        <w:numPr>
          <w:ilvl w:val="0"/>
          <w:numId w:val="64"/>
        </w:numPr>
        <w:rPr>
          <w:rFonts w:cs="Tahoma"/>
          <w:szCs w:val="20"/>
        </w:rPr>
      </w:pPr>
      <w:r w:rsidRPr="00D82D2F">
        <w:rPr>
          <w:rFonts w:cs="Tahoma"/>
          <w:b/>
          <w:szCs w:val="20"/>
        </w:rPr>
        <w:t>2</w:t>
      </w:r>
      <w:r w:rsidRPr="00D82D2F">
        <w:rPr>
          <w:rFonts w:cs="Tahoma"/>
          <w:b/>
          <w:szCs w:val="20"/>
          <w:vertAlign w:val="superscript"/>
        </w:rPr>
        <w:t>nd</w:t>
      </w:r>
      <w:r w:rsidRPr="00D82D2F">
        <w:rPr>
          <w:rFonts w:cs="Tahoma"/>
          <w:b/>
          <w:szCs w:val="20"/>
        </w:rPr>
        <w:t xml:space="preserve"> Priority</w:t>
      </w:r>
      <w:r w:rsidRPr="00D82D2F">
        <w:rPr>
          <w:rFonts w:cs="Tahoma"/>
          <w:szCs w:val="20"/>
        </w:rPr>
        <w:t xml:space="preserve"> – There was also</w:t>
      </w:r>
      <w:r w:rsidR="00702EFC" w:rsidRPr="00D82D2F">
        <w:rPr>
          <w:rFonts w:cs="Tahoma"/>
          <w:szCs w:val="20"/>
        </w:rPr>
        <w:t xml:space="preserve"> a</w:t>
      </w:r>
      <w:r w:rsidRPr="00D82D2F">
        <w:rPr>
          <w:rFonts w:cs="Tahoma"/>
          <w:szCs w:val="20"/>
        </w:rPr>
        <w:t xml:space="preserve"> request to construct sanitary facilities in the region since most were using the bush as sanitary facilities. </w:t>
      </w:r>
    </w:p>
    <w:p w14:paraId="40F7C633" w14:textId="77777777" w:rsidR="00113654" w:rsidRPr="00D82D2F" w:rsidRDefault="00113654" w:rsidP="00D82D2F">
      <w:pPr>
        <w:pStyle w:val="PPStandardReport"/>
        <w:numPr>
          <w:ilvl w:val="0"/>
          <w:numId w:val="64"/>
        </w:numPr>
        <w:rPr>
          <w:rFonts w:cs="Tahoma"/>
          <w:szCs w:val="20"/>
        </w:rPr>
      </w:pPr>
      <w:r w:rsidRPr="00D82D2F">
        <w:rPr>
          <w:rFonts w:cs="Tahoma"/>
          <w:b/>
          <w:szCs w:val="20"/>
        </w:rPr>
        <w:t>3</w:t>
      </w:r>
      <w:r w:rsidRPr="00D82D2F">
        <w:rPr>
          <w:rFonts w:cs="Tahoma"/>
          <w:b/>
          <w:szCs w:val="20"/>
          <w:vertAlign w:val="superscript"/>
        </w:rPr>
        <w:t>rd</w:t>
      </w:r>
      <w:r w:rsidRPr="00D82D2F">
        <w:rPr>
          <w:rFonts w:cs="Tahoma"/>
          <w:b/>
          <w:szCs w:val="20"/>
        </w:rPr>
        <w:t xml:space="preserve"> Priority</w:t>
      </w:r>
      <w:r w:rsidRPr="00D82D2F">
        <w:rPr>
          <w:rFonts w:cs="Tahoma"/>
          <w:szCs w:val="20"/>
        </w:rPr>
        <w:t xml:space="preserve"> – The community members also requested for the construction and provision of health facilities and services since there was none.</w:t>
      </w:r>
    </w:p>
    <w:p w14:paraId="474ADEC0" w14:textId="77777777" w:rsidR="00113654" w:rsidRPr="00D82D2F" w:rsidRDefault="00113654" w:rsidP="00D82D2F">
      <w:pPr>
        <w:pStyle w:val="PPStandardReport"/>
        <w:ind w:left="0"/>
      </w:pPr>
    </w:p>
    <w:p w14:paraId="179237A8" w14:textId="77777777" w:rsidR="00762168" w:rsidRPr="00D82D2F" w:rsidRDefault="00762168" w:rsidP="00D82D2F">
      <w:pPr>
        <w:pStyle w:val="PPStandardReport"/>
        <w:ind w:left="0"/>
        <w:rPr>
          <w:rFonts w:ascii="Calibri" w:hAnsi="Calibri" w:cs="Calibri"/>
          <w:color w:val="FF0000"/>
          <w:szCs w:val="20"/>
          <w:lang w:val="en-US"/>
        </w:rPr>
      </w:pPr>
    </w:p>
    <w:p w14:paraId="70BB33B2" w14:textId="77777777" w:rsidR="00B944D7" w:rsidRPr="00D82D2F" w:rsidRDefault="00B944D7" w:rsidP="00D82D2F">
      <w:pPr>
        <w:rPr>
          <w:lang w:val="en-US"/>
        </w:rPr>
      </w:pPr>
    </w:p>
    <w:p w14:paraId="58BB38BC" w14:textId="77777777" w:rsidR="00B944D7" w:rsidRPr="00D82D2F" w:rsidRDefault="00B944D7" w:rsidP="00D82D2F">
      <w:pPr>
        <w:rPr>
          <w:lang w:val="en-US"/>
        </w:rPr>
        <w:sectPr w:rsidR="00B944D7" w:rsidRPr="00D82D2F" w:rsidSect="00B944D7">
          <w:pgSz w:w="12240" w:h="15840" w:code="1"/>
          <w:pgMar w:top="1440" w:right="1440" w:bottom="1440" w:left="1440" w:header="720" w:footer="720" w:gutter="0"/>
          <w:pgNumType w:chapStyle="1"/>
          <w:cols w:space="720"/>
          <w:docGrid w:linePitch="360"/>
        </w:sectPr>
      </w:pPr>
    </w:p>
    <w:p w14:paraId="217C74EB" w14:textId="77777777" w:rsidR="00B944D7" w:rsidRPr="00D82D2F" w:rsidRDefault="00B944D7" w:rsidP="00D82D2F">
      <w:pPr>
        <w:pStyle w:val="Heading1"/>
        <w:pageBreakBefore/>
        <w:pBdr>
          <w:bottom w:val="single" w:sz="2" w:space="1" w:color="808080"/>
        </w:pBdr>
        <w:shd w:val="clear" w:color="auto" w:fill="auto"/>
        <w:tabs>
          <w:tab w:val="num" w:pos="851"/>
        </w:tabs>
        <w:spacing w:before="120" w:after="160" w:afterAutospacing="0"/>
        <w:ind w:left="0" w:firstLine="284"/>
        <w:jc w:val="both"/>
        <w:rPr>
          <w:lang w:val="en-US"/>
        </w:rPr>
      </w:pPr>
      <w:bookmarkStart w:id="171" w:name="_Toc82444742"/>
      <w:bookmarkStart w:id="172" w:name="_Toc142413768"/>
      <w:r w:rsidRPr="00D82D2F">
        <w:rPr>
          <w:lang w:val="en-US"/>
        </w:rPr>
        <w:t>APPLICABLE AND REGULATORY FRAMEWORK</w:t>
      </w:r>
      <w:bookmarkEnd w:id="171"/>
      <w:bookmarkEnd w:id="172"/>
      <w:r w:rsidRPr="00D82D2F">
        <w:rPr>
          <w:lang w:val="en-US"/>
        </w:rPr>
        <w:t xml:space="preserve"> </w:t>
      </w:r>
    </w:p>
    <w:p w14:paraId="4C9EA7ED" w14:textId="39FBB24A" w:rsidR="00B944D7" w:rsidRPr="00D82D2F" w:rsidRDefault="00B944D7" w:rsidP="00D82D2F">
      <w:pPr>
        <w:pStyle w:val="Heading2"/>
        <w:keepLines w:val="0"/>
        <w:pBdr>
          <w:bottom w:val="single" w:sz="2" w:space="1" w:color="808080"/>
        </w:pBdr>
        <w:spacing w:before="120" w:after="120"/>
        <w:ind w:left="0" w:right="-6" w:firstLine="0"/>
        <w:rPr>
          <w:lang w:val="en-US"/>
        </w:rPr>
      </w:pPr>
      <w:bookmarkStart w:id="173" w:name="_Toc82444743"/>
      <w:bookmarkStart w:id="174" w:name="_Toc142413769"/>
      <w:r w:rsidRPr="00D82D2F">
        <w:rPr>
          <w:lang w:val="en-US"/>
        </w:rPr>
        <w:t>Introduction</w:t>
      </w:r>
      <w:bookmarkEnd w:id="173"/>
      <w:bookmarkEnd w:id="174"/>
      <w:r w:rsidRPr="00D82D2F">
        <w:rPr>
          <w:lang w:val="en-US"/>
        </w:rPr>
        <w:t xml:space="preserve"> </w:t>
      </w:r>
    </w:p>
    <w:p w14:paraId="7D9CFE71" w14:textId="15E2DA38" w:rsidR="00B944D7" w:rsidRPr="00D82D2F" w:rsidRDefault="00B944D7" w:rsidP="00D82D2F">
      <w:pPr>
        <w:pStyle w:val="USBodyText"/>
        <w:rPr>
          <w:rFonts w:ascii="Tahoma" w:hAnsi="Tahoma" w:cs="Tahoma"/>
          <w:szCs w:val="20"/>
        </w:rPr>
      </w:pPr>
      <w:r w:rsidRPr="00D82D2F">
        <w:rPr>
          <w:rFonts w:ascii="Tahoma" w:hAnsi="Tahoma" w:cs="Tahoma"/>
          <w:szCs w:val="20"/>
        </w:rPr>
        <w:t xml:space="preserve">This Chapter outlines the existing national and international environmental and social legislation, </w:t>
      </w:r>
      <w:r w:rsidR="00AA6BE5" w:rsidRPr="00D82D2F">
        <w:rPr>
          <w:rFonts w:ascii="Tahoma" w:hAnsi="Tahoma" w:cs="Tahoma"/>
          <w:szCs w:val="20"/>
        </w:rPr>
        <w:t>policies,</w:t>
      </w:r>
      <w:r w:rsidRPr="00D82D2F">
        <w:rPr>
          <w:rFonts w:ascii="Tahoma" w:hAnsi="Tahoma" w:cs="Tahoma"/>
          <w:szCs w:val="20"/>
        </w:rPr>
        <w:t xml:space="preserve"> and institutions applicable to energy generation that guide the development of the Project.</w:t>
      </w:r>
    </w:p>
    <w:p w14:paraId="0ADA42F8" w14:textId="77777777" w:rsidR="00B944D7" w:rsidRPr="00D82D2F" w:rsidRDefault="00B944D7" w:rsidP="00D82D2F">
      <w:pPr>
        <w:pStyle w:val="USBodyText"/>
        <w:rPr>
          <w:rFonts w:ascii="Tahoma" w:hAnsi="Tahoma" w:cs="Tahoma"/>
          <w:szCs w:val="20"/>
        </w:rPr>
      </w:pPr>
      <w:r w:rsidRPr="00D82D2F">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7247D8C4" w14:textId="7C32EA58" w:rsidR="00B944D7" w:rsidRPr="00D82D2F" w:rsidRDefault="00B944D7" w:rsidP="00D82D2F">
      <w:pPr>
        <w:pStyle w:val="USBodyText"/>
        <w:rPr>
          <w:rFonts w:ascii="Tahoma" w:hAnsi="Tahoma" w:cs="Tahoma"/>
          <w:szCs w:val="20"/>
        </w:rPr>
      </w:pPr>
      <w:r w:rsidRPr="00D82D2F">
        <w:rPr>
          <w:rFonts w:ascii="Tahoma" w:hAnsi="Tahoma" w:cs="Tahoma"/>
          <w:szCs w:val="20"/>
        </w:rPr>
        <w:t>Finally, a summary of the World Bank (WB) Environmental and</w:t>
      </w:r>
      <w:r w:rsidR="00FA705B" w:rsidRPr="00D82D2F">
        <w:rPr>
          <w:rFonts w:ascii="Tahoma" w:hAnsi="Tahoma" w:cs="Tahoma"/>
          <w:szCs w:val="20"/>
        </w:rPr>
        <w:t xml:space="preserve"> Social operational policies </w:t>
      </w:r>
      <w:r w:rsidRPr="00D82D2F">
        <w:rPr>
          <w:rFonts w:ascii="Tahoma" w:hAnsi="Tahoma" w:cs="Tahoma"/>
          <w:szCs w:val="20"/>
        </w:rPr>
        <w:t>relevant to this Project are presented.</w:t>
      </w:r>
    </w:p>
    <w:p w14:paraId="4953CBA4" w14:textId="77777777" w:rsidR="00B944D7" w:rsidRPr="00D82D2F" w:rsidRDefault="00B944D7" w:rsidP="00D82D2F">
      <w:pPr>
        <w:pStyle w:val="Heading2"/>
        <w:pBdr>
          <w:bottom w:val="none" w:sz="0" w:space="0" w:color="auto"/>
        </w:pBdr>
        <w:spacing w:before="0" w:line="300" w:lineRule="atLeast"/>
        <w:ind w:left="578" w:right="567" w:hanging="578"/>
        <w:rPr>
          <w:rFonts w:cs="Tahoma"/>
          <w:sz w:val="20"/>
          <w:lang w:val="en-US"/>
        </w:rPr>
      </w:pPr>
      <w:bookmarkStart w:id="175" w:name="_Toc34993110"/>
      <w:bookmarkStart w:id="176" w:name="_Toc82444744"/>
      <w:bookmarkStart w:id="177" w:name="_Toc142413770"/>
      <w:r w:rsidRPr="00D82D2F">
        <w:rPr>
          <w:rFonts w:cs="Tahoma"/>
          <w:sz w:val="20"/>
          <w:lang w:val="en-US"/>
        </w:rPr>
        <w:t>Kenya Policy Provisions</w:t>
      </w:r>
      <w:bookmarkEnd w:id="175"/>
      <w:bookmarkEnd w:id="176"/>
      <w:bookmarkEnd w:id="177"/>
    </w:p>
    <w:p w14:paraId="2EB836E9" w14:textId="77777777" w:rsidR="00B944D7" w:rsidRPr="00D82D2F" w:rsidRDefault="00B944D7" w:rsidP="00D82D2F">
      <w:pPr>
        <w:pStyle w:val="Heading3"/>
        <w:pBdr>
          <w:bottom w:val="none" w:sz="0" w:space="0" w:color="auto"/>
        </w:pBdr>
        <w:tabs>
          <w:tab w:val="num" w:pos="5103"/>
        </w:tabs>
        <w:spacing w:before="0" w:after="40" w:line="280" w:lineRule="atLeast"/>
        <w:ind w:left="567" w:right="567" w:hanging="567"/>
        <w:rPr>
          <w:rFonts w:cs="Tahoma"/>
          <w:sz w:val="20"/>
          <w:szCs w:val="20"/>
          <w:lang w:val="en-US"/>
        </w:rPr>
      </w:pPr>
      <w:bookmarkStart w:id="178" w:name="_Toc34993111"/>
      <w:bookmarkStart w:id="179" w:name="_Toc82444745"/>
      <w:bookmarkStart w:id="180" w:name="_Toc142413771"/>
      <w:r w:rsidRPr="00D82D2F">
        <w:rPr>
          <w:rFonts w:cs="Tahoma"/>
          <w:sz w:val="20"/>
          <w:szCs w:val="20"/>
          <w:lang w:val="en-US"/>
        </w:rPr>
        <w:t>Kenya Energy Policy, 2014</w:t>
      </w:r>
      <w:bookmarkEnd w:id="178"/>
      <w:bookmarkEnd w:id="179"/>
      <w:bookmarkEnd w:id="180"/>
    </w:p>
    <w:p w14:paraId="6C1F446F" w14:textId="66D05DEE" w:rsidR="00B944D7" w:rsidRPr="00D82D2F" w:rsidRDefault="00B944D7" w:rsidP="00D82D2F">
      <w:pPr>
        <w:pStyle w:val="USBodyText"/>
        <w:rPr>
          <w:rFonts w:ascii="Tahoma" w:hAnsi="Tahoma" w:cs="Tahoma"/>
          <w:szCs w:val="20"/>
        </w:rPr>
      </w:pPr>
      <w:r w:rsidRPr="00D82D2F">
        <w:rPr>
          <w:rFonts w:ascii="Tahoma" w:hAnsi="Tahoma" w:cs="Tahoma"/>
          <w:szCs w:val="20"/>
        </w:rPr>
        <w:t>The Energy Policy sets out the national policies and strategies for the energy sector that align to the Constitution of Kenya and Kenya’s Vision 2030.</w:t>
      </w:r>
    </w:p>
    <w:p w14:paraId="06915495" w14:textId="77777777" w:rsidR="00B944D7" w:rsidRPr="00D82D2F" w:rsidRDefault="00B944D7" w:rsidP="00D82D2F">
      <w:pPr>
        <w:pStyle w:val="USBodyText"/>
        <w:rPr>
          <w:rFonts w:ascii="Tahoma" w:hAnsi="Tahoma" w:cs="Tahoma"/>
          <w:szCs w:val="20"/>
        </w:rPr>
      </w:pPr>
      <w:r w:rsidRPr="00D82D2F">
        <w:rPr>
          <w:rFonts w:ascii="Tahoma" w:hAnsi="Tahoma" w:cs="Tahoma"/>
          <w:szCs w:val="20"/>
        </w:rPr>
        <w:t>The Energy Policy envisages promoting an energy mix that includes solar energy at both the household/institutional levels as well as large-scale solar energy generation. The Government of Kenya has initiated and has been promoting programmes for the provision of electricity to institutions far from the grid through solar PV systems. The Government has also embarked on a programme to provide solar/diesel and solar/wind hybrid generation capacity to off-grid stations.</w:t>
      </w:r>
    </w:p>
    <w:p w14:paraId="10668E28" w14:textId="77777777" w:rsidR="00B944D7" w:rsidRPr="00D82D2F" w:rsidRDefault="00B944D7" w:rsidP="00D82D2F">
      <w:pPr>
        <w:pStyle w:val="USBodyText"/>
        <w:rPr>
          <w:rFonts w:ascii="Tahoma" w:hAnsi="Tahoma" w:cs="Tahoma"/>
          <w:szCs w:val="20"/>
        </w:rPr>
      </w:pPr>
      <w:r w:rsidRPr="00D82D2F">
        <w:rPr>
          <w:rFonts w:ascii="Tahoma" w:hAnsi="Tahoma" w:cs="Tahoma"/>
          <w:szCs w:val="20"/>
        </w:rPr>
        <w:t>The Policy strategizes the need to:</w:t>
      </w:r>
    </w:p>
    <w:p w14:paraId="49684695" w14:textId="04832C03" w:rsidR="00B944D7" w:rsidRPr="00D82D2F" w:rsidRDefault="00B944D7" w:rsidP="00D82D2F">
      <w:pPr>
        <w:pStyle w:val="USBodyText"/>
        <w:numPr>
          <w:ilvl w:val="0"/>
          <w:numId w:val="13"/>
        </w:numPr>
        <w:rPr>
          <w:rFonts w:ascii="Tahoma" w:hAnsi="Tahoma" w:cs="Tahoma"/>
          <w:szCs w:val="20"/>
        </w:rPr>
      </w:pPr>
      <w:r w:rsidRPr="00D82D2F">
        <w:rPr>
          <w:rFonts w:ascii="Tahoma" w:hAnsi="Tahoma" w:cs="Tahoma"/>
          <w:szCs w:val="20"/>
        </w:rPr>
        <w:t xml:space="preserve">promote the widespread use of solar energy while enforcing existing regulations and </w:t>
      </w:r>
      <w:r w:rsidR="00DC41A1" w:rsidRPr="00D82D2F">
        <w:rPr>
          <w:rFonts w:ascii="Tahoma" w:hAnsi="Tahoma" w:cs="Tahoma"/>
          <w:szCs w:val="20"/>
        </w:rPr>
        <w:t>standards.</w:t>
      </w:r>
      <w:r w:rsidRPr="00D82D2F">
        <w:rPr>
          <w:rFonts w:ascii="Tahoma" w:hAnsi="Tahoma" w:cs="Tahoma"/>
          <w:szCs w:val="20"/>
        </w:rPr>
        <w:t xml:space="preserve"> </w:t>
      </w:r>
    </w:p>
    <w:p w14:paraId="4068A8DB" w14:textId="24C93CE2" w:rsidR="00B944D7" w:rsidRPr="00D82D2F" w:rsidRDefault="00B944D7" w:rsidP="00D82D2F">
      <w:pPr>
        <w:pStyle w:val="USBodyText"/>
        <w:numPr>
          <w:ilvl w:val="0"/>
          <w:numId w:val="13"/>
        </w:numPr>
        <w:rPr>
          <w:rFonts w:ascii="Tahoma" w:hAnsi="Tahoma" w:cs="Tahoma"/>
          <w:szCs w:val="20"/>
        </w:rPr>
      </w:pPr>
      <w:r w:rsidRPr="00D82D2F">
        <w:rPr>
          <w:rFonts w:ascii="Tahoma" w:hAnsi="Tahoma" w:cs="Tahoma"/>
          <w:szCs w:val="20"/>
        </w:rPr>
        <w:t xml:space="preserve">provide incentives to promote the local production and use of efficient solar </w:t>
      </w:r>
      <w:r w:rsidR="00B93970" w:rsidRPr="00D82D2F">
        <w:rPr>
          <w:rFonts w:ascii="Tahoma" w:hAnsi="Tahoma" w:cs="Tahoma"/>
          <w:szCs w:val="20"/>
        </w:rPr>
        <w:t>systems.</w:t>
      </w:r>
      <w:r w:rsidRPr="00D82D2F">
        <w:rPr>
          <w:rFonts w:ascii="Tahoma" w:hAnsi="Tahoma" w:cs="Tahoma"/>
          <w:szCs w:val="20"/>
        </w:rPr>
        <w:t xml:space="preserve"> </w:t>
      </w:r>
    </w:p>
    <w:p w14:paraId="0A22B486" w14:textId="60FCCA55" w:rsidR="00B944D7" w:rsidRPr="00D82D2F" w:rsidRDefault="00B944D7" w:rsidP="00D82D2F">
      <w:pPr>
        <w:pStyle w:val="USBodyText"/>
        <w:numPr>
          <w:ilvl w:val="0"/>
          <w:numId w:val="13"/>
        </w:numPr>
        <w:rPr>
          <w:rFonts w:ascii="Tahoma" w:hAnsi="Tahoma" w:cs="Tahoma"/>
          <w:szCs w:val="20"/>
        </w:rPr>
      </w:pPr>
      <w:r w:rsidRPr="00D82D2F">
        <w:rPr>
          <w:rFonts w:ascii="Tahoma" w:hAnsi="Tahoma" w:cs="Tahoma"/>
          <w:szCs w:val="20"/>
        </w:rPr>
        <w:t xml:space="preserve">provide a framework for connecting electricity generated from solar energy to the national and isolated grids, through direct sale or net </w:t>
      </w:r>
      <w:r w:rsidR="00732CEE" w:rsidRPr="00D82D2F">
        <w:rPr>
          <w:rFonts w:ascii="Tahoma" w:hAnsi="Tahoma" w:cs="Tahoma"/>
          <w:szCs w:val="20"/>
        </w:rPr>
        <w:t>metering.</w:t>
      </w:r>
      <w:r w:rsidRPr="00D82D2F">
        <w:rPr>
          <w:rFonts w:ascii="Tahoma" w:hAnsi="Tahoma" w:cs="Tahoma"/>
          <w:szCs w:val="20"/>
        </w:rPr>
        <w:t xml:space="preserve"> </w:t>
      </w:r>
    </w:p>
    <w:p w14:paraId="70743FC9" w14:textId="77777777" w:rsidR="00B944D7" w:rsidRPr="00D82D2F" w:rsidRDefault="00B944D7" w:rsidP="00D82D2F">
      <w:pPr>
        <w:pStyle w:val="USBodyText"/>
        <w:numPr>
          <w:ilvl w:val="0"/>
          <w:numId w:val="13"/>
        </w:numPr>
        <w:rPr>
          <w:rFonts w:ascii="Tahoma" w:hAnsi="Tahoma" w:cs="Tahoma"/>
          <w:szCs w:val="20"/>
        </w:rPr>
      </w:pPr>
      <w:r w:rsidRPr="00D82D2F">
        <w:rPr>
          <w:rFonts w:ascii="Tahoma" w:hAnsi="Tahoma" w:cs="Tahoma"/>
          <w:szCs w:val="20"/>
        </w:rPr>
        <w:t xml:space="preserve">promote the use of hybrid power generation systems involving solar and other energy sources; and </w:t>
      </w:r>
    </w:p>
    <w:p w14:paraId="36BFEA52" w14:textId="09998F8F" w:rsidR="00B944D7" w:rsidRPr="00D82D2F" w:rsidRDefault="00B944D7" w:rsidP="00D82D2F">
      <w:pPr>
        <w:pStyle w:val="ListParagraph"/>
        <w:numPr>
          <w:ilvl w:val="0"/>
          <w:numId w:val="13"/>
        </w:numPr>
        <w:spacing w:after="120" w:line="260" w:lineRule="atLeast"/>
        <w:rPr>
          <w:rFonts w:cs="Tahoma"/>
          <w:szCs w:val="20"/>
          <w:lang w:val="en-US"/>
        </w:rPr>
      </w:pPr>
      <w:r w:rsidRPr="00D82D2F">
        <w:rPr>
          <w:rFonts w:cs="Tahoma"/>
          <w:szCs w:val="20"/>
          <w:lang w:val="en-US"/>
        </w:rPr>
        <w:t xml:space="preserve">facilitate the generation of electricity from solar energy by, among other things, funding, provision of land, fast-tracking issuance of permits and licenses, as well as acquisition of data and information </w:t>
      </w:r>
      <w:r w:rsidR="00AA6BE5" w:rsidRPr="00D82D2F">
        <w:rPr>
          <w:rFonts w:cs="Tahoma"/>
          <w:szCs w:val="20"/>
          <w:lang w:val="en-US"/>
        </w:rPr>
        <w:t>to</w:t>
      </w:r>
      <w:r w:rsidRPr="00D82D2F">
        <w:rPr>
          <w:rFonts w:cs="Tahoma"/>
          <w:szCs w:val="20"/>
          <w:lang w:val="en-US"/>
        </w:rPr>
        <w:t xml:space="preserve"> realize at least 100 MW from solar by 2017, 200 MW by 2022 and 500 MW by 2030.</w:t>
      </w:r>
    </w:p>
    <w:p w14:paraId="7B8D1FA1" w14:textId="77777777" w:rsidR="00B944D7" w:rsidRPr="00D82D2F" w:rsidRDefault="00B944D7" w:rsidP="00D82D2F">
      <w:pPr>
        <w:rPr>
          <w:rFonts w:cs="Tahoma"/>
          <w:szCs w:val="20"/>
          <w:lang w:val="en-US"/>
        </w:rPr>
      </w:pPr>
      <w:r w:rsidRPr="00D82D2F">
        <w:rPr>
          <w:rFonts w:cs="Tahoma"/>
          <w:szCs w:val="20"/>
          <w:lang w:val="en-US"/>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p w14:paraId="70036D81" w14:textId="77777777" w:rsidR="00B944D7" w:rsidRPr="00D82D2F" w:rsidRDefault="00B944D7" w:rsidP="00D82D2F">
      <w:pPr>
        <w:rPr>
          <w:rFonts w:cs="Tahoma"/>
          <w:szCs w:val="20"/>
          <w:lang w:val="en-US"/>
        </w:rPr>
      </w:pPr>
    </w:p>
    <w:p w14:paraId="4E8CDE2E" w14:textId="77777777" w:rsidR="00AF7945" w:rsidRPr="00D82D2F" w:rsidRDefault="00AF7945" w:rsidP="00D82D2F">
      <w:pPr>
        <w:rPr>
          <w:rFonts w:cs="Tahoma"/>
          <w:szCs w:val="20"/>
          <w:lang w:val="en-US"/>
        </w:rPr>
        <w:sectPr w:rsidR="00AF7945" w:rsidRPr="00D82D2F" w:rsidSect="00B944D7">
          <w:pgSz w:w="12240" w:h="15840" w:code="1"/>
          <w:pgMar w:top="1440" w:right="1440" w:bottom="1440" w:left="1440" w:header="720" w:footer="720" w:gutter="0"/>
          <w:pgNumType w:chapStyle="1"/>
          <w:cols w:space="720"/>
          <w:docGrid w:linePitch="360"/>
        </w:sectPr>
      </w:pPr>
    </w:p>
    <w:p w14:paraId="762F3D6C" w14:textId="27EC3618" w:rsidR="00DC7FA5" w:rsidRPr="00D82D2F" w:rsidRDefault="00DC7FA5" w:rsidP="00D82D2F">
      <w:pPr>
        <w:pStyle w:val="Caption"/>
        <w:spacing w:after="0"/>
        <w:ind w:left="0" w:firstLine="0"/>
        <w:jc w:val="both"/>
        <w:rPr>
          <w:rFonts w:cs="Tahoma"/>
          <w:sz w:val="20"/>
          <w:lang w:val="en-US"/>
        </w:rPr>
      </w:pPr>
      <w:bookmarkStart w:id="181" w:name="_Toc105626452"/>
      <w:r w:rsidRPr="00D82D2F">
        <w:rPr>
          <w:rFonts w:cs="Tahoma"/>
          <w:sz w:val="20"/>
          <w:lang w:val="en-US"/>
        </w:rPr>
        <w:t xml:space="preserve">Table 7. </w:t>
      </w:r>
      <w:r w:rsidR="00E750EC" w:rsidRPr="00D82D2F">
        <w:rPr>
          <w:rFonts w:cs="Tahoma"/>
          <w:sz w:val="20"/>
          <w:lang w:val="en-US"/>
        </w:rPr>
        <w:t xml:space="preserve">Kenya power </w:t>
      </w:r>
      <w:r w:rsidRPr="00D82D2F">
        <w:rPr>
          <w:rFonts w:cs="Tahoma"/>
          <w:sz w:val="20"/>
          <w:lang w:val="en-US"/>
        </w:rPr>
        <w:t>stakeholders and their roles</w:t>
      </w:r>
      <w:bookmarkEnd w:id="181"/>
      <w:r w:rsidRPr="00D82D2F">
        <w:rPr>
          <w:rFonts w:cs="Tahoma"/>
          <w:sz w:val="20"/>
          <w:lang w:val="en-US"/>
        </w:rPr>
        <w:t xml:space="preserve"> </w:t>
      </w:r>
    </w:p>
    <w:tbl>
      <w:tblPr>
        <w:tblStyle w:val="LightShading"/>
        <w:tblW w:w="0" w:type="auto"/>
        <w:tblLook w:val="04A0" w:firstRow="1" w:lastRow="0" w:firstColumn="1" w:lastColumn="0" w:noHBand="0" w:noVBand="1"/>
      </w:tblPr>
      <w:tblGrid>
        <w:gridCol w:w="2909"/>
        <w:gridCol w:w="10051"/>
      </w:tblGrid>
      <w:tr w:rsidR="00B944D7" w:rsidRPr="00D82D2F" w14:paraId="300228D6"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D346F58" w14:textId="77777777" w:rsidR="00B944D7" w:rsidRPr="00D82D2F" w:rsidRDefault="00AF7945" w:rsidP="00D82D2F">
            <w:pPr>
              <w:jc w:val="left"/>
              <w:rPr>
                <w:rFonts w:cs="Tahoma"/>
                <w:sz w:val="18"/>
                <w:szCs w:val="18"/>
                <w:lang w:val="en-US"/>
              </w:rPr>
            </w:pPr>
            <w:r w:rsidRPr="00D82D2F">
              <w:rPr>
                <w:rFonts w:cs="Tahoma"/>
                <w:sz w:val="18"/>
                <w:szCs w:val="18"/>
                <w:lang w:val="en-US"/>
              </w:rPr>
              <w:t>Stakeholders</w:t>
            </w:r>
          </w:p>
        </w:tc>
        <w:tc>
          <w:tcPr>
            <w:tcW w:w="0" w:type="auto"/>
          </w:tcPr>
          <w:p w14:paraId="2FA03446" w14:textId="77777777" w:rsidR="00B944D7" w:rsidRPr="00D82D2F" w:rsidRDefault="00AF7945" w:rsidP="00D82D2F">
            <w:pPr>
              <w:jc w:val="center"/>
              <w:cnfStyle w:val="100000000000" w:firstRow="1" w:lastRow="0" w:firstColumn="0" w:lastColumn="0" w:oddVBand="0" w:evenVBand="0" w:oddHBand="0" w:evenHBand="0" w:firstRowFirstColumn="0" w:firstRowLastColumn="0" w:lastRowFirstColumn="0" w:lastRowLastColumn="0"/>
              <w:rPr>
                <w:rFonts w:cs="Tahoma"/>
                <w:sz w:val="18"/>
                <w:szCs w:val="18"/>
                <w:lang w:val="en-US"/>
              </w:rPr>
            </w:pPr>
            <w:r w:rsidRPr="00D82D2F">
              <w:rPr>
                <w:rFonts w:cs="Tahoma"/>
                <w:sz w:val="18"/>
                <w:szCs w:val="18"/>
                <w:lang w:val="en-US"/>
              </w:rPr>
              <w:t>Role</w:t>
            </w:r>
          </w:p>
        </w:tc>
      </w:tr>
      <w:tr w:rsidR="00B944D7" w:rsidRPr="00D82D2F" w14:paraId="5C908041"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E5778D" w14:textId="77777777" w:rsidR="00B944D7" w:rsidRPr="00D82D2F" w:rsidRDefault="00B944D7" w:rsidP="00D82D2F">
            <w:pPr>
              <w:jc w:val="left"/>
              <w:rPr>
                <w:rFonts w:cs="Tahoma"/>
                <w:sz w:val="18"/>
                <w:szCs w:val="18"/>
                <w:lang w:val="en-US"/>
              </w:rPr>
            </w:pPr>
            <w:r w:rsidRPr="00D82D2F">
              <w:rPr>
                <w:rFonts w:cs="Tahoma"/>
                <w:sz w:val="18"/>
                <w:szCs w:val="18"/>
                <w:lang w:val="en-US"/>
              </w:rPr>
              <w:t>Kenya Power Company</w:t>
            </w:r>
          </w:p>
        </w:tc>
        <w:tc>
          <w:tcPr>
            <w:tcW w:w="0" w:type="auto"/>
          </w:tcPr>
          <w:p w14:paraId="6F103A11" w14:textId="35772BBF" w:rsidR="00DB7261" w:rsidRPr="00D82D2F" w:rsidRDefault="00B944D7" w:rsidP="00D82D2F">
            <w:pPr>
              <w:cnfStyle w:val="000000100000" w:firstRow="0" w:lastRow="0" w:firstColumn="0" w:lastColumn="0" w:oddVBand="0" w:evenVBand="0" w:oddHBand="1" w:evenHBand="0" w:firstRowFirstColumn="0" w:firstRowLastColumn="0" w:lastRowFirstColumn="0" w:lastRowLastColumn="0"/>
              <w:rPr>
                <w:rFonts w:cs="Tahoma"/>
                <w:sz w:val="18"/>
                <w:szCs w:val="18"/>
                <w:lang w:val="en-US"/>
              </w:rPr>
            </w:pPr>
            <w:r w:rsidRPr="00D82D2F">
              <w:rPr>
                <w:rFonts w:cs="Tahoma"/>
                <w:sz w:val="18"/>
                <w:szCs w:val="18"/>
                <w:lang w:val="en-US"/>
              </w:rPr>
              <w:t>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Regulatory Commission (ERC) </w:t>
            </w:r>
            <w:r w:rsidRPr="00D82D2F">
              <w:rPr>
                <w:rStyle w:val="XFootNote"/>
                <w:rFonts w:cs="Tahoma"/>
                <w:sz w:val="18"/>
                <w:szCs w:val="18"/>
                <w:lang w:val="en-US"/>
              </w:rPr>
              <w:t>(</w:t>
            </w:r>
            <w:r w:rsidRPr="00D82D2F">
              <w:rPr>
                <w:rStyle w:val="XFootNote"/>
                <w:rFonts w:cs="Tahoma"/>
                <w:sz w:val="18"/>
                <w:szCs w:val="18"/>
                <w:lang w:val="en-US"/>
              </w:rPr>
              <w:footnoteReference w:id="1"/>
            </w:r>
            <w:r w:rsidR="00B93970" w:rsidRPr="00D82D2F">
              <w:rPr>
                <w:rStyle w:val="XFootNote"/>
                <w:rFonts w:cs="Tahoma"/>
                <w:sz w:val="18"/>
                <w:szCs w:val="18"/>
                <w:lang w:val="en-US"/>
              </w:rPr>
              <w:t>)</w:t>
            </w:r>
            <w:r w:rsidR="00B93970" w:rsidRPr="00D82D2F">
              <w:rPr>
                <w:rFonts w:cs="Tahoma"/>
                <w:sz w:val="18"/>
                <w:szCs w:val="18"/>
                <w:lang w:val="en-US"/>
              </w:rPr>
              <w:t>.</w:t>
            </w:r>
          </w:p>
        </w:tc>
      </w:tr>
      <w:tr w:rsidR="00B944D7" w:rsidRPr="00D82D2F" w14:paraId="1178C0C2" w14:textId="77777777" w:rsidTr="00732CEE">
        <w:trPr>
          <w:trHeight w:val="1602"/>
        </w:trPr>
        <w:tc>
          <w:tcPr>
            <w:cnfStyle w:val="001000000000" w:firstRow="0" w:lastRow="0" w:firstColumn="1" w:lastColumn="0" w:oddVBand="0" w:evenVBand="0" w:oddHBand="0" w:evenHBand="0" w:firstRowFirstColumn="0" w:firstRowLastColumn="0" w:lastRowFirstColumn="0" w:lastRowLastColumn="0"/>
            <w:tcW w:w="0" w:type="auto"/>
          </w:tcPr>
          <w:p w14:paraId="2E9534FA" w14:textId="77777777" w:rsidR="00B944D7" w:rsidRPr="00D82D2F" w:rsidRDefault="00B944D7" w:rsidP="00D82D2F">
            <w:pPr>
              <w:jc w:val="left"/>
              <w:rPr>
                <w:rFonts w:cs="Tahoma"/>
                <w:sz w:val="18"/>
                <w:szCs w:val="18"/>
                <w:lang w:val="en-US"/>
              </w:rPr>
            </w:pPr>
            <w:r w:rsidRPr="00D82D2F">
              <w:rPr>
                <w:rFonts w:cs="Tahoma"/>
                <w:sz w:val="18"/>
                <w:szCs w:val="18"/>
                <w:lang w:val="en-US"/>
              </w:rPr>
              <w:t>The Energy and Petroleum Regulatory Authority (EPRA)</w:t>
            </w:r>
          </w:p>
          <w:p w14:paraId="2D1E1BDC" w14:textId="77777777" w:rsidR="00B944D7" w:rsidRPr="00D82D2F" w:rsidRDefault="00B944D7" w:rsidP="00D82D2F">
            <w:pPr>
              <w:jc w:val="left"/>
              <w:rPr>
                <w:rFonts w:cs="Tahoma"/>
                <w:b w:val="0"/>
                <w:sz w:val="18"/>
                <w:szCs w:val="18"/>
                <w:lang w:val="en-US"/>
              </w:rPr>
            </w:pPr>
          </w:p>
        </w:tc>
        <w:tc>
          <w:tcPr>
            <w:tcW w:w="0" w:type="auto"/>
          </w:tcPr>
          <w:p w14:paraId="771F93DF" w14:textId="1EE3FE69" w:rsidR="00B944D7" w:rsidRPr="00D82D2F" w:rsidRDefault="00AF7945" w:rsidP="00D82D2F">
            <w:pPr>
              <w:cnfStyle w:val="000000000000" w:firstRow="0" w:lastRow="0" w:firstColumn="0" w:lastColumn="0" w:oddVBand="0" w:evenVBand="0" w:oddHBand="0" w:evenHBand="0" w:firstRowFirstColumn="0" w:firstRowLastColumn="0" w:lastRowFirstColumn="0" w:lastRowLastColumn="0"/>
              <w:rPr>
                <w:rFonts w:cs="Tahoma"/>
                <w:sz w:val="18"/>
                <w:szCs w:val="18"/>
                <w:lang w:val="en-US"/>
              </w:rPr>
            </w:pPr>
            <w:r w:rsidRPr="00D82D2F">
              <w:rPr>
                <w:rFonts w:cs="Tahoma"/>
                <w:sz w:val="18"/>
                <w:szCs w:val="18"/>
                <w:lang w:val="en-US"/>
              </w:rPr>
              <w:t>E</w:t>
            </w:r>
            <w:r w:rsidR="00B944D7" w:rsidRPr="00D82D2F">
              <w:rPr>
                <w:rFonts w:cs="Tahoma"/>
                <w:sz w:val="18"/>
                <w:szCs w:val="18"/>
                <w:lang w:val="en-US"/>
              </w:rPr>
              <w:t xml:space="preserv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w:t>
            </w:r>
            <w:r w:rsidR="00B93970" w:rsidRPr="00D82D2F">
              <w:rPr>
                <w:rFonts w:cs="Tahoma"/>
                <w:sz w:val="18"/>
                <w:szCs w:val="18"/>
                <w:lang w:val="en-US"/>
              </w:rPr>
              <w:t>license,</w:t>
            </w:r>
            <w:r w:rsidR="00B944D7" w:rsidRPr="00D82D2F">
              <w:rPr>
                <w:rFonts w:cs="Tahoma"/>
                <w:sz w:val="18"/>
                <w:szCs w:val="18"/>
                <w:lang w:val="en-US"/>
              </w:rPr>
              <w:t xml:space="preserve"> or a permit issued by the EPRA.  </w:t>
            </w:r>
            <w:r w:rsidR="00AA6BE5" w:rsidRPr="00D82D2F">
              <w:rPr>
                <w:rFonts w:cs="Tahoma"/>
                <w:sz w:val="18"/>
                <w:szCs w:val="18"/>
                <w:lang w:val="en-US"/>
              </w:rPr>
              <w:t>If</w:t>
            </w:r>
            <w:r w:rsidR="00B944D7" w:rsidRPr="00D82D2F">
              <w:rPr>
                <w:rFonts w:cs="Tahoma"/>
                <w:sz w:val="18"/>
                <w:szCs w:val="18"/>
                <w:lang w:val="en-US"/>
              </w:rPr>
              <w:t xml:space="preserve">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The project requires a license from the EPRC to generate electricity as stipulated in the Energy Act, 2019.</w:t>
            </w:r>
          </w:p>
        </w:tc>
      </w:tr>
      <w:tr w:rsidR="00AF7945" w:rsidRPr="00D82D2F" w14:paraId="0920AA09" w14:textId="77777777" w:rsidTr="00DC41A1">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0" w:type="auto"/>
          </w:tcPr>
          <w:p w14:paraId="608797EF" w14:textId="77777777" w:rsidR="00AF7945" w:rsidRPr="00D82D2F" w:rsidRDefault="00AF7945" w:rsidP="00D82D2F">
            <w:pPr>
              <w:jc w:val="left"/>
              <w:rPr>
                <w:rFonts w:cs="Tahoma"/>
                <w:sz w:val="18"/>
                <w:szCs w:val="18"/>
                <w:lang w:val="en-US"/>
              </w:rPr>
            </w:pPr>
            <w:r w:rsidRPr="00D82D2F">
              <w:rPr>
                <w:rFonts w:cs="Tahoma"/>
                <w:sz w:val="18"/>
                <w:szCs w:val="18"/>
                <w:lang w:val="en-US"/>
              </w:rPr>
              <w:t>Ministry of Energy and Petroleum</w:t>
            </w:r>
          </w:p>
        </w:tc>
        <w:tc>
          <w:tcPr>
            <w:tcW w:w="0" w:type="auto"/>
          </w:tcPr>
          <w:p w14:paraId="45312336" w14:textId="373C1B60" w:rsidR="00AF7945" w:rsidRPr="00D82D2F" w:rsidRDefault="00AF7945" w:rsidP="00D82D2F">
            <w:pPr>
              <w:cnfStyle w:val="000000100000" w:firstRow="0" w:lastRow="0" w:firstColumn="0" w:lastColumn="0" w:oddVBand="0" w:evenVBand="0" w:oddHBand="1" w:evenHBand="0" w:firstRowFirstColumn="0" w:firstRowLastColumn="0" w:lastRowFirstColumn="0" w:lastRowLastColumn="0"/>
              <w:rPr>
                <w:rFonts w:cs="Tahoma"/>
                <w:sz w:val="18"/>
                <w:szCs w:val="18"/>
                <w:lang w:val="en-US"/>
              </w:rPr>
            </w:pPr>
            <w:r w:rsidRPr="00D82D2F">
              <w:rPr>
                <w:rFonts w:cs="Tahoma"/>
                <w:sz w:val="18"/>
                <w:szCs w:val="18"/>
                <w:lang w:val="en-US"/>
              </w:rPr>
              <w:t>Aims to facilitate provision of clean, sustainable, affordable, reliable, and secure energy services for national development while protecting the environment.</w:t>
            </w:r>
          </w:p>
        </w:tc>
      </w:tr>
      <w:tr w:rsidR="00AF7945" w:rsidRPr="00D82D2F" w14:paraId="041693F8" w14:textId="77777777" w:rsidTr="00732CEE">
        <w:tc>
          <w:tcPr>
            <w:cnfStyle w:val="001000000000" w:firstRow="0" w:lastRow="0" w:firstColumn="1" w:lastColumn="0" w:oddVBand="0" w:evenVBand="0" w:oddHBand="0" w:evenHBand="0" w:firstRowFirstColumn="0" w:firstRowLastColumn="0" w:lastRowFirstColumn="0" w:lastRowLastColumn="0"/>
            <w:tcW w:w="0" w:type="auto"/>
          </w:tcPr>
          <w:p w14:paraId="4527BF76" w14:textId="77777777" w:rsidR="00AF7945" w:rsidRPr="00D82D2F" w:rsidRDefault="00AF7945" w:rsidP="00D82D2F">
            <w:pPr>
              <w:jc w:val="left"/>
              <w:rPr>
                <w:rFonts w:cs="Tahoma"/>
                <w:sz w:val="18"/>
                <w:szCs w:val="18"/>
                <w:lang w:val="en-US"/>
              </w:rPr>
            </w:pPr>
            <w:r w:rsidRPr="00D82D2F">
              <w:rPr>
                <w:rFonts w:cs="Tahoma"/>
                <w:sz w:val="18"/>
                <w:szCs w:val="18"/>
                <w:lang w:val="en-US"/>
              </w:rPr>
              <w:t xml:space="preserve">The Rural Electrification and Renewable Energy Corporation (REREC): </w:t>
            </w:r>
          </w:p>
          <w:p w14:paraId="20E8E171" w14:textId="77777777" w:rsidR="00AF7945" w:rsidRPr="00D82D2F" w:rsidRDefault="00AF7945" w:rsidP="00D82D2F">
            <w:pPr>
              <w:jc w:val="left"/>
              <w:rPr>
                <w:rFonts w:cs="Tahoma"/>
                <w:b w:val="0"/>
                <w:sz w:val="18"/>
                <w:szCs w:val="18"/>
                <w:lang w:val="en-US"/>
              </w:rPr>
            </w:pPr>
          </w:p>
        </w:tc>
        <w:tc>
          <w:tcPr>
            <w:tcW w:w="0" w:type="auto"/>
          </w:tcPr>
          <w:p w14:paraId="211D8225" w14:textId="77777777" w:rsidR="00AF7945" w:rsidRPr="00D82D2F" w:rsidRDefault="00AF7945" w:rsidP="00D82D2F">
            <w:pPr>
              <w:cnfStyle w:val="000000000000" w:firstRow="0" w:lastRow="0" w:firstColumn="0" w:lastColumn="0" w:oddVBand="0" w:evenVBand="0" w:oddHBand="0" w:evenHBand="0" w:firstRowFirstColumn="0" w:firstRowLastColumn="0" w:lastRowFirstColumn="0" w:lastRowLastColumn="0"/>
              <w:rPr>
                <w:rFonts w:cs="Tahoma"/>
                <w:sz w:val="18"/>
                <w:szCs w:val="18"/>
                <w:lang w:val="en-US"/>
              </w:rPr>
            </w:pPr>
            <w:r w:rsidRPr="00D82D2F">
              <w:rPr>
                <w:rFonts w:cs="Tahoma"/>
                <w:sz w:val="18"/>
                <w:szCs w:val="18"/>
                <w:lang w:val="en-US"/>
              </w:rPr>
              <w:t>Is established under Section 43 of the Energy Act, 2019 as a corporate body.  The Corporation is the successor to the Rural Electrification Authority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p>
        </w:tc>
      </w:tr>
      <w:tr w:rsidR="00AF7945" w:rsidRPr="00D82D2F" w14:paraId="75090793"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37525B" w14:textId="77777777" w:rsidR="00AF7945" w:rsidRPr="00D82D2F" w:rsidRDefault="00AF7945" w:rsidP="00D82D2F">
            <w:pPr>
              <w:jc w:val="left"/>
              <w:rPr>
                <w:rFonts w:cs="Tahoma"/>
                <w:sz w:val="18"/>
                <w:szCs w:val="18"/>
                <w:lang w:val="en-US"/>
              </w:rPr>
            </w:pPr>
            <w:r w:rsidRPr="00D82D2F">
              <w:rPr>
                <w:rFonts w:cs="Tahoma"/>
                <w:sz w:val="18"/>
                <w:szCs w:val="18"/>
                <w:lang w:val="en-US"/>
              </w:rPr>
              <w:t>The Geothermal Development Company (GDC):</w:t>
            </w:r>
          </w:p>
        </w:tc>
        <w:tc>
          <w:tcPr>
            <w:tcW w:w="0" w:type="auto"/>
          </w:tcPr>
          <w:p w14:paraId="725F4EEA" w14:textId="77777777" w:rsidR="00AF7945" w:rsidRPr="00D82D2F" w:rsidRDefault="00AF7945" w:rsidP="00D82D2F">
            <w:pPr>
              <w:cnfStyle w:val="000000100000" w:firstRow="0" w:lastRow="0" w:firstColumn="0" w:lastColumn="0" w:oddVBand="0" w:evenVBand="0" w:oddHBand="1" w:evenHBand="0" w:firstRowFirstColumn="0" w:firstRowLastColumn="0" w:lastRowFirstColumn="0" w:lastRowLastColumn="0"/>
              <w:rPr>
                <w:rFonts w:cs="Tahoma"/>
                <w:sz w:val="18"/>
                <w:szCs w:val="18"/>
                <w:lang w:val="en-US"/>
              </w:rPr>
            </w:pPr>
            <w:r w:rsidRPr="00D82D2F">
              <w:rPr>
                <w:rFonts w:cs="Tahoma"/>
                <w:sz w:val="18"/>
                <w:szCs w:val="18"/>
                <w:lang w:val="en-US"/>
              </w:rPr>
              <w:t>Is a 100% state-owned company, formed by the Government of Kenya as a Special Purpose Vehicle to fast track the development of geothermal resources in the country. The creation of GDC was based on the government’s policy on energy - Sessional paper No. 4 of 2004, and the energy Act No. 12 of 2006.</w:t>
            </w:r>
          </w:p>
          <w:p w14:paraId="4D63498A" w14:textId="77777777" w:rsidR="00AF7945" w:rsidRPr="00D82D2F" w:rsidRDefault="00AF7945" w:rsidP="00D82D2F">
            <w:pPr>
              <w:cnfStyle w:val="000000100000" w:firstRow="0" w:lastRow="0" w:firstColumn="0" w:lastColumn="0" w:oddVBand="0" w:evenVBand="0" w:oddHBand="1" w:evenHBand="0" w:firstRowFirstColumn="0" w:firstRowLastColumn="0" w:lastRowFirstColumn="0" w:lastRowLastColumn="0"/>
              <w:rPr>
                <w:rFonts w:cs="Tahoma"/>
                <w:sz w:val="18"/>
                <w:szCs w:val="18"/>
                <w:lang w:val="en-US"/>
              </w:rPr>
            </w:pPr>
          </w:p>
        </w:tc>
      </w:tr>
      <w:tr w:rsidR="00AF7945" w:rsidRPr="00D82D2F" w14:paraId="43E33624" w14:textId="77777777" w:rsidTr="00DC41A1">
        <w:trPr>
          <w:trHeight w:val="62"/>
        </w:trPr>
        <w:tc>
          <w:tcPr>
            <w:cnfStyle w:val="001000000000" w:firstRow="0" w:lastRow="0" w:firstColumn="1" w:lastColumn="0" w:oddVBand="0" w:evenVBand="0" w:oddHBand="0" w:evenHBand="0" w:firstRowFirstColumn="0" w:firstRowLastColumn="0" w:lastRowFirstColumn="0" w:lastRowLastColumn="0"/>
            <w:tcW w:w="0" w:type="auto"/>
          </w:tcPr>
          <w:p w14:paraId="76748770" w14:textId="77777777" w:rsidR="00AF7945" w:rsidRPr="00D82D2F" w:rsidRDefault="00AF7945" w:rsidP="00D82D2F">
            <w:pPr>
              <w:jc w:val="left"/>
              <w:rPr>
                <w:rFonts w:cs="Tahoma"/>
                <w:sz w:val="18"/>
                <w:szCs w:val="18"/>
                <w:lang w:val="en-US"/>
              </w:rPr>
            </w:pPr>
            <w:r w:rsidRPr="00D82D2F">
              <w:rPr>
                <w:rFonts w:cs="Tahoma"/>
                <w:sz w:val="18"/>
                <w:szCs w:val="18"/>
                <w:lang w:val="en-US"/>
              </w:rPr>
              <w:t>The Kenya Electricity Transmission Company (KETRACO):</w:t>
            </w:r>
          </w:p>
        </w:tc>
        <w:tc>
          <w:tcPr>
            <w:tcW w:w="0" w:type="auto"/>
          </w:tcPr>
          <w:p w14:paraId="214735AF" w14:textId="3A6F5393" w:rsidR="00AF7945" w:rsidRPr="00D82D2F" w:rsidRDefault="00AF7945" w:rsidP="00D82D2F">
            <w:pPr>
              <w:spacing w:after="120" w:line="260" w:lineRule="atLeast"/>
              <w:cnfStyle w:val="000000000000" w:firstRow="0" w:lastRow="0" w:firstColumn="0" w:lastColumn="0" w:oddVBand="0" w:evenVBand="0" w:oddHBand="0" w:evenHBand="0" w:firstRowFirstColumn="0" w:firstRowLastColumn="0" w:lastRowFirstColumn="0" w:lastRowLastColumn="0"/>
              <w:rPr>
                <w:rFonts w:cs="Tahoma"/>
                <w:sz w:val="18"/>
                <w:szCs w:val="18"/>
                <w:lang w:val="en-US"/>
              </w:rPr>
            </w:pPr>
            <w:r w:rsidRPr="00D82D2F">
              <w:rPr>
                <w:rFonts w:cs="Tahoma"/>
                <w:sz w:val="18"/>
                <w:szCs w:val="18"/>
                <w:lang w:val="en-US"/>
              </w:rPr>
              <w:t>Was incorporated on 2</w:t>
            </w:r>
            <w:r w:rsidRPr="00D82D2F">
              <w:rPr>
                <w:rFonts w:cs="Tahoma"/>
                <w:sz w:val="18"/>
                <w:szCs w:val="18"/>
                <w:vertAlign w:val="superscript"/>
                <w:lang w:val="en-US"/>
              </w:rPr>
              <w:t>nd</w:t>
            </w:r>
            <w:r w:rsidRPr="00D82D2F">
              <w:rPr>
                <w:rFonts w:cs="Tahoma"/>
                <w:sz w:val="18"/>
                <w:szCs w:val="18"/>
                <w:lang w:val="en-US"/>
              </w:rPr>
              <w:t xml:space="preserve"> December 2008 and registered under the Companies Act, Cap 486 pursuant to Sessional paper No. 4 of 2004 on Energy.  KETRACO’s mandate is to design, construct, operate and maintain new high voltage electricity transmission infrastructure that will form the backbone of the National Transmission Grid, in line with Kenya Vision 2030.</w:t>
            </w:r>
          </w:p>
        </w:tc>
      </w:tr>
      <w:tr w:rsidR="00AF7945" w:rsidRPr="00D82D2F" w14:paraId="4051DE1C"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A0EC6C" w14:textId="77777777" w:rsidR="00AF7945" w:rsidRPr="00D82D2F" w:rsidRDefault="00AF7945" w:rsidP="00D82D2F">
            <w:pPr>
              <w:jc w:val="left"/>
              <w:rPr>
                <w:rFonts w:cs="Tahoma"/>
                <w:sz w:val="18"/>
                <w:szCs w:val="18"/>
                <w:lang w:val="en-US"/>
              </w:rPr>
            </w:pPr>
            <w:r w:rsidRPr="00D82D2F">
              <w:rPr>
                <w:rFonts w:cs="Tahoma"/>
                <w:sz w:val="18"/>
                <w:szCs w:val="18"/>
                <w:lang w:val="en-US"/>
              </w:rPr>
              <w:t>Energy and Petroleum Tribunal (EPT):</w:t>
            </w:r>
          </w:p>
        </w:tc>
        <w:tc>
          <w:tcPr>
            <w:tcW w:w="0" w:type="auto"/>
          </w:tcPr>
          <w:p w14:paraId="1A801FD5" w14:textId="189691FA" w:rsidR="00AF7945" w:rsidRPr="00D82D2F" w:rsidRDefault="00AF7945" w:rsidP="00D82D2F">
            <w:pPr>
              <w:spacing w:after="120" w:line="260" w:lineRule="atLeast"/>
              <w:cnfStyle w:val="000000100000" w:firstRow="0" w:lastRow="0" w:firstColumn="0" w:lastColumn="0" w:oddVBand="0" w:evenVBand="0" w:oddHBand="1" w:evenHBand="0" w:firstRowFirstColumn="0" w:firstRowLastColumn="0" w:lastRowFirstColumn="0" w:lastRowLastColumn="0"/>
              <w:rPr>
                <w:rFonts w:cs="Tahoma"/>
                <w:sz w:val="18"/>
                <w:szCs w:val="18"/>
                <w:lang w:val="en-US"/>
              </w:rPr>
            </w:pPr>
            <w:r w:rsidRPr="00D82D2F">
              <w:rPr>
                <w:rFonts w:cs="Tahoma"/>
                <w:sz w:val="18"/>
                <w:szCs w:val="18"/>
                <w:lang w:val="en-US"/>
              </w:rPr>
              <w:t>The tribunal is established under section 25 of The Energy Act, 2019. The tribunal is established for the purpose of hearing and determining disputes and appeals in accordance with The Energy Act, 2019 or any other written law. In relation to the proposed Project, any disputes or appeals if they arise will need to be addressed by the EPT.</w:t>
            </w:r>
          </w:p>
        </w:tc>
      </w:tr>
    </w:tbl>
    <w:p w14:paraId="1FC2A6B3" w14:textId="77777777" w:rsidR="00AF7945" w:rsidRPr="00D82D2F" w:rsidRDefault="00AF7945" w:rsidP="00D82D2F">
      <w:pPr>
        <w:rPr>
          <w:rFonts w:cs="Tahoma"/>
          <w:szCs w:val="20"/>
          <w:lang w:val="en-US"/>
        </w:rPr>
        <w:sectPr w:rsidR="00AF7945" w:rsidRPr="00D82D2F" w:rsidSect="00AF7945">
          <w:pgSz w:w="15840" w:h="12240" w:orient="landscape" w:code="1"/>
          <w:pgMar w:top="1440" w:right="1440" w:bottom="1440" w:left="1440" w:header="720" w:footer="720" w:gutter="0"/>
          <w:pgNumType w:chapStyle="1"/>
          <w:cols w:space="720"/>
          <w:docGrid w:linePitch="360"/>
        </w:sectPr>
      </w:pPr>
    </w:p>
    <w:p w14:paraId="56D312BD" w14:textId="77777777" w:rsidR="00B944D7" w:rsidRPr="00D82D2F" w:rsidRDefault="00B944D7" w:rsidP="00D82D2F">
      <w:pPr>
        <w:pStyle w:val="Heading3"/>
        <w:pBdr>
          <w:bottom w:val="none" w:sz="0" w:space="0" w:color="auto"/>
        </w:pBdr>
        <w:tabs>
          <w:tab w:val="num" w:pos="709"/>
        </w:tabs>
        <w:spacing w:before="0" w:after="40" w:line="280" w:lineRule="atLeast"/>
        <w:ind w:right="567"/>
        <w:rPr>
          <w:rFonts w:cs="Tahoma"/>
          <w:sz w:val="20"/>
          <w:szCs w:val="20"/>
          <w:lang w:val="en-US"/>
        </w:rPr>
      </w:pPr>
      <w:bookmarkStart w:id="182" w:name="_Toc34993112"/>
      <w:bookmarkStart w:id="183" w:name="_Toc82444746"/>
      <w:bookmarkStart w:id="184" w:name="_Toc142413772"/>
      <w:r w:rsidRPr="00D82D2F">
        <w:rPr>
          <w:rFonts w:cs="Tahoma"/>
          <w:sz w:val="20"/>
          <w:szCs w:val="20"/>
          <w:lang w:val="en-US"/>
        </w:rPr>
        <w:t>Policy paper on Environment and Development (Sessional Paper No. 6 of 1999)</w:t>
      </w:r>
      <w:bookmarkEnd w:id="182"/>
      <w:bookmarkEnd w:id="183"/>
      <w:bookmarkEnd w:id="184"/>
    </w:p>
    <w:p w14:paraId="7A82BF0A" w14:textId="47946BB8" w:rsidR="00B944D7" w:rsidRPr="00D82D2F" w:rsidRDefault="00B944D7" w:rsidP="00D82D2F">
      <w:pPr>
        <w:pStyle w:val="USBodyText"/>
        <w:rPr>
          <w:rFonts w:ascii="Tahoma" w:hAnsi="Tahoma" w:cs="Tahoma"/>
          <w:szCs w:val="20"/>
        </w:rPr>
      </w:pPr>
      <w:r w:rsidRPr="00D82D2F">
        <w:rPr>
          <w:rFonts w:ascii="Tahoma" w:hAnsi="Tahoma" w:cs="Tahoma"/>
          <w:szCs w:val="20"/>
        </w:rPr>
        <w:t xml:space="preserve">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w:t>
      </w:r>
      <w:r w:rsidR="00AA6BE5" w:rsidRPr="00D82D2F">
        <w:rPr>
          <w:rFonts w:ascii="Tahoma" w:hAnsi="Tahoma" w:cs="Tahoma"/>
          <w:szCs w:val="20"/>
        </w:rPr>
        <w:t>about</w:t>
      </w:r>
      <w:r w:rsidRPr="00D82D2F">
        <w:rPr>
          <w:rFonts w:ascii="Tahoma" w:hAnsi="Tahoma" w:cs="Tahoma"/>
          <w:szCs w:val="20"/>
        </w:rPr>
        <w:t xml:space="preserve">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p w14:paraId="04E7CF6F" w14:textId="77777777" w:rsidR="00B944D7" w:rsidRPr="00D82D2F" w:rsidRDefault="00B944D7" w:rsidP="00D82D2F">
      <w:pPr>
        <w:pStyle w:val="USBodyText"/>
        <w:rPr>
          <w:rFonts w:ascii="Tahoma" w:hAnsi="Tahoma" w:cs="Tahoma"/>
          <w:i/>
          <w:szCs w:val="20"/>
        </w:rPr>
      </w:pPr>
      <w:r w:rsidRPr="00D82D2F">
        <w:rPr>
          <w:rFonts w:ascii="Tahoma" w:hAnsi="Tahoma" w:cs="Tahoma"/>
          <w:i/>
          <w:szCs w:val="20"/>
        </w:rPr>
        <w:t>The proposed solar plant facility must ensure that it promotes this integrated approach to environmental management and development, without compromising the livelihoods of the local community.</w:t>
      </w:r>
    </w:p>
    <w:p w14:paraId="3CCA8337" w14:textId="77777777" w:rsidR="00B944D7" w:rsidRPr="00D82D2F" w:rsidRDefault="00B944D7" w:rsidP="00D82D2F">
      <w:pPr>
        <w:pStyle w:val="Heading3"/>
        <w:pBdr>
          <w:bottom w:val="none" w:sz="0" w:space="0" w:color="auto"/>
        </w:pBdr>
        <w:spacing w:before="0" w:after="40" w:line="280" w:lineRule="atLeast"/>
        <w:ind w:right="567"/>
        <w:rPr>
          <w:rFonts w:cs="Tahoma"/>
          <w:sz w:val="20"/>
          <w:szCs w:val="20"/>
          <w:lang w:val="en-US"/>
        </w:rPr>
      </w:pPr>
      <w:bookmarkStart w:id="185" w:name="_Toc34993114"/>
      <w:bookmarkStart w:id="186" w:name="_Toc82444748"/>
      <w:bookmarkStart w:id="187" w:name="_Toc142413773"/>
      <w:r w:rsidRPr="00D82D2F">
        <w:rPr>
          <w:rFonts w:cs="Tahoma"/>
          <w:sz w:val="20"/>
          <w:szCs w:val="20"/>
          <w:lang w:val="en-US"/>
        </w:rPr>
        <w:t>National Policy on Water Resources Management and Development, 1999</w:t>
      </w:r>
      <w:bookmarkEnd w:id="185"/>
      <w:bookmarkEnd w:id="186"/>
      <w:bookmarkEnd w:id="187"/>
    </w:p>
    <w:p w14:paraId="4018B543" w14:textId="77777777" w:rsidR="00B944D7" w:rsidRPr="00D82D2F" w:rsidRDefault="00B944D7" w:rsidP="00D82D2F">
      <w:pPr>
        <w:pStyle w:val="USBodyText"/>
        <w:rPr>
          <w:rFonts w:ascii="Tahoma" w:hAnsi="Tahoma" w:cs="Tahoma"/>
          <w:szCs w:val="20"/>
        </w:rPr>
      </w:pPr>
      <w:r w:rsidRPr="00D82D2F">
        <w:rPr>
          <w:rFonts w:ascii="Tahoma" w:hAnsi="Tahoma" w:cs="Tahoma"/>
          <w:szCs w:val="20"/>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p w14:paraId="769C6C5A" w14:textId="54587027" w:rsidR="00B944D7" w:rsidRPr="00D82D2F" w:rsidRDefault="00B944D7" w:rsidP="00D82D2F">
      <w:pPr>
        <w:pStyle w:val="USBodyText"/>
        <w:rPr>
          <w:rFonts w:ascii="Tahoma" w:hAnsi="Tahoma" w:cs="Tahoma"/>
          <w:i/>
          <w:szCs w:val="20"/>
        </w:rPr>
      </w:pPr>
      <w:r w:rsidRPr="00D82D2F">
        <w:rPr>
          <w:rFonts w:ascii="Tahoma" w:hAnsi="Tahoma" w:cs="Tahoma"/>
          <w:i/>
          <w:szCs w:val="20"/>
        </w:rPr>
        <w:t>During construction, water will be required for concrete works and during the operational period water supply may be necessary for cleaning the PV modules.  Appropriate water treatment and waste</w:t>
      </w:r>
      <w:r w:rsidR="001E1B16" w:rsidRPr="00D82D2F">
        <w:rPr>
          <w:rFonts w:ascii="Tahoma" w:hAnsi="Tahoma" w:cs="Tahoma"/>
          <w:i/>
          <w:szCs w:val="20"/>
        </w:rPr>
        <w:t xml:space="preserve"> water</w:t>
      </w:r>
      <w:r w:rsidRPr="00D82D2F">
        <w:rPr>
          <w:rFonts w:ascii="Tahoma" w:hAnsi="Tahoma" w:cs="Tahoma"/>
          <w:i/>
          <w:szCs w:val="20"/>
        </w:rPr>
        <w:t xml:space="preserve"> handling must be incorporated into the Project design to be in alignment with this policy.</w:t>
      </w:r>
    </w:p>
    <w:p w14:paraId="69F5A723" w14:textId="77777777" w:rsidR="00B944D7" w:rsidRPr="00D82D2F" w:rsidRDefault="00B944D7" w:rsidP="00D82D2F">
      <w:pPr>
        <w:pStyle w:val="Heading3"/>
        <w:pBdr>
          <w:bottom w:val="none" w:sz="0" w:space="0" w:color="auto"/>
        </w:pBdr>
        <w:tabs>
          <w:tab w:val="num" w:pos="709"/>
        </w:tabs>
        <w:spacing w:before="0" w:after="40" w:line="280" w:lineRule="atLeast"/>
        <w:ind w:right="567"/>
        <w:rPr>
          <w:rFonts w:cs="Tahoma"/>
          <w:sz w:val="20"/>
          <w:szCs w:val="20"/>
          <w:lang w:val="en-US"/>
        </w:rPr>
      </w:pPr>
      <w:bookmarkStart w:id="188" w:name="_Toc34993115"/>
      <w:bookmarkStart w:id="189" w:name="_Toc82444749"/>
      <w:bookmarkStart w:id="190" w:name="_Toc142413774"/>
      <w:r w:rsidRPr="00D82D2F">
        <w:rPr>
          <w:rFonts w:cs="Tahoma"/>
          <w:sz w:val="20"/>
          <w:szCs w:val="20"/>
          <w:lang w:val="en-US"/>
        </w:rPr>
        <w:t>Sessional Paper No. 10 of 2014 on the National Environmental Policy, 2014</w:t>
      </w:r>
      <w:bookmarkEnd w:id="188"/>
      <w:bookmarkEnd w:id="189"/>
      <w:bookmarkEnd w:id="190"/>
    </w:p>
    <w:p w14:paraId="1019E008" w14:textId="77777777" w:rsidR="00B944D7" w:rsidRPr="00D82D2F" w:rsidRDefault="00B944D7" w:rsidP="00D82D2F">
      <w:pPr>
        <w:pStyle w:val="USBodyText"/>
        <w:rPr>
          <w:rFonts w:ascii="Tahoma" w:hAnsi="Tahoma" w:cs="Tahoma"/>
          <w:szCs w:val="20"/>
        </w:rPr>
      </w:pPr>
      <w:r w:rsidRPr="00D82D2F">
        <w:rPr>
          <w:rFonts w:ascii="Tahoma" w:hAnsi="Tahoma" w:cs="Tahoma"/>
          <w:szCs w:val="20"/>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4BB43F1D" w14:textId="77777777" w:rsidR="00B944D7" w:rsidRPr="00D82D2F" w:rsidRDefault="00B944D7" w:rsidP="00D82D2F">
      <w:pPr>
        <w:pStyle w:val="USBodyText"/>
        <w:rPr>
          <w:rFonts w:ascii="Tahoma" w:hAnsi="Tahoma" w:cs="Tahoma"/>
          <w:szCs w:val="20"/>
        </w:rPr>
      </w:pPr>
      <w:r w:rsidRPr="00D82D2F">
        <w:rPr>
          <w:rFonts w:ascii="Tahoma" w:hAnsi="Tahoma" w:cs="Tahoma"/>
          <w:szCs w:val="20"/>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5CE61BD1" w14:textId="77777777" w:rsidR="00B944D7" w:rsidRPr="00D82D2F" w:rsidRDefault="00B944D7" w:rsidP="00D82D2F">
      <w:pPr>
        <w:pStyle w:val="USBodyText"/>
        <w:numPr>
          <w:ilvl w:val="0"/>
          <w:numId w:val="14"/>
        </w:numPr>
        <w:rPr>
          <w:rFonts w:ascii="Tahoma" w:hAnsi="Tahoma" w:cs="Tahoma"/>
          <w:szCs w:val="20"/>
        </w:rPr>
      </w:pPr>
      <w:r w:rsidRPr="00D82D2F">
        <w:rPr>
          <w:rFonts w:ascii="Tahoma" w:hAnsi="Tahoma" w:cs="Tahoma"/>
          <w:szCs w:val="20"/>
        </w:rPr>
        <w:t>Ensure Strategic Environmental Assessment (SEA), Environmental Impact Assessment, Social Impact Assessment and Public participation in the planning and approval of infrastructural projects.</w:t>
      </w:r>
    </w:p>
    <w:p w14:paraId="02C60A6E" w14:textId="77777777" w:rsidR="00B944D7" w:rsidRPr="00D82D2F" w:rsidRDefault="00B944D7" w:rsidP="00D82D2F">
      <w:pPr>
        <w:pStyle w:val="USBodyText"/>
        <w:numPr>
          <w:ilvl w:val="0"/>
          <w:numId w:val="14"/>
        </w:numPr>
        <w:rPr>
          <w:rFonts w:ascii="Tahoma" w:hAnsi="Tahoma" w:cs="Tahoma"/>
          <w:szCs w:val="20"/>
        </w:rPr>
      </w:pPr>
      <w:r w:rsidRPr="00D82D2F">
        <w:rPr>
          <w:rFonts w:ascii="Tahoma" w:hAnsi="Tahoma" w:cs="Tahoma"/>
          <w:szCs w:val="20"/>
        </w:rPr>
        <w:t>Develop and implement environmentally friendly national infrastructural development strategy and action plan.</w:t>
      </w:r>
    </w:p>
    <w:p w14:paraId="028AC7DA" w14:textId="77777777" w:rsidR="00B944D7" w:rsidRPr="00D82D2F" w:rsidRDefault="00B944D7" w:rsidP="00D82D2F">
      <w:pPr>
        <w:pStyle w:val="USBodyText"/>
        <w:numPr>
          <w:ilvl w:val="0"/>
          <w:numId w:val="14"/>
        </w:numPr>
        <w:rPr>
          <w:rFonts w:ascii="Tahoma" w:hAnsi="Tahoma" w:cs="Tahoma"/>
          <w:szCs w:val="20"/>
        </w:rPr>
      </w:pPr>
      <w:r w:rsidRPr="00D82D2F">
        <w:rPr>
          <w:rFonts w:ascii="Tahoma" w:hAnsi="Tahoma" w:cs="Tahoma"/>
          <w:szCs w:val="20"/>
        </w:rPr>
        <w:t>Ensure that periodic Environmental Audits are carried out for all infrastructural projects</w:t>
      </w:r>
    </w:p>
    <w:p w14:paraId="20CDD2CF" w14:textId="77777777" w:rsidR="00B944D7" w:rsidRPr="00D82D2F" w:rsidRDefault="00B944D7" w:rsidP="00D82D2F">
      <w:pPr>
        <w:pStyle w:val="USBodyText"/>
        <w:rPr>
          <w:rFonts w:ascii="Tahoma" w:hAnsi="Tahoma" w:cs="Tahoma"/>
          <w:i/>
          <w:szCs w:val="20"/>
        </w:rPr>
      </w:pPr>
      <w:r w:rsidRPr="00D82D2F">
        <w:rPr>
          <w:rFonts w:ascii="Tahoma" w:hAnsi="Tahoma" w:cs="Tahoma"/>
          <w:i/>
          <w:szCs w:val="20"/>
        </w:rPr>
        <w:t>In line with the above policy statements, this ESIA has been conducted for the proposed solar project (including the associated infrastructure) to ensure that environmental and social issues are appropriately addressed.</w:t>
      </w:r>
    </w:p>
    <w:p w14:paraId="131D0321" w14:textId="77777777" w:rsidR="00B944D7" w:rsidRPr="00D82D2F" w:rsidRDefault="00B944D7" w:rsidP="00D82D2F">
      <w:pPr>
        <w:pStyle w:val="USBodyText"/>
        <w:rPr>
          <w:rFonts w:ascii="Tahoma" w:hAnsi="Tahoma" w:cs="Tahoma"/>
          <w:i/>
          <w:szCs w:val="20"/>
        </w:rPr>
      </w:pPr>
      <w:r w:rsidRPr="00D82D2F">
        <w:rPr>
          <w:rFonts w:ascii="Tahoma" w:hAnsi="Tahoma" w:cs="Tahoma"/>
          <w:i/>
          <w:szCs w:val="20"/>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p w14:paraId="673A379D" w14:textId="77777777" w:rsidR="00CE1A9A" w:rsidRPr="00D82D2F" w:rsidRDefault="00CE1A9A" w:rsidP="00D82D2F">
      <w:pPr>
        <w:pStyle w:val="Heading3"/>
        <w:rPr>
          <w:sz w:val="20"/>
          <w:szCs w:val="20"/>
        </w:rPr>
      </w:pPr>
      <w:bookmarkStart w:id="191" w:name="_Toc103798200"/>
      <w:bookmarkStart w:id="192" w:name="_Toc104889912"/>
      <w:bookmarkStart w:id="193" w:name="_Toc104913125"/>
      <w:bookmarkStart w:id="194" w:name="_Toc105516693"/>
      <w:bookmarkStart w:id="195" w:name="_Toc105624344"/>
      <w:bookmarkStart w:id="196" w:name="_Toc142413775"/>
      <w:bookmarkStart w:id="197" w:name="_Toc34993116"/>
      <w:bookmarkStart w:id="198" w:name="_Toc82444750"/>
      <w:r w:rsidRPr="00D82D2F">
        <w:rPr>
          <w:sz w:val="20"/>
          <w:szCs w:val="20"/>
        </w:rPr>
        <w:t>Kenya Off-grid Solar Access Project (KOSAP) Environmental &amp; Social Management Framework, 2017</w:t>
      </w:r>
      <w:bookmarkEnd w:id="191"/>
      <w:bookmarkEnd w:id="192"/>
      <w:bookmarkEnd w:id="193"/>
      <w:bookmarkEnd w:id="194"/>
      <w:bookmarkEnd w:id="195"/>
      <w:bookmarkEnd w:id="196"/>
    </w:p>
    <w:p w14:paraId="3F747799" w14:textId="77777777" w:rsidR="00CE1A9A" w:rsidRPr="00D82D2F" w:rsidRDefault="00CE1A9A" w:rsidP="00D82D2F">
      <w:pPr>
        <w:rPr>
          <w:rFonts w:cs="Tahoma"/>
          <w:szCs w:val="20"/>
        </w:rPr>
      </w:pPr>
      <w:r w:rsidRPr="00D82D2F">
        <w:rPr>
          <w:rFonts w:cs="Tahoma"/>
          <w:szCs w:val="20"/>
        </w:rPr>
        <w:t xml:space="preserve">The World Bank is concerned about the environmental and social impacts of its activities and requires environmental assessments be done for all projects it finances. Its safeguard policies are aimed at preventing and mitigating undue harm to people and their environment in the development process also provide a platform for the participation of stakeholders in project design and implementation. </w:t>
      </w:r>
    </w:p>
    <w:p w14:paraId="721D0232" w14:textId="5CA93511" w:rsidR="00CE1A9A" w:rsidRPr="00D82D2F" w:rsidRDefault="00CE1A9A" w:rsidP="00D82D2F">
      <w:pPr>
        <w:rPr>
          <w:rFonts w:cs="Tahoma"/>
          <w:szCs w:val="20"/>
        </w:rPr>
      </w:pPr>
      <w:r w:rsidRPr="00D82D2F">
        <w:rPr>
          <w:rFonts w:cs="Tahoma"/>
          <w:szCs w:val="20"/>
        </w:rPr>
        <w:t xml:space="preserve">The framework was prepared because the geographic coverage for KOSAP was generally known but the exact locations for the sub projects had not been identified. The ESMF provides guidelines for MoE, KPLC &amp; REREC in determining the appropriate level of environmental and social assessment required for the sub-projects and in preparing the necessary environmental and social </w:t>
      </w:r>
      <w:r w:rsidR="005C42E7" w:rsidRPr="00D82D2F">
        <w:rPr>
          <w:rFonts w:cs="Tahoma"/>
          <w:szCs w:val="20"/>
        </w:rPr>
        <w:t xml:space="preserve">Enhancement Measures </w:t>
      </w:r>
      <w:r w:rsidRPr="00D82D2F">
        <w:rPr>
          <w:rFonts w:cs="Tahoma"/>
          <w:szCs w:val="20"/>
        </w:rPr>
        <w:t xml:space="preserve"> for these sub-projects.</w:t>
      </w:r>
    </w:p>
    <w:p w14:paraId="5DEA1B4B" w14:textId="77777777" w:rsidR="00CE1A9A" w:rsidRPr="00D82D2F" w:rsidRDefault="00CE1A9A" w:rsidP="00D82D2F">
      <w:pPr>
        <w:rPr>
          <w:rFonts w:cs="Tahoma"/>
          <w:b/>
          <w:i/>
          <w:szCs w:val="20"/>
        </w:rPr>
      </w:pPr>
      <w:r w:rsidRPr="00D82D2F">
        <w:rPr>
          <w:rFonts w:cs="Tahoma"/>
          <w:b/>
          <w:i/>
          <w:szCs w:val="20"/>
        </w:rPr>
        <w:t>The proposed project will consider all relevant guidelines as provided by the KOSAP- ESMF</w:t>
      </w:r>
    </w:p>
    <w:p w14:paraId="7925F212" w14:textId="77777777" w:rsidR="00CE1A9A" w:rsidRPr="00D82D2F" w:rsidRDefault="00CE1A9A" w:rsidP="00D82D2F">
      <w:pPr>
        <w:pStyle w:val="Heading3"/>
        <w:pBdr>
          <w:bottom w:val="none" w:sz="0" w:space="0" w:color="auto"/>
        </w:pBdr>
        <w:spacing w:before="240" w:after="60"/>
        <w:ind w:left="142" w:hanging="142"/>
        <w:rPr>
          <w:rFonts w:cs="Tahoma"/>
          <w:sz w:val="20"/>
          <w:szCs w:val="20"/>
        </w:rPr>
      </w:pPr>
      <w:r w:rsidRPr="00D82D2F">
        <w:rPr>
          <w:rFonts w:cs="Tahoma"/>
          <w:sz w:val="20"/>
          <w:szCs w:val="20"/>
        </w:rPr>
        <w:t xml:space="preserve"> </w:t>
      </w:r>
      <w:bookmarkStart w:id="199" w:name="_Toc103798201"/>
      <w:bookmarkStart w:id="200" w:name="_Toc104889913"/>
      <w:bookmarkStart w:id="201" w:name="_Toc104913126"/>
      <w:bookmarkStart w:id="202" w:name="_Toc105516694"/>
      <w:bookmarkStart w:id="203" w:name="_Toc105624345"/>
      <w:bookmarkStart w:id="204" w:name="_Toc142413776"/>
      <w:r w:rsidRPr="00D82D2F">
        <w:rPr>
          <w:rFonts w:cs="Tahoma"/>
          <w:sz w:val="20"/>
          <w:szCs w:val="20"/>
        </w:rPr>
        <w:t>Resettlement Policy Framework (RPF)</w:t>
      </w:r>
      <w:bookmarkEnd w:id="199"/>
      <w:bookmarkEnd w:id="200"/>
      <w:bookmarkEnd w:id="201"/>
      <w:bookmarkEnd w:id="202"/>
      <w:bookmarkEnd w:id="203"/>
      <w:bookmarkEnd w:id="204"/>
    </w:p>
    <w:p w14:paraId="3FC496F9" w14:textId="77777777" w:rsidR="00CE1A9A" w:rsidRPr="00D82D2F" w:rsidRDefault="00CE1A9A" w:rsidP="00D82D2F">
      <w:pPr>
        <w:rPr>
          <w:rFonts w:cs="Tahoma"/>
          <w:szCs w:val="20"/>
        </w:rPr>
      </w:pPr>
      <w:r w:rsidRPr="00D82D2F">
        <w:rPr>
          <w:rFonts w:cs="Tahoma"/>
          <w:szCs w:val="20"/>
        </w:rPr>
        <w:t xml:space="preserve">The RPF states that K-OSAP component 1 (Mini grids for Community Facilities, Enterprises, and Households) which involves installation of mini grids will require land acquisition. </w:t>
      </w:r>
    </w:p>
    <w:p w14:paraId="73E0A0A7" w14:textId="77777777" w:rsidR="00CE1A9A" w:rsidRPr="00D82D2F" w:rsidRDefault="00CE1A9A" w:rsidP="00D82D2F">
      <w:pPr>
        <w:pStyle w:val="Default"/>
        <w:rPr>
          <w:rFonts w:ascii="Tahoma" w:hAnsi="Tahoma" w:cs="Tahoma"/>
          <w:sz w:val="20"/>
          <w:szCs w:val="20"/>
        </w:rPr>
      </w:pPr>
      <w:r w:rsidRPr="00D82D2F">
        <w:rPr>
          <w:rFonts w:ascii="Tahoma" w:hAnsi="Tahoma" w:cs="Tahoma"/>
          <w:sz w:val="20"/>
          <w:szCs w:val="20"/>
        </w:rPr>
        <w:t>The Framework seeks to avoid, manage, and/or mitigate potential risks arising out of damage to assets, disruption to work, temporary negative impacts on livelihoods and/or in the unlikely case of displacement. To develop a Resettlement Action Plan and propose an implementation framework for RAP to mitigate such effects.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PAPs will be meaningfully consulted and will participate in planning and implementing of the resettlement activities</w:t>
      </w:r>
    </w:p>
    <w:p w14:paraId="0B800A7A" w14:textId="77777777" w:rsidR="00CE1A9A" w:rsidRPr="00D82D2F" w:rsidRDefault="00CE1A9A" w:rsidP="00D82D2F">
      <w:pPr>
        <w:pStyle w:val="Default"/>
        <w:rPr>
          <w:rFonts w:ascii="Tahoma" w:hAnsi="Tahoma" w:cs="Tahoma"/>
          <w:sz w:val="20"/>
          <w:szCs w:val="20"/>
        </w:rPr>
      </w:pPr>
      <w:r w:rsidRPr="00D82D2F">
        <w:rPr>
          <w:rFonts w:ascii="Tahoma" w:hAnsi="Tahoma" w:cs="Tahoma"/>
          <w:sz w:val="20"/>
          <w:szCs w:val="20"/>
        </w:rPr>
        <w:t>There will be no displacement of people/crops/etc. as the land allocated for Minigrid construction in open public Land. The land is part of the wider parcel set aside by the community that they have allocated to the project. Compensation for the land will be in Kind.</w:t>
      </w:r>
    </w:p>
    <w:p w14:paraId="4A1E9BB3" w14:textId="77777777" w:rsidR="00CE1A9A" w:rsidRPr="00D82D2F" w:rsidRDefault="00CE1A9A" w:rsidP="00D82D2F">
      <w:pPr>
        <w:pStyle w:val="Heading3"/>
        <w:pBdr>
          <w:bottom w:val="none" w:sz="0" w:space="0" w:color="auto"/>
        </w:pBdr>
        <w:spacing w:before="240" w:after="60"/>
        <w:ind w:left="142" w:hanging="142"/>
        <w:rPr>
          <w:rFonts w:cs="Tahoma"/>
          <w:sz w:val="20"/>
          <w:szCs w:val="20"/>
        </w:rPr>
      </w:pPr>
      <w:bookmarkStart w:id="205" w:name="_Toc92879068"/>
      <w:bookmarkStart w:id="206" w:name="_Toc92879272"/>
      <w:bookmarkStart w:id="207" w:name="_Toc92902390"/>
      <w:bookmarkStart w:id="208" w:name="_Toc96079305"/>
      <w:bookmarkStart w:id="209" w:name="_Toc103798202"/>
      <w:bookmarkStart w:id="210" w:name="_Toc104889914"/>
      <w:bookmarkStart w:id="211" w:name="_Toc104913127"/>
      <w:bookmarkStart w:id="212" w:name="_Toc105516695"/>
      <w:bookmarkStart w:id="213" w:name="_Toc105624346"/>
      <w:bookmarkStart w:id="214" w:name="_Toc142413777"/>
      <w:r w:rsidRPr="00D82D2F">
        <w:rPr>
          <w:rFonts w:cs="Tahoma"/>
          <w:sz w:val="20"/>
          <w:szCs w:val="20"/>
        </w:rPr>
        <w:t>Vulnerable and marginalized Groups Framework (VMGF) for KOSAP</w:t>
      </w:r>
      <w:bookmarkEnd w:id="205"/>
      <w:bookmarkEnd w:id="206"/>
      <w:bookmarkEnd w:id="207"/>
      <w:bookmarkEnd w:id="208"/>
      <w:bookmarkEnd w:id="209"/>
      <w:bookmarkEnd w:id="210"/>
      <w:bookmarkEnd w:id="211"/>
      <w:bookmarkEnd w:id="212"/>
      <w:bookmarkEnd w:id="213"/>
      <w:bookmarkEnd w:id="214"/>
    </w:p>
    <w:p w14:paraId="1347F068" w14:textId="77777777" w:rsidR="00CE1A9A" w:rsidRPr="00D82D2F" w:rsidRDefault="00CE1A9A" w:rsidP="00D82D2F">
      <w:pPr>
        <w:tabs>
          <w:tab w:val="left" w:pos="1350"/>
        </w:tabs>
        <w:autoSpaceDE w:val="0"/>
        <w:autoSpaceDN w:val="0"/>
        <w:adjustRightInd w:val="0"/>
        <w:rPr>
          <w:rFonts w:eastAsia="Calibri" w:cs="Tahoma"/>
          <w:szCs w:val="20"/>
        </w:rPr>
      </w:pPr>
      <w:r w:rsidRPr="00D82D2F">
        <w:rPr>
          <w:rFonts w:eastAsia="BookAntiqua" w:cs="Tahoma"/>
          <w:szCs w:val="20"/>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w:t>
      </w:r>
      <w:r w:rsidRPr="00D82D2F">
        <w:rPr>
          <w:rFonts w:eastAsia="Calibri" w:cs="Tahoma"/>
          <w:color w:val="000000"/>
          <w:szCs w:val="20"/>
        </w:rPr>
        <w:t xml:space="preserve">the exact sub-project sites were not yet identified and the exact impacts of the project on VMGs were not yet completely known. </w:t>
      </w:r>
      <w:r w:rsidRPr="00D82D2F">
        <w:rPr>
          <w:rFonts w:eastAsia="BookAntiqua" w:cs="Tahoma"/>
          <w:szCs w:val="20"/>
        </w:rPr>
        <w:t xml:space="preserve">The VMGF describes the policy requirements and planning procedures that during the preparation and implementation of components especially those identified as occurring in areas where VMGs are present. </w:t>
      </w:r>
    </w:p>
    <w:p w14:paraId="49DE791B" w14:textId="77777777" w:rsidR="00CE1A9A" w:rsidRPr="00D82D2F" w:rsidRDefault="00CE1A9A" w:rsidP="00D82D2F">
      <w:pPr>
        <w:pStyle w:val="Default"/>
        <w:contextualSpacing/>
        <w:rPr>
          <w:rFonts w:ascii="Tahoma" w:eastAsia="BookAntiqua" w:hAnsi="Tahoma" w:cs="Tahoma"/>
          <w:sz w:val="20"/>
          <w:szCs w:val="20"/>
          <w:lang w:val="en-GB"/>
        </w:rPr>
      </w:pPr>
      <w:r w:rsidRPr="00D82D2F">
        <w:rPr>
          <w:rFonts w:ascii="Tahoma" w:eastAsia="BookAntiqua" w:hAnsi="Tahoma" w:cs="Tahoma"/>
          <w:sz w:val="20"/>
          <w:szCs w:val="20"/>
          <w:lang w:val="en-GB"/>
        </w:rPr>
        <w:t xml:space="preserve">The purpose of the VMGF is to guide management of issues related to vulnerable and marginalised groups during the development and operation of proposed sub projects and to ensure effective mitigation of potentially adverse impacts while enhancing sharing of benefits. </w:t>
      </w:r>
    </w:p>
    <w:p w14:paraId="76D8EAE7" w14:textId="77777777" w:rsidR="00CE1A9A" w:rsidRPr="00D82D2F" w:rsidRDefault="00CE1A9A" w:rsidP="00D82D2F">
      <w:pPr>
        <w:pStyle w:val="Default"/>
        <w:rPr>
          <w:rFonts w:ascii="Tahoma" w:hAnsi="Tahoma" w:cs="Tahoma"/>
          <w:i/>
          <w:sz w:val="20"/>
          <w:szCs w:val="20"/>
        </w:rPr>
      </w:pPr>
      <w:r w:rsidRPr="00D82D2F">
        <w:rPr>
          <w:rFonts w:ascii="Tahoma" w:hAnsi="Tahoma" w:cs="Tahoma"/>
          <w:i/>
          <w:sz w:val="20"/>
          <w:szCs w:val="20"/>
        </w:rPr>
        <w:t>The project area is inhabited by predominantly by the Samburu Community. Their presence in the project’s footprint was clear with the only other  communities present in the area that will benefit from the project being the Turkana, Somali and the Rendile</w:t>
      </w:r>
    </w:p>
    <w:p w14:paraId="7AB8A7E9" w14:textId="77777777" w:rsidR="00CE1A9A" w:rsidRPr="00D82D2F" w:rsidRDefault="00CE1A9A" w:rsidP="00D82D2F">
      <w:pPr>
        <w:pStyle w:val="Default"/>
        <w:contextualSpacing/>
        <w:rPr>
          <w:rFonts w:ascii="Tahoma" w:hAnsi="Tahoma" w:cs="Tahoma"/>
          <w:i/>
          <w:sz w:val="20"/>
          <w:szCs w:val="20"/>
        </w:rPr>
      </w:pPr>
      <w:r w:rsidRPr="00D82D2F">
        <w:rPr>
          <w:rFonts w:ascii="Tahoma" w:hAnsi="Tahoma" w:cs="Tahoma"/>
          <w:i/>
          <w:sz w:val="20"/>
          <w:szCs w:val="20"/>
        </w:rPr>
        <w:t>The Samburu, Turkana, Somali and the Rendile falls under communities in Kenya who are categorized by the World Bank’s OP 4.10 and the Constitution of Kenya, 2010, as vulnerable and marginalized groups. Thus the VMGs that have been identified as those who would potentially be impacted by the project are mainly Samburu, Turkana, somali and the rendile who are mainly the minority.</w:t>
      </w:r>
    </w:p>
    <w:p w14:paraId="5B0DB7BE" w14:textId="3D160AE9" w:rsidR="00CE1A9A" w:rsidRPr="00D82D2F" w:rsidRDefault="00CE1A9A" w:rsidP="00D82D2F">
      <w:pPr>
        <w:pStyle w:val="Heading2"/>
        <w:numPr>
          <w:ilvl w:val="0"/>
          <w:numId w:val="0"/>
        </w:numPr>
        <w:pBdr>
          <w:bottom w:val="none" w:sz="0" w:space="0" w:color="auto"/>
        </w:pBdr>
        <w:spacing w:before="320" w:after="60" w:line="300" w:lineRule="atLeast"/>
        <w:ind w:left="576" w:right="567" w:hanging="576"/>
        <w:rPr>
          <w:rFonts w:cs="Tahoma"/>
          <w:sz w:val="20"/>
          <w:lang w:val="en-US"/>
        </w:rPr>
      </w:pPr>
    </w:p>
    <w:p w14:paraId="11AD654A" w14:textId="16936808" w:rsidR="00CE1A9A" w:rsidRPr="00D82D2F" w:rsidRDefault="00CE1A9A" w:rsidP="00D82D2F">
      <w:pPr>
        <w:rPr>
          <w:lang w:val="en-US"/>
        </w:rPr>
      </w:pPr>
    </w:p>
    <w:p w14:paraId="300AB74D" w14:textId="77777777" w:rsidR="00770545" w:rsidRPr="00D82D2F" w:rsidRDefault="00770545" w:rsidP="00D82D2F">
      <w:pPr>
        <w:rPr>
          <w:lang w:val="en-US"/>
        </w:rPr>
        <w:sectPr w:rsidR="00770545" w:rsidRPr="00D82D2F" w:rsidSect="00B944D7">
          <w:pgSz w:w="12240" w:h="15840" w:code="1"/>
          <w:pgMar w:top="1440" w:right="1440" w:bottom="1440" w:left="1440" w:header="720" w:footer="720" w:gutter="0"/>
          <w:pgNumType w:chapStyle="1"/>
          <w:cols w:space="720"/>
          <w:docGrid w:linePitch="360"/>
        </w:sectPr>
      </w:pPr>
    </w:p>
    <w:p w14:paraId="384EDB0D" w14:textId="77777777" w:rsidR="00B944D7" w:rsidRPr="00D82D2F" w:rsidRDefault="00B944D7" w:rsidP="00D82D2F">
      <w:pPr>
        <w:pStyle w:val="Heading2"/>
        <w:pBdr>
          <w:bottom w:val="none" w:sz="0" w:space="0" w:color="auto"/>
        </w:pBdr>
        <w:spacing w:before="0" w:line="300" w:lineRule="atLeast"/>
        <w:ind w:left="578" w:right="567" w:hanging="578"/>
        <w:rPr>
          <w:rFonts w:cs="Tahoma"/>
          <w:sz w:val="20"/>
          <w:lang w:val="en-US"/>
        </w:rPr>
      </w:pPr>
      <w:bookmarkStart w:id="215" w:name="_Toc142413778"/>
      <w:r w:rsidRPr="00D82D2F">
        <w:rPr>
          <w:rFonts w:cs="Tahoma"/>
          <w:sz w:val="20"/>
          <w:lang w:val="en-US"/>
        </w:rPr>
        <w:t>National Legal Framework</w:t>
      </w:r>
      <w:bookmarkEnd w:id="197"/>
      <w:bookmarkEnd w:id="198"/>
      <w:bookmarkEnd w:id="215"/>
    </w:p>
    <w:p w14:paraId="44365232" w14:textId="77777777" w:rsidR="00B944D7" w:rsidRPr="00D82D2F" w:rsidRDefault="00B944D7" w:rsidP="00D82D2F">
      <w:pPr>
        <w:pStyle w:val="Heading3"/>
        <w:pBdr>
          <w:bottom w:val="none" w:sz="0" w:space="0" w:color="auto"/>
        </w:pBdr>
        <w:spacing w:before="0" w:after="40" w:line="280" w:lineRule="atLeast"/>
        <w:ind w:right="567"/>
        <w:rPr>
          <w:rFonts w:cs="Tahoma"/>
          <w:sz w:val="20"/>
          <w:szCs w:val="20"/>
          <w:lang w:val="en-US"/>
        </w:rPr>
      </w:pPr>
      <w:bookmarkStart w:id="216" w:name="_Toc34993117"/>
      <w:bookmarkStart w:id="217" w:name="_Toc82444751"/>
      <w:bookmarkStart w:id="218" w:name="_Toc142413779"/>
      <w:r w:rsidRPr="00D82D2F">
        <w:rPr>
          <w:rFonts w:cs="Tahoma"/>
          <w:sz w:val="20"/>
          <w:szCs w:val="20"/>
          <w:lang w:val="en-US"/>
        </w:rPr>
        <w:t>Administrative Framework</w:t>
      </w:r>
      <w:bookmarkEnd w:id="216"/>
      <w:bookmarkEnd w:id="217"/>
      <w:bookmarkEnd w:id="218"/>
    </w:p>
    <w:p w14:paraId="72FC2526" w14:textId="77777777" w:rsidR="00B944D7" w:rsidRPr="00D82D2F" w:rsidRDefault="00B944D7" w:rsidP="00D82D2F">
      <w:pPr>
        <w:pStyle w:val="USBodyText"/>
        <w:rPr>
          <w:rFonts w:ascii="Tahoma" w:hAnsi="Tahoma" w:cs="Tahoma"/>
          <w:szCs w:val="20"/>
        </w:rPr>
      </w:pPr>
      <w:r w:rsidRPr="00D82D2F">
        <w:rPr>
          <w:rFonts w:ascii="Tahoma" w:hAnsi="Tahoma" w:cs="Tahoma"/>
          <w:szCs w:val="20"/>
        </w:rPr>
        <w:t>In 2001, the Government established the administrative structures to implement the Environmental Management and Co-ordination Act of 1999 (EMCA). The main administrative structures are described in the following sections:</w:t>
      </w:r>
    </w:p>
    <w:p w14:paraId="49326094" w14:textId="584FEC90" w:rsidR="00E750EC" w:rsidRPr="00D82D2F" w:rsidRDefault="00E750EC" w:rsidP="00D82D2F">
      <w:pPr>
        <w:pStyle w:val="Caption"/>
        <w:keepNext/>
        <w:ind w:left="1134"/>
        <w:rPr>
          <w:sz w:val="20"/>
          <w:szCs w:val="22"/>
        </w:rPr>
      </w:pPr>
      <w:bookmarkStart w:id="219" w:name="_Toc105626453"/>
      <w:r w:rsidRPr="00D82D2F">
        <w:rPr>
          <w:sz w:val="20"/>
          <w:szCs w:val="22"/>
        </w:rPr>
        <w:t>Table 8. Administrative stakeholders and their roles</w:t>
      </w:r>
      <w:bookmarkEnd w:id="219"/>
      <w:r w:rsidRPr="00D82D2F">
        <w:rPr>
          <w:sz w:val="20"/>
          <w:szCs w:val="22"/>
        </w:rPr>
        <w:t xml:space="preserve"> </w:t>
      </w:r>
    </w:p>
    <w:tbl>
      <w:tblPr>
        <w:tblStyle w:val="LightShading"/>
        <w:tblW w:w="5000" w:type="pct"/>
        <w:tblLook w:val="04A0" w:firstRow="1" w:lastRow="0" w:firstColumn="1" w:lastColumn="0" w:noHBand="0" w:noVBand="1"/>
      </w:tblPr>
      <w:tblGrid>
        <w:gridCol w:w="1400"/>
        <w:gridCol w:w="11560"/>
      </w:tblGrid>
      <w:tr w:rsidR="00AF7945" w:rsidRPr="00D82D2F" w14:paraId="2D02D623"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pct"/>
          </w:tcPr>
          <w:p w14:paraId="4E2A0C9A" w14:textId="77777777" w:rsidR="00AF7945" w:rsidRPr="00D82D2F" w:rsidRDefault="00AF7945" w:rsidP="00D82D2F">
            <w:pPr>
              <w:jc w:val="center"/>
              <w:rPr>
                <w:rFonts w:cs="Tahoma"/>
                <w:sz w:val="18"/>
                <w:szCs w:val="18"/>
                <w:lang w:val="en-US"/>
              </w:rPr>
            </w:pPr>
            <w:r w:rsidRPr="00D82D2F">
              <w:rPr>
                <w:rFonts w:cs="Tahoma"/>
                <w:sz w:val="18"/>
                <w:szCs w:val="18"/>
                <w:lang w:val="en-US"/>
              </w:rPr>
              <w:t>Stakeholders</w:t>
            </w:r>
          </w:p>
        </w:tc>
        <w:tc>
          <w:tcPr>
            <w:tcW w:w="4460" w:type="pct"/>
          </w:tcPr>
          <w:p w14:paraId="3E325C11" w14:textId="77777777" w:rsidR="00AF7945" w:rsidRPr="00D82D2F" w:rsidRDefault="00AF7945" w:rsidP="00D82D2F">
            <w:pPr>
              <w:jc w:val="center"/>
              <w:cnfStyle w:val="100000000000" w:firstRow="1" w:lastRow="0" w:firstColumn="0" w:lastColumn="0" w:oddVBand="0" w:evenVBand="0" w:oddHBand="0" w:evenHBand="0" w:firstRowFirstColumn="0" w:firstRowLastColumn="0" w:lastRowFirstColumn="0" w:lastRowLastColumn="0"/>
              <w:rPr>
                <w:rFonts w:cs="Tahoma"/>
                <w:sz w:val="18"/>
                <w:szCs w:val="18"/>
                <w:lang w:val="en-US"/>
              </w:rPr>
            </w:pPr>
            <w:r w:rsidRPr="00D82D2F">
              <w:rPr>
                <w:rFonts w:cs="Tahoma"/>
                <w:sz w:val="18"/>
                <w:szCs w:val="18"/>
                <w:lang w:val="en-US"/>
              </w:rPr>
              <w:t>Role</w:t>
            </w:r>
          </w:p>
        </w:tc>
      </w:tr>
      <w:tr w:rsidR="00AF7945" w:rsidRPr="00D82D2F" w14:paraId="112FA543" w14:textId="77777777" w:rsidTr="00732CEE">
        <w:trPr>
          <w:cnfStyle w:val="000000100000" w:firstRow="0" w:lastRow="0" w:firstColumn="0" w:lastColumn="0" w:oddVBand="0" w:evenVBand="0" w:oddHBand="1"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540" w:type="pct"/>
          </w:tcPr>
          <w:p w14:paraId="60DDCE03" w14:textId="77777777" w:rsidR="00AF7945" w:rsidRPr="00D82D2F" w:rsidRDefault="00770545" w:rsidP="00D82D2F">
            <w:pPr>
              <w:pStyle w:val="USBodyText"/>
              <w:rPr>
                <w:rFonts w:cs="Tahoma"/>
                <w:sz w:val="18"/>
                <w:szCs w:val="18"/>
              </w:rPr>
            </w:pPr>
            <w:r w:rsidRPr="00D82D2F">
              <w:rPr>
                <w:rFonts w:ascii="Tahoma" w:hAnsi="Tahoma" w:cs="Tahoma"/>
                <w:i/>
                <w:sz w:val="18"/>
                <w:szCs w:val="18"/>
              </w:rPr>
              <w:t>NEC</w:t>
            </w:r>
          </w:p>
        </w:tc>
        <w:tc>
          <w:tcPr>
            <w:tcW w:w="4460" w:type="pct"/>
          </w:tcPr>
          <w:p w14:paraId="38352600" w14:textId="4FEC3674" w:rsidR="00AF7945" w:rsidRPr="00D82D2F" w:rsidRDefault="00AF7945" w:rsidP="00D82D2F">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D82D2F">
              <w:rPr>
                <w:rFonts w:ascii="Tahoma" w:hAnsi="Tahoma" w:cs="Tahoma"/>
                <w:sz w:val="18"/>
                <w:szCs w:val="18"/>
              </w:rPr>
              <w:t xml:space="preserve">The </w:t>
            </w:r>
            <w:r w:rsidRPr="00D82D2F">
              <w:rPr>
                <w:rFonts w:ascii="Tahoma" w:hAnsi="Tahoma" w:cs="Tahoma"/>
                <w:b/>
                <w:sz w:val="18"/>
                <w:szCs w:val="18"/>
              </w:rPr>
              <w:t>National Environmental Council</w:t>
            </w:r>
            <w:r w:rsidRPr="00D82D2F">
              <w:rPr>
                <w:rFonts w:ascii="Tahoma" w:hAnsi="Tahoma" w:cs="Tahoma"/>
                <w:sz w:val="18"/>
                <w:szCs w:val="18"/>
              </w:rPr>
              <w:t xml:space="preserve"> is responsible for policy formulation and directions for the purposes of EMCA. The Council also sets national goals and </w:t>
            </w:r>
            <w:r w:rsidR="00DC41A1" w:rsidRPr="00D82D2F">
              <w:rPr>
                <w:rFonts w:ascii="Tahoma" w:hAnsi="Tahoma" w:cs="Tahoma"/>
                <w:sz w:val="18"/>
                <w:szCs w:val="18"/>
              </w:rPr>
              <w:t>objectives and</w:t>
            </w:r>
            <w:r w:rsidRPr="00D82D2F">
              <w:rPr>
                <w:rFonts w:ascii="Tahoma" w:hAnsi="Tahoma" w:cs="Tahoma"/>
                <w:sz w:val="18"/>
                <w:szCs w:val="18"/>
              </w:rPr>
              <w:t xml:space="preserve"> determines policies and priorities for the protection of the environment.</w:t>
            </w:r>
          </w:p>
          <w:p w14:paraId="69FFB0D4" w14:textId="77777777" w:rsidR="00AF7945" w:rsidRPr="00D82D2F" w:rsidRDefault="00AF7945" w:rsidP="00D82D2F">
            <w:pPr>
              <w:pStyle w:val="USBodyText"/>
              <w:cnfStyle w:val="000000100000" w:firstRow="0" w:lastRow="0" w:firstColumn="0" w:lastColumn="0" w:oddVBand="0" w:evenVBand="0" w:oddHBand="1" w:evenHBand="0" w:firstRowFirstColumn="0" w:firstRowLastColumn="0" w:lastRowFirstColumn="0" w:lastRowLastColumn="0"/>
              <w:rPr>
                <w:rFonts w:cs="Tahoma"/>
                <w:sz w:val="18"/>
                <w:szCs w:val="18"/>
              </w:rPr>
            </w:pPr>
            <w:r w:rsidRPr="00D82D2F">
              <w:rPr>
                <w:rFonts w:ascii="Tahoma" w:hAnsi="Tahoma" w:cs="Tahoma"/>
                <w:i/>
                <w:sz w:val="18"/>
                <w:szCs w:val="18"/>
              </w:rPr>
              <w:t>The proponent should ensure that the project abides by the set goals and objectives of the Council</w:t>
            </w:r>
            <w:r w:rsidRPr="00D82D2F">
              <w:rPr>
                <w:rFonts w:ascii="Tahoma" w:hAnsi="Tahoma" w:cs="Tahoma"/>
                <w:sz w:val="18"/>
                <w:szCs w:val="18"/>
              </w:rPr>
              <w:t>.</w:t>
            </w:r>
          </w:p>
        </w:tc>
      </w:tr>
      <w:tr w:rsidR="00AF7945" w:rsidRPr="00D82D2F" w14:paraId="595D97D2" w14:textId="77777777" w:rsidTr="00DC41A1">
        <w:trPr>
          <w:trHeight w:val="125"/>
        </w:trPr>
        <w:tc>
          <w:tcPr>
            <w:cnfStyle w:val="001000000000" w:firstRow="0" w:lastRow="0" w:firstColumn="1" w:lastColumn="0" w:oddVBand="0" w:evenVBand="0" w:oddHBand="0" w:evenHBand="0" w:firstRowFirstColumn="0" w:firstRowLastColumn="0" w:lastRowFirstColumn="0" w:lastRowLastColumn="0"/>
            <w:tcW w:w="540" w:type="pct"/>
          </w:tcPr>
          <w:p w14:paraId="6BE3B28F" w14:textId="77777777" w:rsidR="00AF7945" w:rsidRPr="00D82D2F" w:rsidRDefault="00770545" w:rsidP="00D82D2F">
            <w:pPr>
              <w:pStyle w:val="USBodyText"/>
              <w:rPr>
                <w:rFonts w:cs="Tahoma"/>
                <w:sz w:val="18"/>
                <w:szCs w:val="18"/>
              </w:rPr>
            </w:pPr>
            <w:r w:rsidRPr="00D82D2F">
              <w:rPr>
                <w:rFonts w:ascii="Tahoma" w:hAnsi="Tahoma" w:cs="Tahoma"/>
                <w:i/>
                <w:sz w:val="18"/>
                <w:szCs w:val="18"/>
              </w:rPr>
              <w:t>NEMA</w:t>
            </w:r>
            <w:r w:rsidR="00AF7945" w:rsidRPr="00D82D2F">
              <w:rPr>
                <w:rFonts w:ascii="Tahoma" w:hAnsi="Tahoma" w:cs="Tahoma"/>
                <w:i/>
                <w:sz w:val="18"/>
                <w:szCs w:val="18"/>
              </w:rPr>
              <w:t xml:space="preserve"> </w:t>
            </w:r>
          </w:p>
        </w:tc>
        <w:tc>
          <w:tcPr>
            <w:tcW w:w="4460" w:type="pct"/>
          </w:tcPr>
          <w:p w14:paraId="19461322" w14:textId="77777777" w:rsidR="00AF7945" w:rsidRPr="00D82D2F" w:rsidRDefault="00AF7945" w:rsidP="00D82D2F">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82D2F">
              <w:rPr>
                <w:rFonts w:ascii="Tahoma" w:hAnsi="Tahoma" w:cs="Tahoma"/>
                <w:sz w:val="18"/>
                <w:szCs w:val="18"/>
              </w:rPr>
              <w:t>The responsibility of NEMA is to exercise general supervision and co-ordination over all matters relating to the environment and to be the principal instrument of Government in the implementation of all policies relating to the environment.</w:t>
            </w:r>
          </w:p>
          <w:p w14:paraId="3058CA82" w14:textId="77777777" w:rsidR="00AF7945" w:rsidRPr="00D82D2F" w:rsidRDefault="00AF7945" w:rsidP="00D82D2F">
            <w:pPr>
              <w:pStyle w:val="USBodyText"/>
              <w:cnfStyle w:val="000000000000" w:firstRow="0" w:lastRow="0" w:firstColumn="0" w:lastColumn="0" w:oddVBand="0" w:evenVBand="0" w:oddHBand="0" w:evenHBand="0" w:firstRowFirstColumn="0" w:firstRowLastColumn="0" w:lastRowFirstColumn="0" w:lastRowLastColumn="0"/>
              <w:rPr>
                <w:rFonts w:cs="Tahoma"/>
                <w:sz w:val="18"/>
                <w:szCs w:val="18"/>
              </w:rPr>
            </w:pPr>
            <w:r w:rsidRPr="00D82D2F">
              <w:rPr>
                <w:rFonts w:ascii="Tahoma" w:hAnsi="Tahoma" w:cs="Tahoma"/>
                <w:i/>
                <w:sz w:val="18"/>
                <w:szCs w:val="18"/>
              </w:rPr>
              <w:t>This ESIA has been prepared for submission to NEMA for review and approval prior to the commencement of the Project activities, in compliance to the EMCA.</w:t>
            </w:r>
          </w:p>
        </w:tc>
      </w:tr>
      <w:tr w:rsidR="00AF7945" w:rsidRPr="00D82D2F" w14:paraId="308149E9"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pct"/>
          </w:tcPr>
          <w:p w14:paraId="3B8CCFA1" w14:textId="77777777" w:rsidR="00AF7945" w:rsidRPr="00D82D2F" w:rsidRDefault="00770545" w:rsidP="00D82D2F">
            <w:pPr>
              <w:pStyle w:val="USBodyText"/>
              <w:rPr>
                <w:rFonts w:ascii="Tahoma" w:hAnsi="Tahoma" w:cs="Tahoma"/>
                <w:i/>
                <w:sz w:val="18"/>
                <w:szCs w:val="18"/>
              </w:rPr>
            </w:pPr>
            <w:r w:rsidRPr="00D82D2F">
              <w:rPr>
                <w:rFonts w:ascii="Tahoma" w:hAnsi="Tahoma" w:cs="Tahoma"/>
                <w:i/>
                <w:sz w:val="18"/>
                <w:szCs w:val="18"/>
              </w:rPr>
              <w:t>PCC</w:t>
            </w:r>
          </w:p>
          <w:p w14:paraId="24062264" w14:textId="77777777" w:rsidR="00AF7945" w:rsidRPr="00D82D2F" w:rsidRDefault="00AF7945" w:rsidP="00D82D2F">
            <w:pPr>
              <w:rPr>
                <w:rFonts w:cs="Tahoma"/>
                <w:sz w:val="18"/>
                <w:szCs w:val="18"/>
                <w:lang w:val="en-US"/>
              </w:rPr>
            </w:pPr>
          </w:p>
        </w:tc>
        <w:tc>
          <w:tcPr>
            <w:tcW w:w="4460" w:type="pct"/>
          </w:tcPr>
          <w:p w14:paraId="1A621F89" w14:textId="61476FA6" w:rsidR="00AF7945" w:rsidRPr="00D82D2F" w:rsidRDefault="00AF7945" w:rsidP="00D82D2F">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D82D2F">
              <w:rPr>
                <w:rFonts w:ascii="Tahoma" w:hAnsi="Tahoma" w:cs="Tahoma"/>
                <w:sz w:val="18"/>
                <w:szCs w:val="18"/>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D82D2F">
              <w:rPr>
                <w:rFonts w:ascii="Tahoma" w:hAnsi="Tahoma" w:cs="Tahoma"/>
                <w:b/>
                <w:sz w:val="18"/>
                <w:szCs w:val="18"/>
              </w:rPr>
              <w:t>Public Complaints Committee</w:t>
            </w:r>
            <w:r w:rsidRPr="00D82D2F">
              <w:rPr>
                <w:rFonts w:ascii="Tahoma" w:hAnsi="Tahoma" w:cs="Tahoma"/>
                <w:sz w:val="18"/>
                <w:szCs w:val="18"/>
              </w:rPr>
              <w:t xml:space="preserve"> include representatives from the Law Society of Kenya, </w:t>
            </w:r>
            <w:r w:rsidR="00AA6BE5" w:rsidRPr="00D82D2F">
              <w:rPr>
                <w:rFonts w:ascii="Tahoma" w:hAnsi="Tahoma" w:cs="Tahoma"/>
                <w:sz w:val="18"/>
                <w:szCs w:val="18"/>
              </w:rPr>
              <w:t>NGOs,</w:t>
            </w:r>
            <w:r w:rsidRPr="00D82D2F">
              <w:rPr>
                <w:rFonts w:ascii="Tahoma" w:hAnsi="Tahoma" w:cs="Tahoma"/>
                <w:sz w:val="18"/>
                <w:szCs w:val="18"/>
              </w:rPr>
              <w:t xml:space="preserve"> and the business community.</w:t>
            </w:r>
          </w:p>
          <w:p w14:paraId="41609001" w14:textId="77777777" w:rsidR="00AF7945" w:rsidRPr="00D82D2F" w:rsidRDefault="00AF7945" w:rsidP="00D82D2F">
            <w:pPr>
              <w:pStyle w:val="USBodyText"/>
              <w:cnfStyle w:val="000000100000" w:firstRow="0" w:lastRow="0" w:firstColumn="0" w:lastColumn="0" w:oddVBand="0" w:evenVBand="0" w:oddHBand="1" w:evenHBand="0" w:firstRowFirstColumn="0" w:firstRowLastColumn="0" w:lastRowFirstColumn="0" w:lastRowLastColumn="0"/>
              <w:rPr>
                <w:rFonts w:cs="Tahoma"/>
                <w:sz w:val="18"/>
                <w:szCs w:val="18"/>
              </w:rPr>
            </w:pPr>
            <w:r w:rsidRPr="00D82D2F">
              <w:rPr>
                <w:rFonts w:ascii="Tahoma" w:hAnsi="Tahoma" w:cs="Tahoma"/>
                <w:i/>
                <w:sz w:val="18"/>
                <w:szCs w:val="18"/>
              </w:rPr>
              <w:t>The proponent should address all issues arising from the Project in accordance with the above requirements, including a clear policy of stakeholder engagement and feedback.</w:t>
            </w:r>
          </w:p>
        </w:tc>
      </w:tr>
      <w:tr w:rsidR="00AF7945" w:rsidRPr="00D82D2F" w14:paraId="2009DAE6" w14:textId="77777777" w:rsidTr="00732CEE">
        <w:tc>
          <w:tcPr>
            <w:cnfStyle w:val="001000000000" w:firstRow="0" w:lastRow="0" w:firstColumn="1" w:lastColumn="0" w:oddVBand="0" w:evenVBand="0" w:oddHBand="0" w:evenHBand="0" w:firstRowFirstColumn="0" w:firstRowLastColumn="0" w:lastRowFirstColumn="0" w:lastRowLastColumn="0"/>
            <w:tcW w:w="540" w:type="pct"/>
          </w:tcPr>
          <w:p w14:paraId="6AFD376C" w14:textId="77777777" w:rsidR="00AF7945" w:rsidRPr="00D82D2F" w:rsidRDefault="00770545" w:rsidP="00D82D2F">
            <w:pPr>
              <w:pStyle w:val="USBodyText"/>
              <w:rPr>
                <w:rFonts w:ascii="Tahoma" w:hAnsi="Tahoma" w:cs="Tahoma"/>
                <w:i/>
                <w:sz w:val="18"/>
                <w:szCs w:val="18"/>
              </w:rPr>
            </w:pPr>
            <w:r w:rsidRPr="00D82D2F">
              <w:rPr>
                <w:rFonts w:ascii="Tahoma" w:hAnsi="Tahoma" w:cs="Tahoma"/>
                <w:i/>
                <w:sz w:val="18"/>
                <w:szCs w:val="18"/>
              </w:rPr>
              <w:t>WRA</w:t>
            </w:r>
          </w:p>
          <w:p w14:paraId="0F442AE4" w14:textId="77777777" w:rsidR="00AF7945" w:rsidRPr="00D82D2F" w:rsidRDefault="00AF7945" w:rsidP="00D82D2F">
            <w:pPr>
              <w:rPr>
                <w:rFonts w:cs="Tahoma"/>
                <w:sz w:val="18"/>
                <w:szCs w:val="18"/>
                <w:lang w:val="en-US"/>
              </w:rPr>
            </w:pPr>
          </w:p>
        </w:tc>
        <w:tc>
          <w:tcPr>
            <w:tcW w:w="4460" w:type="pct"/>
          </w:tcPr>
          <w:p w14:paraId="452E1BA9" w14:textId="77777777" w:rsidR="00AF7945" w:rsidRPr="00D82D2F" w:rsidRDefault="00AF7945" w:rsidP="00D82D2F">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82D2F">
              <w:rPr>
                <w:rFonts w:ascii="Tahoma" w:hAnsi="Tahoma" w:cs="Tahoma"/>
                <w:sz w:val="18"/>
                <w:szCs w:val="18"/>
              </w:rPr>
              <w:t>W</w:t>
            </w:r>
            <w:r w:rsidR="00770545" w:rsidRPr="00D82D2F">
              <w:rPr>
                <w:rFonts w:ascii="Tahoma" w:hAnsi="Tahoma" w:cs="Tahoma"/>
                <w:sz w:val="18"/>
                <w:szCs w:val="18"/>
              </w:rPr>
              <w:t xml:space="preserve">ater </w:t>
            </w:r>
            <w:r w:rsidRPr="00D82D2F">
              <w:rPr>
                <w:rFonts w:ascii="Tahoma" w:hAnsi="Tahoma" w:cs="Tahoma"/>
                <w:sz w:val="18"/>
                <w:szCs w:val="18"/>
              </w:rPr>
              <w:t>R</w:t>
            </w:r>
            <w:r w:rsidR="00770545" w:rsidRPr="00D82D2F">
              <w:rPr>
                <w:rFonts w:ascii="Tahoma" w:hAnsi="Tahoma" w:cs="Tahoma"/>
                <w:sz w:val="18"/>
                <w:szCs w:val="18"/>
              </w:rPr>
              <w:t xml:space="preserve">esources </w:t>
            </w:r>
            <w:r w:rsidRPr="00D82D2F">
              <w:rPr>
                <w:rFonts w:ascii="Tahoma" w:hAnsi="Tahoma" w:cs="Tahoma"/>
                <w:sz w:val="18"/>
                <w:szCs w:val="18"/>
              </w:rPr>
              <w:t>A</w:t>
            </w:r>
            <w:r w:rsidR="00770545" w:rsidRPr="00D82D2F">
              <w:rPr>
                <w:rFonts w:ascii="Tahoma" w:hAnsi="Tahoma" w:cs="Tahoma"/>
                <w:sz w:val="18"/>
                <w:szCs w:val="18"/>
              </w:rPr>
              <w:t>uthority</w:t>
            </w:r>
            <w:r w:rsidRPr="00D82D2F">
              <w:rPr>
                <w:rFonts w:ascii="Tahoma" w:hAnsi="Tahoma" w:cs="Tahoma"/>
                <w:sz w:val="18"/>
                <w:szCs w:val="18"/>
              </w:rPr>
              <w:t xml:space="preserve">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w:t>
            </w:r>
            <w:r w:rsidR="00770545" w:rsidRPr="00D82D2F">
              <w:rPr>
                <w:rFonts w:ascii="Tahoma" w:hAnsi="Tahoma" w:cs="Tahoma"/>
                <w:sz w:val="18"/>
                <w:szCs w:val="18"/>
              </w:rPr>
              <w:t>determine</w:t>
            </w:r>
            <w:r w:rsidRPr="00D82D2F">
              <w:rPr>
                <w:rFonts w:ascii="Tahoma" w:hAnsi="Tahoma" w:cs="Tahoma"/>
                <w:sz w:val="18"/>
                <w:szCs w:val="18"/>
              </w:rPr>
              <w:t xml:space="preserve"> issue, vary water permits; and enforce the conditions of those permits as well as formulate and enforce standards, procedures and Regulations for the management and use of water resources and flood mitigation. </w:t>
            </w:r>
          </w:p>
          <w:p w14:paraId="14E7EA07" w14:textId="77777777" w:rsidR="00AF7945" w:rsidRPr="00D82D2F" w:rsidRDefault="00AF7945" w:rsidP="00D82D2F">
            <w:pPr>
              <w:pStyle w:val="USBodyText"/>
              <w:cnfStyle w:val="000000000000" w:firstRow="0" w:lastRow="0" w:firstColumn="0" w:lastColumn="0" w:oddVBand="0" w:evenVBand="0" w:oddHBand="0" w:evenHBand="0" w:firstRowFirstColumn="0" w:firstRowLastColumn="0" w:lastRowFirstColumn="0" w:lastRowLastColumn="0"/>
              <w:rPr>
                <w:rFonts w:cs="Tahoma"/>
                <w:sz w:val="18"/>
                <w:szCs w:val="18"/>
              </w:rPr>
            </w:pPr>
            <w:r w:rsidRPr="00D82D2F">
              <w:rPr>
                <w:rFonts w:ascii="Tahoma" w:hAnsi="Tahoma" w:cs="Tahoma"/>
                <w:i/>
                <w:sz w:val="18"/>
                <w:szCs w:val="18"/>
              </w:rPr>
              <w:t xml:space="preserve">The project area experiences serious water scarcity. The proponent will have to purchase water for use during construction. </w:t>
            </w:r>
          </w:p>
        </w:tc>
      </w:tr>
    </w:tbl>
    <w:p w14:paraId="351F608E" w14:textId="77777777" w:rsidR="00770545" w:rsidRPr="00D82D2F" w:rsidRDefault="00770545" w:rsidP="00D82D2F">
      <w:pPr>
        <w:pStyle w:val="USBodyText"/>
        <w:rPr>
          <w:rFonts w:ascii="Tahoma" w:hAnsi="Tahoma" w:cs="Tahoma"/>
          <w:szCs w:val="20"/>
        </w:rPr>
        <w:sectPr w:rsidR="00770545" w:rsidRPr="00D82D2F" w:rsidSect="00770545">
          <w:pgSz w:w="15840" w:h="12240" w:orient="landscape" w:code="1"/>
          <w:pgMar w:top="1440" w:right="1440" w:bottom="1440" w:left="1440" w:header="720" w:footer="720" w:gutter="0"/>
          <w:pgNumType w:chapStyle="1"/>
          <w:cols w:space="720"/>
          <w:docGrid w:linePitch="360"/>
        </w:sectPr>
      </w:pPr>
    </w:p>
    <w:p w14:paraId="0FC7E781" w14:textId="77777777" w:rsidR="00B944D7" w:rsidRPr="00D82D2F" w:rsidRDefault="00B944D7" w:rsidP="00D82D2F">
      <w:pPr>
        <w:pStyle w:val="Heading2"/>
        <w:pBdr>
          <w:bottom w:val="none" w:sz="0" w:space="0" w:color="auto"/>
        </w:pBdr>
        <w:spacing w:before="320" w:after="60" w:line="300" w:lineRule="atLeast"/>
        <w:ind w:right="567"/>
        <w:rPr>
          <w:rFonts w:cs="Tahoma"/>
          <w:sz w:val="20"/>
          <w:lang w:val="en-US"/>
        </w:rPr>
      </w:pPr>
      <w:bookmarkStart w:id="220" w:name="_Toc34993118"/>
      <w:bookmarkStart w:id="221" w:name="_Toc82444752"/>
      <w:bookmarkStart w:id="222" w:name="_Toc142413780"/>
      <w:r w:rsidRPr="00D82D2F">
        <w:rPr>
          <w:rFonts w:cs="Tahoma"/>
          <w:sz w:val="20"/>
          <w:lang w:val="en-US"/>
        </w:rPr>
        <w:t>Relevant statutes</w:t>
      </w:r>
      <w:bookmarkEnd w:id="220"/>
      <w:bookmarkEnd w:id="221"/>
      <w:bookmarkEnd w:id="222"/>
    </w:p>
    <w:p w14:paraId="0308F105" w14:textId="0EDD1AB6" w:rsidR="00B944D7" w:rsidRPr="00D82D2F" w:rsidRDefault="00B944D7" w:rsidP="00D82D2F">
      <w:pPr>
        <w:pStyle w:val="USBodyText"/>
        <w:rPr>
          <w:rFonts w:ascii="Tahoma" w:hAnsi="Tahoma" w:cs="Tahoma"/>
          <w:szCs w:val="20"/>
        </w:rPr>
      </w:pPr>
      <w:r w:rsidRPr="00D82D2F">
        <w:rPr>
          <w:rFonts w:ascii="Tahoma" w:hAnsi="Tahoma" w:cs="Tahoma"/>
          <w:szCs w:val="20"/>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w:t>
      </w:r>
      <w:r w:rsidR="00DC41A1" w:rsidRPr="00D82D2F">
        <w:rPr>
          <w:rFonts w:ascii="Tahoma" w:hAnsi="Tahoma" w:cs="Tahoma"/>
          <w:szCs w:val="20"/>
        </w:rPr>
        <w:t>sectoral</w:t>
      </w:r>
      <w:r w:rsidRPr="00D82D2F">
        <w:rPr>
          <w:rFonts w:ascii="Tahoma" w:hAnsi="Tahoma" w:cs="Tahoma"/>
          <w:szCs w:val="20"/>
        </w:rPr>
        <w:t xml:space="preserve"> in accordance with the statutes that were in place. </w:t>
      </w:r>
    </w:p>
    <w:p w14:paraId="0913064A" w14:textId="01DCF86B" w:rsidR="00B944D7" w:rsidRPr="00D82D2F" w:rsidRDefault="00B944D7" w:rsidP="00D82D2F">
      <w:pPr>
        <w:pStyle w:val="USBodyText"/>
        <w:rPr>
          <w:rFonts w:ascii="Tahoma" w:hAnsi="Tahoma" w:cs="Tahoma"/>
          <w:szCs w:val="20"/>
        </w:rPr>
      </w:pPr>
      <w:r w:rsidRPr="00D82D2F">
        <w:rPr>
          <w:rFonts w:ascii="Tahoma" w:hAnsi="Tahoma" w:cs="Tahoma"/>
          <w:szCs w:val="20"/>
        </w:rPr>
        <w:t xml:space="preserve">As these statutes were contradictory at times, in 1999, the Government of Kenya enacted the Environmental Management and Co-ordination Act (EMCA) which is an umbrella legal framework under which the environment is being managed. EMCA establishes the institutional framework under which environmental management is to be coordinated. EMCA prevails over all other Sectoral laws relating to the environment in cases of conflict or contradictions. It also grants the public a </w:t>
      </w:r>
      <w:r w:rsidRPr="00D82D2F">
        <w:rPr>
          <w:rFonts w:ascii="Tahoma" w:hAnsi="Tahoma" w:cs="Tahoma"/>
          <w:i/>
          <w:szCs w:val="20"/>
        </w:rPr>
        <w:t>locus standi</w:t>
      </w:r>
      <w:r w:rsidRPr="00D82D2F">
        <w:rPr>
          <w:rFonts w:ascii="Tahoma" w:hAnsi="Tahoma" w:cs="Tahoma"/>
          <w:szCs w:val="20"/>
        </w:rPr>
        <w:t xml:space="preserve"> in matters of the environment.</w:t>
      </w:r>
    </w:p>
    <w:p w14:paraId="1532D58C" w14:textId="6CBD5DB0" w:rsidR="000A56DA" w:rsidRPr="00D82D2F" w:rsidRDefault="000A56DA" w:rsidP="00D82D2F">
      <w:pPr>
        <w:pStyle w:val="USBodyText"/>
        <w:rPr>
          <w:rFonts w:ascii="Tahoma" w:hAnsi="Tahoma" w:cs="Tahoma"/>
          <w:szCs w:val="20"/>
        </w:rPr>
      </w:pPr>
    </w:p>
    <w:p w14:paraId="37C01AC1" w14:textId="6CDF24AA" w:rsidR="000A56DA" w:rsidRPr="00D82D2F" w:rsidRDefault="000A56DA" w:rsidP="00D82D2F">
      <w:pPr>
        <w:pStyle w:val="USBodyText"/>
        <w:rPr>
          <w:rFonts w:ascii="Tahoma" w:hAnsi="Tahoma" w:cs="Tahoma"/>
          <w:szCs w:val="20"/>
        </w:rPr>
      </w:pPr>
    </w:p>
    <w:p w14:paraId="478E7203" w14:textId="500C3C62" w:rsidR="000A56DA" w:rsidRPr="00D82D2F" w:rsidRDefault="000A56DA" w:rsidP="00D82D2F">
      <w:pPr>
        <w:pStyle w:val="USBodyText"/>
        <w:rPr>
          <w:rFonts w:ascii="Tahoma" w:hAnsi="Tahoma" w:cs="Tahoma"/>
          <w:szCs w:val="20"/>
        </w:rPr>
      </w:pPr>
    </w:p>
    <w:p w14:paraId="00755179" w14:textId="5A99FE99" w:rsidR="000A56DA" w:rsidRPr="00D82D2F" w:rsidRDefault="000A56DA" w:rsidP="00D82D2F">
      <w:pPr>
        <w:pStyle w:val="USBodyText"/>
        <w:rPr>
          <w:rFonts w:ascii="Tahoma" w:hAnsi="Tahoma" w:cs="Tahoma"/>
          <w:szCs w:val="20"/>
        </w:rPr>
      </w:pPr>
    </w:p>
    <w:p w14:paraId="60C91E0E" w14:textId="716ECE38" w:rsidR="000A56DA" w:rsidRPr="00D82D2F" w:rsidRDefault="000A56DA" w:rsidP="00D82D2F">
      <w:pPr>
        <w:pStyle w:val="USBodyText"/>
        <w:rPr>
          <w:rFonts w:ascii="Tahoma" w:hAnsi="Tahoma" w:cs="Tahoma"/>
          <w:szCs w:val="20"/>
        </w:rPr>
      </w:pPr>
    </w:p>
    <w:p w14:paraId="42EA3261" w14:textId="64122A8C" w:rsidR="000A56DA" w:rsidRPr="00D82D2F" w:rsidRDefault="000A56DA" w:rsidP="00D82D2F">
      <w:pPr>
        <w:pStyle w:val="USBodyText"/>
        <w:rPr>
          <w:rFonts w:ascii="Tahoma" w:hAnsi="Tahoma" w:cs="Tahoma"/>
          <w:szCs w:val="20"/>
        </w:rPr>
      </w:pPr>
    </w:p>
    <w:p w14:paraId="27F734E5" w14:textId="2B6CC02B" w:rsidR="000A56DA" w:rsidRPr="00D82D2F" w:rsidRDefault="000A56DA" w:rsidP="00D82D2F">
      <w:pPr>
        <w:pStyle w:val="USBodyText"/>
        <w:rPr>
          <w:rFonts w:ascii="Tahoma" w:hAnsi="Tahoma" w:cs="Tahoma"/>
          <w:szCs w:val="20"/>
        </w:rPr>
      </w:pPr>
    </w:p>
    <w:p w14:paraId="0614EDB8" w14:textId="6CE35742" w:rsidR="000A56DA" w:rsidRPr="00D82D2F" w:rsidRDefault="000A56DA" w:rsidP="00D82D2F">
      <w:pPr>
        <w:pStyle w:val="USBodyText"/>
        <w:rPr>
          <w:rFonts w:ascii="Tahoma" w:hAnsi="Tahoma" w:cs="Tahoma"/>
          <w:szCs w:val="20"/>
        </w:rPr>
      </w:pPr>
    </w:p>
    <w:p w14:paraId="6C648B49" w14:textId="3B4C6CA4" w:rsidR="000A56DA" w:rsidRPr="00D82D2F" w:rsidRDefault="000A56DA" w:rsidP="00D82D2F">
      <w:pPr>
        <w:pStyle w:val="USBodyText"/>
        <w:rPr>
          <w:rFonts w:ascii="Tahoma" w:hAnsi="Tahoma" w:cs="Tahoma"/>
          <w:szCs w:val="20"/>
        </w:rPr>
      </w:pPr>
    </w:p>
    <w:p w14:paraId="73A3E082" w14:textId="77777777" w:rsidR="000A56DA" w:rsidRPr="00D82D2F" w:rsidRDefault="000A56DA" w:rsidP="00D82D2F">
      <w:pPr>
        <w:pStyle w:val="USBodyText"/>
        <w:rPr>
          <w:rFonts w:ascii="Tahoma" w:hAnsi="Tahoma" w:cs="Tahoma"/>
          <w:szCs w:val="20"/>
        </w:rPr>
        <w:sectPr w:rsidR="000A56DA" w:rsidRPr="00D82D2F" w:rsidSect="00DB7261">
          <w:pgSz w:w="12240" w:h="15840" w:code="1"/>
          <w:pgMar w:top="705" w:right="1440" w:bottom="1440" w:left="1440" w:header="720" w:footer="720" w:gutter="0"/>
          <w:pgNumType w:chapStyle="1"/>
          <w:cols w:space="720"/>
          <w:docGrid w:linePitch="360"/>
        </w:sectPr>
      </w:pPr>
    </w:p>
    <w:p w14:paraId="7DF09A21" w14:textId="232593CD" w:rsidR="000A56DA" w:rsidRPr="00D82D2F" w:rsidRDefault="000A56DA" w:rsidP="00D82D2F">
      <w:pPr>
        <w:pStyle w:val="USBodyText"/>
        <w:rPr>
          <w:rFonts w:ascii="Tahoma" w:hAnsi="Tahoma" w:cs="Tahoma"/>
          <w:szCs w:val="20"/>
        </w:rPr>
      </w:pPr>
    </w:p>
    <w:p w14:paraId="5752B4DC" w14:textId="647B1168" w:rsidR="000A56DA" w:rsidRPr="00D82D2F" w:rsidRDefault="00E750EC" w:rsidP="00D82D2F">
      <w:pPr>
        <w:pStyle w:val="Caption"/>
        <w:keepNext/>
        <w:ind w:left="1134"/>
        <w:rPr>
          <w:sz w:val="20"/>
          <w:szCs w:val="22"/>
        </w:rPr>
      </w:pPr>
      <w:bookmarkStart w:id="223" w:name="_Toc105626454"/>
      <w:r w:rsidRPr="00D82D2F">
        <w:rPr>
          <w:sz w:val="20"/>
          <w:szCs w:val="22"/>
        </w:rPr>
        <w:t>Table 9. National Policy Framework</w:t>
      </w:r>
      <w:bookmarkEnd w:id="223"/>
      <w:r w:rsidRPr="00D82D2F">
        <w:rPr>
          <w:sz w:val="20"/>
          <w:szCs w:val="22"/>
        </w:rPr>
        <w:t xml:space="preserve"> </w:t>
      </w:r>
      <w:bookmarkStart w:id="224" w:name="_Toc82444776"/>
    </w:p>
    <w:p w14:paraId="32CAC9F6" w14:textId="77777777" w:rsidR="00A67101" w:rsidRPr="00D82D2F" w:rsidRDefault="00A67101" w:rsidP="00D82D2F">
      <w:pPr>
        <w:rPr>
          <w:b/>
        </w:rPr>
      </w:pPr>
    </w:p>
    <w:tbl>
      <w:tblPr>
        <w:tblpPr w:leftFromText="187" w:rightFromText="187" w:vertAnchor="text" w:horzAnchor="margin" w:tblpY="1"/>
        <w:tblW w:w="5000" w:type="pct"/>
        <w:tblBorders>
          <w:top w:val="single" w:sz="4" w:space="0" w:color="8EAADB"/>
          <w:bottom w:val="single" w:sz="4" w:space="0" w:color="8EAADB"/>
          <w:insideH w:val="single" w:sz="4" w:space="0" w:color="8EAADB"/>
        </w:tblBorders>
        <w:tblCellMar>
          <w:top w:w="28" w:type="dxa"/>
          <w:left w:w="0" w:type="dxa"/>
          <w:bottom w:w="28" w:type="dxa"/>
          <w:right w:w="113" w:type="dxa"/>
        </w:tblCellMar>
        <w:tblLook w:val="04A0" w:firstRow="1" w:lastRow="0" w:firstColumn="1" w:lastColumn="0" w:noHBand="0" w:noVBand="1"/>
      </w:tblPr>
      <w:tblGrid>
        <w:gridCol w:w="757"/>
        <w:gridCol w:w="2341"/>
        <w:gridCol w:w="4469"/>
        <w:gridCol w:w="6130"/>
      </w:tblGrid>
      <w:tr w:rsidR="00A67101" w:rsidRPr="00D82D2F" w14:paraId="1AAF5855" w14:textId="77777777" w:rsidTr="00625032">
        <w:trPr>
          <w:cantSplit/>
          <w:trHeight w:val="353"/>
          <w:tblHeader/>
        </w:trPr>
        <w:tc>
          <w:tcPr>
            <w:tcW w:w="272" w:type="pct"/>
            <w:tcBorders>
              <w:top w:val="single" w:sz="4" w:space="0" w:color="8EAADB"/>
              <w:left w:val="nil"/>
              <w:bottom w:val="single" w:sz="4" w:space="0" w:color="8EAADB"/>
              <w:right w:val="nil"/>
            </w:tcBorders>
            <w:hideMark/>
          </w:tcPr>
          <w:p w14:paraId="5CEB3B10" w14:textId="77777777" w:rsidR="00A67101" w:rsidRPr="00D82D2F" w:rsidRDefault="00A67101" w:rsidP="00D82D2F">
            <w:pPr>
              <w:overflowPunct w:val="0"/>
              <w:textAlignment w:val="baseline"/>
              <w:rPr>
                <w:rFonts w:eastAsia="Calibri"/>
                <w:b/>
                <w:szCs w:val="24"/>
              </w:rPr>
            </w:pPr>
            <w:r w:rsidRPr="00D82D2F">
              <w:rPr>
                <w:rFonts w:eastAsia="Calibri"/>
                <w:b/>
                <w:szCs w:val="24"/>
              </w:rPr>
              <w:t>No</w:t>
            </w:r>
          </w:p>
        </w:tc>
        <w:tc>
          <w:tcPr>
            <w:tcW w:w="856" w:type="pct"/>
            <w:tcBorders>
              <w:top w:val="single" w:sz="4" w:space="0" w:color="8EAADB"/>
              <w:left w:val="nil"/>
              <w:bottom w:val="single" w:sz="4" w:space="0" w:color="8EAADB"/>
              <w:right w:val="nil"/>
            </w:tcBorders>
            <w:hideMark/>
          </w:tcPr>
          <w:p w14:paraId="4745C714" w14:textId="77777777" w:rsidR="00A67101" w:rsidRPr="00D82D2F" w:rsidRDefault="00A67101" w:rsidP="00D82D2F">
            <w:pPr>
              <w:overflowPunct w:val="0"/>
              <w:textAlignment w:val="baseline"/>
              <w:rPr>
                <w:rFonts w:eastAsia="Calibri"/>
                <w:b/>
                <w:szCs w:val="24"/>
              </w:rPr>
            </w:pPr>
            <w:r w:rsidRPr="00D82D2F">
              <w:rPr>
                <w:rFonts w:eastAsia="Calibri"/>
                <w:b/>
                <w:szCs w:val="24"/>
              </w:rPr>
              <w:t>Legislation/</w:t>
            </w:r>
          </w:p>
          <w:p w14:paraId="5AF3242E" w14:textId="77777777" w:rsidR="00A67101" w:rsidRPr="00D82D2F" w:rsidRDefault="00A67101" w:rsidP="00D82D2F">
            <w:pPr>
              <w:overflowPunct w:val="0"/>
              <w:textAlignment w:val="baseline"/>
              <w:rPr>
                <w:rFonts w:eastAsia="Calibri"/>
                <w:b/>
                <w:szCs w:val="24"/>
              </w:rPr>
            </w:pPr>
            <w:r w:rsidRPr="00D82D2F">
              <w:rPr>
                <w:rFonts w:eastAsia="Calibri"/>
                <w:b/>
                <w:szCs w:val="24"/>
              </w:rPr>
              <w:t>Guidelines</w:t>
            </w:r>
          </w:p>
        </w:tc>
        <w:tc>
          <w:tcPr>
            <w:tcW w:w="1633" w:type="pct"/>
            <w:tcBorders>
              <w:top w:val="single" w:sz="4" w:space="0" w:color="8EAADB"/>
              <w:left w:val="nil"/>
              <w:bottom w:val="single" w:sz="4" w:space="0" w:color="8EAADB"/>
              <w:right w:val="nil"/>
            </w:tcBorders>
            <w:hideMark/>
          </w:tcPr>
          <w:p w14:paraId="3CBFD15A" w14:textId="77777777" w:rsidR="00A67101" w:rsidRPr="00D82D2F" w:rsidRDefault="00A67101" w:rsidP="00D82D2F">
            <w:pPr>
              <w:overflowPunct w:val="0"/>
              <w:textAlignment w:val="baseline"/>
              <w:rPr>
                <w:rFonts w:eastAsia="Calibri"/>
                <w:b/>
                <w:szCs w:val="24"/>
              </w:rPr>
            </w:pPr>
            <w:r w:rsidRPr="00D82D2F">
              <w:rPr>
                <w:rFonts w:eastAsia="Calibri"/>
                <w:b/>
                <w:szCs w:val="24"/>
              </w:rPr>
              <w:t>Description of the Legislation/Guideline</w:t>
            </w:r>
          </w:p>
        </w:tc>
        <w:tc>
          <w:tcPr>
            <w:tcW w:w="2239" w:type="pct"/>
            <w:tcBorders>
              <w:top w:val="single" w:sz="4" w:space="0" w:color="8EAADB"/>
              <w:left w:val="nil"/>
              <w:bottom w:val="single" w:sz="4" w:space="0" w:color="8EAADB"/>
              <w:right w:val="nil"/>
            </w:tcBorders>
            <w:hideMark/>
          </w:tcPr>
          <w:p w14:paraId="25CF3EF7" w14:textId="77777777" w:rsidR="00A67101" w:rsidRPr="00D82D2F" w:rsidRDefault="00A67101" w:rsidP="00D82D2F">
            <w:pPr>
              <w:tabs>
                <w:tab w:val="left" w:pos="144"/>
              </w:tabs>
              <w:overflowPunct w:val="0"/>
              <w:textAlignment w:val="baseline"/>
              <w:rPr>
                <w:rFonts w:eastAsia="Calibri"/>
                <w:b/>
                <w:szCs w:val="24"/>
              </w:rPr>
            </w:pPr>
            <w:r w:rsidRPr="00D82D2F">
              <w:rPr>
                <w:rFonts w:eastAsia="Calibri"/>
                <w:b/>
                <w:szCs w:val="24"/>
              </w:rPr>
              <w:t>Relevance of the legislation/regulations in terms of license, permits, and other requirements</w:t>
            </w:r>
          </w:p>
        </w:tc>
      </w:tr>
      <w:tr w:rsidR="00A67101" w:rsidRPr="00D82D2F" w14:paraId="5C033F09" w14:textId="77777777" w:rsidTr="00625032">
        <w:trPr>
          <w:trHeight w:val="500"/>
        </w:trPr>
        <w:tc>
          <w:tcPr>
            <w:tcW w:w="272" w:type="pct"/>
            <w:tcBorders>
              <w:top w:val="single" w:sz="4" w:space="0" w:color="8EAADB"/>
              <w:left w:val="nil"/>
              <w:bottom w:val="single" w:sz="4" w:space="0" w:color="8EAADB"/>
              <w:right w:val="nil"/>
            </w:tcBorders>
          </w:tcPr>
          <w:p w14:paraId="53DC7D1C" w14:textId="77777777" w:rsidR="00A67101" w:rsidRPr="00D82D2F" w:rsidRDefault="00A67101" w:rsidP="00D82D2F">
            <w:pPr>
              <w:pStyle w:val="ListParagraph"/>
              <w:overflowPunct w:val="0"/>
              <w:autoSpaceDE w:val="0"/>
              <w:autoSpaceDN w:val="0"/>
              <w:adjustRightInd w:val="0"/>
              <w:ind w:left="0"/>
              <w:textAlignment w:val="baseline"/>
              <w:rPr>
                <w:rFonts w:eastAsia="Calibri"/>
                <w:b/>
                <w:bCs/>
                <w:szCs w:val="24"/>
              </w:rPr>
            </w:pPr>
          </w:p>
        </w:tc>
        <w:tc>
          <w:tcPr>
            <w:tcW w:w="4728" w:type="pct"/>
            <w:gridSpan w:val="3"/>
            <w:tcBorders>
              <w:top w:val="single" w:sz="4" w:space="0" w:color="8EAADB"/>
              <w:left w:val="nil"/>
              <w:bottom w:val="single" w:sz="4" w:space="0" w:color="8EAADB"/>
              <w:right w:val="nil"/>
            </w:tcBorders>
            <w:hideMark/>
          </w:tcPr>
          <w:p w14:paraId="4CB878E8" w14:textId="77777777" w:rsidR="00A67101" w:rsidRPr="00D82D2F" w:rsidRDefault="00A67101" w:rsidP="00D82D2F">
            <w:pPr>
              <w:tabs>
                <w:tab w:val="left" w:pos="144"/>
              </w:tabs>
              <w:overflowPunct w:val="0"/>
              <w:ind w:left="144"/>
              <w:textAlignment w:val="baseline"/>
              <w:rPr>
                <w:rFonts w:eastAsia="Calibri"/>
                <w:b/>
                <w:bCs/>
                <w:szCs w:val="24"/>
              </w:rPr>
            </w:pPr>
            <w:r w:rsidRPr="00D82D2F">
              <w:rPr>
                <w:rFonts w:eastAsia="Calibri"/>
                <w:b/>
                <w:bCs/>
                <w:szCs w:val="24"/>
              </w:rPr>
              <w:t>NATIONAL POLICY FRAMEWORK</w:t>
            </w:r>
          </w:p>
        </w:tc>
      </w:tr>
      <w:tr w:rsidR="00A67101" w:rsidRPr="00D82D2F" w14:paraId="37AEED92" w14:textId="77777777" w:rsidTr="00625032">
        <w:trPr>
          <w:trHeight w:val="1106"/>
        </w:trPr>
        <w:tc>
          <w:tcPr>
            <w:tcW w:w="272" w:type="pct"/>
            <w:tcBorders>
              <w:top w:val="single" w:sz="4" w:space="0" w:color="8EAADB"/>
              <w:left w:val="nil"/>
              <w:bottom w:val="single" w:sz="4" w:space="0" w:color="8EAADB"/>
              <w:right w:val="nil"/>
            </w:tcBorders>
          </w:tcPr>
          <w:p w14:paraId="0396258C" w14:textId="77777777" w:rsidR="00A67101" w:rsidRPr="00D82D2F" w:rsidRDefault="00A67101" w:rsidP="00D82D2F">
            <w:pPr>
              <w:pStyle w:val="ListParagraph"/>
              <w:numPr>
                <w:ilvl w:val="0"/>
                <w:numId w:val="186"/>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322B2734" w14:textId="77777777" w:rsidR="00A67101" w:rsidRPr="00D82D2F" w:rsidRDefault="00A67101" w:rsidP="00D82D2F">
            <w:pPr>
              <w:overflowPunct w:val="0"/>
              <w:textAlignment w:val="baseline"/>
              <w:rPr>
                <w:rFonts w:eastAsia="Calibri"/>
                <w:szCs w:val="24"/>
              </w:rPr>
            </w:pPr>
            <w:r w:rsidRPr="00D82D2F">
              <w:rPr>
                <w:rFonts w:eastAsia="Calibri"/>
                <w:szCs w:val="24"/>
              </w:rPr>
              <w:t>Vision 2030</w:t>
            </w:r>
          </w:p>
        </w:tc>
        <w:tc>
          <w:tcPr>
            <w:tcW w:w="1633" w:type="pct"/>
            <w:tcBorders>
              <w:top w:val="single" w:sz="4" w:space="0" w:color="8EAADB"/>
              <w:left w:val="nil"/>
              <w:bottom w:val="single" w:sz="4" w:space="0" w:color="8EAADB"/>
              <w:right w:val="nil"/>
            </w:tcBorders>
            <w:hideMark/>
          </w:tcPr>
          <w:p w14:paraId="3C8BCA56"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 </w:t>
            </w:r>
          </w:p>
        </w:tc>
        <w:tc>
          <w:tcPr>
            <w:tcW w:w="2239" w:type="pct"/>
            <w:tcBorders>
              <w:top w:val="single" w:sz="4" w:space="0" w:color="8EAADB"/>
              <w:left w:val="nil"/>
              <w:bottom w:val="single" w:sz="4" w:space="0" w:color="8EAADB"/>
              <w:right w:val="nil"/>
            </w:tcBorders>
            <w:hideMark/>
          </w:tcPr>
          <w:p w14:paraId="59DE13EA" w14:textId="77777777" w:rsidR="00A67101" w:rsidRPr="00D82D2F" w:rsidRDefault="00A67101" w:rsidP="00D82D2F">
            <w:pPr>
              <w:tabs>
                <w:tab w:val="left" w:pos="144"/>
              </w:tabs>
              <w:overflowPunct w:val="0"/>
              <w:autoSpaceDE w:val="0"/>
              <w:autoSpaceDN w:val="0"/>
              <w:adjustRightInd w:val="0"/>
              <w:textAlignment w:val="baseline"/>
              <w:rPr>
                <w:rFonts w:eastAsia="Calibri"/>
                <w:szCs w:val="24"/>
              </w:rPr>
            </w:pPr>
            <w:r w:rsidRPr="00D82D2F">
              <w:rPr>
                <w:rFonts w:eastAsia="Calibri"/>
                <w:szCs w:val="24"/>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A67101" w:rsidRPr="00D82D2F" w14:paraId="7C208F95" w14:textId="77777777" w:rsidTr="00625032">
        <w:trPr>
          <w:trHeight w:val="1106"/>
        </w:trPr>
        <w:tc>
          <w:tcPr>
            <w:tcW w:w="272" w:type="pct"/>
            <w:tcBorders>
              <w:top w:val="single" w:sz="4" w:space="0" w:color="8EAADB"/>
              <w:left w:val="nil"/>
              <w:bottom w:val="single" w:sz="4" w:space="0" w:color="8EAADB"/>
              <w:right w:val="nil"/>
            </w:tcBorders>
          </w:tcPr>
          <w:p w14:paraId="4CDCD3A7" w14:textId="77777777" w:rsidR="00A67101" w:rsidRPr="00D82D2F" w:rsidRDefault="00A67101" w:rsidP="00D82D2F">
            <w:pPr>
              <w:pStyle w:val="ListParagraph"/>
              <w:numPr>
                <w:ilvl w:val="0"/>
                <w:numId w:val="186"/>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4EB090CC" w14:textId="77777777" w:rsidR="00A67101" w:rsidRPr="00D82D2F" w:rsidRDefault="00A67101" w:rsidP="00D82D2F">
            <w:pPr>
              <w:overflowPunct w:val="0"/>
              <w:textAlignment w:val="baseline"/>
              <w:rPr>
                <w:rFonts w:eastAsia="Calibri"/>
                <w:szCs w:val="24"/>
              </w:rPr>
            </w:pPr>
            <w:r w:rsidRPr="00D82D2F">
              <w:rPr>
                <w:rFonts w:eastAsia="Calibri"/>
                <w:szCs w:val="24"/>
              </w:rPr>
              <w:t>The Poverty Reduction Strategy Paper (PRSP) of 2001</w:t>
            </w:r>
          </w:p>
          <w:p w14:paraId="66AFC7DC"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00933664"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2239" w:type="pct"/>
            <w:tcBorders>
              <w:top w:val="single" w:sz="4" w:space="0" w:color="8EAADB"/>
              <w:left w:val="nil"/>
              <w:bottom w:val="single" w:sz="4" w:space="0" w:color="8EAADB"/>
              <w:right w:val="nil"/>
            </w:tcBorders>
            <w:hideMark/>
          </w:tcPr>
          <w:p w14:paraId="2A9A4A49" w14:textId="77777777" w:rsidR="00A67101" w:rsidRPr="00D82D2F" w:rsidRDefault="00A67101" w:rsidP="00D82D2F">
            <w:pPr>
              <w:numPr>
                <w:ilvl w:val="0"/>
                <w:numId w:val="45"/>
              </w:numPr>
              <w:tabs>
                <w:tab w:val="left" w:pos="144"/>
              </w:tabs>
              <w:overflowPunct w:val="0"/>
              <w:autoSpaceDE w:val="0"/>
              <w:autoSpaceDN w:val="0"/>
              <w:adjustRightInd w:val="0"/>
              <w:ind w:left="144" w:hanging="144"/>
              <w:textAlignment w:val="baseline"/>
              <w:rPr>
                <w:rFonts w:eastAsia="Calibri"/>
                <w:szCs w:val="24"/>
              </w:rPr>
            </w:pPr>
            <w:r w:rsidRPr="00D82D2F">
              <w:rPr>
                <w:rFonts w:eastAsia="Calibri"/>
                <w:szCs w:val="24"/>
              </w:rPr>
              <w:t>The proposed project aims at provision and access of renewable electricity geared towards improved economic performance and thus will contribute to poverty alleviation in the project area.</w:t>
            </w:r>
          </w:p>
        </w:tc>
      </w:tr>
      <w:tr w:rsidR="00A67101" w:rsidRPr="00D82D2F" w14:paraId="61756B62" w14:textId="77777777" w:rsidTr="00625032">
        <w:trPr>
          <w:trHeight w:val="350"/>
        </w:trPr>
        <w:tc>
          <w:tcPr>
            <w:tcW w:w="272" w:type="pct"/>
            <w:tcBorders>
              <w:top w:val="single" w:sz="4" w:space="0" w:color="8EAADB"/>
              <w:left w:val="nil"/>
              <w:bottom w:val="single" w:sz="4" w:space="0" w:color="8EAADB"/>
              <w:right w:val="nil"/>
            </w:tcBorders>
          </w:tcPr>
          <w:p w14:paraId="08315443" w14:textId="77777777" w:rsidR="00A67101" w:rsidRPr="00D82D2F" w:rsidRDefault="00A67101" w:rsidP="00D82D2F">
            <w:pPr>
              <w:pStyle w:val="ListParagraph"/>
              <w:numPr>
                <w:ilvl w:val="0"/>
                <w:numId w:val="186"/>
              </w:numPr>
              <w:overflowPunct w:val="0"/>
              <w:autoSpaceDE w:val="0"/>
              <w:autoSpaceDN w:val="0"/>
              <w:adjustRightInd w:val="0"/>
              <w:textAlignment w:val="baseline"/>
              <w:rPr>
                <w:rFonts w:eastAsia="Calibri"/>
                <w:b/>
                <w:bCs/>
                <w:szCs w:val="24"/>
              </w:rPr>
            </w:pPr>
            <w:r w:rsidRPr="00D82D2F">
              <w:rPr>
                <w:rFonts w:eastAsia="Calibri"/>
                <w:b/>
                <w:bCs/>
                <w:szCs w:val="24"/>
              </w:rPr>
              <w:t xml:space="preserve"> </w:t>
            </w:r>
          </w:p>
        </w:tc>
        <w:tc>
          <w:tcPr>
            <w:tcW w:w="856" w:type="pct"/>
            <w:tcBorders>
              <w:top w:val="single" w:sz="4" w:space="0" w:color="8EAADB"/>
              <w:left w:val="nil"/>
              <w:bottom w:val="single" w:sz="4" w:space="0" w:color="8EAADB"/>
              <w:right w:val="nil"/>
            </w:tcBorders>
          </w:tcPr>
          <w:p w14:paraId="677A3347" w14:textId="77777777" w:rsidR="00A67101" w:rsidRPr="00D82D2F" w:rsidRDefault="00A67101" w:rsidP="00D82D2F">
            <w:pPr>
              <w:overflowPunct w:val="0"/>
              <w:textAlignment w:val="baseline"/>
              <w:rPr>
                <w:rFonts w:eastAsia="Calibri"/>
                <w:szCs w:val="24"/>
              </w:rPr>
            </w:pPr>
            <w:r w:rsidRPr="00D82D2F">
              <w:rPr>
                <w:rFonts w:eastAsia="Calibri"/>
                <w:szCs w:val="24"/>
              </w:rPr>
              <w:t>National Environmental Action Plan (NEAP) of 1994</w:t>
            </w:r>
          </w:p>
          <w:p w14:paraId="560E19B0"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75FC482E"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2239" w:type="pct"/>
            <w:tcBorders>
              <w:top w:val="single" w:sz="4" w:space="0" w:color="8EAADB"/>
              <w:left w:val="nil"/>
              <w:bottom w:val="single" w:sz="4" w:space="0" w:color="8EAADB"/>
              <w:right w:val="nil"/>
            </w:tcBorders>
            <w:hideMark/>
          </w:tcPr>
          <w:p w14:paraId="6A6A0558" w14:textId="77777777" w:rsidR="00A67101" w:rsidRPr="00D82D2F" w:rsidRDefault="00A67101" w:rsidP="00D82D2F">
            <w:pPr>
              <w:numPr>
                <w:ilvl w:val="0"/>
                <w:numId w:val="45"/>
              </w:numPr>
              <w:tabs>
                <w:tab w:val="left" w:pos="144"/>
              </w:tabs>
              <w:overflowPunct w:val="0"/>
              <w:autoSpaceDE w:val="0"/>
              <w:autoSpaceDN w:val="0"/>
              <w:adjustRightInd w:val="0"/>
              <w:ind w:left="144" w:hanging="144"/>
              <w:textAlignment w:val="baseline"/>
              <w:rPr>
                <w:rFonts w:eastAsia="Calibri"/>
                <w:szCs w:val="24"/>
              </w:rPr>
            </w:pPr>
            <w:r w:rsidRPr="00D82D2F">
              <w:rPr>
                <w:rFonts w:eastAsia="Calibri"/>
                <w:szCs w:val="24"/>
              </w:rPr>
              <w:t xml:space="preserve">The NEMA does not approve a development project unless the impacts of the proposed project are evaluated and Enhancement Measures proposed for incorporation in the project ‘s development plan, which is in line with the requirements of the NEAP. </w:t>
            </w:r>
          </w:p>
          <w:p w14:paraId="005BEBE5" w14:textId="77777777" w:rsidR="00A67101" w:rsidRPr="00D82D2F" w:rsidRDefault="00A67101" w:rsidP="00D82D2F">
            <w:pPr>
              <w:numPr>
                <w:ilvl w:val="0"/>
                <w:numId w:val="45"/>
              </w:numPr>
              <w:tabs>
                <w:tab w:val="left" w:pos="144"/>
              </w:tabs>
              <w:overflowPunct w:val="0"/>
              <w:autoSpaceDE w:val="0"/>
              <w:autoSpaceDN w:val="0"/>
              <w:adjustRightInd w:val="0"/>
              <w:textAlignment w:val="baseline"/>
              <w:rPr>
                <w:rFonts w:eastAsia="Calibri"/>
                <w:szCs w:val="24"/>
              </w:rPr>
            </w:pPr>
            <w:r w:rsidRPr="00D82D2F">
              <w:rPr>
                <w:rFonts w:eastAsia="Calibri"/>
                <w:szCs w:val="24"/>
              </w:rPr>
              <w:t>The project will be reviewed by NEMA for approval before implementation.</w:t>
            </w:r>
          </w:p>
        </w:tc>
      </w:tr>
      <w:tr w:rsidR="00A67101" w:rsidRPr="00D82D2F" w14:paraId="1CAB8F56" w14:textId="77777777" w:rsidTr="00625032">
        <w:trPr>
          <w:trHeight w:val="1106"/>
        </w:trPr>
        <w:tc>
          <w:tcPr>
            <w:tcW w:w="272" w:type="pct"/>
            <w:tcBorders>
              <w:top w:val="single" w:sz="4" w:space="0" w:color="8EAADB"/>
              <w:left w:val="nil"/>
              <w:bottom w:val="single" w:sz="4" w:space="0" w:color="8EAADB"/>
              <w:right w:val="nil"/>
            </w:tcBorders>
          </w:tcPr>
          <w:p w14:paraId="70A57B79" w14:textId="77777777" w:rsidR="00A67101" w:rsidRPr="00D82D2F" w:rsidRDefault="00A67101" w:rsidP="00D82D2F">
            <w:pPr>
              <w:pStyle w:val="ListParagraph"/>
              <w:numPr>
                <w:ilvl w:val="0"/>
                <w:numId w:val="186"/>
              </w:numPr>
              <w:overflowPunct w:val="0"/>
              <w:autoSpaceDE w:val="0"/>
              <w:autoSpaceDN w:val="0"/>
              <w:adjustRightInd w:val="0"/>
              <w:textAlignment w:val="baseline"/>
              <w:rPr>
                <w:rFonts w:eastAsia="Calibri"/>
                <w:b/>
                <w:bCs/>
                <w:szCs w:val="24"/>
              </w:rPr>
            </w:pPr>
            <w:r w:rsidRPr="00D82D2F">
              <w:rPr>
                <w:rFonts w:eastAsia="Calibri"/>
                <w:b/>
                <w:bCs/>
                <w:szCs w:val="24"/>
              </w:rPr>
              <w:t xml:space="preserve"> </w:t>
            </w:r>
          </w:p>
        </w:tc>
        <w:tc>
          <w:tcPr>
            <w:tcW w:w="856" w:type="pct"/>
            <w:tcBorders>
              <w:top w:val="single" w:sz="4" w:space="0" w:color="8EAADB"/>
              <w:left w:val="nil"/>
              <w:bottom w:val="single" w:sz="4" w:space="0" w:color="8EAADB"/>
              <w:right w:val="nil"/>
            </w:tcBorders>
            <w:hideMark/>
          </w:tcPr>
          <w:p w14:paraId="177EB643" w14:textId="77777777" w:rsidR="00A67101" w:rsidRPr="00D82D2F" w:rsidRDefault="00A67101" w:rsidP="00D82D2F">
            <w:pPr>
              <w:overflowPunct w:val="0"/>
              <w:textAlignment w:val="baseline"/>
              <w:rPr>
                <w:rFonts w:eastAsia="Calibri"/>
                <w:szCs w:val="24"/>
              </w:rPr>
            </w:pPr>
            <w:r w:rsidRPr="00D82D2F">
              <w:rPr>
                <w:rFonts w:eastAsia="Calibri"/>
                <w:szCs w:val="24"/>
              </w:rPr>
              <w:t>Environmental and Development Policy (Session Paper No.6 1999)</w:t>
            </w:r>
          </w:p>
        </w:tc>
        <w:tc>
          <w:tcPr>
            <w:tcW w:w="1633" w:type="pct"/>
            <w:tcBorders>
              <w:top w:val="single" w:sz="4" w:space="0" w:color="8EAADB"/>
              <w:left w:val="nil"/>
              <w:bottom w:val="single" w:sz="4" w:space="0" w:color="8EAADB"/>
              <w:right w:val="nil"/>
            </w:tcBorders>
            <w:hideMark/>
          </w:tcPr>
          <w:p w14:paraId="7322F1FE"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As a follow-up to the foregoing, the goal of this policy is to harmonize environmental and developmental goals so as to ensure sustainability. The paper provides comprehensive guidelines and strategies for government action regarding environment and development. </w:t>
            </w:r>
          </w:p>
          <w:p w14:paraId="1EAA8C52"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The Government will: </w:t>
            </w:r>
          </w:p>
          <w:p w14:paraId="0FD5E0C3" w14:textId="77777777" w:rsidR="00A67101" w:rsidRPr="00D82D2F" w:rsidRDefault="00A67101" w:rsidP="00D82D2F">
            <w:pPr>
              <w:numPr>
                <w:ilvl w:val="0"/>
                <w:numId w:val="180"/>
              </w:numPr>
              <w:overflowPunct w:val="0"/>
              <w:textAlignment w:val="baseline"/>
              <w:rPr>
                <w:rFonts w:eastAsia="Calibri"/>
                <w:szCs w:val="24"/>
              </w:rPr>
            </w:pPr>
            <w:r w:rsidRPr="00D82D2F">
              <w:rPr>
                <w:rFonts w:eastAsia="Calibri"/>
                <w:szCs w:val="24"/>
              </w:rPr>
              <w:t xml:space="preserve">Ensure Strategic Environment Assessment (SEA), Environmental Impact Assessment, Social Impact Assessment and Public participation in the planning and approval of infrastructural projects. </w:t>
            </w:r>
          </w:p>
          <w:p w14:paraId="1B1C4A72" w14:textId="77777777" w:rsidR="00A67101" w:rsidRPr="00D82D2F" w:rsidRDefault="00A67101" w:rsidP="00D82D2F">
            <w:pPr>
              <w:numPr>
                <w:ilvl w:val="0"/>
                <w:numId w:val="180"/>
              </w:numPr>
              <w:overflowPunct w:val="0"/>
              <w:textAlignment w:val="baseline"/>
              <w:rPr>
                <w:rFonts w:eastAsia="Calibri"/>
                <w:szCs w:val="24"/>
              </w:rPr>
            </w:pPr>
            <w:r w:rsidRPr="00D82D2F">
              <w:rPr>
                <w:rFonts w:eastAsia="Calibri"/>
                <w:szCs w:val="24"/>
              </w:rPr>
              <w:tab/>
              <w:t xml:space="preserve">Develop and implement environmentally-friendly national infrastructural development strategy and action plan. </w:t>
            </w:r>
          </w:p>
          <w:p w14:paraId="2760B455" w14:textId="77777777" w:rsidR="00A67101" w:rsidRPr="00D82D2F" w:rsidRDefault="00A67101" w:rsidP="00D82D2F">
            <w:pPr>
              <w:numPr>
                <w:ilvl w:val="0"/>
                <w:numId w:val="180"/>
              </w:numPr>
              <w:overflowPunct w:val="0"/>
              <w:textAlignment w:val="baseline"/>
              <w:rPr>
                <w:rFonts w:eastAsia="Calibri"/>
                <w:szCs w:val="24"/>
              </w:rPr>
            </w:pPr>
            <w:r w:rsidRPr="00D82D2F">
              <w:rPr>
                <w:rFonts w:eastAsia="Calibri"/>
                <w:szCs w:val="24"/>
              </w:rPr>
              <w:tab/>
              <w:t>Ensure that periodic Environmental Audits are carried out for all infrastructural projects</w:t>
            </w:r>
          </w:p>
        </w:tc>
        <w:tc>
          <w:tcPr>
            <w:tcW w:w="2239" w:type="pct"/>
            <w:tcBorders>
              <w:top w:val="single" w:sz="4" w:space="0" w:color="8EAADB"/>
              <w:left w:val="nil"/>
              <w:bottom w:val="single" w:sz="4" w:space="0" w:color="8EAADB"/>
              <w:right w:val="nil"/>
            </w:tcBorders>
            <w:hideMark/>
          </w:tcPr>
          <w:p w14:paraId="43F2EE34" w14:textId="77777777" w:rsidR="00A67101" w:rsidRPr="00D82D2F" w:rsidRDefault="00A67101" w:rsidP="00D82D2F">
            <w:pPr>
              <w:tabs>
                <w:tab w:val="left" w:pos="144"/>
              </w:tabs>
              <w:overflowPunct w:val="0"/>
              <w:textAlignment w:val="baseline"/>
              <w:rPr>
                <w:rFonts w:eastAsia="Calibri"/>
                <w:szCs w:val="24"/>
              </w:rPr>
            </w:pPr>
            <w:r w:rsidRPr="00D82D2F">
              <w:rPr>
                <w:rFonts w:eastAsia="Calibri"/>
                <w:szCs w:val="24"/>
              </w:rPr>
              <w:t xml:space="preserve">The proponent: </w:t>
            </w:r>
          </w:p>
          <w:p w14:paraId="59A92C1D" w14:textId="77777777" w:rsidR="00A67101" w:rsidRPr="00D82D2F" w:rsidRDefault="00A67101" w:rsidP="00D82D2F">
            <w:pPr>
              <w:numPr>
                <w:ilvl w:val="0"/>
                <w:numId w:val="49"/>
              </w:numPr>
              <w:tabs>
                <w:tab w:val="left" w:pos="144"/>
              </w:tabs>
              <w:overflowPunct w:val="0"/>
              <w:textAlignment w:val="baseline"/>
              <w:rPr>
                <w:rFonts w:eastAsia="Calibri"/>
                <w:szCs w:val="24"/>
              </w:rPr>
            </w:pPr>
            <w:r w:rsidRPr="00D82D2F">
              <w:rPr>
                <w:rFonts w:eastAsia="Calibri"/>
                <w:szCs w:val="24"/>
              </w:rPr>
              <w:t xml:space="preserve">is undertaking an Environmental Impact Assessment, Social Impact Assessment and Public participation as part of the planning and approval of infrastructural projects. </w:t>
            </w:r>
          </w:p>
          <w:p w14:paraId="4A0E2B9A" w14:textId="77777777" w:rsidR="00A67101" w:rsidRPr="00D82D2F" w:rsidRDefault="00A67101" w:rsidP="00D82D2F">
            <w:pPr>
              <w:numPr>
                <w:ilvl w:val="0"/>
                <w:numId w:val="49"/>
              </w:numPr>
              <w:tabs>
                <w:tab w:val="left" w:pos="144"/>
              </w:tabs>
              <w:overflowPunct w:val="0"/>
              <w:textAlignment w:val="baseline"/>
              <w:rPr>
                <w:rFonts w:eastAsia="Calibri"/>
                <w:szCs w:val="24"/>
              </w:rPr>
            </w:pPr>
            <w:r w:rsidRPr="00D82D2F">
              <w:rPr>
                <w:rFonts w:eastAsia="Calibri"/>
                <w:szCs w:val="24"/>
              </w:rPr>
              <w:t>Will ensure that periodic Environmental Audits are carried out for the project.</w:t>
            </w:r>
          </w:p>
        </w:tc>
      </w:tr>
      <w:tr w:rsidR="00A67101" w:rsidRPr="00D82D2F" w14:paraId="38AA8FA6" w14:textId="77777777" w:rsidTr="00625032">
        <w:trPr>
          <w:trHeight w:val="1106"/>
        </w:trPr>
        <w:tc>
          <w:tcPr>
            <w:tcW w:w="272" w:type="pct"/>
            <w:tcBorders>
              <w:top w:val="single" w:sz="4" w:space="0" w:color="8EAADB"/>
              <w:left w:val="nil"/>
              <w:bottom w:val="single" w:sz="4" w:space="0" w:color="8EAADB"/>
              <w:right w:val="nil"/>
            </w:tcBorders>
          </w:tcPr>
          <w:p w14:paraId="7CA6884A" w14:textId="77777777" w:rsidR="00A67101" w:rsidRPr="00D82D2F" w:rsidRDefault="00A67101" w:rsidP="00D82D2F">
            <w:pPr>
              <w:pStyle w:val="ListParagraph"/>
              <w:numPr>
                <w:ilvl w:val="0"/>
                <w:numId w:val="186"/>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1BC78BFA"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The National Energy and Petroleum Policy 2015 </w:t>
            </w:r>
          </w:p>
          <w:p w14:paraId="5151AA7F"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45069836"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2239" w:type="pct"/>
            <w:tcBorders>
              <w:top w:val="single" w:sz="4" w:space="0" w:color="8EAADB"/>
              <w:left w:val="nil"/>
              <w:bottom w:val="single" w:sz="4" w:space="0" w:color="8EAADB"/>
              <w:right w:val="nil"/>
            </w:tcBorders>
          </w:tcPr>
          <w:p w14:paraId="290A33CC" w14:textId="77777777" w:rsidR="00A67101" w:rsidRPr="00D82D2F" w:rsidRDefault="00A67101" w:rsidP="00D82D2F">
            <w:pPr>
              <w:pStyle w:val="CommentText"/>
              <w:rPr>
                <w:rFonts w:eastAsia="Calibri"/>
                <w:sz w:val="24"/>
                <w:szCs w:val="24"/>
              </w:rPr>
            </w:pPr>
            <w:r w:rsidRPr="00D82D2F">
              <w:rPr>
                <w:rFonts w:eastAsia="Calibri"/>
                <w:sz w:val="24"/>
                <w:szCs w:val="24"/>
              </w:rPr>
              <w:t>The policy is relevant to the project in the sense that the project will provide sustainable and reliable energy supply and measures will be put in place to protect and conserve the environment during its development. REREC will be in charge of the development of the minigrid and maintenance.</w:t>
            </w:r>
          </w:p>
          <w:p w14:paraId="0771ED55" w14:textId="77777777" w:rsidR="00A67101" w:rsidRPr="00D82D2F" w:rsidRDefault="00A67101" w:rsidP="00D82D2F">
            <w:pPr>
              <w:tabs>
                <w:tab w:val="left" w:pos="144"/>
              </w:tabs>
              <w:overflowPunct w:val="0"/>
              <w:autoSpaceDE w:val="0"/>
              <w:autoSpaceDN w:val="0"/>
              <w:adjustRightInd w:val="0"/>
              <w:textAlignment w:val="baseline"/>
              <w:rPr>
                <w:rFonts w:eastAsia="Calibri"/>
                <w:szCs w:val="24"/>
              </w:rPr>
            </w:pPr>
          </w:p>
        </w:tc>
      </w:tr>
      <w:tr w:rsidR="00A67101" w:rsidRPr="00D82D2F" w14:paraId="4C0FA054" w14:textId="77777777" w:rsidTr="00625032">
        <w:trPr>
          <w:trHeight w:val="3680"/>
        </w:trPr>
        <w:tc>
          <w:tcPr>
            <w:tcW w:w="272" w:type="pct"/>
            <w:tcBorders>
              <w:top w:val="single" w:sz="4" w:space="0" w:color="8EAADB"/>
              <w:left w:val="nil"/>
              <w:bottom w:val="single" w:sz="4" w:space="0" w:color="8EAADB"/>
              <w:right w:val="nil"/>
            </w:tcBorders>
          </w:tcPr>
          <w:p w14:paraId="0255AEDF" w14:textId="77777777" w:rsidR="00A67101" w:rsidRPr="00D82D2F" w:rsidRDefault="00A67101" w:rsidP="00D82D2F">
            <w:pPr>
              <w:pStyle w:val="ListParagraph"/>
              <w:numPr>
                <w:ilvl w:val="0"/>
                <w:numId w:val="186"/>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2C225324" w14:textId="77777777" w:rsidR="00A67101" w:rsidRPr="00D82D2F" w:rsidRDefault="00A67101" w:rsidP="00D82D2F">
            <w:pPr>
              <w:overflowPunct w:val="0"/>
              <w:textAlignment w:val="baseline"/>
              <w:rPr>
                <w:rFonts w:eastAsia="Calibri"/>
                <w:szCs w:val="24"/>
              </w:rPr>
            </w:pPr>
            <w:r w:rsidRPr="00D82D2F">
              <w:rPr>
                <w:rFonts w:eastAsia="Calibri"/>
                <w:szCs w:val="24"/>
              </w:rPr>
              <w:t>The Gender and Development Policy (Sessional paper no.2 2019)</w:t>
            </w:r>
          </w:p>
        </w:tc>
        <w:tc>
          <w:tcPr>
            <w:tcW w:w="1633" w:type="pct"/>
            <w:tcBorders>
              <w:top w:val="single" w:sz="4" w:space="0" w:color="8EAADB"/>
              <w:left w:val="nil"/>
              <w:bottom w:val="single" w:sz="4" w:space="0" w:color="8EAADB"/>
              <w:right w:val="nil"/>
            </w:tcBorders>
            <w:hideMark/>
          </w:tcPr>
          <w:p w14:paraId="3BDC536A" w14:textId="77777777" w:rsidR="00A67101" w:rsidRPr="00D82D2F" w:rsidRDefault="00A67101" w:rsidP="00D82D2F">
            <w:pPr>
              <w:overflowPunct w:val="0"/>
              <w:textAlignment w:val="baseline"/>
              <w:rPr>
                <w:rFonts w:eastAsia="Calibri"/>
                <w:szCs w:val="24"/>
              </w:rPr>
            </w:pPr>
            <w:r w:rsidRPr="00D82D2F">
              <w:rPr>
                <w:rFonts w:eastAsia="Calibri"/>
                <w:szCs w:val="24"/>
              </w:rPr>
              <w:t>The overall goal of this policy is to achieve gender equality by creating a just society where women, men, boys and girls have equal access to opportunities in the political, economic, cultural and social spheres of life.</w:t>
            </w:r>
          </w:p>
          <w:p w14:paraId="0E78D0FE"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The anticipated outcome of this policy as enshrined in the Constitution that aligns to the project include: </w:t>
            </w:r>
          </w:p>
          <w:p w14:paraId="4BF65EB0"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a) Equality and economic empowerment will be of both genders, </w:t>
            </w:r>
          </w:p>
          <w:p w14:paraId="459B6B8A"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b) Women and men will have equality of opportunity to participate in decision making and to contribute to the political, social, economic and cultural development agenda;  </w:t>
            </w:r>
          </w:p>
          <w:p w14:paraId="767972A8" w14:textId="77777777" w:rsidR="00A67101" w:rsidRPr="00D82D2F" w:rsidRDefault="00A67101" w:rsidP="00D82D2F">
            <w:pPr>
              <w:overflowPunct w:val="0"/>
              <w:textAlignment w:val="baseline"/>
              <w:rPr>
                <w:rFonts w:eastAsia="Calibri"/>
                <w:szCs w:val="24"/>
              </w:rPr>
            </w:pPr>
            <w:r w:rsidRPr="00D82D2F">
              <w:rPr>
                <w:rFonts w:eastAsia="Calibri"/>
                <w:szCs w:val="24"/>
              </w:rPr>
              <w:t>c) Sexual and Gender based Violence will abate and men, women, boys and girls will live with dignity</w:t>
            </w:r>
          </w:p>
        </w:tc>
        <w:tc>
          <w:tcPr>
            <w:tcW w:w="2239" w:type="pct"/>
            <w:tcBorders>
              <w:top w:val="single" w:sz="4" w:space="0" w:color="8EAADB"/>
              <w:left w:val="nil"/>
              <w:bottom w:val="single" w:sz="4" w:space="0" w:color="8EAADB"/>
              <w:right w:val="nil"/>
            </w:tcBorders>
            <w:hideMark/>
          </w:tcPr>
          <w:p w14:paraId="2C309BF5" w14:textId="77777777" w:rsidR="00A67101" w:rsidRPr="00D82D2F" w:rsidRDefault="00A67101" w:rsidP="00D82D2F">
            <w:pPr>
              <w:numPr>
                <w:ilvl w:val="0"/>
                <w:numId w:val="45"/>
              </w:numPr>
              <w:tabs>
                <w:tab w:val="left" w:pos="144"/>
              </w:tabs>
              <w:overflowPunct w:val="0"/>
              <w:autoSpaceDE w:val="0"/>
              <w:autoSpaceDN w:val="0"/>
              <w:adjustRightInd w:val="0"/>
              <w:ind w:left="144" w:hanging="144"/>
              <w:textAlignment w:val="baseline"/>
              <w:rPr>
                <w:rFonts w:eastAsia="Calibri"/>
                <w:szCs w:val="24"/>
              </w:rPr>
            </w:pPr>
            <w:r w:rsidRPr="00D82D2F">
              <w:rPr>
                <w:rFonts w:eastAsia="Calibri"/>
                <w:szCs w:val="24"/>
              </w:rPr>
              <w:t xml:space="preserve"> In the absence of appropriate measures, the project can exacerbate gender inequalities and sexual and gender based violence. In adherence to this policy, measures will be put in place to:</w:t>
            </w:r>
          </w:p>
          <w:p w14:paraId="5FDBC278" w14:textId="77777777" w:rsidR="00A67101" w:rsidRPr="00D82D2F" w:rsidRDefault="00A67101" w:rsidP="00D82D2F">
            <w:pPr>
              <w:numPr>
                <w:ilvl w:val="1"/>
                <w:numId w:val="45"/>
              </w:numPr>
              <w:tabs>
                <w:tab w:val="left" w:pos="144"/>
              </w:tabs>
              <w:overflowPunct w:val="0"/>
              <w:autoSpaceDE w:val="0"/>
              <w:autoSpaceDN w:val="0"/>
              <w:adjustRightInd w:val="0"/>
              <w:ind w:left="690"/>
              <w:textAlignment w:val="baseline"/>
              <w:rPr>
                <w:rFonts w:eastAsia="Calibri"/>
                <w:szCs w:val="24"/>
              </w:rPr>
            </w:pPr>
            <w:r w:rsidRPr="00D82D2F">
              <w:rPr>
                <w:rFonts w:eastAsia="Calibri"/>
                <w:szCs w:val="24"/>
              </w:rPr>
              <w:t>ensure gender inclusivity in decision making, employment opportunity and access to the energy generated from the Mini-Grid</w:t>
            </w:r>
          </w:p>
          <w:p w14:paraId="0CC065D7" w14:textId="77777777" w:rsidR="00A67101" w:rsidRPr="00D82D2F" w:rsidRDefault="00A67101" w:rsidP="00D82D2F">
            <w:pPr>
              <w:numPr>
                <w:ilvl w:val="1"/>
                <w:numId w:val="45"/>
              </w:numPr>
              <w:tabs>
                <w:tab w:val="left" w:pos="144"/>
              </w:tabs>
              <w:overflowPunct w:val="0"/>
              <w:autoSpaceDE w:val="0"/>
              <w:autoSpaceDN w:val="0"/>
              <w:adjustRightInd w:val="0"/>
              <w:ind w:left="690"/>
              <w:textAlignment w:val="baseline"/>
              <w:rPr>
                <w:rFonts w:eastAsia="Calibri"/>
                <w:szCs w:val="24"/>
              </w:rPr>
            </w:pPr>
            <w:r w:rsidRPr="00D82D2F">
              <w:rPr>
                <w:rFonts w:eastAsia="Calibri"/>
                <w:szCs w:val="24"/>
              </w:rPr>
              <w:t xml:space="preserve"> mitigate social risks including sexual and gender based violence, and any form of discriminations </w:t>
            </w:r>
          </w:p>
        </w:tc>
      </w:tr>
      <w:tr w:rsidR="00A67101" w:rsidRPr="00D82D2F" w14:paraId="6ECB3133" w14:textId="77777777" w:rsidTr="00625032">
        <w:trPr>
          <w:trHeight w:val="1106"/>
        </w:trPr>
        <w:tc>
          <w:tcPr>
            <w:tcW w:w="272" w:type="pct"/>
            <w:tcBorders>
              <w:top w:val="single" w:sz="4" w:space="0" w:color="8EAADB"/>
              <w:left w:val="nil"/>
              <w:bottom w:val="single" w:sz="4" w:space="0" w:color="8EAADB"/>
              <w:right w:val="nil"/>
            </w:tcBorders>
          </w:tcPr>
          <w:p w14:paraId="0E868B56" w14:textId="77777777" w:rsidR="00A67101" w:rsidRPr="00D82D2F" w:rsidRDefault="00A67101" w:rsidP="00D82D2F">
            <w:pPr>
              <w:pStyle w:val="ListParagraph"/>
              <w:numPr>
                <w:ilvl w:val="0"/>
                <w:numId w:val="186"/>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5A9C2D65"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The HIV/ AIDS Policy 2009 </w:t>
            </w:r>
          </w:p>
          <w:p w14:paraId="34865CA6"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219D27CB" w14:textId="77777777" w:rsidR="00A67101" w:rsidRPr="00D82D2F" w:rsidRDefault="00A67101" w:rsidP="00D82D2F">
            <w:pPr>
              <w:overflowPunct w:val="0"/>
              <w:textAlignment w:val="baseline"/>
              <w:rPr>
                <w:rFonts w:eastAsia="Calibri"/>
                <w:szCs w:val="24"/>
              </w:rPr>
            </w:pPr>
            <w:r w:rsidRPr="00D82D2F">
              <w:rPr>
                <w:rFonts w:eastAsia="Calibri"/>
                <w:szCs w:val="24"/>
              </w:rPr>
              <w:t>In summary, the policy aims at:</w:t>
            </w:r>
          </w:p>
          <w:p w14:paraId="250C6845" w14:textId="77777777" w:rsidR="00A67101" w:rsidRPr="00D82D2F" w:rsidRDefault="00A67101" w:rsidP="00D82D2F">
            <w:pPr>
              <w:overflowPunct w:val="0"/>
              <w:textAlignment w:val="baseline"/>
              <w:rPr>
                <w:rFonts w:eastAsia="Calibri"/>
                <w:szCs w:val="24"/>
              </w:rPr>
            </w:pPr>
            <w:r w:rsidRPr="00D82D2F">
              <w:rPr>
                <w:rFonts w:eastAsia="Calibri"/>
                <w:szCs w:val="24"/>
              </w:rPr>
              <w:t>I.</w:t>
            </w:r>
            <w:r w:rsidRPr="00D82D2F">
              <w:rPr>
                <w:rFonts w:eastAsia="Calibri"/>
                <w:szCs w:val="24"/>
              </w:rPr>
              <w:tab/>
              <w:t xml:space="preserve">Establishing and promoting programmes to ensure non-discrimination and non- stigmatization of the infected; </w:t>
            </w:r>
          </w:p>
          <w:p w14:paraId="6808EA84" w14:textId="77777777" w:rsidR="00A67101" w:rsidRPr="00D82D2F" w:rsidRDefault="00A67101" w:rsidP="00D82D2F">
            <w:pPr>
              <w:overflowPunct w:val="0"/>
              <w:textAlignment w:val="baseline"/>
              <w:rPr>
                <w:rFonts w:eastAsia="Calibri"/>
                <w:szCs w:val="24"/>
              </w:rPr>
            </w:pPr>
            <w:r w:rsidRPr="00D82D2F">
              <w:rPr>
                <w:rFonts w:eastAsia="Calibri"/>
                <w:szCs w:val="24"/>
              </w:rPr>
              <w:t>ii.</w:t>
            </w:r>
            <w:r w:rsidRPr="00D82D2F">
              <w:rPr>
                <w:rFonts w:eastAsia="Calibri"/>
                <w:szCs w:val="24"/>
              </w:rPr>
              <w:tab/>
              <w:t xml:space="preserve">Contributing to national efforts to minimize the spread and mitigate against the impact of HIV and AIDS; </w:t>
            </w:r>
          </w:p>
          <w:p w14:paraId="3919C6C9" w14:textId="77777777" w:rsidR="00A67101" w:rsidRPr="00D82D2F" w:rsidRDefault="00A67101" w:rsidP="00D82D2F">
            <w:pPr>
              <w:overflowPunct w:val="0"/>
              <w:textAlignment w:val="baseline"/>
              <w:rPr>
                <w:rFonts w:eastAsia="Calibri"/>
                <w:szCs w:val="24"/>
              </w:rPr>
            </w:pPr>
            <w:r w:rsidRPr="00D82D2F">
              <w:rPr>
                <w:rFonts w:eastAsia="Calibri"/>
                <w:szCs w:val="24"/>
              </w:rPr>
              <w:t>iii.</w:t>
            </w:r>
            <w:r w:rsidRPr="00D82D2F">
              <w:rPr>
                <w:rFonts w:eastAsia="Calibri"/>
                <w:szCs w:val="24"/>
              </w:rPr>
              <w:tab/>
              <w:t xml:space="preserve">Ensuring adequate allocation of resources to HIV and AIDS interventions;  </w:t>
            </w:r>
          </w:p>
        </w:tc>
        <w:tc>
          <w:tcPr>
            <w:tcW w:w="2239" w:type="pct"/>
            <w:tcBorders>
              <w:top w:val="single" w:sz="4" w:space="0" w:color="8EAADB"/>
              <w:left w:val="nil"/>
              <w:bottom w:val="single" w:sz="4" w:space="0" w:color="8EAADB"/>
              <w:right w:val="nil"/>
            </w:tcBorders>
            <w:hideMark/>
          </w:tcPr>
          <w:p w14:paraId="2CEBD806" w14:textId="77777777" w:rsidR="00A67101" w:rsidRPr="00D82D2F" w:rsidRDefault="00A67101" w:rsidP="00D82D2F">
            <w:pPr>
              <w:numPr>
                <w:ilvl w:val="0"/>
                <w:numId w:val="45"/>
              </w:numPr>
              <w:tabs>
                <w:tab w:val="left" w:pos="144"/>
              </w:tabs>
              <w:overflowPunct w:val="0"/>
              <w:autoSpaceDE w:val="0"/>
              <w:autoSpaceDN w:val="0"/>
              <w:adjustRightInd w:val="0"/>
              <w:ind w:left="144" w:hanging="144"/>
              <w:textAlignment w:val="baseline"/>
              <w:rPr>
                <w:rFonts w:eastAsia="Calibri"/>
                <w:szCs w:val="24"/>
              </w:rPr>
            </w:pPr>
            <w:r w:rsidRPr="00D82D2F">
              <w:rPr>
                <w:rFonts w:eastAsia="Calibri"/>
                <w:szCs w:val="24"/>
              </w:rPr>
              <w:t>The proposed project is to be implemented in a rural setting at area. The area is not economically empowered hence few HIV/AIDS prevention resources are available. This policy shall provide a framework to both the project proponent and contractor to address issues related to HIV/AIDS during the entire project phase.</w:t>
            </w:r>
          </w:p>
        </w:tc>
      </w:tr>
      <w:tr w:rsidR="00A67101" w:rsidRPr="00D82D2F" w14:paraId="0D7295D4" w14:textId="77777777" w:rsidTr="00625032">
        <w:trPr>
          <w:trHeight w:val="1106"/>
        </w:trPr>
        <w:tc>
          <w:tcPr>
            <w:tcW w:w="5000" w:type="pct"/>
            <w:gridSpan w:val="4"/>
            <w:tcBorders>
              <w:top w:val="single" w:sz="4" w:space="0" w:color="8EAADB"/>
              <w:left w:val="nil"/>
              <w:bottom w:val="single" w:sz="4" w:space="0" w:color="8EAADB"/>
              <w:right w:val="nil"/>
            </w:tcBorders>
          </w:tcPr>
          <w:p w14:paraId="042B5543" w14:textId="77777777" w:rsidR="00A67101" w:rsidRPr="00D82D2F" w:rsidRDefault="00A67101" w:rsidP="00D82D2F">
            <w:pPr>
              <w:tabs>
                <w:tab w:val="left" w:pos="144"/>
              </w:tabs>
              <w:overflowPunct w:val="0"/>
              <w:autoSpaceDE w:val="0"/>
              <w:autoSpaceDN w:val="0"/>
              <w:adjustRightInd w:val="0"/>
              <w:textAlignment w:val="baseline"/>
              <w:rPr>
                <w:rFonts w:eastAsia="Calibri"/>
                <w:szCs w:val="24"/>
              </w:rPr>
            </w:pPr>
            <w:r w:rsidRPr="00D82D2F">
              <w:rPr>
                <w:rFonts w:eastAsia="Calibri"/>
                <w:szCs w:val="24"/>
              </w:rPr>
              <w:t xml:space="preserve">LAWS AND LEGISTLATIONS </w:t>
            </w:r>
          </w:p>
        </w:tc>
      </w:tr>
      <w:tr w:rsidR="00A67101" w:rsidRPr="00D82D2F" w14:paraId="7D359865" w14:textId="77777777" w:rsidTr="00625032">
        <w:trPr>
          <w:trHeight w:val="1106"/>
        </w:trPr>
        <w:tc>
          <w:tcPr>
            <w:tcW w:w="272" w:type="pct"/>
            <w:tcBorders>
              <w:top w:val="single" w:sz="4" w:space="0" w:color="8EAADB"/>
              <w:left w:val="nil"/>
              <w:bottom w:val="single" w:sz="4" w:space="0" w:color="8EAADB"/>
              <w:right w:val="nil"/>
            </w:tcBorders>
          </w:tcPr>
          <w:p w14:paraId="7FEA991D"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6600E917" w14:textId="77777777" w:rsidR="00A67101" w:rsidRPr="00D82D2F" w:rsidRDefault="00A67101" w:rsidP="00D82D2F">
            <w:pPr>
              <w:rPr>
                <w:szCs w:val="24"/>
                <w:lang w:eastAsia="en-GB"/>
              </w:rPr>
            </w:pPr>
            <w:r w:rsidRPr="00D82D2F">
              <w:rPr>
                <w:szCs w:val="24"/>
                <w:lang w:eastAsia="en-GB"/>
              </w:rPr>
              <w:t xml:space="preserve">The Constitution of Kenya, 2010 </w:t>
            </w:r>
          </w:p>
          <w:p w14:paraId="4BFB056D"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tcPr>
          <w:p w14:paraId="780BF9EA" w14:textId="77777777" w:rsidR="00A67101" w:rsidRPr="00D82D2F" w:rsidRDefault="00A67101" w:rsidP="00D82D2F">
            <w:pPr>
              <w:overflowPunct w:val="0"/>
              <w:textAlignment w:val="baseline"/>
              <w:rPr>
                <w:rFonts w:eastAsia="Calibri"/>
                <w:szCs w:val="24"/>
              </w:rPr>
            </w:pPr>
            <w:r w:rsidRPr="00D82D2F">
              <w:rPr>
                <w:rFonts w:eastAsia="Arial Narrow"/>
                <w:szCs w:val="24"/>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2239" w:type="pct"/>
            <w:tcBorders>
              <w:top w:val="single" w:sz="4" w:space="0" w:color="8EAADB"/>
              <w:left w:val="nil"/>
              <w:bottom w:val="single" w:sz="4" w:space="0" w:color="8EAADB"/>
              <w:right w:val="nil"/>
            </w:tcBorders>
          </w:tcPr>
          <w:p w14:paraId="7E7F859B" w14:textId="77777777" w:rsidR="00A67101" w:rsidRPr="00D82D2F" w:rsidRDefault="00A67101" w:rsidP="00D82D2F">
            <w:pPr>
              <w:tabs>
                <w:tab w:val="left" w:pos="144"/>
              </w:tabs>
              <w:overflowPunct w:val="0"/>
              <w:autoSpaceDE w:val="0"/>
              <w:autoSpaceDN w:val="0"/>
              <w:adjustRightInd w:val="0"/>
              <w:textAlignment w:val="baseline"/>
              <w:rPr>
                <w:rFonts w:eastAsia="Calibri"/>
                <w:szCs w:val="24"/>
              </w:rPr>
            </w:pPr>
            <w:r w:rsidRPr="00D82D2F">
              <w:rPr>
                <w:szCs w:val="24"/>
              </w:rPr>
              <w:t>The proposed project complies with the Constitution by proposing a structure in its ESIA on how to deal with Social, Health, safety and environmental issues for sustainable development.</w:t>
            </w:r>
          </w:p>
        </w:tc>
      </w:tr>
      <w:tr w:rsidR="00A67101" w:rsidRPr="00D82D2F" w14:paraId="476F4CE1" w14:textId="77777777" w:rsidTr="00625032">
        <w:trPr>
          <w:trHeight w:val="1106"/>
        </w:trPr>
        <w:tc>
          <w:tcPr>
            <w:tcW w:w="272" w:type="pct"/>
            <w:tcBorders>
              <w:top w:val="single" w:sz="4" w:space="0" w:color="8EAADB"/>
              <w:left w:val="nil"/>
              <w:bottom w:val="single" w:sz="4" w:space="0" w:color="8EAADB"/>
              <w:right w:val="nil"/>
            </w:tcBorders>
          </w:tcPr>
          <w:p w14:paraId="0C245C19"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69EDD2DE"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ENVIRONMENTAL MANAGEMENT AND COORDINATION ACT, 1999 (AND THE AMENDMENTS OF 2015) </w:t>
            </w:r>
          </w:p>
          <w:p w14:paraId="63BF79CB"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43B05735" w14:textId="77777777" w:rsidR="00A67101" w:rsidRPr="00D82D2F" w:rsidRDefault="00A67101" w:rsidP="00D82D2F">
            <w:pPr>
              <w:overflowPunct w:val="0"/>
              <w:textAlignment w:val="baseline"/>
              <w:rPr>
                <w:rFonts w:eastAsia="Calibri"/>
                <w:szCs w:val="24"/>
              </w:rPr>
            </w:pPr>
            <w:r w:rsidRPr="00D82D2F">
              <w:rPr>
                <w:rFonts w:eastAsia="Calibri"/>
                <w:szCs w:val="24"/>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2239" w:type="pct"/>
            <w:tcBorders>
              <w:top w:val="single" w:sz="4" w:space="0" w:color="8EAADB"/>
              <w:left w:val="nil"/>
              <w:bottom w:val="single" w:sz="4" w:space="0" w:color="8EAADB"/>
              <w:right w:val="nil"/>
            </w:tcBorders>
            <w:hideMark/>
          </w:tcPr>
          <w:p w14:paraId="5F0E6CC3" w14:textId="77777777" w:rsidR="00A67101" w:rsidRPr="00D82D2F" w:rsidRDefault="00A67101" w:rsidP="00D82D2F">
            <w:pPr>
              <w:numPr>
                <w:ilvl w:val="0"/>
                <w:numId w:val="45"/>
              </w:numPr>
              <w:tabs>
                <w:tab w:val="left" w:pos="144"/>
              </w:tabs>
              <w:overflowPunct w:val="0"/>
              <w:autoSpaceDE w:val="0"/>
              <w:autoSpaceDN w:val="0"/>
              <w:adjustRightInd w:val="0"/>
              <w:ind w:left="144" w:hanging="144"/>
              <w:textAlignment w:val="baseline"/>
              <w:rPr>
                <w:rFonts w:eastAsia="Calibri"/>
                <w:szCs w:val="24"/>
              </w:rPr>
            </w:pPr>
            <w:r w:rsidRPr="00D82D2F">
              <w:rPr>
                <w:rFonts w:eastAsia="Calibri"/>
                <w:szCs w:val="24"/>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A67101" w:rsidRPr="00D82D2F" w14:paraId="14131389" w14:textId="77777777" w:rsidTr="00625032">
        <w:trPr>
          <w:trHeight w:val="557"/>
        </w:trPr>
        <w:tc>
          <w:tcPr>
            <w:tcW w:w="272" w:type="pct"/>
            <w:tcBorders>
              <w:top w:val="single" w:sz="4" w:space="0" w:color="8EAADB"/>
              <w:left w:val="nil"/>
              <w:bottom w:val="single" w:sz="4" w:space="0" w:color="8EAADB"/>
              <w:right w:val="nil"/>
            </w:tcBorders>
          </w:tcPr>
          <w:p w14:paraId="13E53DFD"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5C87DC1D" w14:textId="77777777" w:rsidR="00A67101" w:rsidRPr="00D82D2F" w:rsidRDefault="00A67101" w:rsidP="00D82D2F">
            <w:pPr>
              <w:overflowPunct w:val="0"/>
              <w:textAlignment w:val="baseline"/>
              <w:rPr>
                <w:rFonts w:eastAsia="Calibri"/>
                <w:szCs w:val="24"/>
              </w:rPr>
            </w:pPr>
            <w:r w:rsidRPr="00D82D2F">
              <w:rPr>
                <w:rFonts w:eastAsia="Calibri"/>
                <w:szCs w:val="24"/>
              </w:rPr>
              <w:t>L.N. 101: EIA/EA REGULATIONS, 2003 AND 2016 AMENDMENTS</w:t>
            </w:r>
          </w:p>
          <w:p w14:paraId="63143021"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18875BE6"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 These regulations provide the framework for undertaking EIAs and EAs in Kenya by NEMA licensed Lead Experts and Firms of Experts. An EIA or EA Study in Kenya is to be undertaken by a firm duly licensed by the National Environmental Management Authority (NEMA). The EIA/EA Regulations also provide information to project proponents on the requirements of either an EIA or EA as required by the EMCA.</w:t>
            </w:r>
          </w:p>
        </w:tc>
        <w:tc>
          <w:tcPr>
            <w:tcW w:w="2239" w:type="pct"/>
            <w:tcBorders>
              <w:top w:val="single" w:sz="4" w:space="0" w:color="8EAADB"/>
              <w:left w:val="nil"/>
              <w:bottom w:val="single" w:sz="4" w:space="0" w:color="8EAADB"/>
              <w:right w:val="nil"/>
            </w:tcBorders>
            <w:hideMark/>
          </w:tcPr>
          <w:p w14:paraId="1BDD4E57" w14:textId="77777777" w:rsidR="00A67101" w:rsidRPr="00D82D2F" w:rsidRDefault="00A67101" w:rsidP="00D82D2F">
            <w:pPr>
              <w:numPr>
                <w:ilvl w:val="0"/>
                <w:numId w:val="45"/>
              </w:numPr>
              <w:tabs>
                <w:tab w:val="left" w:pos="144"/>
              </w:tabs>
              <w:overflowPunct w:val="0"/>
              <w:autoSpaceDE w:val="0"/>
              <w:autoSpaceDN w:val="0"/>
              <w:adjustRightInd w:val="0"/>
              <w:ind w:left="144" w:hanging="144"/>
              <w:textAlignment w:val="baseline"/>
              <w:rPr>
                <w:rFonts w:eastAsia="Calibri"/>
                <w:szCs w:val="24"/>
              </w:rPr>
            </w:pPr>
            <w:r w:rsidRPr="00D82D2F">
              <w:rPr>
                <w:rFonts w:eastAsia="Calibri"/>
                <w:szCs w:val="24"/>
              </w:rPr>
              <w:t>The proposed project is subject to relevant provisions of these regulations and subsequently, the ESIA has been undertaken in accordance with the requirements.</w:t>
            </w:r>
          </w:p>
        </w:tc>
      </w:tr>
      <w:tr w:rsidR="00A67101" w:rsidRPr="00D82D2F" w14:paraId="7A88B08E" w14:textId="77777777" w:rsidTr="00625032">
        <w:trPr>
          <w:trHeight w:val="1106"/>
        </w:trPr>
        <w:tc>
          <w:tcPr>
            <w:tcW w:w="272" w:type="pct"/>
            <w:tcBorders>
              <w:top w:val="single" w:sz="4" w:space="0" w:color="8EAADB"/>
              <w:left w:val="nil"/>
              <w:bottom w:val="single" w:sz="4" w:space="0" w:color="8EAADB"/>
              <w:right w:val="nil"/>
            </w:tcBorders>
          </w:tcPr>
          <w:p w14:paraId="3AE11D87"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693684B4" w14:textId="77777777" w:rsidR="00A67101" w:rsidRPr="00D82D2F" w:rsidRDefault="00A67101" w:rsidP="00D82D2F">
            <w:pPr>
              <w:overflowPunct w:val="0"/>
              <w:textAlignment w:val="baseline"/>
              <w:rPr>
                <w:rFonts w:eastAsia="Calibri"/>
                <w:szCs w:val="24"/>
              </w:rPr>
            </w:pPr>
            <w:r w:rsidRPr="00D82D2F">
              <w:rPr>
                <w:rFonts w:eastAsia="Calibri"/>
                <w:szCs w:val="24"/>
              </w:rPr>
              <w:t>L.N. 120: WATER QUALITY REGULATIONS, 2006</w:t>
            </w:r>
          </w:p>
          <w:p w14:paraId="6B8DE439"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tcPr>
          <w:p w14:paraId="3D79620F" w14:textId="77777777" w:rsidR="00A67101" w:rsidRPr="00D82D2F" w:rsidRDefault="00A67101" w:rsidP="00D82D2F">
            <w:pPr>
              <w:overflowPunct w:val="0"/>
              <w:textAlignment w:val="baseline"/>
              <w:rPr>
                <w:rFonts w:eastAsia="Calibri"/>
                <w:szCs w:val="24"/>
              </w:rPr>
            </w:pPr>
            <w:r w:rsidRPr="00D82D2F">
              <w:rPr>
                <w:rFonts w:eastAsia="Calibri"/>
                <w:szCs w:val="24"/>
              </w:rPr>
              <w:t>These regulation provides for the sustainable management of water used for various purposes in Kenya.  For effluent discharges into the environment and aquatic environment, a Proponent needs to apply directly to the NEMA. For discharges into public sewers, a Proponent needs to apply for the license to the relevant county. The regulation contains discharge limits for various environmental parameters into public sewers and the environment.</w:t>
            </w:r>
          </w:p>
          <w:p w14:paraId="74B39CF5" w14:textId="77777777" w:rsidR="00A67101" w:rsidRPr="00D82D2F" w:rsidRDefault="00A67101" w:rsidP="00D82D2F">
            <w:pPr>
              <w:overflowPunct w:val="0"/>
              <w:textAlignment w:val="baseline"/>
              <w:rPr>
                <w:rFonts w:eastAsia="Calibri"/>
                <w:szCs w:val="24"/>
              </w:rPr>
            </w:pPr>
          </w:p>
        </w:tc>
        <w:tc>
          <w:tcPr>
            <w:tcW w:w="2239" w:type="pct"/>
            <w:tcBorders>
              <w:top w:val="single" w:sz="4" w:space="0" w:color="8EAADB"/>
              <w:left w:val="nil"/>
              <w:bottom w:val="single" w:sz="4" w:space="0" w:color="8EAADB"/>
              <w:right w:val="nil"/>
            </w:tcBorders>
            <w:hideMark/>
          </w:tcPr>
          <w:p w14:paraId="29995618" w14:textId="77777777" w:rsidR="00A67101" w:rsidRPr="00D82D2F" w:rsidRDefault="00A67101" w:rsidP="00D82D2F">
            <w:pPr>
              <w:numPr>
                <w:ilvl w:val="0"/>
                <w:numId w:val="45"/>
              </w:numPr>
              <w:tabs>
                <w:tab w:val="left" w:pos="144"/>
              </w:tabs>
              <w:overflowPunct w:val="0"/>
              <w:autoSpaceDE w:val="0"/>
              <w:autoSpaceDN w:val="0"/>
              <w:adjustRightInd w:val="0"/>
              <w:ind w:left="144" w:hanging="144"/>
              <w:textAlignment w:val="baseline"/>
              <w:rPr>
                <w:rFonts w:eastAsia="Calibri"/>
                <w:szCs w:val="24"/>
              </w:rPr>
            </w:pPr>
            <w:r w:rsidRPr="00D82D2F">
              <w:rPr>
                <w:rFonts w:eastAsia="Calibri"/>
                <w:szCs w:val="24"/>
              </w:rPr>
              <w:t>These regulations will apply to the proposed project during the construction and operational phases. The contractor will be required to properly manage the effluent from construction activities in accordance with the above regulations prior to discharge into the environment.</w:t>
            </w:r>
          </w:p>
        </w:tc>
      </w:tr>
      <w:tr w:rsidR="00A67101" w:rsidRPr="00D82D2F" w14:paraId="4AB9F8BB" w14:textId="77777777" w:rsidTr="00625032">
        <w:trPr>
          <w:trHeight w:val="1106"/>
        </w:trPr>
        <w:tc>
          <w:tcPr>
            <w:tcW w:w="272" w:type="pct"/>
            <w:tcBorders>
              <w:top w:val="single" w:sz="4" w:space="0" w:color="8EAADB"/>
              <w:left w:val="nil"/>
              <w:bottom w:val="single" w:sz="4" w:space="0" w:color="8EAADB"/>
              <w:right w:val="nil"/>
            </w:tcBorders>
          </w:tcPr>
          <w:p w14:paraId="68EA2F9E"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7B31C04C" w14:textId="77777777" w:rsidR="00A67101" w:rsidRPr="00D82D2F" w:rsidRDefault="00A67101" w:rsidP="00D82D2F">
            <w:pPr>
              <w:overflowPunct w:val="0"/>
              <w:textAlignment w:val="baseline"/>
              <w:rPr>
                <w:rFonts w:eastAsia="Calibri"/>
                <w:szCs w:val="24"/>
              </w:rPr>
            </w:pPr>
            <w:r w:rsidRPr="00D82D2F">
              <w:rPr>
                <w:rFonts w:eastAsia="Calibri"/>
                <w:szCs w:val="24"/>
              </w:rPr>
              <w:t>L.N. 121: WASTE MANAGEMENT REGULATIONS, 2006</w:t>
            </w:r>
          </w:p>
        </w:tc>
        <w:tc>
          <w:tcPr>
            <w:tcW w:w="1633" w:type="pct"/>
            <w:tcBorders>
              <w:top w:val="single" w:sz="4" w:space="0" w:color="8EAADB"/>
              <w:left w:val="nil"/>
              <w:bottom w:val="single" w:sz="4" w:space="0" w:color="8EAADB"/>
              <w:right w:val="nil"/>
            </w:tcBorders>
            <w:hideMark/>
          </w:tcPr>
          <w:p w14:paraId="3EAB2623" w14:textId="77777777" w:rsidR="00A67101" w:rsidRPr="00D82D2F" w:rsidRDefault="00A67101" w:rsidP="00D82D2F">
            <w:pPr>
              <w:overflowPunct w:val="0"/>
              <w:textAlignment w:val="baseline"/>
              <w:rPr>
                <w:rFonts w:eastAsia="Calibri"/>
                <w:szCs w:val="24"/>
              </w:rPr>
            </w:pPr>
            <w:r w:rsidRPr="00D82D2F">
              <w:rPr>
                <w:rFonts w:eastAsia="Calibri"/>
                <w:szCs w:val="24"/>
              </w:rPr>
              <w:t>These regulations are comprehensive and cover the management of various kinds of waste in Kenya. Generally, it is a requirement under the regulations that a waste generator segregates waste (hazardous and non-hazardous) by type and then disposes the them in an environmentally acceptable manner. Under the regulation, it is a requirement that waste is transported using a vehicle that has an approved “Waste Transportation License” issued by NEMA. Wastes generated in Kenya must be disposed of in a licensed disposal facility. Such a facility will require annual environmental audits to be undertaken by NEMA registered Lead Experts.</w:t>
            </w:r>
          </w:p>
          <w:p w14:paraId="46E2D060" w14:textId="77777777" w:rsidR="00A67101" w:rsidRPr="00D82D2F" w:rsidRDefault="00A67101" w:rsidP="00D82D2F">
            <w:pPr>
              <w:overflowPunct w:val="0"/>
              <w:textAlignment w:val="baseline"/>
              <w:rPr>
                <w:rFonts w:eastAsia="Calibri"/>
                <w:szCs w:val="24"/>
              </w:rPr>
            </w:pPr>
            <w:r w:rsidRPr="00D82D2F">
              <w:rPr>
                <w:rFonts w:eastAsia="Calibri"/>
                <w:szCs w:val="24"/>
              </w:rPr>
              <w:t>The regulation requires that prior to generating any hazardous waste, a proponent shall undertake an EIA Study and seek approval from the NEMA. Labelling of hazardous wastes is mandatory under the regulation and the specific labelling requirements are provided in Rule 18. The treatment options for hazardous waste disposal provided in Rule 19 include incineration or any other option approved by the NEMA.</w:t>
            </w:r>
          </w:p>
        </w:tc>
        <w:tc>
          <w:tcPr>
            <w:tcW w:w="2239" w:type="pct"/>
            <w:tcBorders>
              <w:top w:val="single" w:sz="4" w:space="0" w:color="8EAADB"/>
              <w:left w:val="nil"/>
              <w:bottom w:val="single" w:sz="4" w:space="0" w:color="8EAADB"/>
              <w:right w:val="nil"/>
            </w:tcBorders>
            <w:hideMark/>
          </w:tcPr>
          <w:p w14:paraId="0660CD8B" w14:textId="77777777" w:rsidR="00A67101" w:rsidRPr="00D82D2F" w:rsidRDefault="00A67101" w:rsidP="00D82D2F">
            <w:pPr>
              <w:numPr>
                <w:ilvl w:val="0"/>
                <w:numId w:val="45"/>
              </w:numPr>
              <w:tabs>
                <w:tab w:val="left" w:pos="144"/>
              </w:tabs>
              <w:overflowPunct w:val="0"/>
              <w:autoSpaceDE w:val="0"/>
              <w:autoSpaceDN w:val="0"/>
              <w:adjustRightInd w:val="0"/>
              <w:ind w:left="144" w:hanging="144"/>
              <w:textAlignment w:val="baseline"/>
              <w:rPr>
                <w:rFonts w:eastAsia="Calibri"/>
                <w:szCs w:val="24"/>
              </w:rPr>
            </w:pPr>
            <w:r w:rsidRPr="00D82D2F">
              <w:rPr>
                <w:rFonts w:eastAsia="Calibri"/>
                <w:szCs w:val="24"/>
              </w:rPr>
              <w:t>During the construction and operation phases, the proposed project will generate various streams of wastes. For the most part, it is expected that the wastes will be non-hazardous in nature and can be disposed of in accordance with these regulations.</w:t>
            </w:r>
          </w:p>
        </w:tc>
      </w:tr>
      <w:tr w:rsidR="00A67101" w:rsidRPr="00D82D2F" w14:paraId="7E42CB49" w14:textId="77777777" w:rsidTr="00625032">
        <w:trPr>
          <w:trHeight w:val="1106"/>
        </w:trPr>
        <w:tc>
          <w:tcPr>
            <w:tcW w:w="272" w:type="pct"/>
            <w:tcBorders>
              <w:top w:val="single" w:sz="4" w:space="0" w:color="8EAADB"/>
              <w:left w:val="nil"/>
              <w:bottom w:val="single" w:sz="4" w:space="0" w:color="8EAADB"/>
              <w:right w:val="nil"/>
            </w:tcBorders>
          </w:tcPr>
          <w:p w14:paraId="5B87F05A"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091CA569" w14:textId="77777777" w:rsidR="00A67101" w:rsidRPr="00D82D2F" w:rsidRDefault="00A67101" w:rsidP="00D82D2F">
            <w:pPr>
              <w:overflowPunct w:val="0"/>
              <w:textAlignment w:val="baseline"/>
              <w:rPr>
                <w:rFonts w:eastAsia="Calibri"/>
                <w:szCs w:val="24"/>
              </w:rPr>
            </w:pPr>
            <w:r w:rsidRPr="00D82D2F">
              <w:rPr>
                <w:rFonts w:eastAsia="Calibri"/>
                <w:szCs w:val="24"/>
              </w:rPr>
              <w:t>L.N. 61: NOISE AND EXCESSIVE VIBRATION CONTROL REGULATIONS, 2009</w:t>
            </w:r>
          </w:p>
          <w:p w14:paraId="2B025229"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1316BE66" w14:textId="77777777" w:rsidR="00A67101" w:rsidRPr="00D82D2F" w:rsidRDefault="00A67101" w:rsidP="00D82D2F">
            <w:pPr>
              <w:overflowPunct w:val="0"/>
              <w:textAlignment w:val="baseline"/>
              <w:rPr>
                <w:rFonts w:eastAsia="Calibri"/>
                <w:szCs w:val="24"/>
              </w:rPr>
            </w:pPr>
            <w:r w:rsidRPr="00D82D2F">
              <w:rPr>
                <w:rFonts w:eastAsia="Calibri"/>
                <w:szCs w:val="24"/>
              </w:rPr>
              <w:t>The general prohibition of these regulations states that no person shall make or cause to be made any loud, unreasonable, unnecessary, or unusual noise which annoys, disturbs, injures, or endangers the comfort, repose, health, or safety of others and the environment.</w:t>
            </w:r>
          </w:p>
          <w:p w14:paraId="6A92F7D0"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The regulations further provide factors that will be considered in determining whether or not noise and vibration is loud, unreasonable, unnecessary, or unusual. </w:t>
            </w:r>
          </w:p>
        </w:tc>
        <w:tc>
          <w:tcPr>
            <w:tcW w:w="2239" w:type="pct"/>
            <w:tcBorders>
              <w:top w:val="single" w:sz="4" w:space="0" w:color="8EAADB"/>
              <w:left w:val="nil"/>
              <w:bottom w:val="single" w:sz="4" w:space="0" w:color="8EAADB"/>
              <w:right w:val="nil"/>
            </w:tcBorders>
            <w:hideMark/>
          </w:tcPr>
          <w:p w14:paraId="2339DF93" w14:textId="77777777" w:rsidR="00A67101" w:rsidRPr="00D82D2F" w:rsidRDefault="00A67101" w:rsidP="00D82D2F">
            <w:pPr>
              <w:numPr>
                <w:ilvl w:val="0"/>
                <w:numId w:val="45"/>
              </w:numPr>
              <w:tabs>
                <w:tab w:val="left" w:pos="144"/>
              </w:tabs>
              <w:overflowPunct w:val="0"/>
              <w:autoSpaceDE w:val="0"/>
              <w:autoSpaceDN w:val="0"/>
              <w:adjustRightInd w:val="0"/>
              <w:ind w:left="144" w:hanging="144"/>
              <w:textAlignment w:val="baseline"/>
              <w:rPr>
                <w:rFonts w:eastAsia="Calibri"/>
                <w:szCs w:val="24"/>
              </w:rPr>
            </w:pPr>
            <w:r w:rsidRPr="00D82D2F">
              <w:rPr>
                <w:rFonts w:eastAsia="Calibri"/>
                <w:szCs w:val="24"/>
              </w:rPr>
              <w:t>Rules 13 and 14 of the regulations define the permissible noise levels for construction sites. These noise limits will be applicable to the proposed project.</w:t>
            </w:r>
          </w:p>
        </w:tc>
      </w:tr>
      <w:tr w:rsidR="00A67101" w:rsidRPr="00D82D2F" w14:paraId="7D9D498F" w14:textId="77777777" w:rsidTr="00625032">
        <w:trPr>
          <w:trHeight w:val="274"/>
        </w:trPr>
        <w:tc>
          <w:tcPr>
            <w:tcW w:w="272" w:type="pct"/>
            <w:tcBorders>
              <w:top w:val="single" w:sz="4" w:space="0" w:color="8EAADB"/>
              <w:left w:val="nil"/>
              <w:bottom w:val="single" w:sz="4" w:space="0" w:color="8EAADB"/>
              <w:right w:val="nil"/>
            </w:tcBorders>
          </w:tcPr>
          <w:p w14:paraId="637DBB42"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6985CA09" w14:textId="77777777" w:rsidR="00A67101" w:rsidRPr="00D82D2F" w:rsidRDefault="00A67101" w:rsidP="00D82D2F">
            <w:pPr>
              <w:overflowPunct w:val="0"/>
              <w:textAlignment w:val="baseline"/>
              <w:rPr>
                <w:rFonts w:eastAsia="Calibri"/>
                <w:szCs w:val="24"/>
              </w:rPr>
            </w:pPr>
            <w:r w:rsidRPr="00D82D2F">
              <w:rPr>
                <w:rFonts w:eastAsia="Calibri"/>
                <w:szCs w:val="24"/>
              </w:rPr>
              <w:t>LICENSES AND PERMITS REQUIRED UNDER THE EMCA</w:t>
            </w:r>
          </w:p>
        </w:tc>
        <w:tc>
          <w:tcPr>
            <w:tcW w:w="1633" w:type="pct"/>
            <w:tcBorders>
              <w:top w:val="single" w:sz="4" w:space="0" w:color="8EAADB"/>
              <w:left w:val="nil"/>
              <w:bottom w:val="single" w:sz="4" w:space="0" w:color="8EAADB"/>
              <w:right w:val="nil"/>
            </w:tcBorders>
          </w:tcPr>
          <w:p w14:paraId="4CA4AD29" w14:textId="77777777" w:rsidR="00A67101" w:rsidRPr="00D82D2F" w:rsidRDefault="00A67101" w:rsidP="00D82D2F">
            <w:pPr>
              <w:overflowPunct w:val="0"/>
              <w:textAlignment w:val="baseline"/>
              <w:rPr>
                <w:rFonts w:eastAsia="Calibri"/>
                <w:szCs w:val="24"/>
              </w:rPr>
            </w:pPr>
            <w:r w:rsidRPr="00D82D2F">
              <w:rPr>
                <w:rFonts w:eastAsia="Calibri"/>
                <w:szCs w:val="24"/>
              </w:rPr>
              <w:t>The subsidiary legislations under the EMCA are 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6493DB54" w14:textId="77777777" w:rsidR="00A67101" w:rsidRPr="00D82D2F" w:rsidRDefault="00A67101" w:rsidP="00D82D2F">
            <w:pPr>
              <w:overflowPunct w:val="0"/>
              <w:textAlignment w:val="baseline"/>
              <w:rPr>
                <w:rFonts w:eastAsia="Calibri"/>
                <w:szCs w:val="24"/>
              </w:rPr>
            </w:pPr>
          </w:p>
        </w:tc>
        <w:tc>
          <w:tcPr>
            <w:tcW w:w="2239" w:type="pct"/>
            <w:tcBorders>
              <w:top w:val="single" w:sz="4" w:space="0" w:color="8EAADB"/>
              <w:left w:val="nil"/>
              <w:bottom w:val="single" w:sz="4" w:space="0" w:color="8EAADB"/>
              <w:right w:val="nil"/>
            </w:tcBorders>
            <w:hideMark/>
          </w:tcPr>
          <w:p w14:paraId="175212C4" w14:textId="77777777" w:rsidR="00A67101" w:rsidRPr="00D82D2F" w:rsidRDefault="00A67101" w:rsidP="00D82D2F">
            <w:pPr>
              <w:overflowPunct w:val="0"/>
              <w:textAlignment w:val="baseline"/>
              <w:rPr>
                <w:rFonts w:eastAsia="Calibri"/>
                <w:szCs w:val="24"/>
              </w:rPr>
            </w:pPr>
            <w:r w:rsidRPr="00D82D2F">
              <w:rPr>
                <w:rFonts w:eastAsia="Calibri"/>
                <w:szCs w:val="24"/>
              </w:rPr>
              <w:t>The subsidiary legislations under the EMCA requires some or all the following types of permits to be available for inspection during the construction and operational phases of the project:</w:t>
            </w:r>
          </w:p>
          <w:p w14:paraId="42A6963C" w14:textId="77777777" w:rsidR="00A67101" w:rsidRPr="00D82D2F" w:rsidRDefault="00A67101" w:rsidP="00D82D2F">
            <w:pPr>
              <w:numPr>
                <w:ilvl w:val="0"/>
                <w:numId w:val="48"/>
              </w:numPr>
              <w:overflowPunct w:val="0"/>
              <w:textAlignment w:val="baseline"/>
              <w:rPr>
                <w:rFonts w:eastAsia="Calibri"/>
                <w:szCs w:val="24"/>
              </w:rPr>
            </w:pPr>
            <w:r w:rsidRPr="00D82D2F">
              <w:rPr>
                <w:rFonts w:eastAsia="Calibri"/>
                <w:szCs w:val="24"/>
              </w:rPr>
              <w:t>Effluent Discharge License under Legal Notice 120: The Environment Management and Coordination (Water Quality) Regulations 2006;</w:t>
            </w:r>
          </w:p>
          <w:p w14:paraId="0BDE5C02" w14:textId="77777777" w:rsidR="00A67101" w:rsidRPr="00D82D2F" w:rsidRDefault="00A67101" w:rsidP="00D82D2F">
            <w:pPr>
              <w:numPr>
                <w:ilvl w:val="0"/>
                <w:numId w:val="48"/>
              </w:numPr>
              <w:overflowPunct w:val="0"/>
              <w:textAlignment w:val="baseline"/>
              <w:rPr>
                <w:rFonts w:eastAsia="Calibri"/>
                <w:szCs w:val="24"/>
              </w:rPr>
            </w:pPr>
            <w:r w:rsidRPr="00D82D2F">
              <w:rPr>
                <w:rFonts w:eastAsia="Calibri"/>
                <w:szCs w:val="24"/>
              </w:rPr>
              <w:t>Waste Transport License under Legal Notice 121: The Environment Management and Coordination (Waste Management) Regulations 2006 for disposal of all types of wastes; and</w:t>
            </w:r>
          </w:p>
          <w:p w14:paraId="6C7C74E4" w14:textId="77777777" w:rsidR="00A67101" w:rsidRPr="00D82D2F" w:rsidRDefault="00A67101" w:rsidP="00D82D2F">
            <w:pPr>
              <w:numPr>
                <w:ilvl w:val="0"/>
                <w:numId w:val="48"/>
              </w:numPr>
              <w:tabs>
                <w:tab w:val="left" w:pos="144"/>
              </w:tabs>
              <w:overflowPunct w:val="0"/>
              <w:textAlignment w:val="baseline"/>
              <w:rPr>
                <w:rFonts w:eastAsia="Calibri"/>
                <w:szCs w:val="24"/>
              </w:rPr>
            </w:pPr>
            <w:r w:rsidRPr="00D82D2F">
              <w:rPr>
                <w:rFonts w:eastAsia="Calibri"/>
                <w:szCs w:val="24"/>
              </w:rPr>
              <w:t>Noise Permit under Legal Notice 61: The Environment Management and Coordination (Noise and Excessive Vibration Control) Regulations, 2009.</w:t>
            </w:r>
          </w:p>
        </w:tc>
      </w:tr>
      <w:tr w:rsidR="00A67101" w:rsidRPr="00D82D2F" w14:paraId="4D88C518" w14:textId="77777777" w:rsidTr="00625032">
        <w:trPr>
          <w:trHeight w:val="1106"/>
        </w:trPr>
        <w:tc>
          <w:tcPr>
            <w:tcW w:w="272" w:type="pct"/>
            <w:tcBorders>
              <w:top w:val="single" w:sz="4" w:space="0" w:color="8EAADB"/>
              <w:left w:val="nil"/>
              <w:bottom w:val="single" w:sz="4" w:space="0" w:color="8EAADB"/>
              <w:right w:val="nil"/>
            </w:tcBorders>
          </w:tcPr>
          <w:p w14:paraId="161BE12C"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469A0FF4" w14:textId="77777777" w:rsidR="00A67101" w:rsidRPr="00D82D2F" w:rsidRDefault="00A67101" w:rsidP="00D82D2F">
            <w:pPr>
              <w:overflowPunct w:val="0"/>
              <w:textAlignment w:val="baseline"/>
              <w:rPr>
                <w:rFonts w:eastAsia="Calibri"/>
                <w:szCs w:val="24"/>
              </w:rPr>
            </w:pPr>
            <w:r w:rsidRPr="00D82D2F">
              <w:rPr>
                <w:rFonts w:eastAsia="Calibri"/>
                <w:szCs w:val="24"/>
              </w:rPr>
              <w:t>OCCUPATIONAL HEALTH AND SAFETY ACT, 2007</w:t>
            </w:r>
          </w:p>
        </w:tc>
        <w:tc>
          <w:tcPr>
            <w:tcW w:w="1633" w:type="pct"/>
            <w:tcBorders>
              <w:top w:val="single" w:sz="4" w:space="0" w:color="8EAADB"/>
              <w:left w:val="nil"/>
              <w:bottom w:val="single" w:sz="4" w:space="0" w:color="8EAADB"/>
              <w:right w:val="nil"/>
            </w:tcBorders>
            <w:hideMark/>
          </w:tcPr>
          <w:p w14:paraId="1F62DB9C" w14:textId="77777777" w:rsidR="00A67101" w:rsidRPr="00D82D2F" w:rsidRDefault="00A67101" w:rsidP="00D82D2F">
            <w:pPr>
              <w:overflowPunct w:val="0"/>
              <w:textAlignment w:val="baseline"/>
              <w:rPr>
                <w:rFonts w:eastAsia="Calibri"/>
                <w:szCs w:val="24"/>
              </w:rPr>
            </w:pPr>
            <w:r w:rsidRPr="00D82D2F">
              <w:rPr>
                <w:rFonts w:eastAsia="Calibri"/>
                <w:szCs w:val="24"/>
              </w:rPr>
              <w:t>The Occupational Safety and Health Act (OSHA) was enacted to provide for the health, safety and welfare of persons employed in workplaces, and for matters incidental thereto and connected therewith.</w:t>
            </w:r>
          </w:p>
          <w:p w14:paraId="2E8FAC97" w14:textId="77777777" w:rsidR="00A67101" w:rsidRPr="00D82D2F" w:rsidRDefault="00A67101" w:rsidP="00D82D2F">
            <w:pPr>
              <w:overflowPunct w:val="0"/>
              <w:textAlignment w:val="baseline"/>
              <w:rPr>
                <w:rFonts w:eastAsia="Calibri"/>
                <w:szCs w:val="24"/>
              </w:rPr>
            </w:pPr>
            <w:r w:rsidRPr="00D82D2F">
              <w:rPr>
                <w:rFonts w:eastAsia="Calibri"/>
                <w:szCs w:val="24"/>
              </w:rPr>
              <w:t>Part II of the Act provides the General Duties to which the occupier must comply with respect to health and safety in the workplace. Such duties include undertaking safety and health (S&amp;H) risk assessments, S&amp;H audits, notification of accidents, injuries and dangerous occurrences. A number of sections under this part shall be applicable to the proposed project.</w:t>
            </w:r>
          </w:p>
          <w:p w14:paraId="58DCEA2E" w14:textId="77777777" w:rsidR="00A67101" w:rsidRPr="00D82D2F" w:rsidRDefault="00A67101" w:rsidP="00D82D2F">
            <w:pPr>
              <w:overflowPunct w:val="0"/>
              <w:textAlignment w:val="baseline"/>
              <w:rPr>
                <w:rFonts w:eastAsia="Calibri"/>
                <w:szCs w:val="24"/>
              </w:rPr>
            </w:pPr>
            <w:r w:rsidRPr="00D82D2F">
              <w:rPr>
                <w:rFonts w:eastAsia="Calibri"/>
                <w:szCs w:val="24"/>
              </w:rPr>
              <w:t>Part IV deals with the enforcement provisions that Directorate of Occupational Safety and Health Services (DOSHS) has under the Act. It discusses the instances when Improvement and Prohibition Notices can be issued as well as the powers of Occupational S&amp;H officers. This part of the Act will be mandatory for the occupier to comply with for the proposed project.</w:t>
            </w:r>
          </w:p>
          <w:p w14:paraId="2E10D1EF" w14:textId="77777777" w:rsidR="00A67101" w:rsidRPr="00D82D2F" w:rsidRDefault="00A67101" w:rsidP="00D82D2F">
            <w:pPr>
              <w:overflowPunct w:val="0"/>
              <w:textAlignment w:val="baseline"/>
              <w:rPr>
                <w:rFonts w:eastAsia="Calibri"/>
                <w:szCs w:val="24"/>
              </w:rPr>
            </w:pPr>
            <w:r w:rsidRPr="00D82D2F">
              <w:rPr>
                <w:rFonts w:eastAsia="Calibri"/>
                <w:szCs w:val="24"/>
              </w:rPr>
              <w:t>Part V of the Act requires all workplaces to be registered with the DOSHS. This part will be applicable for the proposed project as the Occupier will have to apply for registration of their project with the DOSHS on completion of the construction phase and before the operational phase of the project.</w:t>
            </w:r>
          </w:p>
          <w:p w14:paraId="565294E4" w14:textId="77777777" w:rsidR="00A67101" w:rsidRPr="00D82D2F" w:rsidRDefault="00A67101" w:rsidP="00D82D2F">
            <w:pPr>
              <w:overflowPunct w:val="0"/>
              <w:textAlignment w:val="baseline"/>
              <w:rPr>
                <w:rFonts w:eastAsia="Calibri"/>
                <w:szCs w:val="24"/>
              </w:rPr>
            </w:pPr>
            <w:r w:rsidRPr="00D82D2F">
              <w:rPr>
                <w:rFonts w:eastAsia="Calibri"/>
                <w:szCs w:val="24"/>
              </w:rPr>
              <w:t>Part VI of the Act lists the requirements for occupational health provisions which include cleanliness, ventilation, overcrowding, etc. This section of the Act will apply to the Occupier during the operational phase of the project.</w:t>
            </w:r>
          </w:p>
          <w:p w14:paraId="3926CB37" w14:textId="77777777" w:rsidR="00A67101" w:rsidRPr="00D82D2F" w:rsidRDefault="00A67101" w:rsidP="00D82D2F">
            <w:pPr>
              <w:overflowPunct w:val="0"/>
              <w:textAlignment w:val="baseline"/>
              <w:rPr>
                <w:rFonts w:eastAsia="Calibri"/>
                <w:szCs w:val="24"/>
              </w:rPr>
            </w:pPr>
            <w:r w:rsidRPr="00D82D2F">
              <w:rPr>
                <w:rFonts w:eastAsia="Calibri"/>
                <w:szCs w:val="24"/>
              </w:rPr>
              <w:t>Part VIII of the Act contains provisions for general safety of a workplace, especially fire safety. This part of the Act will apply to the proposed project during the design, construction, and operational phases.</w:t>
            </w:r>
          </w:p>
          <w:p w14:paraId="204ED566" w14:textId="77777777" w:rsidR="00A67101" w:rsidRPr="00D82D2F" w:rsidRDefault="00A67101" w:rsidP="00D82D2F">
            <w:pPr>
              <w:overflowPunct w:val="0"/>
              <w:textAlignment w:val="baseline"/>
              <w:rPr>
                <w:rFonts w:eastAsia="Calibri"/>
                <w:szCs w:val="24"/>
              </w:rPr>
            </w:pPr>
            <w:r w:rsidRPr="00D82D2F">
              <w:rPr>
                <w:rFonts w:eastAsia="Calibri"/>
                <w:szCs w:val="24"/>
              </w:rPr>
              <w:t>Part X of the Act deals with the General Welfare conditions that must be present during the construction and operational phase of the project. Such conditions include first aid facilities, supply of drinking water, accommodation for clothing, ergonomics, etc. This part of the Act will apply to the proposed project during the construction and operational phases.</w:t>
            </w:r>
          </w:p>
          <w:p w14:paraId="0B5D6A6C" w14:textId="77777777" w:rsidR="00A67101" w:rsidRPr="00D82D2F" w:rsidRDefault="00A67101" w:rsidP="00D82D2F">
            <w:pPr>
              <w:overflowPunct w:val="0"/>
              <w:textAlignment w:val="baseline"/>
              <w:rPr>
                <w:rFonts w:eastAsia="Calibri"/>
                <w:szCs w:val="24"/>
              </w:rPr>
            </w:pPr>
            <w:r w:rsidRPr="00D82D2F">
              <w:rPr>
                <w:rFonts w:eastAsia="Calibri"/>
                <w:szCs w:val="24"/>
              </w:rPr>
              <w:t>Part XI of the Act contains Special Provisions on the management of health, safety, and welfare. These include work permit systems, PPE requirements and medical surveillance. Some sections of this part of the Act will be applicable to the proposed project during the construction and operational phase.</w:t>
            </w:r>
          </w:p>
          <w:p w14:paraId="19C865D6" w14:textId="77777777" w:rsidR="00A67101" w:rsidRPr="00D82D2F" w:rsidRDefault="00A67101" w:rsidP="00D82D2F">
            <w:pPr>
              <w:overflowPunct w:val="0"/>
              <w:textAlignment w:val="baseline"/>
              <w:rPr>
                <w:rFonts w:eastAsia="Calibri"/>
                <w:szCs w:val="24"/>
              </w:rPr>
            </w:pPr>
            <w:r w:rsidRPr="00D82D2F">
              <w:rPr>
                <w:rFonts w:eastAsia="Calibri"/>
                <w:szCs w:val="24"/>
              </w:rPr>
              <w:t>Part XIII of the Act stipulates various fines and penalties associated with non-compliance with the Act. It includes those fines and penalties that are not included in other sections of the Act and will be important for the Occupier to read and understand the penalties for non-compliance with S&amp;H provisions.</w:t>
            </w:r>
          </w:p>
          <w:p w14:paraId="37F789DA" w14:textId="77777777" w:rsidR="00A67101" w:rsidRPr="00D82D2F" w:rsidRDefault="00A67101" w:rsidP="00D82D2F">
            <w:pPr>
              <w:overflowPunct w:val="0"/>
              <w:textAlignment w:val="baseline"/>
              <w:rPr>
                <w:rFonts w:eastAsia="Calibri"/>
                <w:szCs w:val="24"/>
              </w:rPr>
            </w:pPr>
            <w:r w:rsidRPr="00D82D2F">
              <w:rPr>
                <w:rFonts w:eastAsia="Calibri"/>
                <w:szCs w:val="24"/>
              </w:rPr>
              <w:t>Part XIV of the Act is the last section of the Act and contains miscellaneous provisions which are not covered elsewhere in the Act. Some sections under this part of the Act will apply to the proposed project and it is in the interest of the occupier to read, understand, and ensure compliance.</w:t>
            </w:r>
          </w:p>
        </w:tc>
        <w:tc>
          <w:tcPr>
            <w:tcW w:w="2239" w:type="pct"/>
            <w:tcBorders>
              <w:top w:val="single" w:sz="4" w:space="0" w:color="8EAADB"/>
              <w:left w:val="nil"/>
              <w:bottom w:val="single" w:sz="4" w:space="0" w:color="8EAADB"/>
              <w:right w:val="nil"/>
            </w:tcBorders>
          </w:tcPr>
          <w:p w14:paraId="2E703222" w14:textId="77777777" w:rsidR="00A67101" w:rsidRPr="00D82D2F" w:rsidRDefault="00A67101" w:rsidP="00D82D2F">
            <w:pPr>
              <w:overflowPunct w:val="0"/>
              <w:textAlignment w:val="baseline"/>
              <w:rPr>
                <w:rFonts w:eastAsia="Calibri"/>
                <w:szCs w:val="24"/>
              </w:rPr>
            </w:pPr>
            <w:r w:rsidRPr="00D82D2F">
              <w:rPr>
                <w:rFonts w:eastAsia="Calibri"/>
                <w:szCs w:val="24"/>
              </w:rPr>
              <w:t>The proposed project will be undertaken in compliance with the OSHA-2007 during the construction, design, and operational phases.</w:t>
            </w:r>
          </w:p>
          <w:p w14:paraId="21401633" w14:textId="77777777" w:rsidR="00A67101" w:rsidRPr="00D82D2F" w:rsidRDefault="00A67101" w:rsidP="00D82D2F">
            <w:pPr>
              <w:overflowPunct w:val="0"/>
              <w:textAlignment w:val="baseline"/>
              <w:rPr>
                <w:rFonts w:eastAsia="Calibri"/>
                <w:szCs w:val="24"/>
              </w:rPr>
            </w:pPr>
            <w:r w:rsidRPr="00D82D2F">
              <w:rPr>
                <w:rFonts w:eastAsia="Calibri"/>
                <w:szCs w:val="24"/>
              </w:rPr>
              <w:t>During the construction phase, the contractors will be required to fully comply with the requirements of Legal Notice 40 titled: Building Operations and Works of Engineering Construction Rules, 1984 (BOWEC). Each contractor will develop and implement a formal construction health and safety plan for the entire construction phase duration in alignment with the OSHA and international health and safety best practices.</w:t>
            </w:r>
          </w:p>
          <w:p w14:paraId="32A05FD2" w14:textId="77777777" w:rsidR="00A67101" w:rsidRPr="00D82D2F" w:rsidRDefault="00A67101" w:rsidP="00D82D2F">
            <w:pPr>
              <w:overflowPunct w:val="0"/>
              <w:textAlignment w:val="baseline"/>
              <w:rPr>
                <w:rFonts w:eastAsia="Calibri"/>
                <w:szCs w:val="24"/>
              </w:rPr>
            </w:pPr>
          </w:p>
        </w:tc>
      </w:tr>
      <w:tr w:rsidR="00A67101" w:rsidRPr="00D82D2F" w14:paraId="2A65FC9B" w14:textId="77777777" w:rsidTr="00625032">
        <w:trPr>
          <w:trHeight w:val="1106"/>
        </w:trPr>
        <w:tc>
          <w:tcPr>
            <w:tcW w:w="272" w:type="pct"/>
            <w:tcBorders>
              <w:top w:val="single" w:sz="4" w:space="0" w:color="8EAADB"/>
              <w:left w:val="nil"/>
              <w:bottom w:val="single" w:sz="4" w:space="0" w:color="8EAADB"/>
              <w:right w:val="nil"/>
            </w:tcBorders>
          </w:tcPr>
          <w:p w14:paraId="12FE0057"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355FBC2F" w14:textId="77777777" w:rsidR="00A67101" w:rsidRPr="00D82D2F" w:rsidRDefault="00A67101" w:rsidP="00D82D2F">
            <w:pPr>
              <w:overflowPunct w:val="0"/>
              <w:textAlignment w:val="baseline"/>
              <w:rPr>
                <w:rFonts w:eastAsia="Calibri"/>
                <w:szCs w:val="24"/>
              </w:rPr>
            </w:pPr>
            <w:r w:rsidRPr="00D82D2F">
              <w:rPr>
                <w:rFonts w:eastAsia="Calibri"/>
                <w:szCs w:val="24"/>
              </w:rPr>
              <w:t>L.N. 31: The Safety and Health Committee Rules, 2004</w:t>
            </w:r>
          </w:p>
          <w:p w14:paraId="34C321DB"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3CF68CAD" w14:textId="77777777" w:rsidR="00A67101" w:rsidRPr="00D82D2F" w:rsidRDefault="00A67101" w:rsidP="00D82D2F">
            <w:pPr>
              <w:overflowPunct w:val="0"/>
              <w:textAlignment w:val="baseline"/>
              <w:rPr>
                <w:rFonts w:eastAsia="Calibri"/>
                <w:szCs w:val="24"/>
              </w:rPr>
            </w:pPr>
            <w:r w:rsidRPr="00D82D2F">
              <w:rPr>
                <w:rFonts w:eastAsia="Calibri"/>
                <w:szCs w:val="24"/>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p w14:paraId="597F9293" w14:textId="77777777" w:rsidR="00A67101" w:rsidRPr="00D82D2F" w:rsidRDefault="00A67101" w:rsidP="00D82D2F">
            <w:pPr>
              <w:overflowPunct w:val="0"/>
              <w:textAlignment w:val="baseline"/>
              <w:rPr>
                <w:rFonts w:eastAsia="Calibri"/>
                <w:szCs w:val="24"/>
              </w:rPr>
            </w:pPr>
            <w:r w:rsidRPr="00D82D2F">
              <w:rPr>
                <w:rFonts w:eastAsia="Calibri"/>
                <w:szCs w:val="24"/>
              </w:rPr>
              <w:t>For the Proponent and Contractor, the OSHA and the S&amp;H Committee Rules 2004 are important as they require compliance with the following measures:</w:t>
            </w:r>
          </w:p>
          <w:p w14:paraId="0E27076B" w14:textId="77777777" w:rsidR="00A67101" w:rsidRPr="00D82D2F" w:rsidRDefault="00A67101" w:rsidP="00D82D2F">
            <w:pPr>
              <w:numPr>
                <w:ilvl w:val="1"/>
                <w:numId w:val="181"/>
              </w:numPr>
              <w:overflowPunct w:val="0"/>
              <w:textAlignment w:val="baseline"/>
              <w:rPr>
                <w:rFonts w:eastAsia="Calibri"/>
                <w:szCs w:val="24"/>
              </w:rPr>
            </w:pPr>
            <w:r w:rsidRPr="00D82D2F">
              <w:rPr>
                <w:rFonts w:eastAsia="Calibri"/>
                <w:szCs w:val="24"/>
              </w:rPr>
              <w:t>Posting of an Abstract of the Factories and Other Places of Work Act in key sections of each area of the factory or other workplace;</w:t>
            </w:r>
          </w:p>
          <w:p w14:paraId="0A544A93" w14:textId="77777777" w:rsidR="00A67101" w:rsidRPr="00D82D2F" w:rsidRDefault="00A67101" w:rsidP="00D82D2F">
            <w:pPr>
              <w:numPr>
                <w:ilvl w:val="1"/>
                <w:numId w:val="181"/>
              </w:numPr>
              <w:overflowPunct w:val="0"/>
              <w:textAlignment w:val="baseline"/>
              <w:rPr>
                <w:rFonts w:eastAsia="Calibri"/>
                <w:szCs w:val="24"/>
              </w:rPr>
            </w:pPr>
            <w:r w:rsidRPr="00D82D2F">
              <w:rPr>
                <w:rFonts w:eastAsia="Calibri"/>
                <w:szCs w:val="24"/>
              </w:rPr>
              <w:t>Provision of first aid boxes in accordance with Legal Notice No. 160 of 1977;</w:t>
            </w:r>
          </w:p>
          <w:p w14:paraId="5EBD8D71" w14:textId="77777777" w:rsidR="00A67101" w:rsidRPr="00D82D2F" w:rsidRDefault="00A67101" w:rsidP="00D82D2F">
            <w:pPr>
              <w:numPr>
                <w:ilvl w:val="1"/>
                <w:numId w:val="181"/>
              </w:numPr>
              <w:overflowPunct w:val="0"/>
              <w:textAlignment w:val="baseline"/>
              <w:rPr>
                <w:rFonts w:eastAsia="Calibri"/>
                <w:szCs w:val="24"/>
              </w:rPr>
            </w:pPr>
            <w:r w:rsidRPr="00D82D2F">
              <w:rPr>
                <w:rFonts w:eastAsia="Calibri"/>
                <w:szCs w:val="24"/>
              </w:rPr>
              <w:t>Ensuring that there are an appropriate number of certified first aiders trained by an approved institution and that the certification of these first aiders is current;</w:t>
            </w:r>
          </w:p>
          <w:p w14:paraId="28E8100E" w14:textId="77777777" w:rsidR="00A67101" w:rsidRPr="00D82D2F" w:rsidRDefault="00A67101" w:rsidP="00D82D2F">
            <w:pPr>
              <w:numPr>
                <w:ilvl w:val="1"/>
                <w:numId w:val="181"/>
              </w:numPr>
              <w:overflowPunct w:val="0"/>
              <w:textAlignment w:val="baseline"/>
              <w:rPr>
                <w:rFonts w:eastAsia="Calibri"/>
                <w:szCs w:val="24"/>
              </w:rPr>
            </w:pPr>
            <w:r w:rsidRPr="00D82D2F">
              <w:rPr>
                <w:rFonts w:eastAsia="Calibri"/>
                <w:szCs w:val="24"/>
              </w:rPr>
              <w:t>Provision of a General Register for recording, amongst other things, all incidents, accidents, and occupational injuries;</w:t>
            </w:r>
          </w:p>
          <w:p w14:paraId="69BCA10E" w14:textId="77777777" w:rsidR="00A67101" w:rsidRPr="00D82D2F" w:rsidRDefault="00A67101" w:rsidP="00D82D2F">
            <w:pPr>
              <w:numPr>
                <w:ilvl w:val="1"/>
                <w:numId w:val="181"/>
              </w:numPr>
              <w:overflowPunct w:val="0"/>
              <w:textAlignment w:val="baseline"/>
              <w:rPr>
                <w:rFonts w:eastAsia="Calibri"/>
                <w:szCs w:val="24"/>
              </w:rPr>
            </w:pPr>
            <w:r w:rsidRPr="00D82D2F">
              <w:rPr>
                <w:rFonts w:eastAsia="Calibri"/>
                <w:szCs w:val="24"/>
              </w:rPr>
              <w:t>Appointment of a S&amp;H Committee made up of an equal number of members from management and workers based on the total number of employees in the workplace;</w:t>
            </w:r>
          </w:p>
          <w:p w14:paraId="047B8A3B" w14:textId="77777777" w:rsidR="00A67101" w:rsidRPr="00D82D2F" w:rsidRDefault="00A67101" w:rsidP="00D82D2F">
            <w:pPr>
              <w:numPr>
                <w:ilvl w:val="1"/>
                <w:numId w:val="181"/>
              </w:numPr>
              <w:overflowPunct w:val="0"/>
              <w:textAlignment w:val="baseline"/>
              <w:rPr>
                <w:rFonts w:eastAsia="Calibri"/>
                <w:szCs w:val="24"/>
              </w:rPr>
            </w:pPr>
            <w:r w:rsidRPr="00D82D2F">
              <w:rPr>
                <w:rFonts w:eastAsia="Calibri"/>
                <w:szCs w:val="24"/>
              </w:rPr>
              <w:t>Training of the S&amp;H Committee in accordance with these rules; and</w:t>
            </w:r>
          </w:p>
          <w:p w14:paraId="12729B61" w14:textId="77777777" w:rsidR="00A67101" w:rsidRPr="00D82D2F" w:rsidRDefault="00A67101" w:rsidP="00D82D2F">
            <w:pPr>
              <w:numPr>
                <w:ilvl w:val="1"/>
                <w:numId w:val="181"/>
              </w:numPr>
              <w:overflowPunct w:val="0"/>
              <w:textAlignment w:val="baseline"/>
              <w:rPr>
                <w:rFonts w:eastAsia="Calibri"/>
                <w:szCs w:val="24"/>
              </w:rPr>
            </w:pPr>
            <w:r w:rsidRPr="00D82D2F">
              <w:rPr>
                <w:rFonts w:eastAsia="Calibri"/>
                <w:szCs w:val="24"/>
              </w:rPr>
              <w:t>Appointment of a S&amp;H management representative for the Proponent.</w:t>
            </w:r>
          </w:p>
        </w:tc>
        <w:tc>
          <w:tcPr>
            <w:tcW w:w="2239" w:type="pct"/>
            <w:tcBorders>
              <w:top w:val="single" w:sz="4" w:space="0" w:color="8EAADB"/>
              <w:left w:val="nil"/>
              <w:bottom w:val="single" w:sz="4" w:space="0" w:color="8EAADB"/>
              <w:right w:val="nil"/>
            </w:tcBorders>
          </w:tcPr>
          <w:p w14:paraId="51BF9694" w14:textId="77777777" w:rsidR="00A67101" w:rsidRPr="00D82D2F" w:rsidRDefault="00A67101" w:rsidP="00D82D2F">
            <w:pPr>
              <w:overflowPunct w:val="0"/>
              <w:textAlignment w:val="baseline"/>
              <w:rPr>
                <w:rFonts w:eastAsia="Calibri"/>
                <w:szCs w:val="24"/>
              </w:rPr>
            </w:pPr>
            <w:r w:rsidRPr="00D82D2F">
              <w:rPr>
                <w:rFonts w:eastAsia="Calibri"/>
                <w:szCs w:val="24"/>
              </w:rPr>
              <w:t>The contractor will be required to constitute Health and Safety Committee to oversee safety and health at the construction site. The number of the committee members will be deducted by the number of staff hired by the contractor. The S&amp;H Committee must meet at least quarterly, take minutes, circulate key action items on bulletin boards, and may be required to send a copy of the minutes to the DOSHS provincial office.</w:t>
            </w:r>
          </w:p>
          <w:p w14:paraId="3E008A67" w14:textId="77777777" w:rsidR="00A67101" w:rsidRPr="00D82D2F" w:rsidRDefault="00A67101" w:rsidP="00D82D2F">
            <w:pPr>
              <w:overflowPunct w:val="0"/>
              <w:textAlignment w:val="baseline"/>
              <w:rPr>
                <w:rFonts w:eastAsia="Calibri"/>
                <w:szCs w:val="24"/>
              </w:rPr>
            </w:pPr>
          </w:p>
          <w:p w14:paraId="35CA54B4" w14:textId="77777777" w:rsidR="00A67101" w:rsidRPr="00D82D2F" w:rsidRDefault="00A67101" w:rsidP="00D82D2F">
            <w:pPr>
              <w:overflowPunct w:val="0"/>
              <w:textAlignment w:val="baseline"/>
              <w:rPr>
                <w:rFonts w:eastAsia="Calibri"/>
                <w:szCs w:val="24"/>
              </w:rPr>
            </w:pPr>
            <w:r w:rsidRPr="00D82D2F">
              <w:rPr>
                <w:rFonts w:eastAsia="Calibri"/>
                <w:szCs w:val="24"/>
              </w:rPr>
              <w:t>Appropriate record keeping including maintenance of all current certificates related to inspection of critical equipment such as cranes, air compressors, lifts, pulleys, etc. Such inspections need to be undertaken by an approved person registered by the Director of the DOSHS.</w:t>
            </w:r>
          </w:p>
          <w:p w14:paraId="2E205B94" w14:textId="77777777" w:rsidR="00A67101" w:rsidRPr="00D82D2F" w:rsidRDefault="00A67101" w:rsidP="00D82D2F">
            <w:pPr>
              <w:overflowPunct w:val="0"/>
              <w:textAlignment w:val="baseline"/>
              <w:rPr>
                <w:rFonts w:eastAsia="Calibri"/>
                <w:szCs w:val="24"/>
              </w:rPr>
            </w:pPr>
          </w:p>
        </w:tc>
      </w:tr>
      <w:tr w:rsidR="00A67101" w:rsidRPr="00D82D2F" w14:paraId="378D58AD" w14:textId="77777777" w:rsidTr="00625032">
        <w:trPr>
          <w:trHeight w:val="1106"/>
        </w:trPr>
        <w:tc>
          <w:tcPr>
            <w:tcW w:w="272" w:type="pct"/>
            <w:tcBorders>
              <w:top w:val="single" w:sz="4" w:space="0" w:color="8EAADB"/>
              <w:left w:val="nil"/>
              <w:bottom w:val="single" w:sz="4" w:space="0" w:color="8EAADB"/>
              <w:right w:val="nil"/>
            </w:tcBorders>
          </w:tcPr>
          <w:p w14:paraId="259896DC"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69E03383" w14:textId="77777777" w:rsidR="00A67101" w:rsidRPr="00D82D2F" w:rsidRDefault="00A67101" w:rsidP="00D82D2F">
            <w:pPr>
              <w:overflowPunct w:val="0"/>
              <w:textAlignment w:val="baseline"/>
              <w:rPr>
                <w:rFonts w:eastAsia="Calibri"/>
                <w:szCs w:val="24"/>
              </w:rPr>
            </w:pPr>
            <w:r w:rsidRPr="00D82D2F">
              <w:rPr>
                <w:rFonts w:eastAsia="Calibri"/>
                <w:szCs w:val="24"/>
              </w:rPr>
              <w:t>L.N. 24: Medical Examination Rules, 2005</w:t>
            </w:r>
          </w:p>
          <w:p w14:paraId="59250E44"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tcPr>
          <w:p w14:paraId="7DA13332" w14:textId="77777777" w:rsidR="00A67101" w:rsidRPr="00D82D2F" w:rsidRDefault="00A67101" w:rsidP="00D82D2F">
            <w:pPr>
              <w:overflowPunct w:val="0"/>
              <w:textAlignment w:val="baseline"/>
              <w:rPr>
                <w:rFonts w:eastAsia="Calibri"/>
                <w:szCs w:val="24"/>
              </w:rPr>
            </w:pPr>
            <w:r w:rsidRPr="00D82D2F">
              <w:rPr>
                <w:rFonts w:eastAsia="Calibri"/>
                <w:szCs w:val="24"/>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p w14:paraId="2C3605F8" w14:textId="77777777" w:rsidR="00A67101" w:rsidRPr="00D82D2F" w:rsidRDefault="00A67101" w:rsidP="00D82D2F">
            <w:pPr>
              <w:overflowPunct w:val="0"/>
              <w:textAlignment w:val="baseline"/>
              <w:rPr>
                <w:rFonts w:eastAsia="Calibri"/>
                <w:szCs w:val="24"/>
              </w:rPr>
            </w:pPr>
          </w:p>
        </w:tc>
        <w:tc>
          <w:tcPr>
            <w:tcW w:w="2239" w:type="pct"/>
            <w:tcBorders>
              <w:top w:val="single" w:sz="4" w:space="0" w:color="8EAADB"/>
              <w:left w:val="nil"/>
              <w:bottom w:val="single" w:sz="4" w:space="0" w:color="8EAADB"/>
              <w:right w:val="nil"/>
            </w:tcBorders>
            <w:hideMark/>
          </w:tcPr>
          <w:p w14:paraId="2F8FB7DD" w14:textId="77777777" w:rsidR="00A67101" w:rsidRPr="00D82D2F" w:rsidRDefault="00A67101" w:rsidP="00D82D2F">
            <w:pPr>
              <w:overflowPunct w:val="0"/>
              <w:textAlignment w:val="baseline"/>
              <w:rPr>
                <w:rFonts w:eastAsia="Calibri"/>
                <w:szCs w:val="24"/>
              </w:rPr>
            </w:pPr>
            <w:r w:rsidRPr="00D82D2F">
              <w:rPr>
                <w:rFonts w:eastAsia="Calibri"/>
                <w:szCs w:val="24"/>
              </w:rPr>
              <w:t>Some construction activities such as metal cutting and grinding, repair or maintenance of construction equipment could expose the construction workers during construction phase and operations and maintenance workers during operation phase to physical and chemical hazards The contractor should that the workers exposed to such hazards undergo requisite medical examinations as required by these rules</w:t>
            </w:r>
          </w:p>
        </w:tc>
      </w:tr>
      <w:tr w:rsidR="00A67101" w:rsidRPr="00D82D2F" w14:paraId="1542ECE0" w14:textId="77777777" w:rsidTr="00625032">
        <w:trPr>
          <w:trHeight w:val="1106"/>
        </w:trPr>
        <w:tc>
          <w:tcPr>
            <w:tcW w:w="272" w:type="pct"/>
            <w:tcBorders>
              <w:top w:val="single" w:sz="4" w:space="0" w:color="8EAADB"/>
              <w:left w:val="nil"/>
              <w:bottom w:val="single" w:sz="4" w:space="0" w:color="8EAADB"/>
              <w:right w:val="nil"/>
            </w:tcBorders>
          </w:tcPr>
          <w:p w14:paraId="448FB1F3"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57AA8D98" w14:textId="77777777" w:rsidR="00A67101" w:rsidRPr="00D82D2F" w:rsidRDefault="00A67101" w:rsidP="00D82D2F">
            <w:pPr>
              <w:overflowPunct w:val="0"/>
              <w:textAlignment w:val="baseline"/>
              <w:rPr>
                <w:rFonts w:eastAsia="Calibri"/>
                <w:szCs w:val="24"/>
              </w:rPr>
            </w:pPr>
            <w:r w:rsidRPr="00D82D2F">
              <w:rPr>
                <w:rFonts w:eastAsia="Calibri"/>
                <w:szCs w:val="24"/>
              </w:rPr>
              <w:t>L.N. 25: Noise Prevention and Control Rules, 2005</w:t>
            </w:r>
          </w:p>
          <w:p w14:paraId="4506E3A6"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34583292" w14:textId="77777777" w:rsidR="00A67101" w:rsidRPr="00D82D2F" w:rsidRDefault="00A67101" w:rsidP="00D82D2F">
            <w:pPr>
              <w:overflowPunct w:val="0"/>
              <w:textAlignment w:val="baseline"/>
              <w:rPr>
                <w:rFonts w:eastAsia="Calibri"/>
                <w:szCs w:val="24"/>
              </w:rPr>
            </w:pPr>
            <w:r w:rsidRPr="00D82D2F">
              <w:rPr>
                <w:rFonts w:eastAsia="Calibri"/>
                <w:szCs w:val="24"/>
              </w:rPr>
              <w:t>The rules set the permissible level for occupational noise in any workplace (which includes construction sites) as follows:</w:t>
            </w:r>
          </w:p>
          <w:p w14:paraId="3698C7A8" w14:textId="77777777" w:rsidR="00A67101" w:rsidRPr="00D82D2F" w:rsidRDefault="00A67101" w:rsidP="00D82D2F">
            <w:pPr>
              <w:overflowPunct w:val="0"/>
              <w:textAlignment w:val="baseline"/>
              <w:rPr>
                <w:rFonts w:eastAsia="Calibri"/>
                <w:szCs w:val="24"/>
              </w:rPr>
            </w:pPr>
            <w:r w:rsidRPr="00D82D2F">
              <w:rPr>
                <w:rFonts w:eastAsia="Calibri"/>
                <w:szCs w:val="24"/>
              </w:rPr>
              <w:t>•</w:t>
            </w:r>
            <w:r w:rsidRPr="00D82D2F">
              <w:rPr>
                <w:rFonts w:eastAsia="Calibri"/>
                <w:szCs w:val="24"/>
              </w:rPr>
              <w:tab/>
              <w:t>90 dB(A) over an 8-hour time weighted average (TWA) period over 24-hours; and</w:t>
            </w:r>
          </w:p>
          <w:p w14:paraId="1E304FD9" w14:textId="77777777" w:rsidR="00A67101" w:rsidRPr="00D82D2F" w:rsidRDefault="00A67101" w:rsidP="00D82D2F">
            <w:pPr>
              <w:overflowPunct w:val="0"/>
              <w:textAlignment w:val="baseline"/>
              <w:rPr>
                <w:rFonts w:eastAsia="Calibri"/>
                <w:szCs w:val="24"/>
              </w:rPr>
            </w:pPr>
            <w:r w:rsidRPr="00D82D2F">
              <w:rPr>
                <w:rFonts w:eastAsia="Calibri"/>
                <w:szCs w:val="24"/>
              </w:rPr>
              <w:t>•</w:t>
            </w:r>
            <w:r w:rsidRPr="00D82D2F">
              <w:rPr>
                <w:rFonts w:eastAsia="Calibri"/>
                <w:szCs w:val="24"/>
              </w:rPr>
              <w:tab/>
              <w:t>140 dB(A) peak sound level at any given time.</w:t>
            </w:r>
          </w:p>
          <w:p w14:paraId="3E740D2D" w14:textId="77777777" w:rsidR="00A67101" w:rsidRPr="00D82D2F" w:rsidRDefault="00A67101" w:rsidP="00D82D2F">
            <w:pPr>
              <w:overflowPunct w:val="0"/>
              <w:textAlignment w:val="baseline"/>
              <w:rPr>
                <w:rFonts w:eastAsia="Calibri"/>
                <w:szCs w:val="24"/>
              </w:rPr>
            </w:pPr>
            <w:r w:rsidRPr="00D82D2F">
              <w:rPr>
                <w:rFonts w:eastAsia="Calibri"/>
                <w:szCs w:val="24"/>
              </w:rPr>
              <w:t>Additionally, the rules set permissible limits for community noise levels emanating from a workplace as follows:</w:t>
            </w:r>
          </w:p>
          <w:p w14:paraId="052A4CEB" w14:textId="77777777" w:rsidR="00A67101" w:rsidRPr="00D82D2F" w:rsidRDefault="00A67101" w:rsidP="00D82D2F">
            <w:pPr>
              <w:overflowPunct w:val="0"/>
              <w:textAlignment w:val="baseline"/>
              <w:rPr>
                <w:rFonts w:eastAsia="Calibri"/>
                <w:szCs w:val="24"/>
              </w:rPr>
            </w:pPr>
            <w:r w:rsidRPr="00D82D2F">
              <w:rPr>
                <w:rFonts w:eastAsia="Calibri"/>
                <w:szCs w:val="24"/>
              </w:rPr>
              <w:t>•</w:t>
            </w:r>
            <w:r w:rsidRPr="00D82D2F">
              <w:rPr>
                <w:rFonts w:eastAsia="Calibri"/>
                <w:szCs w:val="24"/>
              </w:rPr>
              <w:tab/>
              <w:t>50 dB(A) during the day; and</w:t>
            </w:r>
          </w:p>
          <w:p w14:paraId="42D5977B" w14:textId="77777777" w:rsidR="00A67101" w:rsidRPr="00D82D2F" w:rsidRDefault="00A67101" w:rsidP="00D82D2F">
            <w:pPr>
              <w:overflowPunct w:val="0"/>
              <w:textAlignment w:val="baseline"/>
              <w:rPr>
                <w:rFonts w:eastAsia="Calibri"/>
                <w:szCs w:val="24"/>
              </w:rPr>
            </w:pPr>
            <w:r w:rsidRPr="00D82D2F">
              <w:rPr>
                <w:rFonts w:eastAsia="Calibri"/>
                <w:szCs w:val="24"/>
              </w:rPr>
              <w:t>•</w:t>
            </w:r>
            <w:r w:rsidRPr="00D82D2F">
              <w:rPr>
                <w:rFonts w:eastAsia="Calibri"/>
                <w:szCs w:val="24"/>
              </w:rPr>
              <w:tab/>
              <w:t>45 dB(A) at night.</w:t>
            </w:r>
          </w:p>
          <w:p w14:paraId="172127CC" w14:textId="77777777" w:rsidR="00A67101" w:rsidRPr="00D82D2F" w:rsidRDefault="00A67101" w:rsidP="00D82D2F">
            <w:pPr>
              <w:overflowPunct w:val="0"/>
              <w:textAlignment w:val="baseline"/>
              <w:rPr>
                <w:rFonts w:eastAsia="Calibri"/>
                <w:szCs w:val="24"/>
              </w:rPr>
            </w:pPr>
            <w:r w:rsidRPr="00D82D2F">
              <w:rPr>
                <w:rFonts w:eastAsia="Calibri"/>
                <w:szCs w:val="24"/>
              </w:rPr>
              <w:t>The Proponent is to ensure that</w:t>
            </w:r>
          </w:p>
          <w:p w14:paraId="6E0075FA" w14:textId="77777777" w:rsidR="00A67101" w:rsidRPr="00D82D2F" w:rsidRDefault="00A67101" w:rsidP="00D82D2F">
            <w:pPr>
              <w:pStyle w:val="ListParagraph"/>
              <w:widowControl w:val="0"/>
              <w:numPr>
                <w:ilvl w:val="0"/>
                <w:numId w:val="47"/>
              </w:numPr>
              <w:overflowPunct w:val="0"/>
              <w:autoSpaceDE w:val="0"/>
              <w:autoSpaceDN w:val="0"/>
              <w:adjustRightInd w:val="0"/>
              <w:spacing w:after="143"/>
              <w:textAlignment w:val="baseline"/>
              <w:rPr>
                <w:rFonts w:eastAsia="Calibri"/>
                <w:szCs w:val="24"/>
              </w:rPr>
            </w:pPr>
            <w:r w:rsidRPr="00D82D2F">
              <w:rPr>
                <w:rFonts w:eastAsia="Calibri"/>
                <w:szCs w:val="24"/>
              </w:rPr>
              <w:t xml:space="preserve">any equipment brought to the site for use shall be designed or have built-in noise reduction devices that do not exceed 90 dB(A). </w:t>
            </w:r>
          </w:p>
          <w:p w14:paraId="22BAF2DB" w14:textId="77777777" w:rsidR="00A67101" w:rsidRPr="00D82D2F" w:rsidRDefault="00A67101" w:rsidP="00D82D2F">
            <w:pPr>
              <w:pStyle w:val="ListParagraph"/>
              <w:widowControl w:val="0"/>
              <w:numPr>
                <w:ilvl w:val="0"/>
                <w:numId w:val="47"/>
              </w:numPr>
              <w:overflowPunct w:val="0"/>
              <w:autoSpaceDE w:val="0"/>
              <w:autoSpaceDN w:val="0"/>
              <w:adjustRightInd w:val="0"/>
              <w:spacing w:after="143"/>
              <w:textAlignment w:val="baseline"/>
              <w:rPr>
                <w:rFonts w:eastAsia="Calibri"/>
                <w:szCs w:val="24"/>
              </w:rPr>
            </w:pPr>
            <w:r w:rsidRPr="00D82D2F">
              <w:rPr>
                <w:rFonts w:eastAsia="Calibri"/>
                <w:szCs w:val="24"/>
              </w:rPr>
              <w:t>those employees that may be exposed to continuous noise levels of 85 dB(A) are medically examined as indicated in Regulation 16. If found unfit, the occupational hearing loss to the worker will be compensated as an occupational disease.</w:t>
            </w:r>
          </w:p>
        </w:tc>
        <w:tc>
          <w:tcPr>
            <w:tcW w:w="2239" w:type="pct"/>
            <w:tcBorders>
              <w:top w:val="single" w:sz="4" w:space="0" w:color="8EAADB"/>
              <w:left w:val="nil"/>
              <w:bottom w:val="single" w:sz="4" w:space="0" w:color="8EAADB"/>
              <w:right w:val="nil"/>
            </w:tcBorders>
            <w:hideMark/>
          </w:tcPr>
          <w:p w14:paraId="790378EC" w14:textId="77777777" w:rsidR="00A67101" w:rsidRPr="00D82D2F" w:rsidRDefault="00A67101" w:rsidP="00D82D2F">
            <w:pPr>
              <w:overflowPunct w:val="0"/>
              <w:textAlignment w:val="baseline"/>
              <w:rPr>
                <w:rFonts w:eastAsia="Calibri"/>
                <w:szCs w:val="24"/>
              </w:rPr>
            </w:pPr>
            <w:r w:rsidRPr="00D82D2F">
              <w:rPr>
                <w:rFonts w:eastAsia="Calibri"/>
                <w:szCs w:val="24"/>
              </w:rPr>
              <w:t>It is expected that during the construction phase of the project, there may be plant equipment that exceeds the threshold levels of noise stipulated under the Rules. It will therefore be incumbent on the contractor and his or her sub-contractors to ensure that their equipment is serviced properly and/or use equipment that complies with the threshold noise values given above. Alternatively, each contractor will be required to develop and implement a written hearing conservation programme during the construction phase.</w:t>
            </w:r>
          </w:p>
        </w:tc>
      </w:tr>
      <w:tr w:rsidR="00A67101" w:rsidRPr="00D82D2F" w14:paraId="441CFF58" w14:textId="77777777" w:rsidTr="00625032">
        <w:trPr>
          <w:trHeight w:val="1106"/>
        </w:trPr>
        <w:tc>
          <w:tcPr>
            <w:tcW w:w="272" w:type="pct"/>
            <w:tcBorders>
              <w:top w:val="single" w:sz="4" w:space="0" w:color="8EAADB"/>
              <w:left w:val="nil"/>
              <w:bottom w:val="single" w:sz="4" w:space="0" w:color="8EAADB"/>
              <w:right w:val="nil"/>
            </w:tcBorders>
          </w:tcPr>
          <w:p w14:paraId="4385F9A8"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05C78949" w14:textId="77777777" w:rsidR="00A67101" w:rsidRPr="00D82D2F" w:rsidRDefault="00A67101" w:rsidP="00D82D2F">
            <w:pPr>
              <w:overflowPunct w:val="0"/>
              <w:textAlignment w:val="baseline"/>
              <w:rPr>
                <w:rFonts w:eastAsia="Calibri"/>
                <w:szCs w:val="24"/>
              </w:rPr>
            </w:pPr>
            <w:r w:rsidRPr="00D82D2F">
              <w:rPr>
                <w:rFonts w:eastAsia="Calibri"/>
                <w:szCs w:val="24"/>
              </w:rPr>
              <w:t>L.N. 59: Fire Risk Reduction Rules, 2007</w:t>
            </w:r>
          </w:p>
        </w:tc>
        <w:tc>
          <w:tcPr>
            <w:tcW w:w="1633" w:type="pct"/>
            <w:tcBorders>
              <w:top w:val="single" w:sz="4" w:space="0" w:color="8EAADB"/>
              <w:left w:val="nil"/>
              <w:bottom w:val="single" w:sz="4" w:space="0" w:color="8EAADB"/>
              <w:right w:val="nil"/>
            </w:tcBorders>
            <w:hideMark/>
          </w:tcPr>
          <w:p w14:paraId="52EA7489" w14:textId="77777777" w:rsidR="00A67101" w:rsidRPr="00D82D2F" w:rsidRDefault="00A67101" w:rsidP="00D82D2F">
            <w:pPr>
              <w:overflowPunct w:val="0"/>
              <w:ind w:left="720"/>
              <w:textAlignment w:val="baseline"/>
              <w:rPr>
                <w:rFonts w:eastAsia="Calibri"/>
                <w:szCs w:val="24"/>
              </w:rPr>
            </w:pPr>
            <w:r w:rsidRPr="00D82D2F">
              <w:rPr>
                <w:rFonts w:eastAsia="Calibri"/>
                <w:szCs w:val="24"/>
              </w:rPr>
              <w:t>A number of sections of the rules apply to the proposed project as enumerated below.</w:t>
            </w:r>
          </w:p>
          <w:p w14:paraId="07857C65" w14:textId="77777777" w:rsidR="00A67101" w:rsidRPr="00D82D2F" w:rsidRDefault="00A67101" w:rsidP="00D82D2F">
            <w:pPr>
              <w:numPr>
                <w:ilvl w:val="0"/>
                <w:numId w:val="182"/>
              </w:numPr>
              <w:overflowPunct w:val="0"/>
              <w:textAlignment w:val="baseline"/>
              <w:rPr>
                <w:rFonts w:eastAsia="Calibri"/>
                <w:szCs w:val="24"/>
              </w:rPr>
            </w:pPr>
            <w:r w:rsidRPr="00D82D2F">
              <w:rPr>
                <w:rFonts w:eastAsia="Calibri"/>
                <w:szCs w:val="24"/>
              </w:rPr>
              <w:t>Regulation 5 requires Proponents to ensure that fire resistant materials are used for construction of new buildings. A number of minimum specifications of materials are provided in this rule.</w:t>
            </w:r>
          </w:p>
          <w:p w14:paraId="2701F341" w14:textId="77777777" w:rsidR="00A67101" w:rsidRPr="00D82D2F" w:rsidRDefault="00A67101" w:rsidP="00D82D2F">
            <w:pPr>
              <w:numPr>
                <w:ilvl w:val="0"/>
                <w:numId w:val="182"/>
              </w:numPr>
              <w:overflowPunct w:val="0"/>
              <w:textAlignment w:val="baseline"/>
              <w:rPr>
                <w:rFonts w:eastAsia="Calibri"/>
                <w:szCs w:val="24"/>
              </w:rPr>
            </w:pPr>
            <w:r w:rsidRPr="00D82D2F">
              <w:rPr>
                <w:rFonts w:eastAsia="Calibri"/>
                <w:szCs w:val="24"/>
              </w:rPr>
              <w:t xml:space="preserve">Regulation 6 requires that all flammable materials be stored in appropriately designed receptacles. Some of the flammable materials anticipated at the project site including; fossil fuel using running construction equipment and vehicles (during construction phase) and stand by generator (operation phase) </w:t>
            </w:r>
          </w:p>
          <w:p w14:paraId="10DDBFCF" w14:textId="77777777" w:rsidR="00A67101" w:rsidRPr="00D82D2F" w:rsidRDefault="00A67101" w:rsidP="00D82D2F">
            <w:pPr>
              <w:numPr>
                <w:ilvl w:val="0"/>
                <w:numId w:val="182"/>
              </w:numPr>
              <w:overflowPunct w:val="0"/>
              <w:textAlignment w:val="baseline"/>
              <w:rPr>
                <w:rFonts w:eastAsia="Calibri"/>
                <w:szCs w:val="24"/>
              </w:rPr>
            </w:pPr>
            <w:r w:rsidRPr="00D82D2F">
              <w:rPr>
                <w:rFonts w:eastAsia="Calibri"/>
                <w:szCs w:val="24"/>
              </w:rPr>
              <w:t>Regulation 7 requires that all flammable storage tanks or flammable liquid containers be labelled with the words “Highly Flammable” in English or Swahili. It is therefore practical for the Proponent to use a system similar to the Hazardous Material Identification System of labelling their product containers. The regulation requires a Proponent to consult the product’s MSDS for appropriate labelling requirements.</w:t>
            </w:r>
          </w:p>
          <w:p w14:paraId="26142EB5" w14:textId="16BA47B2" w:rsidR="00A67101" w:rsidRPr="00D82D2F" w:rsidRDefault="00A67101" w:rsidP="00D82D2F">
            <w:pPr>
              <w:numPr>
                <w:ilvl w:val="0"/>
                <w:numId w:val="182"/>
              </w:numPr>
              <w:overflowPunct w:val="0"/>
              <w:textAlignment w:val="baseline"/>
              <w:rPr>
                <w:rFonts w:eastAsia="Calibri"/>
                <w:szCs w:val="24"/>
              </w:rPr>
            </w:pPr>
            <w:r w:rsidRPr="00D82D2F">
              <w:rPr>
                <w:rFonts w:eastAsia="Calibri"/>
                <w:szCs w:val="24"/>
              </w:rPr>
              <w:t xml:space="preserve">Regulation 8(3) requires a Proponent to have a Spill Prevention, Control, and Countermeasures (SPCC) plan. This may be important if there will be chemicals stored in the </w:t>
            </w:r>
            <w:r w:rsidR="006E28AD" w:rsidRPr="00D82D2F">
              <w:rPr>
                <w:rFonts w:eastAsia="Calibri"/>
                <w:szCs w:val="24"/>
              </w:rPr>
              <w:t>refuelling</w:t>
            </w:r>
            <w:r w:rsidRPr="00D82D2F">
              <w:rPr>
                <w:rFonts w:eastAsia="Calibri"/>
                <w:szCs w:val="24"/>
              </w:rPr>
              <w:t xml:space="preserve"> area at the construction site.</w:t>
            </w:r>
          </w:p>
          <w:p w14:paraId="6F50ACAB" w14:textId="77777777" w:rsidR="00A67101" w:rsidRPr="00D82D2F" w:rsidRDefault="00A67101" w:rsidP="00D82D2F">
            <w:pPr>
              <w:numPr>
                <w:ilvl w:val="0"/>
                <w:numId w:val="182"/>
              </w:numPr>
              <w:overflowPunct w:val="0"/>
              <w:textAlignment w:val="baseline"/>
              <w:rPr>
                <w:rFonts w:eastAsia="Calibri"/>
                <w:szCs w:val="24"/>
              </w:rPr>
            </w:pPr>
            <w:r w:rsidRPr="00D82D2F">
              <w:rPr>
                <w:rFonts w:eastAsia="Calibri"/>
                <w:szCs w:val="24"/>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04FD10F0" w14:textId="77777777" w:rsidR="00A67101" w:rsidRPr="00D82D2F" w:rsidRDefault="00A67101" w:rsidP="00D82D2F">
            <w:pPr>
              <w:numPr>
                <w:ilvl w:val="0"/>
                <w:numId w:val="182"/>
              </w:numPr>
              <w:overflowPunct w:val="0"/>
              <w:textAlignment w:val="baseline"/>
              <w:rPr>
                <w:rFonts w:eastAsia="Calibri"/>
                <w:szCs w:val="24"/>
              </w:rPr>
            </w:pPr>
            <w:r w:rsidRPr="00D82D2F">
              <w:rPr>
                <w:rFonts w:eastAsia="Calibri"/>
                <w:szCs w:val="24"/>
              </w:rPr>
              <w:t>Regulation 22 provides a description of the functions of a fire-fighting team.</w:t>
            </w:r>
          </w:p>
          <w:p w14:paraId="7B7F818E" w14:textId="77777777" w:rsidR="00A67101" w:rsidRPr="00D82D2F" w:rsidRDefault="00A67101" w:rsidP="00D82D2F">
            <w:pPr>
              <w:numPr>
                <w:ilvl w:val="0"/>
                <w:numId w:val="182"/>
              </w:numPr>
              <w:overflowPunct w:val="0"/>
              <w:textAlignment w:val="baseline"/>
              <w:rPr>
                <w:rFonts w:eastAsia="Calibri"/>
                <w:szCs w:val="24"/>
              </w:rPr>
            </w:pPr>
            <w:r w:rsidRPr="00D82D2F">
              <w:rPr>
                <w:rFonts w:eastAsia="Calibri"/>
                <w:szCs w:val="24"/>
              </w:rPr>
              <w:t>Regulation 23 requires Proponents to mandatorily undertake fire drills at least once a year.</w:t>
            </w:r>
          </w:p>
          <w:p w14:paraId="659A1188" w14:textId="77777777" w:rsidR="00A67101" w:rsidRPr="00D82D2F" w:rsidRDefault="00A67101" w:rsidP="00D82D2F">
            <w:pPr>
              <w:numPr>
                <w:ilvl w:val="0"/>
                <w:numId w:val="182"/>
              </w:numPr>
              <w:overflowPunct w:val="0"/>
              <w:textAlignment w:val="baseline"/>
              <w:rPr>
                <w:rFonts w:eastAsia="Calibri"/>
                <w:szCs w:val="24"/>
              </w:rPr>
            </w:pPr>
            <w:r w:rsidRPr="00D82D2F">
              <w:rPr>
                <w:rFonts w:eastAsia="Calibri"/>
                <w:szCs w:val="24"/>
              </w:rPr>
              <w:t>Regulation 33 requires Proponents to have adequate fire water storage capacity. As a minimum this regulation requires Proponents to have at least 10 cubic meters of dedicated fire water storage capacity.</w:t>
            </w:r>
          </w:p>
          <w:p w14:paraId="629F6C71" w14:textId="77777777" w:rsidR="00A67101" w:rsidRPr="00D82D2F" w:rsidRDefault="00A67101" w:rsidP="00D82D2F">
            <w:pPr>
              <w:numPr>
                <w:ilvl w:val="0"/>
                <w:numId w:val="182"/>
              </w:numPr>
              <w:overflowPunct w:val="0"/>
              <w:textAlignment w:val="baseline"/>
              <w:rPr>
                <w:rFonts w:eastAsia="Calibri"/>
                <w:szCs w:val="24"/>
              </w:rPr>
            </w:pPr>
            <w:r w:rsidRPr="00D82D2F">
              <w:rPr>
                <w:rFonts w:eastAsia="Calibri"/>
                <w:szCs w:val="24"/>
              </w:rPr>
              <w:t>Regulation 34 requires Proponents to develop and implement a comprehensive written Fire Safety Policy. This policy should contain a Fire Safety Policy Statement signed by the CEO, a Fire Safety Policy Manual and a brief summary of the Fire Safety Policy of the company.</w:t>
            </w:r>
          </w:p>
          <w:p w14:paraId="19100352" w14:textId="77777777" w:rsidR="00A67101" w:rsidRPr="00D82D2F" w:rsidRDefault="00A67101" w:rsidP="00D82D2F">
            <w:pPr>
              <w:numPr>
                <w:ilvl w:val="0"/>
                <w:numId w:val="182"/>
              </w:numPr>
              <w:overflowPunct w:val="0"/>
              <w:textAlignment w:val="baseline"/>
              <w:rPr>
                <w:rFonts w:eastAsia="Calibri"/>
                <w:szCs w:val="24"/>
              </w:rPr>
            </w:pPr>
            <w:r w:rsidRPr="00D82D2F">
              <w:rPr>
                <w:rFonts w:eastAsia="Calibri"/>
                <w:szCs w:val="24"/>
              </w:rPr>
              <w:t>Regulation 35 requires a Proponent to notify the nearest Occupational S&amp;H area office of a fire incident within 24 hours of its occurrence and a written report sent to the Director of DOSHS within 7 days.</w:t>
            </w:r>
          </w:p>
        </w:tc>
        <w:tc>
          <w:tcPr>
            <w:tcW w:w="2239" w:type="pct"/>
            <w:tcBorders>
              <w:top w:val="single" w:sz="4" w:space="0" w:color="8EAADB"/>
              <w:left w:val="nil"/>
              <w:bottom w:val="single" w:sz="4" w:space="0" w:color="8EAADB"/>
              <w:right w:val="nil"/>
            </w:tcBorders>
            <w:hideMark/>
          </w:tcPr>
          <w:p w14:paraId="165C1338" w14:textId="77777777" w:rsidR="00A67101" w:rsidRPr="00D82D2F" w:rsidRDefault="00A67101" w:rsidP="00D82D2F">
            <w:pPr>
              <w:overflowPunct w:val="0"/>
              <w:textAlignment w:val="baseline"/>
              <w:rPr>
                <w:rFonts w:eastAsia="Calibri"/>
                <w:szCs w:val="24"/>
              </w:rPr>
            </w:pPr>
            <w:r w:rsidRPr="00D82D2F">
              <w:rPr>
                <w:rFonts w:eastAsia="Calibri"/>
                <w:szCs w:val="24"/>
              </w:rPr>
              <w:t>The proponent is expected to comply with the requirements of L.N. 59: Fire Risk Reduction Rules, 2007 by</w:t>
            </w:r>
          </w:p>
          <w:p w14:paraId="655A082F" w14:textId="77777777" w:rsidR="00A67101" w:rsidRPr="00D82D2F" w:rsidRDefault="00A67101" w:rsidP="00D82D2F">
            <w:pPr>
              <w:numPr>
                <w:ilvl w:val="0"/>
                <w:numId w:val="183"/>
              </w:numPr>
              <w:overflowPunct w:val="0"/>
              <w:textAlignment w:val="baseline"/>
              <w:rPr>
                <w:rFonts w:eastAsia="Calibri"/>
                <w:szCs w:val="24"/>
              </w:rPr>
            </w:pPr>
            <w:r w:rsidRPr="00D82D2F">
              <w:rPr>
                <w:rFonts w:eastAsia="Calibri"/>
                <w:szCs w:val="24"/>
              </w:rPr>
              <w:t>Carrying out, and record, a fire risk assessment identifying any possible dangers and risks.</w:t>
            </w:r>
          </w:p>
          <w:p w14:paraId="49F8DFCB" w14:textId="77777777" w:rsidR="00A67101" w:rsidRPr="00D82D2F" w:rsidRDefault="00A67101" w:rsidP="00D82D2F">
            <w:pPr>
              <w:numPr>
                <w:ilvl w:val="0"/>
                <w:numId w:val="183"/>
              </w:numPr>
              <w:overflowPunct w:val="0"/>
              <w:textAlignment w:val="baseline"/>
              <w:rPr>
                <w:rFonts w:eastAsia="Calibri"/>
                <w:szCs w:val="24"/>
              </w:rPr>
            </w:pPr>
            <w:r w:rsidRPr="00D82D2F">
              <w:rPr>
                <w:rFonts w:eastAsia="Calibri"/>
                <w:szCs w:val="24"/>
              </w:rPr>
              <w:t>Reducing, or where possible remove, the risk of fire and take precautions to deal with the remaining risks.</w:t>
            </w:r>
          </w:p>
          <w:p w14:paraId="6BAE5E16" w14:textId="77777777" w:rsidR="00A67101" w:rsidRPr="00D82D2F" w:rsidRDefault="00A67101" w:rsidP="00D82D2F">
            <w:pPr>
              <w:numPr>
                <w:ilvl w:val="0"/>
                <w:numId w:val="183"/>
              </w:numPr>
              <w:overflowPunct w:val="0"/>
              <w:textAlignment w:val="baseline"/>
              <w:rPr>
                <w:rFonts w:eastAsia="Calibri"/>
                <w:szCs w:val="24"/>
              </w:rPr>
            </w:pPr>
            <w:r w:rsidRPr="00D82D2F">
              <w:rPr>
                <w:rFonts w:eastAsia="Calibri"/>
                <w:szCs w:val="24"/>
              </w:rPr>
              <w:t>Putting in place protection measures if there are flammable or explosive materials used or stored on the premises.</w:t>
            </w:r>
          </w:p>
          <w:p w14:paraId="1B5C6F0D" w14:textId="77777777" w:rsidR="00A67101" w:rsidRPr="00D82D2F" w:rsidRDefault="00A67101" w:rsidP="00D82D2F">
            <w:pPr>
              <w:numPr>
                <w:ilvl w:val="0"/>
                <w:numId w:val="183"/>
              </w:numPr>
              <w:overflowPunct w:val="0"/>
              <w:textAlignment w:val="baseline"/>
              <w:rPr>
                <w:rFonts w:eastAsia="Calibri"/>
                <w:szCs w:val="24"/>
              </w:rPr>
            </w:pPr>
            <w:r w:rsidRPr="00D82D2F">
              <w:rPr>
                <w:rFonts w:eastAsia="Calibri"/>
                <w:szCs w:val="24"/>
              </w:rPr>
              <w:t>Developing an emergency plan should a fire occur which includes evacuation procedures etc.</w:t>
            </w:r>
          </w:p>
        </w:tc>
      </w:tr>
      <w:tr w:rsidR="00A67101" w:rsidRPr="00D82D2F" w14:paraId="30C34B6E" w14:textId="77777777" w:rsidTr="00625032">
        <w:trPr>
          <w:trHeight w:val="1106"/>
        </w:trPr>
        <w:tc>
          <w:tcPr>
            <w:tcW w:w="272" w:type="pct"/>
            <w:tcBorders>
              <w:top w:val="single" w:sz="4" w:space="0" w:color="8EAADB"/>
              <w:left w:val="nil"/>
              <w:bottom w:val="single" w:sz="4" w:space="0" w:color="8EAADB"/>
              <w:right w:val="nil"/>
            </w:tcBorders>
          </w:tcPr>
          <w:p w14:paraId="277CA099"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7329C7F3" w14:textId="77777777" w:rsidR="00A67101" w:rsidRPr="00D82D2F" w:rsidRDefault="00A67101" w:rsidP="00D82D2F">
            <w:pPr>
              <w:overflowPunct w:val="0"/>
              <w:textAlignment w:val="baseline"/>
              <w:rPr>
                <w:rFonts w:eastAsia="Calibri"/>
                <w:szCs w:val="24"/>
              </w:rPr>
            </w:pPr>
            <w:r w:rsidRPr="00D82D2F">
              <w:rPr>
                <w:rFonts w:eastAsia="Calibri"/>
                <w:szCs w:val="24"/>
              </w:rPr>
              <w:t>THE ENERGY ACT, 2019</w:t>
            </w:r>
          </w:p>
        </w:tc>
        <w:tc>
          <w:tcPr>
            <w:tcW w:w="1633" w:type="pct"/>
            <w:tcBorders>
              <w:top w:val="single" w:sz="4" w:space="0" w:color="8EAADB"/>
              <w:left w:val="nil"/>
              <w:bottom w:val="single" w:sz="4" w:space="0" w:color="8EAADB"/>
              <w:right w:val="nil"/>
            </w:tcBorders>
            <w:hideMark/>
          </w:tcPr>
          <w:p w14:paraId="24E8A23A" w14:textId="77777777" w:rsidR="00A67101" w:rsidRPr="00D82D2F" w:rsidRDefault="00A67101" w:rsidP="00D82D2F">
            <w:pPr>
              <w:pStyle w:val="BodyText-KP"/>
              <w:rPr>
                <w:rFonts w:ascii="Times New Roman" w:hAnsi="Times New Roman"/>
                <w:color w:val="auto"/>
                <w:sz w:val="24"/>
                <w:szCs w:val="24"/>
              </w:rPr>
            </w:pPr>
            <w:r w:rsidRPr="00D82D2F">
              <w:rPr>
                <w:rFonts w:ascii="Times New Roman" w:hAnsi="Times New Roman"/>
                <w:color w:val="auto"/>
                <w:sz w:val="24"/>
                <w:szCs w:val="24"/>
              </w:rPr>
              <w:t>The Energy Act deals with all matters relating to all forms of energy including the generation, transmission, distribution, supply, and use of electrical energy, as well as the legal basis for establishing the systems associated with these purposes. The Energy Act also established Energy and Petroleum Regulatory Authority (EPRA) in place of the Energy Regulatory Commission (ERC), whose mandate is to regulate all functions and players in the energy sector. One of the duties of the EPRA is to ensure compliance with environmental, health, and safety standards in the energy sector, as empowered by Section 99 of the Energy Act, 2019. In this respect, the following environmental issues will be considered before approval is granted:</w:t>
            </w:r>
          </w:p>
          <w:p w14:paraId="0BA442BF" w14:textId="77777777" w:rsidR="00A67101" w:rsidRPr="00D82D2F" w:rsidRDefault="00A67101" w:rsidP="00D82D2F">
            <w:pPr>
              <w:pStyle w:val="BulletText1-KP"/>
              <w:spacing w:line="276" w:lineRule="auto"/>
              <w:rPr>
                <w:rFonts w:ascii="Times New Roman" w:hAnsi="Times New Roman" w:cs="Times New Roman"/>
                <w:color w:val="auto"/>
                <w:sz w:val="24"/>
              </w:rPr>
            </w:pPr>
            <w:r w:rsidRPr="00D82D2F">
              <w:rPr>
                <w:rFonts w:ascii="Times New Roman" w:hAnsi="Times New Roman" w:cs="Times New Roman"/>
                <w:color w:val="auto"/>
                <w:sz w:val="24"/>
              </w:rPr>
              <w:t>The need to protect and manage the environment and conserve natural resources; and</w:t>
            </w:r>
          </w:p>
          <w:p w14:paraId="37A14B4A" w14:textId="77777777" w:rsidR="00A67101" w:rsidRPr="00D82D2F" w:rsidRDefault="00A67101" w:rsidP="00D82D2F">
            <w:pPr>
              <w:pStyle w:val="BulletText1-KP"/>
              <w:spacing w:line="276" w:lineRule="auto"/>
              <w:rPr>
                <w:rFonts w:ascii="Times New Roman" w:hAnsi="Times New Roman" w:cs="Times New Roman"/>
                <w:color w:val="auto"/>
                <w:sz w:val="24"/>
              </w:rPr>
            </w:pPr>
            <w:r w:rsidRPr="00D82D2F">
              <w:rPr>
                <w:rFonts w:ascii="Times New Roman" w:hAnsi="Times New Roman" w:cs="Times New Roman"/>
                <w:color w:val="auto"/>
                <w:sz w:val="24"/>
              </w:rPr>
              <w:t>The ability to operate in a manner designated to protect the health and safety of the project employees, the locals, and other potentially affected communities.</w:t>
            </w:r>
          </w:p>
          <w:p w14:paraId="41D22EAC" w14:textId="77777777" w:rsidR="00A67101" w:rsidRPr="00D82D2F" w:rsidRDefault="00A67101" w:rsidP="00D82D2F">
            <w:pPr>
              <w:pStyle w:val="BodyText-KP"/>
              <w:rPr>
                <w:rFonts w:ascii="Times New Roman" w:hAnsi="Times New Roman"/>
                <w:color w:val="auto"/>
                <w:sz w:val="24"/>
                <w:szCs w:val="24"/>
              </w:rPr>
            </w:pPr>
            <w:r w:rsidRPr="00D82D2F">
              <w:rPr>
                <w:rFonts w:ascii="Times New Roman" w:hAnsi="Times New Roman"/>
                <w:color w:val="auto"/>
                <w:sz w:val="24"/>
                <w:szCs w:val="24"/>
              </w:rPr>
              <w:t>An ESIA approved by NEMA must support licensing and authorisation to generate and transmit electrical power.</w:t>
            </w:r>
          </w:p>
          <w:p w14:paraId="37555FB1" w14:textId="77777777" w:rsidR="00A67101" w:rsidRPr="00D82D2F" w:rsidRDefault="00A67101" w:rsidP="00D82D2F">
            <w:pPr>
              <w:pStyle w:val="BulletText1-KP"/>
              <w:spacing w:line="276" w:lineRule="auto"/>
              <w:rPr>
                <w:rFonts w:ascii="Times New Roman" w:hAnsi="Times New Roman" w:cs="Times New Roman"/>
                <w:color w:val="auto"/>
                <w:sz w:val="24"/>
              </w:rPr>
            </w:pPr>
            <w:r w:rsidRPr="00D82D2F">
              <w:rPr>
                <w:rFonts w:ascii="Times New Roman" w:hAnsi="Times New Roman" w:cs="Times New Roman"/>
                <w:color w:val="auto"/>
                <w:sz w:val="24"/>
              </w:rPr>
              <w:t xml:space="preserve">Part VI Section 121 (1a) stipulates that the EPRA shall, before issuing a license, take into account the impact of the undertaking on the social, cultural or recreational life of the community. </w:t>
            </w:r>
          </w:p>
          <w:p w14:paraId="6144CFA8" w14:textId="77777777" w:rsidR="00A67101" w:rsidRPr="00D82D2F" w:rsidRDefault="00A67101" w:rsidP="00D82D2F">
            <w:pPr>
              <w:pStyle w:val="BulletText1-KP"/>
              <w:spacing w:line="276" w:lineRule="auto"/>
              <w:rPr>
                <w:rFonts w:ascii="Times New Roman" w:hAnsi="Times New Roman" w:cs="Times New Roman"/>
                <w:color w:val="auto"/>
                <w:sz w:val="24"/>
              </w:rPr>
            </w:pPr>
            <w:r w:rsidRPr="00D82D2F">
              <w:rPr>
                <w:rFonts w:ascii="Times New Roman" w:hAnsi="Times New Roman" w:cs="Times New Roman"/>
                <w:color w:val="auto"/>
                <w:sz w:val="24"/>
              </w:rPr>
              <w:t>Part VI Section 121(1b) stipulates that the EPRA shall, before issuing a license, take into account the need to protect the environment and to conserve natural resources in accordance with the Environmental Management and Coordination Act.</w:t>
            </w:r>
          </w:p>
          <w:p w14:paraId="27DF4F60" w14:textId="77777777" w:rsidR="00A67101" w:rsidRPr="00D82D2F" w:rsidRDefault="00A67101" w:rsidP="00D82D2F">
            <w:pPr>
              <w:pStyle w:val="BulletText1-KP"/>
              <w:spacing w:line="276" w:lineRule="auto"/>
              <w:rPr>
                <w:rFonts w:ascii="Times New Roman" w:hAnsi="Times New Roman" w:cs="Times New Roman"/>
                <w:color w:val="auto"/>
                <w:sz w:val="24"/>
              </w:rPr>
            </w:pPr>
            <w:r w:rsidRPr="00D82D2F">
              <w:rPr>
                <w:rFonts w:ascii="Times New Roman" w:hAnsi="Times New Roman" w:cs="Times New Roman"/>
                <w:color w:val="auto"/>
                <w:sz w:val="24"/>
              </w:rPr>
              <w:t xml:space="preserve">Part VI Section 136 (1a) stipulates that it shall be the duty of a transmission licensee to operate, maintain (including repair and replace if necessary) and protect its transmission grid to ensure the adequate, economic, reliable and safe transmission of electricity; and </w:t>
            </w:r>
          </w:p>
        </w:tc>
        <w:tc>
          <w:tcPr>
            <w:tcW w:w="2239" w:type="pct"/>
            <w:tcBorders>
              <w:top w:val="single" w:sz="4" w:space="0" w:color="8EAADB"/>
              <w:left w:val="nil"/>
              <w:bottom w:val="single" w:sz="4" w:space="0" w:color="8EAADB"/>
              <w:right w:val="nil"/>
            </w:tcBorders>
            <w:hideMark/>
          </w:tcPr>
          <w:p w14:paraId="3CF4EC91" w14:textId="77777777" w:rsidR="00A67101" w:rsidRPr="00D82D2F" w:rsidRDefault="00A67101" w:rsidP="00D82D2F">
            <w:pPr>
              <w:overflowPunct w:val="0"/>
              <w:textAlignment w:val="baseline"/>
              <w:rPr>
                <w:rFonts w:eastAsia="Arial Unicode MS"/>
                <w:szCs w:val="24"/>
                <w:lang w:val="en-CA"/>
              </w:rPr>
            </w:pPr>
            <w:r w:rsidRPr="00D82D2F">
              <w:rPr>
                <w:rFonts w:eastAsia="Arial Unicode MS"/>
                <w:szCs w:val="24"/>
                <w:lang w:val="en-CA"/>
              </w:rPr>
              <w:t>The proponent is in line with the Energy act regulations in the following ways;</w:t>
            </w:r>
          </w:p>
          <w:p w14:paraId="1B245696" w14:textId="77777777" w:rsidR="00A67101" w:rsidRPr="00D82D2F" w:rsidRDefault="00A67101" w:rsidP="00D82D2F">
            <w:pPr>
              <w:numPr>
                <w:ilvl w:val="0"/>
                <w:numId w:val="184"/>
              </w:numPr>
              <w:overflowPunct w:val="0"/>
              <w:textAlignment w:val="baseline"/>
              <w:rPr>
                <w:rFonts w:eastAsia="Arial Unicode MS"/>
                <w:szCs w:val="24"/>
                <w:lang w:val="en-CA"/>
              </w:rPr>
            </w:pPr>
            <w:r w:rsidRPr="00D82D2F">
              <w:rPr>
                <w:rFonts w:eastAsia="Arial Unicode MS"/>
                <w:szCs w:val="24"/>
                <w:lang w:val="en-CA"/>
              </w:rPr>
              <w:t>The proponent has identified an available site</w:t>
            </w:r>
          </w:p>
          <w:p w14:paraId="5C1A7F26" w14:textId="77777777" w:rsidR="00A67101" w:rsidRPr="00D82D2F" w:rsidRDefault="00A67101" w:rsidP="00D82D2F">
            <w:pPr>
              <w:numPr>
                <w:ilvl w:val="0"/>
                <w:numId w:val="184"/>
              </w:numPr>
              <w:overflowPunct w:val="0"/>
              <w:textAlignment w:val="baseline"/>
              <w:rPr>
                <w:rFonts w:eastAsia="Arial Unicode MS"/>
                <w:szCs w:val="24"/>
                <w:lang w:val="en-CA"/>
              </w:rPr>
            </w:pPr>
            <w:r w:rsidRPr="00D82D2F">
              <w:rPr>
                <w:rFonts w:eastAsia="Arial Unicode MS"/>
                <w:szCs w:val="24"/>
                <w:lang w:val="en-CA"/>
              </w:rPr>
              <w:t>alignment of the Mini-Grid Project to County development plans;</w:t>
            </w:r>
          </w:p>
          <w:p w14:paraId="7F8CB9A8" w14:textId="77777777" w:rsidR="00A67101" w:rsidRPr="00D82D2F" w:rsidRDefault="00A67101" w:rsidP="00D82D2F">
            <w:pPr>
              <w:numPr>
                <w:ilvl w:val="0"/>
                <w:numId w:val="184"/>
              </w:numPr>
              <w:overflowPunct w:val="0"/>
              <w:textAlignment w:val="baseline"/>
              <w:rPr>
                <w:rFonts w:eastAsia="Arial Unicode MS"/>
                <w:szCs w:val="24"/>
                <w:lang w:val="en-CA"/>
              </w:rPr>
            </w:pPr>
            <w:r w:rsidRPr="00D82D2F">
              <w:rPr>
                <w:rFonts w:eastAsia="Arial Unicode MS"/>
                <w:szCs w:val="24"/>
                <w:lang w:val="en-CA"/>
              </w:rPr>
              <w:t>the Mini-Grid proponent has the technical and financial capability to conduct the project</w:t>
            </w:r>
          </w:p>
          <w:p w14:paraId="54BB4E9A" w14:textId="30AFE8E3" w:rsidR="00A67101" w:rsidRPr="00D82D2F" w:rsidRDefault="00A67101" w:rsidP="00D82D2F">
            <w:pPr>
              <w:numPr>
                <w:ilvl w:val="0"/>
                <w:numId w:val="184"/>
              </w:numPr>
              <w:overflowPunct w:val="0"/>
              <w:textAlignment w:val="baseline"/>
              <w:rPr>
                <w:rFonts w:eastAsia="Arial Unicode MS"/>
                <w:szCs w:val="24"/>
                <w:lang w:val="en-CA"/>
              </w:rPr>
            </w:pPr>
            <w:r w:rsidRPr="00D82D2F">
              <w:rPr>
                <w:rFonts w:eastAsia="Arial Unicode MS"/>
                <w:szCs w:val="24"/>
                <w:lang w:val="en-CA"/>
              </w:rPr>
              <w:t xml:space="preserve">The proponent has conducted the </w:t>
            </w:r>
            <w:r w:rsidR="006E28AD" w:rsidRPr="00D82D2F">
              <w:rPr>
                <w:rFonts w:eastAsia="Arial Unicode MS"/>
                <w:szCs w:val="24"/>
                <w:lang w:val="en-CA"/>
              </w:rPr>
              <w:t>necessary engagement</w:t>
            </w:r>
            <w:r w:rsidRPr="00D82D2F">
              <w:rPr>
                <w:rFonts w:eastAsia="Arial Unicode MS"/>
                <w:szCs w:val="24"/>
                <w:lang w:val="en-CA"/>
              </w:rPr>
              <w:t xml:space="preserve"> with the community.</w:t>
            </w:r>
          </w:p>
        </w:tc>
      </w:tr>
      <w:tr w:rsidR="00A67101" w:rsidRPr="00D82D2F" w14:paraId="03AC6681" w14:textId="77777777" w:rsidTr="00625032">
        <w:trPr>
          <w:trHeight w:val="1106"/>
        </w:trPr>
        <w:tc>
          <w:tcPr>
            <w:tcW w:w="272" w:type="pct"/>
            <w:tcBorders>
              <w:top w:val="single" w:sz="4" w:space="0" w:color="8EAADB"/>
              <w:left w:val="nil"/>
              <w:bottom w:val="single" w:sz="4" w:space="0" w:color="8EAADB"/>
              <w:right w:val="nil"/>
            </w:tcBorders>
          </w:tcPr>
          <w:p w14:paraId="4F317A80"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38355B8A" w14:textId="77777777" w:rsidR="00A67101" w:rsidRPr="00D82D2F" w:rsidRDefault="00A67101" w:rsidP="00D82D2F">
            <w:pPr>
              <w:overflowPunct w:val="0"/>
              <w:textAlignment w:val="baseline"/>
              <w:rPr>
                <w:rFonts w:eastAsia="Calibri"/>
                <w:szCs w:val="24"/>
              </w:rPr>
            </w:pPr>
            <w:r w:rsidRPr="00D82D2F">
              <w:rPr>
                <w:rFonts w:eastAsia="Calibri"/>
                <w:szCs w:val="24"/>
              </w:rPr>
              <w:t>THE ENERGY (SOLAR PHOTOVOLTAIC SYSTEMS) REGULATIONS, 2012</w:t>
            </w:r>
          </w:p>
        </w:tc>
        <w:tc>
          <w:tcPr>
            <w:tcW w:w="1633" w:type="pct"/>
            <w:tcBorders>
              <w:top w:val="single" w:sz="4" w:space="0" w:color="8EAADB"/>
              <w:left w:val="nil"/>
              <w:bottom w:val="single" w:sz="4" w:space="0" w:color="8EAADB"/>
              <w:right w:val="nil"/>
            </w:tcBorders>
            <w:hideMark/>
          </w:tcPr>
          <w:p w14:paraId="72058B35"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These regulations shall apply to a solar PV system manufacturer, importer, vendor, technician, contractor, system owner, a solar PV system installation and consumer devices.  </w:t>
            </w:r>
          </w:p>
          <w:p w14:paraId="59BA546F" w14:textId="77777777" w:rsidR="00A67101" w:rsidRPr="00D82D2F" w:rsidRDefault="00A67101" w:rsidP="00D82D2F">
            <w:pPr>
              <w:overflowPunct w:val="0"/>
              <w:textAlignment w:val="baseline"/>
              <w:rPr>
                <w:rFonts w:eastAsia="Calibri"/>
                <w:szCs w:val="24"/>
              </w:rPr>
            </w:pPr>
            <w:r w:rsidRPr="00D82D2F">
              <w:rPr>
                <w:rFonts w:eastAsia="Calibri"/>
                <w:szCs w:val="24"/>
              </w:rPr>
              <w:t>The Regulations prohibits any person from designing or installing any solar PV system unless he/she is licensed by EPRA.</w:t>
            </w:r>
          </w:p>
        </w:tc>
        <w:tc>
          <w:tcPr>
            <w:tcW w:w="2239" w:type="pct"/>
            <w:tcBorders>
              <w:top w:val="single" w:sz="4" w:space="0" w:color="8EAADB"/>
              <w:left w:val="nil"/>
              <w:bottom w:val="single" w:sz="4" w:space="0" w:color="8EAADB"/>
              <w:right w:val="nil"/>
            </w:tcBorders>
            <w:hideMark/>
          </w:tcPr>
          <w:p w14:paraId="5C45FA9E"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The Regulations regulates, the design and installation of PV systems. The Proponent will ensure that persons engaged in the designing and installation of the Mini-Grid are licensed by EPRA </w:t>
            </w:r>
          </w:p>
        </w:tc>
      </w:tr>
      <w:tr w:rsidR="00A67101" w:rsidRPr="00D82D2F" w14:paraId="1079946F" w14:textId="77777777" w:rsidTr="00625032">
        <w:trPr>
          <w:trHeight w:val="1106"/>
        </w:trPr>
        <w:tc>
          <w:tcPr>
            <w:tcW w:w="272" w:type="pct"/>
            <w:tcBorders>
              <w:top w:val="single" w:sz="4" w:space="0" w:color="8EAADB"/>
              <w:left w:val="nil"/>
              <w:bottom w:val="single" w:sz="4" w:space="0" w:color="8EAADB"/>
              <w:right w:val="nil"/>
            </w:tcBorders>
          </w:tcPr>
          <w:p w14:paraId="07E513F2"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7A3ADD6A" w14:textId="77777777" w:rsidR="00A67101" w:rsidRPr="00D82D2F" w:rsidRDefault="00A67101" w:rsidP="00D82D2F">
            <w:pPr>
              <w:overflowPunct w:val="0"/>
              <w:textAlignment w:val="baseline"/>
              <w:rPr>
                <w:rFonts w:eastAsia="Calibri"/>
                <w:szCs w:val="24"/>
              </w:rPr>
            </w:pPr>
            <w:r w:rsidRPr="00D82D2F">
              <w:rPr>
                <w:rFonts w:eastAsia="Calibri"/>
                <w:szCs w:val="24"/>
              </w:rPr>
              <w:t>THE PUBLIC HEALTH ACT (CAP. 242)</w:t>
            </w:r>
          </w:p>
        </w:tc>
        <w:tc>
          <w:tcPr>
            <w:tcW w:w="1633" w:type="pct"/>
            <w:tcBorders>
              <w:top w:val="single" w:sz="4" w:space="0" w:color="8EAADB"/>
              <w:left w:val="nil"/>
              <w:bottom w:val="single" w:sz="4" w:space="0" w:color="8EAADB"/>
              <w:right w:val="nil"/>
            </w:tcBorders>
          </w:tcPr>
          <w:p w14:paraId="3F4D15AE" w14:textId="77777777" w:rsidR="00A67101" w:rsidRPr="00D82D2F" w:rsidRDefault="00A67101" w:rsidP="00D82D2F">
            <w:pPr>
              <w:pStyle w:val="BodyText-KP"/>
              <w:rPr>
                <w:rFonts w:ascii="Times New Roman" w:hAnsi="Times New Roman"/>
                <w:color w:val="auto"/>
                <w:sz w:val="24"/>
                <w:szCs w:val="24"/>
              </w:rPr>
            </w:pPr>
            <w:r w:rsidRPr="00D82D2F">
              <w:rPr>
                <w:rFonts w:ascii="Times New Roman" w:hAnsi="Times New Roman"/>
                <w:color w:val="auto"/>
                <w:sz w:val="24"/>
                <w:szCs w:val="24"/>
              </w:rPr>
              <w:t>The Act prohibits the project proponents from engaging in activities that cause environmental nuisance or those that cause danger, discomfort or annoyance to inhabitants or is hazardous to human and environmental health and safety.</w:t>
            </w:r>
          </w:p>
          <w:p w14:paraId="0B459CE4" w14:textId="77777777" w:rsidR="00A67101" w:rsidRPr="00D82D2F" w:rsidRDefault="00A67101" w:rsidP="00D82D2F">
            <w:pPr>
              <w:pStyle w:val="BodyText-KP"/>
              <w:rPr>
                <w:rFonts w:ascii="Times New Roman" w:hAnsi="Times New Roman"/>
                <w:color w:val="auto"/>
                <w:sz w:val="24"/>
                <w:szCs w:val="24"/>
              </w:rPr>
            </w:pPr>
          </w:p>
        </w:tc>
        <w:tc>
          <w:tcPr>
            <w:tcW w:w="2239" w:type="pct"/>
            <w:tcBorders>
              <w:top w:val="single" w:sz="4" w:space="0" w:color="8EAADB"/>
              <w:left w:val="nil"/>
              <w:bottom w:val="single" w:sz="4" w:space="0" w:color="8EAADB"/>
              <w:right w:val="nil"/>
            </w:tcBorders>
            <w:hideMark/>
          </w:tcPr>
          <w:p w14:paraId="08A080CB" w14:textId="77777777" w:rsidR="00A67101" w:rsidRPr="00D82D2F" w:rsidRDefault="00A67101" w:rsidP="00D82D2F">
            <w:pPr>
              <w:pStyle w:val="BulletText1-KP"/>
              <w:numPr>
                <w:ilvl w:val="0"/>
                <w:numId w:val="0"/>
              </w:numPr>
              <w:tabs>
                <w:tab w:val="left" w:pos="720"/>
              </w:tabs>
              <w:spacing w:line="276" w:lineRule="auto"/>
              <w:ind w:left="360"/>
              <w:rPr>
                <w:rFonts w:ascii="Times New Roman" w:eastAsia="Calibri" w:hAnsi="Times New Roman" w:cs="Times New Roman"/>
                <w:color w:val="auto"/>
                <w:sz w:val="24"/>
              </w:rPr>
            </w:pPr>
            <w:r w:rsidRPr="00D82D2F">
              <w:rPr>
                <w:rFonts w:ascii="Times New Roman" w:eastAsia="Calibri" w:hAnsi="Times New Roman" w:cs="Times New Roman"/>
                <w:color w:val="auto"/>
                <w:sz w:val="24"/>
              </w:rPr>
              <w:t>The proponent will be in line with the regulations of this act and will ensure suppression of infectious diseases  and maintain proper sanitation during all the phases of the project.</w:t>
            </w:r>
          </w:p>
        </w:tc>
      </w:tr>
      <w:tr w:rsidR="00A67101" w:rsidRPr="00D82D2F" w14:paraId="5C115126" w14:textId="77777777" w:rsidTr="00625032">
        <w:trPr>
          <w:trHeight w:val="1106"/>
        </w:trPr>
        <w:tc>
          <w:tcPr>
            <w:tcW w:w="272" w:type="pct"/>
            <w:tcBorders>
              <w:top w:val="single" w:sz="4" w:space="0" w:color="8EAADB"/>
              <w:left w:val="nil"/>
              <w:bottom w:val="single" w:sz="4" w:space="0" w:color="8EAADB"/>
              <w:right w:val="nil"/>
            </w:tcBorders>
          </w:tcPr>
          <w:p w14:paraId="23403201"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70CB155F" w14:textId="77777777" w:rsidR="00A67101" w:rsidRPr="00D82D2F" w:rsidRDefault="00A67101" w:rsidP="00D82D2F">
            <w:pPr>
              <w:overflowPunct w:val="0"/>
              <w:textAlignment w:val="baseline"/>
              <w:rPr>
                <w:rFonts w:eastAsia="Calibri"/>
                <w:szCs w:val="24"/>
              </w:rPr>
            </w:pPr>
            <w:r w:rsidRPr="00D82D2F">
              <w:rPr>
                <w:rFonts w:eastAsia="Calibri"/>
                <w:szCs w:val="24"/>
              </w:rPr>
              <w:t>COMMUNITY LAND ACT, 2016</w:t>
            </w:r>
          </w:p>
        </w:tc>
        <w:tc>
          <w:tcPr>
            <w:tcW w:w="1633" w:type="pct"/>
            <w:tcBorders>
              <w:top w:val="single" w:sz="4" w:space="0" w:color="8EAADB"/>
              <w:left w:val="nil"/>
              <w:bottom w:val="single" w:sz="4" w:space="0" w:color="8EAADB"/>
              <w:right w:val="nil"/>
            </w:tcBorders>
            <w:hideMark/>
          </w:tcPr>
          <w:p w14:paraId="39FFC284" w14:textId="77777777" w:rsidR="00A67101" w:rsidRPr="00D82D2F" w:rsidRDefault="00A67101" w:rsidP="00D82D2F">
            <w:pPr>
              <w:pStyle w:val="Default"/>
              <w:spacing w:before="240"/>
              <w:rPr>
                <w:rFonts w:eastAsia="Calibri"/>
                <w:color w:val="auto"/>
              </w:rPr>
            </w:pPr>
            <w:r w:rsidRPr="00D82D2F">
              <w:rPr>
                <w:rFonts w:eastAsia="Calibri"/>
                <w:color w:val="auto"/>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Therefore, the proposed road project can access land or water resources in community land that may be unregistered and pay compensation to the County Government which the law authorizes to hold such monies in trust for the communities. </w:t>
            </w:r>
          </w:p>
          <w:p w14:paraId="23D6161A" w14:textId="77777777" w:rsidR="00A67101" w:rsidRPr="00D82D2F" w:rsidRDefault="00A67101" w:rsidP="00D82D2F">
            <w:pPr>
              <w:pStyle w:val="Default"/>
              <w:spacing w:before="240"/>
              <w:rPr>
                <w:rFonts w:eastAsia="Calibri"/>
                <w:color w:val="auto"/>
              </w:rPr>
            </w:pPr>
            <w:r w:rsidRPr="00D82D2F">
              <w:rPr>
                <w:rFonts w:eastAsia="Calibri"/>
                <w:color w:val="auto"/>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This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671A963F" w14:textId="77777777" w:rsidR="00A67101" w:rsidRPr="00D82D2F" w:rsidRDefault="00A67101" w:rsidP="00D82D2F">
            <w:pPr>
              <w:autoSpaceDE w:val="0"/>
              <w:autoSpaceDN w:val="0"/>
              <w:adjustRightInd w:val="0"/>
              <w:rPr>
                <w:rFonts w:eastAsia="Calibri"/>
                <w:szCs w:val="24"/>
              </w:rPr>
            </w:pPr>
            <w:r w:rsidRPr="00D82D2F">
              <w:rPr>
                <w:rFonts w:eastAsia="Calibri"/>
                <w:szCs w:val="24"/>
              </w:rPr>
              <w:t xml:space="preserve">(a) Sustainably and productively; </w:t>
            </w:r>
          </w:p>
          <w:p w14:paraId="0202CE93" w14:textId="77777777" w:rsidR="00A67101" w:rsidRPr="00D82D2F" w:rsidRDefault="00A67101" w:rsidP="00D82D2F">
            <w:pPr>
              <w:autoSpaceDE w:val="0"/>
              <w:autoSpaceDN w:val="0"/>
              <w:adjustRightInd w:val="0"/>
              <w:rPr>
                <w:rFonts w:eastAsia="Calibri"/>
                <w:szCs w:val="24"/>
              </w:rPr>
            </w:pPr>
            <w:r w:rsidRPr="00D82D2F">
              <w:rPr>
                <w:rFonts w:eastAsia="Calibri"/>
                <w:szCs w:val="24"/>
              </w:rPr>
              <w:t xml:space="preserve">(b) For the benefit of the whole community including future generations; </w:t>
            </w:r>
          </w:p>
          <w:p w14:paraId="40BB8F28" w14:textId="77777777" w:rsidR="00A67101" w:rsidRPr="00D82D2F" w:rsidRDefault="00A67101" w:rsidP="00D82D2F">
            <w:pPr>
              <w:autoSpaceDE w:val="0"/>
              <w:autoSpaceDN w:val="0"/>
              <w:adjustRightInd w:val="0"/>
              <w:rPr>
                <w:rFonts w:eastAsia="Calibri"/>
                <w:szCs w:val="24"/>
              </w:rPr>
            </w:pPr>
            <w:r w:rsidRPr="00D82D2F">
              <w:rPr>
                <w:rFonts w:eastAsia="Calibri"/>
                <w:szCs w:val="24"/>
              </w:rPr>
              <w:t xml:space="preserve">(c) With transparency and accountability; and </w:t>
            </w:r>
          </w:p>
          <w:p w14:paraId="766FBC62" w14:textId="77777777" w:rsidR="00A67101" w:rsidRPr="00D82D2F" w:rsidRDefault="00A67101" w:rsidP="00D82D2F">
            <w:pPr>
              <w:autoSpaceDE w:val="0"/>
              <w:autoSpaceDN w:val="0"/>
              <w:adjustRightInd w:val="0"/>
              <w:rPr>
                <w:rFonts w:eastAsia="Calibri"/>
                <w:szCs w:val="24"/>
              </w:rPr>
            </w:pPr>
            <w:r w:rsidRPr="00D82D2F">
              <w:rPr>
                <w:rFonts w:eastAsia="Calibri"/>
                <w:szCs w:val="24"/>
              </w:rPr>
              <w:t xml:space="preserve">(d) On the basis of equitable sharing of accruing benefits’. </w:t>
            </w:r>
          </w:p>
          <w:p w14:paraId="379AFE0D" w14:textId="77777777" w:rsidR="00A67101" w:rsidRPr="00D82D2F" w:rsidRDefault="00A67101" w:rsidP="00D82D2F">
            <w:pPr>
              <w:spacing w:before="240"/>
              <w:rPr>
                <w:rFonts w:eastAsia="Calibri"/>
                <w:szCs w:val="24"/>
              </w:rPr>
            </w:pPr>
            <w:r w:rsidRPr="00D82D2F">
              <w:rPr>
                <w:rFonts w:eastAsia="Calibri"/>
                <w:szCs w:val="24"/>
              </w:rPr>
              <w:t>The concept of community land has been defined broadly enough to include VMGs. Women, children, old people and future generations have been thought of as beneficiaries and thus their rights secured in this Act</w:t>
            </w:r>
          </w:p>
        </w:tc>
        <w:tc>
          <w:tcPr>
            <w:tcW w:w="2239" w:type="pct"/>
            <w:tcBorders>
              <w:top w:val="single" w:sz="4" w:space="0" w:color="8EAADB"/>
              <w:left w:val="nil"/>
              <w:bottom w:val="single" w:sz="4" w:space="0" w:color="8EAADB"/>
              <w:right w:val="nil"/>
            </w:tcBorders>
          </w:tcPr>
          <w:p w14:paraId="50111BB4" w14:textId="77777777" w:rsidR="00A67101" w:rsidRPr="00D82D2F" w:rsidRDefault="00A67101" w:rsidP="00D82D2F">
            <w:pPr>
              <w:overflowPunct w:val="0"/>
              <w:textAlignment w:val="baseline"/>
              <w:rPr>
                <w:rFonts w:eastAsia="Calibri"/>
                <w:szCs w:val="24"/>
              </w:rPr>
            </w:pPr>
            <w:r w:rsidRPr="00D82D2F">
              <w:rPr>
                <w:rFonts w:eastAsia="Calibri"/>
                <w:szCs w:val="24"/>
              </w:rPr>
              <w:t>The proposed project site falls on unregistered community land set aside by the community for development projects. The community has since offered to the land in kind for project use. The establishment of the minigrid will convert communal land to industrial use for long term.  Further, based on community need assessment the proponent will undertake in kind development project to support the community and they have requested for improved water supply and improvement of the existing medical facility.</w:t>
            </w:r>
          </w:p>
          <w:p w14:paraId="3B60A035" w14:textId="77777777" w:rsidR="00A67101" w:rsidRPr="00D82D2F" w:rsidRDefault="00A67101" w:rsidP="00D82D2F">
            <w:pPr>
              <w:overflowPunct w:val="0"/>
              <w:textAlignment w:val="baseline"/>
              <w:rPr>
                <w:rFonts w:eastAsia="Calibri"/>
                <w:szCs w:val="24"/>
              </w:rPr>
            </w:pPr>
          </w:p>
          <w:p w14:paraId="04EEE69A"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The proponent should adhere to the provision of this legislation </w:t>
            </w:r>
          </w:p>
        </w:tc>
      </w:tr>
      <w:tr w:rsidR="00A67101" w:rsidRPr="00D82D2F" w14:paraId="486956FD" w14:textId="77777777" w:rsidTr="00625032">
        <w:trPr>
          <w:trHeight w:val="1106"/>
        </w:trPr>
        <w:tc>
          <w:tcPr>
            <w:tcW w:w="272" w:type="pct"/>
            <w:tcBorders>
              <w:top w:val="single" w:sz="4" w:space="0" w:color="8EAADB"/>
              <w:left w:val="nil"/>
              <w:bottom w:val="single" w:sz="4" w:space="0" w:color="8EAADB"/>
              <w:right w:val="nil"/>
            </w:tcBorders>
          </w:tcPr>
          <w:p w14:paraId="1F630948"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3567C6E7"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HIV AIDS PREVENTION AND CONTROL (CAP 246A) </w:t>
            </w:r>
          </w:p>
          <w:p w14:paraId="69466B26"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4D898BD6"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This Act is to promote public awareness about the causes, modes of transmission, consequences, means of prevention and control of HIV and AIDS. It also seeks to positively address and seek to address conditions that aggravate the spread of HIV infection. </w:t>
            </w:r>
          </w:p>
        </w:tc>
        <w:tc>
          <w:tcPr>
            <w:tcW w:w="2239" w:type="pct"/>
            <w:tcBorders>
              <w:top w:val="single" w:sz="4" w:space="0" w:color="8EAADB"/>
              <w:left w:val="nil"/>
              <w:bottom w:val="single" w:sz="4" w:space="0" w:color="8EAADB"/>
              <w:right w:val="nil"/>
            </w:tcBorders>
            <w:hideMark/>
          </w:tcPr>
          <w:p w14:paraId="30C67453" w14:textId="77777777" w:rsidR="00A67101" w:rsidRPr="00D82D2F" w:rsidRDefault="00A67101" w:rsidP="00D82D2F">
            <w:pPr>
              <w:overflowPunct w:val="0"/>
              <w:textAlignment w:val="baseline"/>
              <w:rPr>
                <w:rFonts w:eastAsia="Calibri"/>
                <w:szCs w:val="24"/>
              </w:rPr>
            </w:pPr>
            <w:r w:rsidRPr="00D82D2F">
              <w:rPr>
                <w:rFonts w:eastAsia="Calibri"/>
                <w:szCs w:val="24"/>
              </w:rPr>
              <w:t>Like other projects, the proposed project is expected to attract new people to the project area seeking employment.  This can lead to increased transmission of HIV/AIDS and other sexually transmitted diseases (STDs) as they engage in sexual relationships amongst themselves and/or local community members. In line with the requirements of this Act, the Contractors will create awareness and sensitize the workers and other persons on the risks of infections to foster prevention and control.</w:t>
            </w:r>
          </w:p>
        </w:tc>
      </w:tr>
      <w:tr w:rsidR="00A67101" w:rsidRPr="00D82D2F" w14:paraId="68BBA3BF" w14:textId="77777777" w:rsidTr="00625032">
        <w:trPr>
          <w:trHeight w:val="1106"/>
        </w:trPr>
        <w:tc>
          <w:tcPr>
            <w:tcW w:w="272" w:type="pct"/>
            <w:tcBorders>
              <w:top w:val="single" w:sz="4" w:space="0" w:color="8EAADB"/>
              <w:left w:val="nil"/>
              <w:bottom w:val="single" w:sz="4" w:space="0" w:color="8EAADB"/>
              <w:right w:val="nil"/>
            </w:tcBorders>
          </w:tcPr>
          <w:p w14:paraId="0C3B02A7"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4EE172DF" w14:textId="77777777" w:rsidR="00A67101" w:rsidRPr="00D82D2F" w:rsidRDefault="00A67101" w:rsidP="00D82D2F">
            <w:pPr>
              <w:overflowPunct w:val="0"/>
              <w:textAlignment w:val="baseline"/>
              <w:rPr>
                <w:rFonts w:eastAsia="Calibri"/>
                <w:szCs w:val="24"/>
              </w:rPr>
            </w:pPr>
            <w:r w:rsidRPr="00D82D2F">
              <w:rPr>
                <w:rFonts w:eastAsia="Calibri"/>
                <w:szCs w:val="24"/>
              </w:rPr>
              <w:t>THE PHYSICAL AND LAND USE PLANNING ACT, 2019</w:t>
            </w:r>
          </w:p>
        </w:tc>
        <w:tc>
          <w:tcPr>
            <w:tcW w:w="1633" w:type="pct"/>
            <w:tcBorders>
              <w:top w:val="single" w:sz="4" w:space="0" w:color="8EAADB"/>
              <w:left w:val="nil"/>
              <w:bottom w:val="single" w:sz="4" w:space="0" w:color="8EAADB"/>
              <w:right w:val="nil"/>
            </w:tcBorders>
            <w:hideMark/>
          </w:tcPr>
          <w:p w14:paraId="3A00A350" w14:textId="77777777" w:rsidR="00A67101" w:rsidRPr="00D82D2F" w:rsidRDefault="00A67101" w:rsidP="00D82D2F">
            <w:pPr>
              <w:pStyle w:val="USBodyText"/>
              <w:spacing w:line="276" w:lineRule="auto"/>
              <w:rPr>
                <w:rFonts w:ascii="Times New Roman" w:eastAsia="Times New Roman" w:hAnsi="Times New Roman"/>
                <w:sz w:val="24"/>
                <w:szCs w:val="24"/>
                <w:lang w:val="en-GB" w:eastAsia="de-DE"/>
              </w:rPr>
            </w:pPr>
            <w:r w:rsidRPr="00D82D2F">
              <w:rPr>
                <w:rFonts w:ascii="Times New Roman" w:eastAsia="Times New Roman" w:hAnsi="Times New Roman"/>
                <w:sz w:val="24"/>
                <w:szCs w:val="24"/>
                <w:lang w:val="en-GB" w:eastAsia="de-DE"/>
              </w:rPr>
              <w:t>This Act of Parliament makes provision for the planning, use, regulation and development of land and for connected purposes.</w:t>
            </w:r>
          </w:p>
          <w:p w14:paraId="458606C9" w14:textId="77777777" w:rsidR="00A67101" w:rsidRPr="00D82D2F" w:rsidRDefault="00A67101" w:rsidP="00D82D2F">
            <w:pPr>
              <w:pStyle w:val="USBodyText"/>
              <w:spacing w:line="276" w:lineRule="auto"/>
              <w:rPr>
                <w:rFonts w:ascii="Times New Roman" w:eastAsia="Times New Roman" w:hAnsi="Times New Roman"/>
                <w:sz w:val="24"/>
                <w:szCs w:val="24"/>
                <w:lang w:val="en-GB" w:eastAsia="de-DE"/>
              </w:rPr>
            </w:pPr>
            <w:r w:rsidRPr="00D82D2F">
              <w:rPr>
                <w:rFonts w:ascii="Times New Roman" w:eastAsia="Times New Roman" w:hAnsi="Times New Roman"/>
                <w:sz w:val="24"/>
                <w:szCs w:val="24"/>
                <w:lang w:val="en-GB" w:eastAsia="de-DE"/>
              </w:rPr>
              <w:t>The objects of this Act related to the project include;</w:t>
            </w:r>
          </w:p>
          <w:p w14:paraId="41BF14E0" w14:textId="77777777" w:rsidR="00A67101" w:rsidRPr="00D82D2F" w:rsidRDefault="00A67101" w:rsidP="00D82D2F">
            <w:pPr>
              <w:pStyle w:val="USBodyText"/>
              <w:spacing w:line="276" w:lineRule="auto"/>
              <w:rPr>
                <w:rFonts w:ascii="Times New Roman" w:eastAsia="Times New Roman" w:hAnsi="Times New Roman"/>
                <w:sz w:val="24"/>
                <w:szCs w:val="24"/>
                <w:lang w:val="en-GB" w:eastAsia="de-DE"/>
              </w:rPr>
            </w:pPr>
            <w:r w:rsidRPr="00D82D2F">
              <w:rPr>
                <w:rFonts w:ascii="Times New Roman" w:eastAsia="Times New Roman" w:hAnsi="Times New Roman"/>
                <w:sz w:val="24"/>
                <w:szCs w:val="24"/>
                <w:lang w:val="en-GB" w:eastAsia="de-DE"/>
              </w:rPr>
              <w:t xml:space="preserve">(a) the principles, procedures and standards for the preparation and implementation of physical and land use development plans at the national, county, urban, rural and cities level;  </w:t>
            </w:r>
          </w:p>
          <w:p w14:paraId="5A90B6A1" w14:textId="77777777" w:rsidR="00A67101" w:rsidRPr="00D82D2F" w:rsidRDefault="00A67101" w:rsidP="00D82D2F">
            <w:pPr>
              <w:pStyle w:val="USBodyText"/>
              <w:spacing w:line="276" w:lineRule="auto"/>
              <w:rPr>
                <w:rFonts w:ascii="Times New Roman" w:eastAsia="Times New Roman" w:hAnsi="Times New Roman"/>
                <w:sz w:val="24"/>
                <w:szCs w:val="24"/>
                <w:lang w:val="en-GB" w:eastAsia="de-DE"/>
              </w:rPr>
            </w:pPr>
            <w:r w:rsidRPr="00D82D2F">
              <w:rPr>
                <w:rFonts w:ascii="Times New Roman" w:eastAsia="Times New Roman" w:hAnsi="Times New Roman"/>
                <w:sz w:val="24"/>
                <w:szCs w:val="24"/>
                <w:lang w:val="en-GB" w:eastAsia="de-DE"/>
              </w:rPr>
              <w:t xml:space="preserve">(b) the procedures and standards for development control and the regulation of physical planning and land use; (d) a framework for the co-ordination of physical and land use planning by county governments;  </w:t>
            </w:r>
          </w:p>
          <w:p w14:paraId="7CBB35D8" w14:textId="77777777" w:rsidR="00A67101" w:rsidRPr="00D82D2F" w:rsidRDefault="00A67101" w:rsidP="00D82D2F">
            <w:pPr>
              <w:pStyle w:val="USBodyText"/>
              <w:spacing w:line="276" w:lineRule="auto"/>
              <w:rPr>
                <w:rFonts w:ascii="Times New Roman" w:eastAsia="Times New Roman" w:hAnsi="Times New Roman"/>
                <w:sz w:val="24"/>
                <w:szCs w:val="24"/>
                <w:lang w:val="en-GB" w:eastAsia="de-DE"/>
              </w:rPr>
            </w:pPr>
            <w:r w:rsidRPr="00D82D2F">
              <w:rPr>
                <w:rFonts w:ascii="Times New Roman" w:eastAsia="Times New Roman" w:hAnsi="Times New Roman"/>
                <w:sz w:val="24"/>
                <w:szCs w:val="24"/>
                <w:lang w:val="en-GB" w:eastAsia="de-DE"/>
              </w:rPr>
              <w:t xml:space="preserve">(c) a framework for equitable and sustainable use, planning and management of land;  </w:t>
            </w:r>
          </w:p>
        </w:tc>
        <w:tc>
          <w:tcPr>
            <w:tcW w:w="2239" w:type="pct"/>
            <w:tcBorders>
              <w:top w:val="single" w:sz="4" w:space="0" w:color="8EAADB"/>
              <w:left w:val="nil"/>
              <w:bottom w:val="single" w:sz="4" w:space="0" w:color="8EAADB"/>
              <w:right w:val="nil"/>
            </w:tcBorders>
            <w:hideMark/>
          </w:tcPr>
          <w:p w14:paraId="350DAD3C" w14:textId="77777777" w:rsidR="00A67101" w:rsidRPr="00D82D2F" w:rsidRDefault="00A67101" w:rsidP="00D82D2F">
            <w:pPr>
              <w:overflowPunct w:val="0"/>
              <w:textAlignment w:val="baseline"/>
              <w:rPr>
                <w:rFonts w:eastAsia="Calibri"/>
                <w:szCs w:val="24"/>
              </w:rPr>
            </w:pPr>
            <w:r w:rsidRPr="00D82D2F">
              <w:rPr>
                <w:rFonts w:eastAsia="Calibri"/>
                <w:szCs w:val="24"/>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NarokCounty. </w:t>
            </w:r>
          </w:p>
        </w:tc>
      </w:tr>
      <w:tr w:rsidR="00A67101" w:rsidRPr="00D82D2F" w14:paraId="33C239B4" w14:textId="77777777" w:rsidTr="00625032">
        <w:trPr>
          <w:trHeight w:val="1106"/>
        </w:trPr>
        <w:tc>
          <w:tcPr>
            <w:tcW w:w="272" w:type="pct"/>
            <w:tcBorders>
              <w:top w:val="single" w:sz="4" w:space="0" w:color="8EAADB"/>
              <w:left w:val="nil"/>
              <w:bottom w:val="single" w:sz="4" w:space="0" w:color="8EAADB"/>
              <w:right w:val="nil"/>
            </w:tcBorders>
          </w:tcPr>
          <w:p w14:paraId="0185C523"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03E86EAA" w14:textId="77777777" w:rsidR="00A67101" w:rsidRPr="00D82D2F" w:rsidRDefault="00A67101" w:rsidP="00D82D2F">
            <w:pPr>
              <w:rPr>
                <w:szCs w:val="24"/>
              </w:rPr>
            </w:pPr>
            <w:r w:rsidRPr="00D82D2F">
              <w:rPr>
                <w:szCs w:val="24"/>
              </w:rPr>
              <w:t>The Sexual Offenses Act 2006</w:t>
            </w:r>
          </w:p>
          <w:p w14:paraId="06EA23EA" w14:textId="77777777" w:rsidR="00A67101" w:rsidRPr="00D82D2F" w:rsidRDefault="00A67101" w:rsidP="00D82D2F">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tcPr>
          <w:p w14:paraId="5F7070CD" w14:textId="77777777" w:rsidR="00A67101" w:rsidRPr="00D82D2F" w:rsidRDefault="00A67101" w:rsidP="00D82D2F">
            <w:pPr>
              <w:rPr>
                <w:szCs w:val="24"/>
              </w:rPr>
            </w:pPr>
            <w:r w:rsidRPr="00D82D2F">
              <w:rPr>
                <w:szCs w:val="24"/>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p w14:paraId="77A44A28" w14:textId="77777777" w:rsidR="00A67101" w:rsidRPr="00D82D2F" w:rsidRDefault="00A67101" w:rsidP="00D82D2F">
            <w:pPr>
              <w:pStyle w:val="USBodyText"/>
              <w:spacing w:line="276" w:lineRule="auto"/>
              <w:rPr>
                <w:rFonts w:ascii="Times New Roman" w:eastAsia="Times New Roman" w:hAnsi="Times New Roman"/>
                <w:sz w:val="24"/>
                <w:szCs w:val="24"/>
                <w:lang w:val="en-GB" w:eastAsia="de-DE"/>
              </w:rPr>
            </w:pPr>
          </w:p>
        </w:tc>
        <w:tc>
          <w:tcPr>
            <w:tcW w:w="2239" w:type="pct"/>
            <w:tcBorders>
              <w:top w:val="single" w:sz="4" w:space="0" w:color="8EAADB"/>
              <w:left w:val="nil"/>
              <w:bottom w:val="single" w:sz="4" w:space="0" w:color="8EAADB"/>
              <w:right w:val="nil"/>
            </w:tcBorders>
          </w:tcPr>
          <w:p w14:paraId="74BDE334" w14:textId="77777777" w:rsidR="00A67101" w:rsidRPr="00D82D2F" w:rsidRDefault="00A67101" w:rsidP="00D82D2F">
            <w:pPr>
              <w:overflowPunct w:val="0"/>
              <w:textAlignment w:val="baseline"/>
              <w:rPr>
                <w:rFonts w:eastAsia="Calibri"/>
                <w:szCs w:val="24"/>
              </w:rPr>
            </w:pPr>
            <w:r w:rsidRPr="00D82D2F">
              <w:rPr>
                <w:szCs w:val="24"/>
              </w:rPr>
              <w:t>Implementation of a project creates changes in a community in which it is implemented and is has potential to can cause shifts in power dynamics between community members and within households. For instance, male jealousy is a key driver of Gender Based Violence (GBV) which can be triggered by labor influx on a project when workers are believed to be interacting with community women. Hence, abusive behavior can occur not only between project-related staff and those living in and around the project site, but also within the homes of those affected by the project.</w:t>
            </w:r>
          </w:p>
        </w:tc>
      </w:tr>
      <w:tr w:rsidR="00A67101" w:rsidRPr="00D82D2F" w14:paraId="6E5E9073" w14:textId="77777777" w:rsidTr="00625032">
        <w:trPr>
          <w:trHeight w:val="1106"/>
        </w:trPr>
        <w:tc>
          <w:tcPr>
            <w:tcW w:w="272" w:type="pct"/>
            <w:tcBorders>
              <w:top w:val="single" w:sz="4" w:space="0" w:color="8EAADB"/>
              <w:left w:val="nil"/>
              <w:bottom w:val="single" w:sz="4" w:space="0" w:color="8EAADB"/>
              <w:right w:val="nil"/>
            </w:tcBorders>
          </w:tcPr>
          <w:p w14:paraId="3D2C72F3"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6D42B5D5" w14:textId="77777777" w:rsidR="00A67101" w:rsidRPr="00D82D2F" w:rsidRDefault="00A67101" w:rsidP="00D82D2F">
            <w:pPr>
              <w:rPr>
                <w:szCs w:val="24"/>
              </w:rPr>
            </w:pPr>
            <w:r w:rsidRPr="00D82D2F">
              <w:rPr>
                <w:szCs w:val="24"/>
              </w:rPr>
              <w:t xml:space="preserve">The Children Act, 2012 </w:t>
            </w:r>
          </w:p>
          <w:p w14:paraId="33469940" w14:textId="77777777" w:rsidR="00A67101" w:rsidRPr="00D82D2F" w:rsidRDefault="00A67101" w:rsidP="00D82D2F">
            <w:pPr>
              <w:rPr>
                <w:szCs w:val="24"/>
              </w:rPr>
            </w:pPr>
          </w:p>
        </w:tc>
        <w:tc>
          <w:tcPr>
            <w:tcW w:w="1633" w:type="pct"/>
            <w:tcBorders>
              <w:top w:val="single" w:sz="4" w:space="0" w:color="8EAADB"/>
              <w:left w:val="nil"/>
              <w:bottom w:val="single" w:sz="4" w:space="0" w:color="8EAADB"/>
              <w:right w:val="nil"/>
            </w:tcBorders>
          </w:tcPr>
          <w:p w14:paraId="3672033E" w14:textId="77777777" w:rsidR="00A67101" w:rsidRPr="00D82D2F" w:rsidRDefault="00A67101" w:rsidP="00D82D2F">
            <w:pPr>
              <w:rPr>
                <w:szCs w:val="24"/>
              </w:rPr>
            </w:pPr>
            <w:r w:rsidRPr="00D82D2F">
              <w:rPr>
                <w:szCs w:val="24"/>
              </w:rPr>
              <w:t xml:space="preserve">Part 2 of the Act denotes the rights of the children and their welfare shall be protected from child labor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4EF336F1" w14:textId="77777777" w:rsidR="00A67101" w:rsidRPr="00D82D2F" w:rsidRDefault="00A67101" w:rsidP="00D82D2F">
            <w:pPr>
              <w:rPr>
                <w:szCs w:val="24"/>
              </w:rPr>
            </w:pPr>
            <w:r w:rsidRPr="00D82D2F">
              <w:rPr>
                <w:szCs w:val="24"/>
              </w:rPr>
              <w:t>The Act also notes that a shall be protected from sexual exploitation and use in prostitution, inducement or coercion to engage in any sexual activity, and exposure to obscene materials.</w:t>
            </w:r>
          </w:p>
        </w:tc>
        <w:tc>
          <w:tcPr>
            <w:tcW w:w="2239" w:type="pct"/>
            <w:tcBorders>
              <w:top w:val="single" w:sz="4" w:space="0" w:color="8EAADB"/>
              <w:left w:val="nil"/>
              <w:bottom w:val="single" w:sz="4" w:space="0" w:color="8EAADB"/>
              <w:right w:val="nil"/>
            </w:tcBorders>
          </w:tcPr>
          <w:p w14:paraId="638F9816" w14:textId="77777777" w:rsidR="00A67101" w:rsidRPr="00D82D2F" w:rsidRDefault="00A67101" w:rsidP="00D82D2F">
            <w:pPr>
              <w:rPr>
                <w:szCs w:val="24"/>
              </w:rPr>
            </w:pPr>
            <w:r w:rsidRPr="00D82D2F">
              <w:rPr>
                <w:szCs w:val="24"/>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16CA6A59" w14:textId="77777777" w:rsidR="00A67101" w:rsidRPr="00D82D2F" w:rsidRDefault="00A67101" w:rsidP="00D82D2F">
            <w:pPr>
              <w:overflowPunct w:val="0"/>
              <w:textAlignment w:val="baseline"/>
              <w:rPr>
                <w:szCs w:val="24"/>
              </w:rPr>
            </w:pPr>
          </w:p>
        </w:tc>
      </w:tr>
      <w:tr w:rsidR="00A67101" w:rsidRPr="00D82D2F" w14:paraId="5122679E" w14:textId="77777777" w:rsidTr="00625032">
        <w:trPr>
          <w:trHeight w:val="1106"/>
        </w:trPr>
        <w:tc>
          <w:tcPr>
            <w:tcW w:w="272" w:type="pct"/>
            <w:tcBorders>
              <w:top w:val="single" w:sz="4" w:space="0" w:color="8EAADB"/>
              <w:left w:val="nil"/>
              <w:bottom w:val="single" w:sz="4" w:space="0" w:color="8EAADB"/>
              <w:right w:val="nil"/>
            </w:tcBorders>
          </w:tcPr>
          <w:p w14:paraId="3CD88DDA"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5AC6CA9F" w14:textId="77777777" w:rsidR="00A67101" w:rsidRPr="00D82D2F" w:rsidRDefault="00A67101" w:rsidP="00D82D2F">
            <w:pPr>
              <w:rPr>
                <w:szCs w:val="24"/>
              </w:rPr>
            </w:pPr>
            <w:r w:rsidRPr="00D82D2F">
              <w:rPr>
                <w:szCs w:val="24"/>
              </w:rPr>
              <w:t xml:space="preserve">Persons with Disability Act, Chapter 133 </w:t>
            </w:r>
          </w:p>
          <w:p w14:paraId="17581B38" w14:textId="77777777" w:rsidR="00A67101" w:rsidRPr="00D82D2F" w:rsidRDefault="00A67101" w:rsidP="00D82D2F">
            <w:pPr>
              <w:rPr>
                <w:szCs w:val="24"/>
              </w:rPr>
            </w:pPr>
          </w:p>
        </w:tc>
        <w:tc>
          <w:tcPr>
            <w:tcW w:w="1633" w:type="pct"/>
            <w:tcBorders>
              <w:top w:val="single" w:sz="4" w:space="0" w:color="8EAADB"/>
              <w:left w:val="nil"/>
              <w:bottom w:val="single" w:sz="4" w:space="0" w:color="8EAADB"/>
              <w:right w:val="nil"/>
            </w:tcBorders>
          </w:tcPr>
          <w:p w14:paraId="2A18E493" w14:textId="77777777" w:rsidR="00A67101" w:rsidRPr="00D82D2F" w:rsidRDefault="00A67101" w:rsidP="00D82D2F">
            <w:pPr>
              <w:rPr>
                <w:szCs w:val="24"/>
              </w:rPr>
            </w:pPr>
            <w:r w:rsidRPr="00D82D2F">
              <w:rPr>
                <w:szCs w:val="24"/>
              </w:rPr>
              <w:t>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w:t>
            </w:r>
          </w:p>
        </w:tc>
        <w:tc>
          <w:tcPr>
            <w:tcW w:w="2239" w:type="pct"/>
            <w:tcBorders>
              <w:top w:val="single" w:sz="4" w:space="0" w:color="8EAADB"/>
              <w:left w:val="nil"/>
              <w:bottom w:val="single" w:sz="4" w:space="0" w:color="8EAADB"/>
              <w:right w:val="nil"/>
            </w:tcBorders>
          </w:tcPr>
          <w:p w14:paraId="18059BD8" w14:textId="77777777" w:rsidR="00A67101" w:rsidRPr="00D82D2F" w:rsidRDefault="00A67101" w:rsidP="00D82D2F">
            <w:pPr>
              <w:rPr>
                <w:szCs w:val="24"/>
              </w:rPr>
            </w:pPr>
            <w:r w:rsidRPr="00D82D2F">
              <w:rPr>
                <w:szCs w:val="24"/>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2A38690A" w14:textId="77777777" w:rsidR="00A67101" w:rsidRPr="00D82D2F" w:rsidRDefault="00A67101" w:rsidP="00D82D2F">
            <w:pPr>
              <w:rPr>
                <w:szCs w:val="24"/>
              </w:rPr>
            </w:pPr>
          </w:p>
        </w:tc>
      </w:tr>
      <w:tr w:rsidR="00A67101" w:rsidRPr="00D82D2F" w14:paraId="27D59E30" w14:textId="77777777" w:rsidTr="00625032">
        <w:trPr>
          <w:trHeight w:val="1106"/>
        </w:trPr>
        <w:tc>
          <w:tcPr>
            <w:tcW w:w="272" w:type="pct"/>
            <w:tcBorders>
              <w:top w:val="single" w:sz="4" w:space="0" w:color="8EAADB"/>
              <w:left w:val="nil"/>
              <w:bottom w:val="single" w:sz="4" w:space="0" w:color="8EAADB"/>
              <w:right w:val="nil"/>
            </w:tcBorders>
          </w:tcPr>
          <w:p w14:paraId="2FEE0113"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58AC0639" w14:textId="77777777" w:rsidR="00A67101" w:rsidRPr="00D82D2F" w:rsidRDefault="00A67101" w:rsidP="00D82D2F">
            <w:pPr>
              <w:rPr>
                <w:szCs w:val="24"/>
              </w:rPr>
            </w:pPr>
            <w:r w:rsidRPr="00D82D2F">
              <w:rPr>
                <w:szCs w:val="24"/>
              </w:rPr>
              <w:t>Land value amendment Act 2019</w:t>
            </w:r>
          </w:p>
          <w:p w14:paraId="5A77AE1E" w14:textId="77777777" w:rsidR="00A67101" w:rsidRPr="00D82D2F" w:rsidRDefault="00A67101" w:rsidP="00D82D2F">
            <w:pPr>
              <w:rPr>
                <w:szCs w:val="24"/>
              </w:rPr>
            </w:pPr>
          </w:p>
        </w:tc>
        <w:tc>
          <w:tcPr>
            <w:tcW w:w="1633" w:type="pct"/>
            <w:tcBorders>
              <w:top w:val="single" w:sz="4" w:space="0" w:color="8EAADB"/>
              <w:left w:val="nil"/>
              <w:bottom w:val="single" w:sz="4" w:space="0" w:color="8EAADB"/>
              <w:right w:val="nil"/>
            </w:tcBorders>
          </w:tcPr>
          <w:p w14:paraId="3C5FA6F1" w14:textId="77777777" w:rsidR="00A67101" w:rsidRPr="00D82D2F" w:rsidRDefault="00A67101" w:rsidP="00D82D2F">
            <w:pPr>
              <w:rPr>
                <w:szCs w:val="24"/>
              </w:rPr>
            </w:pPr>
            <w:r w:rsidRPr="00D82D2F">
              <w:rPr>
                <w:szCs w:val="24"/>
              </w:rPr>
              <w:t xml:space="preserve">It aims at standardizing the value of land in Kenya for the primary purpose of enhancing efficiency and expediting the compulsory land acquisition process for public projects. </w:t>
            </w:r>
          </w:p>
          <w:p w14:paraId="3C94308F" w14:textId="77777777" w:rsidR="00A67101" w:rsidRPr="00D82D2F" w:rsidRDefault="00A67101" w:rsidP="00D82D2F">
            <w:pPr>
              <w:rPr>
                <w:szCs w:val="24"/>
              </w:rPr>
            </w:pPr>
            <w:r w:rsidRPr="00D82D2F">
              <w:rPr>
                <w:szCs w:val="24"/>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p w14:paraId="1C17C2F4" w14:textId="77777777" w:rsidR="00A67101" w:rsidRPr="00D82D2F" w:rsidRDefault="00A67101" w:rsidP="00D82D2F">
            <w:pPr>
              <w:rPr>
                <w:szCs w:val="24"/>
              </w:rPr>
            </w:pPr>
          </w:p>
        </w:tc>
        <w:tc>
          <w:tcPr>
            <w:tcW w:w="2239" w:type="pct"/>
            <w:tcBorders>
              <w:top w:val="single" w:sz="4" w:space="0" w:color="8EAADB"/>
              <w:left w:val="nil"/>
              <w:bottom w:val="single" w:sz="4" w:space="0" w:color="8EAADB"/>
              <w:right w:val="nil"/>
            </w:tcBorders>
          </w:tcPr>
          <w:p w14:paraId="569EDEC9" w14:textId="00A5DD3A" w:rsidR="00A67101" w:rsidRPr="00D82D2F" w:rsidRDefault="00A67101" w:rsidP="00D82D2F">
            <w:pPr>
              <w:rPr>
                <w:szCs w:val="24"/>
              </w:rPr>
            </w:pPr>
            <w:r w:rsidRPr="00D82D2F">
              <w:rPr>
                <w:szCs w:val="24"/>
              </w:rPr>
              <w:t>Land in Yaqo is community land. The project site land has been allocated by the community for the proposed mini-grid will be acquired for the project. The MOE will pay compensation in kind through implementation of projects in water, education and health sectors. The community will choose the project for purposes of compensation</w:t>
            </w:r>
          </w:p>
        </w:tc>
      </w:tr>
      <w:tr w:rsidR="00A67101" w:rsidRPr="00D82D2F" w14:paraId="3CA5389B" w14:textId="77777777" w:rsidTr="00625032">
        <w:trPr>
          <w:trHeight w:val="1106"/>
        </w:trPr>
        <w:tc>
          <w:tcPr>
            <w:tcW w:w="272" w:type="pct"/>
            <w:tcBorders>
              <w:top w:val="single" w:sz="4" w:space="0" w:color="8EAADB"/>
              <w:left w:val="nil"/>
              <w:bottom w:val="single" w:sz="4" w:space="0" w:color="8EAADB"/>
              <w:right w:val="nil"/>
            </w:tcBorders>
          </w:tcPr>
          <w:p w14:paraId="492250C2" w14:textId="77777777" w:rsidR="00A67101" w:rsidRPr="00D82D2F" w:rsidRDefault="00A67101" w:rsidP="00D82D2F">
            <w:pPr>
              <w:pStyle w:val="ListParagraph"/>
              <w:numPr>
                <w:ilvl w:val="0"/>
                <w:numId w:val="185"/>
              </w:numPr>
              <w:overflowPunct w:val="0"/>
              <w:autoSpaceDE w:val="0"/>
              <w:autoSpaceDN w:val="0"/>
              <w:adjustRightInd w:val="0"/>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4480FA98" w14:textId="77777777" w:rsidR="00A67101" w:rsidRPr="00D82D2F" w:rsidRDefault="00A67101" w:rsidP="00D82D2F">
            <w:pPr>
              <w:rPr>
                <w:szCs w:val="24"/>
              </w:rPr>
            </w:pPr>
            <w:r w:rsidRPr="00D82D2F">
              <w:rPr>
                <w:szCs w:val="24"/>
              </w:rPr>
              <w:t>Land Registration Act, 2012</w:t>
            </w:r>
          </w:p>
          <w:p w14:paraId="231A6413" w14:textId="77777777" w:rsidR="00A67101" w:rsidRPr="00D82D2F" w:rsidRDefault="00A67101" w:rsidP="00D82D2F">
            <w:pPr>
              <w:rPr>
                <w:szCs w:val="24"/>
              </w:rPr>
            </w:pPr>
          </w:p>
        </w:tc>
        <w:tc>
          <w:tcPr>
            <w:tcW w:w="1633" w:type="pct"/>
            <w:tcBorders>
              <w:top w:val="single" w:sz="4" w:space="0" w:color="8EAADB"/>
              <w:left w:val="nil"/>
              <w:bottom w:val="single" w:sz="4" w:space="0" w:color="8EAADB"/>
              <w:right w:val="nil"/>
            </w:tcBorders>
          </w:tcPr>
          <w:p w14:paraId="467DF1FC" w14:textId="77777777" w:rsidR="00A67101" w:rsidRPr="00D82D2F" w:rsidRDefault="00A67101" w:rsidP="00D82D2F">
            <w:pPr>
              <w:rPr>
                <w:szCs w:val="24"/>
              </w:rPr>
            </w:pPr>
            <w:r w:rsidRPr="00D82D2F">
              <w:rPr>
                <w:szCs w:val="24"/>
              </w:rPr>
              <w:t>Section 27 (2) provides that a transfer without valuable consideration shall have the same effect as a transfer for valuable consideration when registered.</w:t>
            </w:r>
          </w:p>
          <w:p w14:paraId="68B93C84" w14:textId="77777777" w:rsidR="00A67101" w:rsidRPr="00D82D2F" w:rsidRDefault="00A67101" w:rsidP="00D82D2F">
            <w:pPr>
              <w:rPr>
                <w:szCs w:val="24"/>
              </w:rPr>
            </w:pPr>
          </w:p>
        </w:tc>
        <w:tc>
          <w:tcPr>
            <w:tcW w:w="2239" w:type="pct"/>
            <w:tcBorders>
              <w:top w:val="single" w:sz="4" w:space="0" w:color="8EAADB"/>
              <w:left w:val="nil"/>
              <w:bottom w:val="single" w:sz="4" w:space="0" w:color="8EAADB"/>
              <w:right w:val="nil"/>
            </w:tcBorders>
          </w:tcPr>
          <w:p w14:paraId="25538A57" w14:textId="77777777" w:rsidR="00A67101" w:rsidRPr="00D82D2F" w:rsidRDefault="00A67101" w:rsidP="00D82D2F">
            <w:pPr>
              <w:rPr>
                <w:szCs w:val="24"/>
              </w:rPr>
            </w:pPr>
            <w:r w:rsidRPr="00D82D2F">
              <w:rPr>
                <w:szCs w:val="24"/>
              </w:rPr>
              <w:t>Once the KOSAP PIU finalizes stakeholder engagements in all the identified counties, the transfer process shall be commenced to ensure that the land</w:t>
            </w:r>
          </w:p>
          <w:p w14:paraId="10EF0526" w14:textId="77777777" w:rsidR="00A67101" w:rsidRPr="00D82D2F" w:rsidRDefault="00A67101" w:rsidP="00D82D2F">
            <w:pPr>
              <w:rPr>
                <w:szCs w:val="24"/>
              </w:rPr>
            </w:pPr>
            <w:r w:rsidRPr="00D82D2F">
              <w:rPr>
                <w:szCs w:val="24"/>
              </w:rPr>
              <w:t xml:space="preserve"> rights are secured. This gives the project the required land security to allow project implementation, which is in compliance with this legal requirement.</w:t>
            </w:r>
          </w:p>
        </w:tc>
      </w:tr>
    </w:tbl>
    <w:p w14:paraId="7226AEDB" w14:textId="77777777" w:rsidR="00A67101" w:rsidRPr="00D82D2F" w:rsidRDefault="00A67101" w:rsidP="00D82D2F">
      <w:pPr>
        <w:rPr>
          <w:lang w:val="en-US"/>
        </w:rPr>
        <w:sectPr w:rsidR="00A67101" w:rsidRPr="00D82D2F" w:rsidSect="000A56DA">
          <w:pgSz w:w="15840" w:h="12240" w:orient="landscape" w:code="1"/>
          <w:pgMar w:top="1440" w:right="1440" w:bottom="1440" w:left="703" w:header="720" w:footer="720" w:gutter="0"/>
          <w:pgNumType w:chapStyle="1"/>
          <w:cols w:space="720"/>
          <w:docGrid w:linePitch="360"/>
        </w:sectPr>
      </w:pPr>
    </w:p>
    <w:p w14:paraId="599E6ED8" w14:textId="3DC2B857" w:rsidR="00B944D7" w:rsidRPr="00D82D2F" w:rsidRDefault="00B944D7" w:rsidP="00D82D2F">
      <w:pPr>
        <w:pStyle w:val="Heading2"/>
        <w:keepLines w:val="0"/>
        <w:pBdr>
          <w:bottom w:val="single" w:sz="2" w:space="1" w:color="808080"/>
        </w:pBdr>
        <w:spacing w:before="0" w:line="240" w:lineRule="auto"/>
        <w:ind w:left="0" w:right="-6" w:firstLine="0"/>
        <w:rPr>
          <w:sz w:val="22"/>
          <w:szCs w:val="24"/>
          <w:lang w:val="en-US"/>
        </w:rPr>
      </w:pPr>
      <w:bookmarkStart w:id="225" w:name="_Toc142413790"/>
      <w:r w:rsidRPr="00D82D2F">
        <w:rPr>
          <w:sz w:val="22"/>
          <w:szCs w:val="24"/>
          <w:lang w:val="en-US"/>
        </w:rPr>
        <w:t>National Administrative Requirements</w:t>
      </w:r>
      <w:bookmarkEnd w:id="224"/>
      <w:bookmarkEnd w:id="225"/>
      <w:r w:rsidRPr="00D82D2F">
        <w:rPr>
          <w:sz w:val="22"/>
          <w:szCs w:val="24"/>
          <w:lang w:val="en-US"/>
        </w:rPr>
        <w:t xml:space="preserve"> </w:t>
      </w:r>
    </w:p>
    <w:p w14:paraId="1767BEC3" w14:textId="55225D02" w:rsidR="00B944D7" w:rsidRPr="00D82D2F" w:rsidRDefault="00B944D7" w:rsidP="00D82D2F">
      <w:pPr>
        <w:autoSpaceDE w:val="0"/>
        <w:autoSpaceDN w:val="0"/>
        <w:adjustRightInd w:val="0"/>
        <w:spacing w:line="240" w:lineRule="auto"/>
        <w:rPr>
          <w:rFonts w:cs="Tahoma"/>
          <w:color w:val="0D0D0D"/>
          <w:sz w:val="18"/>
          <w:szCs w:val="18"/>
          <w:lang w:val="en-US" w:eastAsia="en-US"/>
        </w:rPr>
      </w:pPr>
      <w:r w:rsidRPr="00D82D2F">
        <w:rPr>
          <w:rFonts w:cs="Tahoma"/>
          <w:color w:val="0D0D0D"/>
          <w:sz w:val="18"/>
          <w:szCs w:val="18"/>
          <w:lang w:val="en-US" w:eastAsia="en-US"/>
        </w:rPr>
        <w:t xml:space="preserve">A brief description of the relevant enforcement agencies with respect to the institutional framework is described in </w:t>
      </w:r>
      <w:r w:rsidRPr="00D82D2F">
        <w:rPr>
          <w:rFonts w:cs="Tahoma"/>
          <w:bCs/>
          <w:sz w:val="18"/>
          <w:szCs w:val="18"/>
          <w:lang w:val="en-US" w:eastAsia="en-US"/>
        </w:rPr>
        <w:t xml:space="preserve">table </w:t>
      </w:r>
      <w:r w:rsidR="00B93970" w:rsidRPr="00D82D2F">
        <w:rPr>
          <w:rFonts w:cs="Tahoma"/>
          <w:bCs/>
          <w:sz w:val="18"/>
          <w:szCs w:val="18"/>
          <w:lang w:val="en-US" w:eastAsia="en-US"/>
        </w:rPr>
        <w:t>6.</w:t>
      </w:r>
    </w:p>
    <w:p w14:paraId="020DFE3C" w14:textId="3B90DCFF" w:rsidR="00B944D7" w:rsidRPr="00D82D2F" w:rsidRDefault="00B944D7" w:rsidP="00D82D2F">
      <w:pPr>
        <w:pStyle w:val="Caption"/>
        <w:spacing w:after="0" w:line="240" w:lineRule="auto"/>
        <w:ind w:left="993" w:hanging="993"/>
        <w:jc w:val="both"/>
        <w:rPr>
          <w:rFonts w:cs="Tahoma"/>
          <w:sz w:val="18"/>
          <w:szCs w:val="18"/>
          <w:lang w:val="en-US"/>
        </w:rPr>
      </w:pPr>
      <w:bookmarkStart w:id="226" w:name="_Toc82444857"/>
      <w:bookmarkStart w:id="227" w:name="_Toc87400608"/>
      <w:bookmarkStart w:id="228" w:name="_Toc105626455"/>
      <w:r w:rsidRPr="00D82D2F">
        <w:rPr>
          <w:rFonts w:cs="Tahoma"/>
          <w:sz w:val="18"/>
          <w:szCs w:val="18"/>
          <w:lang w:val="en-US"/>
        </w:rPr>
        <w:t xml:space="preserve">Table </w:t>
      </w:r>
      <w:r w:rsidR="00E750EC" w:rsidRPr="00D82D2F">
        <w:rPr>
          <w:rFonts w:cs="Tahoma"/>
          <w:sz w:val="18"/>
          <w:szCs w:val="18"/>
          <w:lang w:val="en-US"/>
        </w:rPr>
        <w:t>10</w:t>
      </w:r>
      <w:r w:rsidRPr="00D82D2F">
        <w:rPr>
          <w:rFonts w:cs="Tahoma"/>
          <w:sz w:val="18"/>
          <w:szCs w:val="18"/>
          <w:lang w:val="en-US"/>
        </w:rPr>
        <w:t>: Relevant Enforcement agencies</w:t>
      </w:r>
      <w:bookmarkEnd w:id="226"/>
      <w:bookmarkEnd w:id="227"/>
      <w:bookmarkEnd w:id="228"/>
      <w:r w:rsidRPr="00D82D2F">
        <w:rPr>
          <w:rFonts w:cs="Tahoma"/>
          <w:sz w:val="18"/>
          <w:szCs w:val="18"/>
          <w:lang w:val="en-US"/>
        </w:rPr>
        <w:t xml:space="preserve"> </w:t>
      </w:r>
    </w:p>
    <w:tbl>
      <w:tblPr>
        <w:tblpPr w:leftFromText="180" w:rightFromText="180" w:vertAnchor="text" w:tblpY="1"/>
        <w:tblOverlap w:val="never"/>
        <w:tblW w:w="4637" w:type="pct"/>
        <w:tblBorders>
          <w:bottom w:val="single" w:sz="4" w:space="0" w:color="auto"/>
          <w:insideH w:val="single" w:sz="4" w:space="0" w:color="auto"/>
        </w:tblBorders>
        <w:tblLook w:val="04A0" w:firstRow="1" w:lastRow="0" w:firstColumn="1" w:lastColumn="0" w:noHBand="0" w:noVBand="1"/>
      </w:tblPr>
      <w:tblGrid>
        <w:gridCol w:w="1668"/>
        <w:gridCol w:w="7012"/>
      </w:tblGrid>
      <w:tr w:rsidR="007D4986" w:rsidRPr="00D82D2F" w14:paraId="56EB2680" w14:textId="77777777" w:rsidTr="007D4986">
        <w:tc>
          <w:tcPr>
            <w:tcW w:w="961" w:type="pct"/>
            <w:shd w:val="clear" w:color="auto" w:fill="9CC2E5"/>
          </w:tcPr>
          <w:p w14:paraId="6DDEEA88" w14:textId="77777777" w:rsidR="00B944D7" w:rsidRPr="00D82D2F" w:rsidRDefault="00B944D7" w:rsidP="00D82D2F">
            <w:pPr>
              <w:pStyle w:val="Default"/>
              <w:jc w:val="left"/>
              <w:rPr>
                <w:rFonts w:ascii="Tahoma" w:eastAsia="Calibri" w:hAnsi="Tahoma" w:cs="Tahoma"/>
                <w:b/>
                <w:bCs/>
                <w:sz w:val="16"/>
                <w:szCs w:val="16"/>
                <w:lang w:val="en-US" w:eastAsia="en-US"/>
              </w:rPr>
            </w:pPr>
            <w:r w:rsidRPr="00D82D2F">
              <w:rPr>
                <w:rFonts w:ascii="Tahoma" w:eastAsia="Calibri" w:hAnsi="Tahoma" w:cs="Tahoma"/>
                <w:b/>
                <w:bCs/>
                <w:sz w:val="16"/>
                <w:szCs w:val="16"/>
                <w:lang w:val="en-US" w:eastAsia="en-US"/>
              </w:rPr>
              <w:t>Main Actors</w:t>
            </w:r>
          </w:p>
        </w:tc>
        <w:tc>
          <w:tcPr>
            <w:tcW w:w="4039" w:type="pct"/>
            <w:shd w:val="clear" w:color="auto" w:fill="9CC2E5"/>
          </w:tcPr>
          <w:p w14:paraId="1BD86018" w14:textId="77777777" w:rsidR="00B944D7" w:rsidRPr="00D82D2F" w:rsidRDefault="00B944D7" w:rsidP="00D82D2F">
            <w:pPr>
              <w:pStyle w:val="Default"/>
              <w:rPr>
                <w:rFonts w:ascii="Tahoma" w:eastAsia="Calibri" w:hAnsi="Tahoma" w:cs="Tahoma"/>
                <w:b/>
                <w:bCs/>
                <w:sz w:val="16"/>
                <w:szCs w:val="16"/>
                <w:lang w:val="en-US" w:eastAsia="en-US"/>
              </w:rPr>
            </w:pPr>
            <w:r w:rsidRPr="00D82D2F">
              <w:rPr>
                <w:rFonts w:ascii="Tahoma" w:eastAsia="Calibri" w:hAnsi="Tahoma" w:cs="Tahoma"/>
                <w:b/>
                <w:bCs/>
                <w:sz w:val="16"/>
                <w:szCs w:val="16"/>
                <w:lang w:val="en-US" w:eastAsia="en-US"/>
              </w:rPr>
              <w:t>Key Functions</w:t>
            </w:r>
          </w:p>
        </w:tc>
      </w:tr>
      <w:tr w:rsidR="007D4986" w:rsidRPr="00D82D2F" w14:paraId="0DDA592B" w14:textId="77777777" w:rsidTr="007D4986">
        <w:tc>
          <w:tcPr>
            <w:tcW w:w="961" w:type="pct"/>
            <w:shd w:val="clear" w:color="auto" w:fill="auto"/>
          </w:tcPr>
          <w:p w14:paraId="1630D5AB" w14:textId="77777777" w:rsidR="00B944D7" w:rsidRPr="00D82D2F" w:rsidRDefault="00B944D7" w:rsidP="00D82D2F">
            <w:pPr>
              <w:pStyle w:val="Heading4"/>
              <w:numPr>
                <w:ilvl w:val="0"/>
                <w:numId w:val="0"/>
              </w:numPr>
              <w:spacing w:before="0"/>
              <w:rPr>
                <w:rFonts w:eastAsia="Calibri" w:cs="Tahoma"/>
                <w:sz w:val="16"/>
                <w:szCs w:val="16"/>
                <w:lang w:val="en-US"/>
              </w:rPr>
            </w:pPr>
            <w:r w:rsidRPr="00D82D2F">
              <w:rPr>
                <w:rFonts w:eastAsia="Calibri" w:cs="Tahoma"/>
                <w:sz w:val="16"/>
                <w:szCs w:val="16"/>
                <w:lang w:val="en-US"/>
              </w:rPr>
              <w:t>Ministry of Energy</w:t>
            </w:r>
          </w:p>
        </w:tc>
        <w:tc>
          <w:tcPr>
            <w:tcW w:w="4039" w:type="pct"/>
            <w:shd w:val="clear" w:color="auto" w:fill="auto"/>
          </w:tcPr>
          <w:p w14:paraId="6A81BA70" w14:textId="77777777" w:rsidR="00B944D7" w:rsidRPr="00D82D2F" w:rsidRDefault="00B944D7" w:rsidP="00D82D2F">
            <w:pPr>
              <w:pStyle w:val="Default"/>
              <w:jc w:val="left"/>
              <w:rPr>
                <w:rFonts w:ascii="Tahoma" w:eastAsia="Calibri" w:hAnsi="Tahoma" w:cs="Tahoma"/>
                <w:sz w:val="16"/>
                <w:szCs w:val="16"/>
                <w:lang w:val="en-US"/>
              </w:rPr>
            </w:pPr>
            <w:r w:rsidRPr="00D82D2F">
              <w:rPr>
                <w:rFonts w:ascii="Tahoma" w:eastAsia="Calibri" w:hAnsi="Tahoma" w:cs="Tahoma"/>
                <w:sz w:val="16"/>
                <w:szCs w:val="16"/>
                <w:lang w:val="en-US"/>
              </w:rPr>
              <w:t>Under the leadership of a Cabinet Secretary, the ministry is responsible for formulation and articulation of energy policies through which it provides an enabling environment for all stakeholders. Its tasks include national energy planning, training of manpower and mobilization of financial resources.</w:t>
            </w:r>
          </w:p>
        </w:tc>
      </w:tr>
      <w:tr w:rsidR="007D4986" w:rsidRPr="00D82D2F" w14:paraId="3509873D" w14:textId="77777777" w:rsidTr="007D4986">
        <w:tc>
          <w:tcPr>
            <w:tcW w:w="961" w:type="pct"/>
            <w:shd w:val="clear" w:color="auto" w:fill="auto"/>
          </w:tcPr>
          <w:p w14:paraId="0C9B917A" w14:textId="77777777" w:rsidR="00B944D7" w:rsidRPr="00D82D2F" w:rsidRDefault="00B944D7" w:rsidP="00D82D2F">
            <w:pPr>
              <w:pStyle w:val="Heading4"/>
              <w:numPr>
                <w:ilvl w:val="0"/>
                <w:numId w:val="0"/>
              </w:numPr>
              <w:spacing w:before="0"/>
              <w:rPr>
                <w:rFonts w:eastAsia="Calibri" w:cs="Tahoma"/>
                <w:sz w:val="16"/>
                <w:szCs w:val="16"/>
                <w:lang w:val="en-US" w:eastAsia="en-US"/>
              </w:rPr>
            </w:pPr>
            <w:r w:rsidRPr="00D82D2F">
              <w:rPr>
                <w:rFonts w:eastAsia="Calibri" w:cs="Tahoma"/>
                <w:sz w:val="16"/>
                <w:szCs w:val="16"/>
                <w:lang w:val="en-US"/>
              </w:rPr>
              <w:t>Energy and Petroleum Regulatory Authority (EPRA)</w:t>
            </w:r>
          </w:p>
          <w:p w14:paraId="4728BA67" w14:textId="77777777" w:rsidR="00B944D7" w:rsidRPr="00D82D2F" w:rsidRDefault="00B944D7" w:rsidP="00D82D2F">
            <w:pPr>
              <w:pStyle w:val="Default"/>
              <w:jc w:val="left"/>
              <w:rPr>
                <w:rFonts w:ascii="Tahoma" w:eastAsia="Calibri" w:hAnsi="Tahoma" w:cs="Tahoma"/>
                <w:b/>
                <w:bCs/>
                <w:sz w:val="16"/>
                <w:szCs w:val="16"/>
                <w:lang w:val="en-US" w:eastAsia="en-US"/>
              </w:rPr>
            </w:pPr>
          </w:p>
        </w:tc>
        <w:tc>
          <w:tcPr>
            <w:tcW w:w="4039" w:type="pct"/>
            <w:shd w:val="clear" w:color="auto" w:fill="auto"/>
          </w:tcPr>
          <w:p w14:paraId="551101A1" w14:textId="77777777" w:rsidR="00D306D4" w:rsidRPr="00D82D2F" w:rsidRDefault="00B944D7" w:rsidP="00D82D2F">
            <w:pPr>
              <w:spacing w:before="100" w:beforeAutospacing="1" w:after="100" w:afterAutospacing="1" w:line="240" w:lineRule="auto"/>
              <w:jc w:val="left"/>
              <w:rPr>
                <w:rFonts w:cs="Tahoma"/>
                <w:color w:val="0D0D0D"/>
                <w:sz w:val="16"/>
                <w:szCs w:val="16"/>
                <w:lang w:val="en-US" w:eastAsia="en-US"/>
              </w:rPr>
            </w:pPr>
            <w:r w:rsidRPr="00D82D2F">
              <w:rPr>
                <w:rFonts w:cs="Tahoma"/>
                <w:color w:val="0D0D0D"/>
                <w:sz w:val="16"/>
                <w:szCs w:val="16"/>
                <w:lang w:val="en-US" w:eastAsia="en-US"/>
              </w:rPr>
              <w:t>The Energy Act establishes the EPRA to, among other functions: regulate production, conversion, distribution, supply, marketing and use of renewable energy; collect and maintain energy data; ensure, in collaboration with the Kenya Bureau of Standards, that only energy-efficient and cost-effective appliances and equipment are imported into the country; and co-ordinate the development and implementation of a national energy efficiency and conservation action plan.</w:t>
            </w:r>
          </w:p>
          <w:p w14:paraId="6036E55A" w14:textId="49A4DF22" w:rsidR="00B944D7" w:rsidRPr="00D82D2F" w:rsidRDefault="00B944D7" w:rsidP="00D82D2F">
            <w:pPr>
              <w:spacing w:before="100" w:beforeAutospacing="1" w:after="100" w:afterAutospacing="1" w:line="240" w:lineRule="auto"/>
              <w:jc w:val="left"/>
              <w:rPr>
                <w:rFonts w:cs="Tahoma"/>
                <w:color w:val="0D0D0D"/>
                <w:sz w:val="16"/>
                <w:szCs w:val="16"/>
                <w:lang w:val="en-US" w:eastAsia="en-US"/>
              </w:rPr>
            </w:pPr>
            <w:r w:rsidRPr="00D82D2F">
              <w:rPr>
                <w:rFonts w:cs="Tahoma"/>
                <w:color w:val="0D0D0D"/>
                <w:sz w:val="16"/>
                <w:szCs w:val="16"/>
                <w:lang w:val="en-US" w:eastAsia="en-US"/>
              </w:rPr>
              <w:t xml:space="preserve">The powers of the Authority include, but are not limited to, the power to: issue and renew </w:t>
            </w:r>
            <w:r w:rsidR="00B93970" w:rsidRPr="00D82D2F">
              <w:rPr>
                <w:rFonts w:cs="Tahoma"/>
                <w:color w:val="0D0D0D"/>
                <w:sz w:val="16"/>
                <w:szCs w:val="16"/>
                <w:lang w:val="en-US" w:eastAsia="en-US"/>
              </w:rPr>
              <w:t>licenses</w:t>
            </w:r>
            <w:r w:rsidRPr="00D82D2F">
              <w:rPr>
                <w:rFonts w:cs="Tahoma"/>
                <w:color w:val="0D0D0D"/>
                <w:sz w:val="16"/>
                <w:szCs w:val="16"/>
                <w:lang w:val="en-US" w:eastAsia="en-US"/>
              </w:rPr>
              <w:t xml:space="preserve"> and permits for all undertakings and activities in the energy sector; manage electric power tariffs and tariff structures; investigate tariff charges; formulate, set, enforce and review environmental, health, safety and quality standards for the energy sector; approve electric power purchase and network service contracts for all persons engaging in electric power undertakings; investigate and determine complaints or disputes between parties over any matter relating to </w:t>
            </w:r>
            <w:r w:rsidR="00B93970" w:rsidRPr="00D82D2F">
              <w:rPr>
                <w:rFonts w:cs="Tahoma"/>
                <w:color w:val="0D0D0D"/>
                <w:sz w:val="16"/>
                <w:szCs w:val="16"/>
                <w:lang w:val="en-US" w:eastAsia="en-US"/>
              </w:rPr>
              <w:t>licenses</w:t>
            </w:r>
            <w:r w:rsidRPr="00D82D2F">
              <w:rPr>
                <w:rFonts w:cs="Tahoma"/>
                <w:color w:val="0D0D0D"/>
                <w:sz w:val="16"/>
                <w:szCs w:val="16"/>
                <w:lang w:val="en-US" w:eastAsia="en-US"/>
              </w:rPr>
              <w:t xml:space="preserve"> and </w:t>
            </w:r>
            <w:r w:rsidR="00B93970" w:rsidRPr="00D82D2F">
              <w:rPr>
                <w:rFonts w:cs="Tahoma"/>
                <w:color w:val="0D0D0D"/>
                <w:sz w:val="16"/>
                <w:szCs w:val="16"/>
                <w:lang w:val="en-US" w:eastAsia="en-US"/>
              </w:rPr>
              <w:t>license</w:t>
            </w:r>
            <w:r w:rsidRPr="00D82D2F">
              <w:rPr>
                <w:rFonts w:cs="Tahoma"/>
                <w:color w:val="0D0D0D"/>
                <w:sz w:val="16"/>
                <w:szCs w:val="16"/>
                <w:lang w:val="en-US" w:eastAsia="en-US"/>
              </w:rPr>
              <w:t xml:space="preserve"> conditions under the Energy Act; and impose such sanctions and fines as may be appropriate for violation.</w:t>
            </w:r>
          </w:p>
        </w:tc>
      </w:tr>
      <w:tr w:rsidR="007D4986" w:rsidRPr="00D82D2F" w14:paraId="2E5CA618" w14:textId="77777777" w:rsidTr="007D4986">
        <w:tc>
          <w:tcPr>
            <w:tcW w:w="961" w:type="pct"/>
            <w:shd w:val="clear" w:color="auto" w:fill="auto"/>
          </w:tcPr>
          <w:p w14:paraId="4995F06C" w14:textId="77777777" w:rsidR="00B944D7" w:rsidRPr="00D82D2F" w:rsidRDefault="00B944D7" w:rsidP="00D82D2F">
            <w:pPr>
              <w:pStyle w:val="Heading4"/>
              <w:numPr>
                <w:ilvl w:val="0"/>
                <w:numId w:val="0"/>
              </w:numPr>
              <w:spacing w:before="0"/>
              <w:rPr>
                <w:rFonts w:eastAsia="Calibri" w:cs="Tahoma"/>
                <w:sz w:val="16"/>
                <w:szCs w:val="16"/>
                <w:lang w:val="en-US" w:eastAsia="en-US"/>
              </w:rPr>
            </w:pPr>
            <w:r w:rsidRPr="00D82D2F">
              <w:rPr>
                <w:rFonts w:eastAsia="Calibri" w:cs="Tahoma"/>
                <w:sz w:val="16"/>
                <w:szCs w:val="16"/>
                <w:lang w:val="en-US"/>
              </w:rPr>
              <w:t>Energy and Petroleum Tribunal</w:t>
            </w:r>
          </w:p>
          <w:p w14:paraId="18354118" w14:textId="77777777" w:rsidR="00B944D7" w:rsidRPr="00D82D2F" w:rsidRDefault="00B944D7" w:rsidP="00D82D2F">
            <w:pPr>
              <w:pStyle w:val="Default"/>
              <w:jc w:val="left"/>
              <w:rPr>
                <w:rFonts w:ascii="Tahoma" w:eastAsia="Calibri" w:hAnsi="Tahoma" w:cs="Tahoma"/>
                <w:b/>
                <w:bCs/>
                <w:sz w:val="16"/>
                <w:szCs w:val="16"/>
                <w:lang w:val="en-US" w:eastAsia="en-US"/>
              </w:rPr>
            </w:pPr>
          </w:p>
        </w:tc>
        <w:tc>
          <w:tcPr>
            <w:tcW w:w="4039" w:type="pct"/>
            <w:shd w:val="clear" w:color="auto" w:fill="auto"/>
          </w:tcPr>
          <w:p w14:paraId="4E0EF1BC" w14:textId="563EBFFE" w:rsidR="00B944D7" w:rsidRPr="00D82D2F" w:rsidRDefault="00B944D7" w:rsidP="00D82D2F">
            <w:pPr>
              <w:spacing w:before="100" w:beforeAutospacing="1" w:after="100" w:afterAutospacing="1"/>
              <w:jc w:val="left"/>
              <w:rPr>
                <w:rFonts w:eastAsia="Calibri" w:cs="Tahoma"/>
                <w:b/>
                <w:bCs/>
                <w:sz w:val="16"/>
                <w:szCs w:val="16"/>
                <w:lang w:val="en-US" w:eastAsia="en-US"/>
              </w:rPr>
            </w:pPr>
            <w:r w:rsidRPr="00D82D2F">
              <w:rPr>
                <w:rFonts w:cs="Tahoma"/>
                <w:color w:val="0D0D0D"/>
                <w:sz w:val="16"/>
                <w:szCs w:val="16"/>
                <w:lang w:val="en-US" w:eastAsia="en-US"/>
              </w:rPr>
              <w:t xml:space="preserve">The Energy Act establishes the Tribunal to hear and determine civil disputes and appeals from the EPRA and any other licensing authority relating to the energy and petroleum sector. The Tribunal has powers to grant equitable reliefs including, but not limited </w:t>
            </w:r>
            <w:r w:rsidR="00B93970" w:rsidRPr="00D82D2F">
              <w:rPr>
                <w:rFonts w:cs="Tahoma"/>
                <w:color w:val="0D0D0D"/>
                <w:sz w:val="16"/>
                <w:szCs w:val="16"/>
                <w:lang w:val="en-US" w:eastAsia="en-US"/>
              </w:rPr>
              <w:t>to</w:t>
            </w:r>
            <w:r w:rsidRPr="00D82D2F">
              <w:rPr>
                <w:rFonts w:cs="Tahoma"/>
                <w:color w:val="0D0D0D"/>
                <w:sz w:val="16"/>
                <w:szCs w:val="16"/>
                <w:lang w:val="en-US" w:eastAsia="en-US"/>
              </w:rPr>
              <w:t xml:space="preserve"> injunctions, penalties, damages, specific </w:t>
            </w:r>
            <w:r w:rsidR="00AA6BE5" w:rsidRPr="00D82D2F">
              <w:rPr>
                <w:rFonts w:cs="Tahoma"/>
                <w:color w:val="0D0D0D"/>
                <w:sz w:val="16"/>
                <w:szCs w:val="16"/>
                <w:lang w:val="en-US" w:eastAsia="en-US"/>
              </w:rPr>
              <w:t>performance,</w:t>
            </w:r>
            <w:r w:rsidRPr="00D82D2F">
              <w:rPr>
                <w:rFonts w:cs="Tahoma"/>
                <w:color w:val="0D0D0D"/>
                <w:sz w:val="16"/>
                <w:szCs w:val="16"/>
                <w:lang w:val="en-US" w:eastAsia="en-US"/>
              </w:rPr>
              <w:t xml:space="preserve"> and the power to, on its own motion or upon application by an aggrieved party, review its judgments and orders.</w:t>
            </w:r>
          </w:p>
        </w:tc>
      </w:tr>
      <w:tr w:rsidR="007D4986" w:rsidRPr="00D82D2F" w14:paraId="03F05BA2" w14:textId="77777777" w:rsidTr="007D4986">
        <w:tc>
          <w:tcPr>
            <w:tcW w:w="961" w:type="pct"/>
            <w:shd w:val="clear" w:color="auto" w:fill="auto"/>
          </w:tcPr>
          <w:p w14:paraId="06D890B2" w14:textId="687429D9" w:rsidR="00B944D7" w:rsidRPr="00D82D2F" w:rsidRDefault="00B944D7" w:rsidP="00D82D2F">
            <w:pPr>
              <w:pStyle w:val="Heading4"/>
              <w:numPr>
                <w:ilvl w:val="0"/>
                <w:numId w:val="0"/>
              </w:numPr>
              <w:spacing w:before="0"/>
              <w:rPr>
                <w:rFonts w:eastAsia="Calibri" w:cs="Tahoma"/>
                <w:sz w:val="16"/>
                <w:szCs w:val="16"/>
                <w:lang w:val="en-US" w:eastAsia="en-US"/>
              </w:rPr>
            </w:pPr>
            <w:r w:rsidRPr="00D82D2F">
              <w:rPr>
                <w:rFonts w:eastAsia="Calibri" w:cs="Tahoma"/>
                <w:sz w:val="16"/>
                <w:szCs w:val="16"/>
                <w:lang w:val="en-US"/>
              </w:rPr>
              <w:t>Rural Electrification and Renewable Energy Corporation (RERC)</w:t>
            </w:r>
          </w:p>
        </w:tc>
        <w:tc>
          <w:tcPr>
            <w:tcW w:w="4039" w:type="pct"/>
            <w:shd w:val="clear" w:color="auto" w:fill="auto"/>
          </w:tcPr>
          <w:p w14:paraId="3D33B696" w14:textId="71D911D8" w:rsidR="00B944D7" w:rsidRPr="00D82D2F" w:rsidRDefault="00B944D7" w:rsidP="00D82D2F">
            <w:pPr>
              <w:spacing w:before="100" w:beforeAutospacing="1" w:after="100" w:afterAutospacing="1"/>
              <w:jc w:val="left"/>
              <w:rPr>
                <w:rFonts w:eastAsia="Calibri" w:cs="Tahoma"/>
                <w:b/>
                <w:bCs/>
                <w:sz w:val="16"/>
                <w:szCs w:val="16"/>
                <w:lang w:val="en-US" w:eastAsia="en-US"/>
              </w:rPr>
            </w:pPr>
            <w:r w:rsidRPr="00D82D2F">
              <w:rPr>
                <w:rFonts w:cs="Tahoma"/>
                <w:color w:val="0D0D0D"/>
                <w:sz w:val="16"/>
                <w:szCs w:val="16"/>
                <w:lang w:val="en-US" w:eastAsia="en-US"/>
              </w:rPr>
              <w:t xml:space="preserve">The main purposes of the RERC are to spearhead development of renewable energy resources in Kenya and to accelerate the pace of rural electrification in the country. The RERC is mandated under the Energy Act to undertake feasibility studies and maintain data with a view to availing the same to developers of renewable energy resources and provide an enabling framework for the efficient and sustainable production, conversion, distribution, </w:t>
            </w:r>
            <w:r w:rsidR="00AA6BE5" w:rsidRPr="00D82D2F">
              <w:rPr>
                <w:rFonts w:cs="Tahoma"/>
                <w:color w:val="0D0D0D"/>
                <w:sz w:val="16"/>
                <w:szCs w:val="16"/>
                <w:lang w:val="en-US" w:eastAsia="en-US"/>
              </w:rPr>
              <w:t>marketing,</w:t>
            </w:r>
            <w:r w:rsidRPr="00D82D2F">
              <w:rPr>
                <w:rFonts w:cs="Tahoma"/>
                <w:color w:val="0D0D0D"/>
                <w:sz w:val="16"/>
                <w:szCs w:val="16"/>
                <w:lang w:val="en-US" w:eastAsia="en-US"/>
              </w:rPr>
              <w:t xml:space="preserve"> and </w:t>
            </w:r>
            <w:r w:rsidR="00B93970" w:rsidRPr="00D82D2F">
              <w:rPr>
                <w:rFonts w:cs="Tahoma"/>
                <w:color w:val="0D0D0D"/>
                <w:sz w:val="16"/>
                <w:szCs w:val="16"/>
                <w:lang w:val="en-US" w:eastAsia="en-US"/>
              </w:rPr>
              <w:t>utilization</w:t>
            </w:r>
            <w:r w:rsidRPr="00D82D2F">
              <w:rPr>
                <w:rFonts w:cs="Tahoma"/>
                <w:color w:val="0D0D0D"/>
                <w:sz w:val="16"/>
                <w:szCs w:val="16"/>
                <w:lang w:val="en-US" w:eastAsia="en-US"/>
              </w:rPr>
              <w:t xml:space="preserve"> of renewable sources in Kenya.</w:t>
            </w:r>
          </w:p>
        </w:tc>
      </w:tr>
      <w:tr w:rsidR="007D4986" w:rsidRPr="00D82D2F" w14:paraId="2A62F04A" w14:textId="77777777" w:rsidTr="007D4986">
        <w:tc>
          <w:tcPr>
            <w:tcW w:w="961" w:type="pct"/>
            <w:shd w:val="clear" w:color="auto" w:fill="auto"/>
          </w:tcPr>
          <w:p w14:paraId="36F7FFBD" w14:textId="77777777" w:rsidR="00B944D7" w:rsidRPr="00D82D2F" w:rsidRDefault="00B944D7" w:rsidP="00D82D2F">
            <w:pPr>
              <w:pStyle w:val="Heading4"/>
              <w:numPr>
                <w:ilvl w:val="0"/>
                <w:numId w:val="0"/>
              </w:numPr>
              <w:spacing w:before="0"/>
              <w:rPr>
                <w:rFonts w:eastAsia="Calibri" w:cs="Tahoma"/>
                <w:sz w:val="16"/>
                <w:szCs w:val="16"/>
                <w:lang w:val="en-US" w:eastAsia="en-US"/>
              </w:rPr>
            </w:pPr>
            <w:r w:rsidRPr="00D82D2F">
              <w:rPr>
                <w:rFonts w:eastAsia="Calibri" w:cs="Tahoma"/>
                <w:sz w:val="16"/>
                <w:szCs w:val="16"/>
                <w:lang w:val="en-US"/>
              </w:rPr>
              <w:t>Renewable Energy Resource Advisory Committee</w:t>
            </w:r>
          </w:p>
          <w:p w14:paraId="631ABDBD" w14:textId="77777777" w:rsidR="00B944D7" w:rsidRPr="00D82D2F" w:rsidRDefault="00B944D7" w:rsidP="00D82D2F">
            <w:pPr>
              <w:pStyle w:val="Heading4"/>
              <w:numPr>
                <w:ilvl w:val="0"/>
                <w:numId w:val="0"/>
              </w:numPr>
              <w:spacing w:before="0"/>
              <w:rPr>
                <w:rFonts w:eastAsia="Calibri" w:cs="Tahoma"/>
                <w:sz w:val="16"/>
                <w:szCs w:val="16"/>
                <w:lang w:val="en-US"/>
              </w:rPr>
            </w:pPr>
          </w:p>
        </w:tc>
        <w:tc>
          <w:tcPr>
            <w:tcW w:w="4039" w:type="pct"/>
            <w:shd w:val="clear" w:color="auto" w:fill="auto"/>
          </w:tcPr>
          <w:p w14:paraId="13EDF1D3" w14:textId="77777777" w:rsidR="00B944D7" w:rsidRPr="00D82D2F" w:rsidRDefault="00B944D7" w:rsidP="00D82D2F">
            <w:pPr>
              <w:spacing w:before="100" w:beforeAutospacing="1" w:after="100" w:afterAutospacing="1"/>
              <w:jc w:val="left"/>
              <w:rPr>
                <w:rFonts w:eastAsia="Calibri" w:cs="Tahoma"/>
                <w:color w:val="0D0D0D"/>
                <w:sz w:val="16"/>
                <w:szCs w:val="16"/>
                <w:lang w:val="en-US" w:eastAsia="en-US"/>
              </w:rPr>
            </w:pPr>
            <w:r w:rsidRPr="00D82D2F">
              <w:rPr>
                <w:rFonts w:cs="Tahoma"/>
                <w:color w:val="0D0D0D"/>
                <w:sz w:val="16"/>
                <w:szCs w:val="16"/>
                <w:lang w:val="en-US" w:eastAsia="en-US"/>
              </w:rPr>
              <w:t>The Committee is intended to play an advisory role to the Cabinet Secretary for the Ministry of Energy and Petroleum on the criteria for allocation of renewable energy resource, licensing of renewable energy resource areas, management of water towers and catchment areas, development of multi-purpose projects such as dams and reservoirs for power generation and management and development of renewable energy resources.</w:t>
            </w:r>
          </w:p>
        </w:tc>
      </w:tr>
      <w:tr w:rsidR="007D4986" w:rsidRPr="00D82D2F" w14:paraId="4FE41DAD" w14:textId="77777777" w:rsidTr="007D4986">
        <w:tc>
          <w:tcPr>
            <w:tcW w:w="961" w:type="pct"/>
            <w:shd w:val="clear" w:color="auto" w:fill="auto"/>
          </w:tcPr>
          <w:p w14:paraId="30A9090C" w14:textId="77777777" w:rsidR="00B944D7" w:rsidRPr="00D82D2F" w:rsidRDefault="00B944D7" w:rsidP="00D82D2F">
            <w:pPr>
              <w:pStyle w:val="Default"/>
              <w:jc w:val="left"/>
              <w:rPr>
                <w:rFonts w:ascii="Arial" w:eastAsia="Calibri" w:hAnsi="Arial" w:cs="Arial"/>
                <w:b/>
                <w:bCs/>
                <w:sz w:val="16"/>
                <w:szCs w:val="16"/>
                <w:lang w:val="en-US" w:eastAsia="en-US"/>
              </w:rPr>
            </w:pPr>
          </w:p>
        </w:tc>
        <w:tc>
          <w:tcPr>
            <w:tcW w:w="4039" w:type="pct"/>
            <w:shd w:val="clear" w:color="auto" w:fill="auto"/>
          </w:tcPr>
          <w:p w14:paraId="5FCCD3BF" w14:textId="77777777" w:rsidR="00B944D7" w:rsidRPr="00D82D2F" w:rsidRDefault="00B944D7" w:rsidP="00D82D2F">
            <w:pPr>
              <w:pStyle w:val="Default"/>
              <w:rPr>
                <w:rFonts w:ascii="Arial" w:eastAsia="Calibri" w:hAnsi="Arial" w:cs="Arial"/>
                <w:b/>
                <w:bCs/>
                <w:sz w:val="16"/>
                <w:szCs w:val="16"/>
                <w:lang w:val="en-US" w:eastAsia="en-US"/>
              </w:rPr>
            </w:pPr>
          </w:p>
        </w:tc>
      </w:tr>
    </w:tbl>
    <w:p w14:paraId="049D415D" w14:textId="77777777" w:rsidR="00B31B29" w:rsidRPr="00D82D2F" w:rsidRDefault="00B31B29" w:rsidP="00D82D2F"/>
    <w:p w14:paraId="1FE145BC" w14:textId="77777777" w:rsidR="00B31B29" w:rsidRPr="00D82D2F" w:rsidRDefault="00B31B29" w:rsidP="00D82D2F"/>
    <w:p w14:paraId="21C8BB34" w14:textId="77777777" w:rsidR="00B31B29" w:rsidRPr="00D82D2F" w:rsidRDefault="00B31B29" w:rsidP="00D82D2F"/>
    <w:p w14:paraId="2CC28A11" w14:textId="77777777" w:rsidR="00B31B29" w:rsidRPr="00D82D2F" w:rsidRDefault="00B31B29" w:rsidP="00D82D2F"/>
    <w:p w14:paraId="3E376F4A" w14:textId="77777777" w:rsidR="00B31B29" w:rsidRPr="00D82D2F" w:rsidRDefault="00B31B29" w:rsidP="00D82D2F"/>
    <w:p w14:paraId="6FB53DCD" w14:textId="77777777" w:rsidR="00B31B29" w:rsidRPr="00D82D2F" w:rsidRDefault="00B31B29" w:rsidP="00D82D2F"/>
    <w:p w14:paraId="1710CC19" w14:textId="77777777" w:rsidR="00B31B29" w:rsidRPr="00D82D2F" w:rsidRDefault="00B31B29" w:rsidP="00D82D2F"/>
    <w:p w14:paraId="7A72A0D6" w14:textId="77777777" w:rsidR="00B31B29" w:rsidRPr="00D82D2F" w:rsidRDefault="00B31B29" w:rsidP="00D82D2F"/>
    <w:p w14:paraId="1A913611" w14:textId="77777777" w:rsidR="00B31B29" w:rsidRPr="00D82D2F" w:rsidRDefault="00B31B29" w:rsidP="00D82D2F"/>
    <w:p w14:paraId="4FD3FB79" w14:textId="77777777" w:rsidR="00B31B29" w:rsidRPr="00D82D2F" w:rsidRDefault="00B31B29" w:rsidP="00D82D2F"/>
    <w:p w14:paraId="12632DDF" w14:textId="77777777" w:rsidR="00B31B29" w:rsidRPr="00D82D2F" w:rsidRDefault="00B31B29" w:rsidP="00D82D2F"/>
    <w:p w14:paraId="01E3807C" w14:textId="77777777" w:rsidR="00B31B29" w:rsidRPr="00D82D2F" w:rsidRDefault="00B31B29" w:rsidP="00D82D2F"/>
    <w:p w14:paraId="0FC4B891" w14:textId="77777777" w:rsidR="00B31B29" w:rsidRPr="00D82D2F" w:rsidRDefault="00B31B29" w:rsidP="00D82D2F"/>
    <w:p w14:paraId="08E949E7" w14:textId="77777777" w:rsidR="00B31B29" w:rsidRPr="00D82D2F" w:rsidRDefault="00B31B29" w:rsidP="00D82D2F"/>
    <w:p w14:paraId="78C4E860" w14:textId="77777777" w:rsidR="00B31B29" w:rsidRPr="00D82D2F" w:rsidRDefault="00B31B29" w:rsidP="00D82D2F"/>
    <w:p w14:paraId="35139353" w14:textId="77777777" w:rsidR="00B31B29" w:rsidRPr="00D82D2F" w:rsidRDefault="00B31B29" w:rsidP="00D82D2F"/>
    <w:p w14:paraId="4B07B8EF" w14:textId="77777777" w:rsidR="00B31B29" w:rsidRPr="00D82D2F" w:rsidRDefault="00B31B29" w:rsidP="00D82D2F"/>
    <w:p w14:paraId="024E843E" w14:textId="77777777" w:rsidR="00B31B29" w:rsidRPr="00D82D2F" w:rsidRDefault="00B31B29" w:rsidP="00D82D2F"/>
    <w:p w14:paraId="1933E2B7" w14:textId="77777777" w:rsidR="00B31B29" w:rsidRPr="00D82D2F" w:rsidRDefault="00B31B29" w:rsidP="00D82D2F"/>
    <w:p w14:paraId="768D560E" w14:textId="77777777" w:rsidR="00B31B29" w:rsidRPr="00D82D2F" w:rsidRDefault="00B31B29" w:rsidP="00D82D2F"/>
    <w:p w14:paraId="272B442F" w14:textId="77777777" w:rsidR="00B31B29" w:rsidRPr="00D82D2F" w:rsidRDefault="00B31B29" w:rsidP="00D82D2F"/>
    <w:p w14:paraId="41E38488" w14:textId="77777777" w:rsidR="00B31B29" w:rsidRPr="00D82D2F" w:rsidRDefault="00B31B29" w:rsidP="00D82D2F"/>
    <w:p w14:paraId="50603DDB" w14:textId="77777777" w:rsidR="00B31B29" w:rsidRPr="00D82D2F" w:rsidRDefault="00B31B29" w:rsidP="00D82D2F"/>
    <w:p w14:paraId="1731DC58" w14:textId="77777777" w:rsidR="00B31B29" w:rsidRPr="00D82D2F" w:rsidRDefault="00B31B29" w:rsidP="00D82D2F"/>
    <w:p w14:paraId="6EDED104" w14:textId="77777777" w:rsidR="00B31B29" w:rsidRPr="00D82D2F" w:rsidRDefault="00B31B29" w:rsidP="00D82D2F"/>
    <w:p w14:paraId="7505775E" w14:textId="77777777" w:rsidR="00B31B29" w:rsidRPr="00D82D2F" w:rsidRDefault="00B31B29" w:rsidP="00D82D2F"/>
    <w:p w14:paraId="6DC14728" w14:textId="77777777" w:rsidR="00B31B29" w:rsidRPr="00D82D2F" w:rsidRDefault="00B31B29" w:rsidP="00D82D2F"/>
    <w:p w14:paraId="756ED08A" w14:textId="77777777" w:rsidR="00B31B29" w:rsidRPr="00D82D2F" w:rsidRDefault="00B31B29" w:rsidP="00D82D2F"/>
    <w:p w14:paraId="1FA4CF97" w14:textId="77777777" w:rsidR="00B31B29" w:rsidRPr="00D82D2F" w:rsidRDefault="00B31B29" w:rsidP="00D82D2F">
      <w:pPr>
        <w:pStyle w:val="Heading2"/>
        <w:keepLines w:val="0"/>
        <w:pBdr>
          <w:bottom w:val="single" w:sz="2" w:space="1" w:color="808080"/>
        </w:pBdr>
        <w:spacing w:before="0" w:line="240" w:lineRule="auto"/>
        <w:ind w:left="0" w:right="-6" w:firstLine="0"/>
        <w:rPr>
          <w:sz w:val="22"/>
          <w:szCs w:val="24"/>
          <w:lang w:val="en-US"/>
        </w:rPr>
      </w:pPr>
      <w:bookmarkStart w:id="229" w:name="_Toc82444777"/>
      <w:bookmarkStart w:id="230" w:name="_Toc142413791"/>
      <w:r w:rsidRPr="00D82D2F">
        <w:rPr>
          <w:sz w:val="22"/>
          <w:szCs w:val="24"/>
          <w:lang w:val="en-US"/>
        </w:rPr>
        <w:t>International Safeguard Requirements</w:t>
      </w:r>
      <w:bookmarkEnd w:id="229"/>
      <w:bookmarkEnd w:id="230"/>
      <w:r w:rsidRPr="00D82D2F">
        <w:rPr>
          <w:sz w:val="22"/>
          <w:szCs w:val="24"/>
          <w:lang w:val="en-US"/>
        </w:rPr>
        <w:t xml:space="preserve"> </w:t>
      </w:r>
    </w:p>
    <w:p w14:paraId="2C3612D4" w14:textId="6A4CC76C" w:rsidR="00B31B29" w:rsidRPr="00D82D2F" w:rsidRDefault="00B31B29" w:rsidP="00D82D2F">
      <w:pPr>
        <w:pStyle w:val="Default"/>
        <w:spacing w:line="240" w:lineRule="auto"/>
        <w:rPr>
          <w:rFonts w:ascii="Tahoma" w:hAnsi="Tahoma" w:cs="Tahoma"/>
          <w:color w:val="auto"/>
          <w:sz w:val="18"/>
          <w:szCs w:val="18"/>
          <w:lang w:val="en-US"/>
        </w:rPr>
      </w:pPr>
      <w:r w:rsidRPr="00D82D2F">
        <w:rPr>
          <w:rFonts w:ascii="Tahoma" w:hAnsi="Tahoma" w:cs="Tahoma"/>
          <w:color w:val="auto"/>
          <w:sz w:val="18"/>
          <w:szCs w:val="18"/>
          <w:lang w:val="en-US"/>
        </w:rPr>
        <w:t xml:space="preserve">The table below shows the applicability of World Bank Operational Safeguards as it applies to the proposed project in </w:t>
      </w:r>
      <w:r w:rsidR="00DB6E41" w:rsidRPr="00D82D2F">
        <w:rPr>
          <w:rFonts w:ascii="Tahoma" w:hAnsi="Tahoma" w:cs="Tahoma"/>
          <w:sz w:val="18"/>
          <w:szCs w:val="18"/>
          <w:lang w:val="en-US"/>
        </w:rPr>
        <w:t>Yaqo</w:t>
      </w:r>
      <w:r w:rsidRPr="00D82D2F">
        <w:rPr>
          <w:rFonts w:ascii="Tahoma" w:hAnsi="Tahoma" w:cs="Tahoma"/>
          <w:color w:val="auto"/>
          <w:sz w:val="18"/>
          <w:szCs w:val="18"/>
          <w:lang w:val="en-US"/>
        </w:rPr>
        <w:t xml:space="preserve"> site.</w:t>
      </w:r>
    </w:p>
    <w:p w14:paraId="07915795" w14:textId="77777777" w:rsidR="00B31B29" w:rsidRPr="00D82D2F" w:rsidRDefault="00B31B29" w:rsidP="00D82D2F">
      <w:pPr>
        <w:pStyle w:val="Default"/>
        <w:spacing w:line="240" w:lineRule="auto"/>
        <w:rPr>
          <w:rFonts w:ascii="Tahoma" w:hAnsi="Tahoma" w:cs="Tahoma"/>
          <w:color w:val="auto"/>
          <w:sz w:val="18"/>
          <w:szCs w:val="18"/>
          <w:lang w:val="en-US"/>
        </w:rPr>
      </w:pPr>
    </w:p>
    <w:p w14:paraId="6B542F32" w14:textId="0A7DBD49" w:rsidR="00B31B29" w:rsidRPr="00D82D2F" w:rsidRDefault="00B31B29" w:rsidP="00D82D2F">
      <w:pPr>
        <w:pStyle w:val="Caption"/>
        <w:keepNext/>
        <w:ind w:left="0" w:firstLine="0"/>
        <w:rPr>
          <w:sz w:val="20"/>
          <w:szCs w:val="22"/>
        </w:rPr>
      </w:pPr>
      <w:bookmarkStart w:id="231" w:name="_Toc105626456"/>
      <w:r w:rsidRPr="00D82D2F">
        <w:rPr>
          <w:sz w:val="20"/>
          <w:szCs w:val="22"/>
        </w:rPr>
        <w:t>Table 11: World Bank safeguards</w:t>
      </w:r>
      <w:bookmarkEnd w:id="231"/>
      <w:r w:rsidRPr="00D82D2F">
        <w:rPr>
          <w:sz w:val="20"/>
          <w:szCs w:val="22"/>
        </w:rPr>
        <w:t xml:space="preserve"> </w:t>
      </w:r>
    </w:p>
    <w:p w14:paraId="483E699A" w14:textId="77777777" w:rsidR="00A67101" w:rsidRPr="00D82D2F" w:rsidRDefault="00A67101" w:rsidP="00D82D2F">
      <w:pPr>
        <w:autoSpaceDE w:val="0"/>
        <w:autoSpaceDN w:val="0"/>
        <w:adjustRightInd w:val="0"/>
        <w:rPr>
          <w:szCs w:val="24"/>
        </w:rPr>
      </w:pPr>
      <w:bookmarkStart w:id="232" w:name="_Hlk148621854"/>
      <w:r w:rsidRPr="00D82D2F">
        <w:rPr>
          <w:szCs w:val="24"/>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1D661C9A" w14:textId="77777777" w:rsidR="00A67101" w:rsidRPr="00D82D2F" w:rsidRDefault="00A67101" w:rsidP="00D82D2F">
      <w:pPr>
        <w:autoSpaceDE w:val="0"/>
        <w:autoSpaceDN w:val="0"/>
        <w:adjustRightInd w:val="0"/>
        <w:rPr>
          <w:szCs w:val="24"/>
        </w:rPr>
      </w:pPr>
    </w:p>
    <w:p w14:paraId="716409BF" w14:textId="77777777" w:rsidR="00A67101" w:rsidRPr="00D82D2F" w:rsidRDefault="00A67101" w:rsidP="00D82D2F">
      <w:pPr>
        <w:autoSpaceDE w:val="0"/>
        <w:autoSpaceDN w:val="0"/>
        <w:adjustRightInd w:val="0"/>
        <w:rPr>
          <w:szCs w:val="24"/>
        </w:rPr>
      </w:pPr>
      <w:r w:rsidRPr="00D82D2F">
        <w:rPr>
          <w:szCs w:val="24"/>
        </w:rPr>
        <w:t xml:space="preserve">The Safeguard Policies aims at improving decision making, to ensure that project options under consideration are sound and sustainable, and that potentially affected people have been properly consulted. </w:t>
      </w:r>
    </w:p>
    <w:p w14:paraId="25D6E15E" w14:textId="77777777" w:rsidR="00A67101" w:rsidRPr="00D82D2F" w:rsidRDefault="00A67101" w:rsidP="00D82D2F"/>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6"/>
        <w:gridCol w:w="1734"/>
        <w:gridCol w:w="3725"/>
        <w:gridCol w:w="3145"/>
      </w:tblGrid>
      <w:tr w:rsidR="00A67101" w:rsidRPr="00D82D2F" w14:paraId="41A13BD2" w14:textId="77777777" w:rsidTr="00625032">
        <w:trPr>
          <w:tblHeader/>
        </w:trPr>
        <w:tc>
          <w:tcPr>
            <w:tcW w:w="0" w:type="auto"/>
            <w:shd w:val="clear" w:color="auto" w:fill="D5DCE4"/>
          </w:tcPr>
          <w:p w14:paraId="3F90AC17" w14:textId="77777777" w:rsidR="00A67101" w:rsidRPr="00D82D2F" w:rsidRDefault="00A67101" w:rsidP="00D82D2F">
            <w:pPr>
              <w:rPr>
                <w:b/>
                <w:bCs/>
                <w:szCs w:val="24"/>
              </w:rPr>
            </w:pPr>
            <w:r w:rsidRPr="00D82D2F">
              <w:rPr>
                <w:b/>
                <w:bCs/>
                <w:szCs w:val="24"/>
              </w:rPr>
              <w:t>S.No.</w:t>
            </w:r>
          </w:p>
        </w:tc>
        <w:tc>
          <w:tcPr>
            <w:tcW w:w="0" w:type="auto"/>
            <w:shd w:val="clear" w:color="auto" w:fill="D5DCE4"/>
          </w:tcPr>
          <w:p w14:paraId="2C26B923" w14:textId="77777777" w:rsidR="00A67101" w:rsidRPr="00D82D2F" w:rsidRDefault="00A67101" w:rsidP="00D82D2F">
            <w:pPr>
              <w:rPr>
                <w:b/>
                <w:bCs/>
                <w:szCs w:val="24"/>
              </w:rPr>
            </w:pPr>
            <w:r w:rsidRPr="00D82D2F">
              <w:rPr>
                <w:b/>
                <w:bCs/>
                <w:szCs w:val="24"/>
              </w:rPr>
              <w:t>Safeguard Policy</w:t>
            </w:r>
          </w:p>
        </w:tc>
        <w:tc>
          <w:tcPr>
            <w:tcW w:w="3725" w:type="dxa"/>
            <w:shd w:val="clear" w:color="auto" w:fill="D5DCE4"/>
          </w:tcPr>
          <w:p w14:paraId="649931D4" w14:textId="77777777" w:rsidR="00A67101" w:rsidRPr="00D82D2F" w:rsidRDefault="00A67101" w:rsidP="00D82D2F">
            <w:pPr>
              <w:rPr>
                <w:b/>
                <w:bCs/>
                <w:szCs w:val="24"/>
              </w:rPr>
            </w:pPr>
            <w:r w:rsidRPr="00D82D2F">
              <w:rPr>
                <w:b/>
                <w:bCs/>
                <w:szCs w:val="24"/>
              </w:rPr>
              <w:t>Objective</w:t>
            </w:r>
          </w:p>
        </w:tc>
        <w:tc>
          <w:tcPr>
            <w:tcW w:w="3145" w:type="dxa"/>
            <w:shd w:val="clear" w:color="auto" w:fill="D5DCE4"/>
          </w:tcPr>
          <w:p w14:paraId="6419821B" w14:textId="77777777" w:rsidR="00A67101" w:rsidRPr="00D82D2F" w:rsidRDefault="00A67101" w:rsidP="00D82D2F">
            <w:pPr>
              <w:rPr>
                <w:b/>
                <w:bCs/>
                <w:szCs w:val="24"/>
              </w:rPr>
            </w:pPr>
            <w:r w:rsidRPr="00D82D2F">
              <w:rPr>
                <w:b/>
                <w:bCs/>
                <w:szCs w:val="24"/>
              </w:rPr>
              <w:t>Applicability</w:t>
            </w:r>
          </w:p>
        </w:tc>
      </w:tr>
      <w:tr w:rsidR="00A67101" w:rsidRPr="00D82D2F" w14:paraId="1CF1FB30" w14:textId="77777777" w:rsidTr="00625032">
        <w:tc>
          <w:tcPr>
            <w:tcW w:w="0" w:type="auto"/>
            <w:shd w:val="clear" w:color="auto" w:fill="auto"/>
          </w:tcPr>
          <w:p w14:paraId="6180C459" w14:textId="77777777" w:rsidR="00A67101" w:rsidRPr="00D82D2F" w:rsidRDefault="00A67101" w:rsidP="00D82D2F">
            <w:pPr>
              <w:numPr>
                <w:ilvl w:val="0"/>
                <w:numId w:val="187"/>
              </w:numPr>
              <w:rPr>
                <w:szCs w:val="24"/>
              </w:rPr>
            </w:pPr>
          </w:p>
        </w:tc>
        <w:tc>
          <w:tcPr>
            <w:tcW w:w="0" w:type="auto"/>
            <w:shd w:val="clear" w:color="auto" w:fill="auto"/>
          </w:tcPr>
          <w:p w14:paraId="23F97B1A" w14:textId="77777777" w:rsidR="00A67101" w:rsidRPr="00D82D2F" w:rsidRDefault="00A67101" w:rsidP="00D82D2F">
            <w:pPr>
              <w:rPr>
                <w:szCs w:val="24"/>
              </w:rPr>
            </w:pPr>
            <w:r w:rsidRPr="00D82D2F">
              <w:rPr>
                <w:szCs w:val="24"/>
              </w:rPr>
              <w:t>Environment Assessment (Operational Policy, OP/BP 4.01)</w:t>
            </w:r>
          </w:p>
          <w:p w14:paraId="34F45615" w14:textId="77777777" w:rsidR="00A67101" w:rsidRPr="00D82D2F" w:rsidRDefault="00A67101" w:rsidP="00D82D2F">
            <w:pPr>
              <w:rPr>
                <w:szCs w:val="24"/>
              </w:rPr>
            </w:pPr>
          </w:p>
          <w:p w14:paraId="1C9741F7" w14:textId="77777777" w:rsidR="00A67101" w:rsidRPr="00D82D2F" w:rsidRDefault="00A67101" w:rsidP="00D82D2F">
            <w:pPr>
              <w:rPr>
                <w:szCs w:val="24"/>
              </w:rPr>
            </w:pPr>
          </w:p>
        </w:tc>
        <w:tc>
          <w:tcPr>
            <w:tcW w:w="3725" w:type="dxa"/>
            <w:shd w:val="clear" w:color="auto" w:fill="auto"/>
          </w:tcPr>
          <w:p w14:paraId="71CA6E81" w14:textId="77777777" w:rsidR="00A67101" w:rsidRPr="00D82D2F" w:rsidRDefault="00A67101" w:rsidP="00D82D2F">
            <w:pPr>
              <w:rPr>
                <w:szCs w:val="24"/>
              </w:rPr>
            </w:pPr>
            <w:r w:rsidRPr="00D82D2F">
              <w:rPr>
                <w:szCs w:val="24"/>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to be the umbrella policy for the Bank’s environmental ‘safeguard policies. </w:t>
            </w:r>
          </w:p>
        </w:tc>
        <w:tc>
          <w:tcPr>
            <w:tcW w:w="3145" w:type="dxa"/>
            <w:shd w:val="clear" w:color="auto" w:fill="auto"/>
          </w:tcPr>
          <w:p w14:paraId="7DFE3987" w14:textId="77777777" w:rsidR="00A67101" w:rsidRPr="00D82D2F" w:rsidRDefault="00A67101" w:rsidP="00D82D2F">
            <w:pPr>
              <w:rPr>
                <w:szCs w:val="24"/>
              </w:rPr>
            </w:pPr>
            <w:r w:rsidRPr="00D82D2F">
              <w:rPr>
                <w:szCs w:val="24"/>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A67101" w:rsidRPr="00D82D2F" w14:paraId="63749272" w14:textId="77777777" w:rsidTr="00625032">
        <w:tc>
          <w:tcPr>
            <w:tcW w:w="0" w:type="auto"/>
            <w:shd w:val="clear" w:color="auto" w:fill="auto"/>
          </w:tcPr>
          <w:p w14:paraId="0A3E1FC1" w14:textId="77777777" w:rsidR="00A67101" w:rsidRPr="00D82D2F" w:rsidRDefault="00A67101" w:rsidP="00D82D2F">
            <w:pPr>
              <w:numPr>
                <w:ilvl w:val="0"/>
                <w:numId w:val="187"/>
              </w:numPr>
              <w:rPr>
                <w:szCs w:val="24"/>
              </w:rPr>
            </w:pPr>
          </w:p>
        </w:tc>
        <w:tc>
          <w:tcPr>
            <w:tcW w:w="0" w:type="auto"/>
            <w:shd w:val="clear" w:color="auto" w:fill="auto"/>
          </w:tcPr>
          <w:p w14:paraId="0C54F540" w14:textId="77777777" w:rsidR="00A67101" w:rsidRPr="00D82D2F" w:rsidRDefault="00A67101" w:rsidP="00D82D2F">
            <w:pPr>
              <w:rPr>
                <w:szCs w:val="24"/>
              </w:rPr>
            </w:pPr>
            <w:r w:rsidRPr="00D82D2F">
              <w:rPr>
                <w:szCs w:val="24"/>
              </w:rPr>
              <w:t>Natural Habitats (Operational Policy, OP/BP 4.04)</w:t>
            </w:r>
          </w:p>
          <w:p w14:paraId="32514C54" w14:textId="77777777" w:rsidR="00A67101" w:rsidRPr="00D82D2F" w:rsidRDefault="00A67101" w:rsidP="00D82D2F">
            <w:pPr>
              <w:rPr>
                <w:szCs w:val="24"/>
              </w:rPr>
            </w:pPr>
          </w:p>
        </w:tc>
        <w:tc>
          <w:tcPr>
            <w:tcW w:w="3725" w:type="dxa"/>
            <w:shd w:val="clear" w:color="auto" w:fill="auto"/>
          </w:tcPr>
          <w:p w14:paraId="73E9EF34" w14:textId="77777777" w:rsidR="00A67101" w:rsidRPr="00D82D2F" w:rsidRDefault="00A67101" w:rsidP="00D82D2F">
            <w:pPr>
              <w:rPr>
                <w:szCs w:val="24"/>
              </w:rPr>
            </w:pPr>
            <w:r w:rsidRPr="00D82D2F">
              <w:rPr>
                <w:szCs w:val="24"/>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3145" w:type="dxa"/>
            <w:shd w:val="clear" w:color="auto" w:fill="auto"/>
          </w:tcPr>
          <w:p w14:paraId="708AA309" w14:textId="77777777" w:rsidR="00A67101" w:rsidRPr="00D82D2F" w:rsidRDefault="00A67101" w:rsidP="00D82D2F">
            <w:pPr>
              <w:rPr>
                <w:szCs w:val="24"/>
              </w:rPr>
            </w:pPr>
            <w:r w:rsidRPr="00D82D2F">
              <w:rPr>
                <w:szCs w:val="24"/>
              </w:rPr>
              <w:t>The proposed project will not significantly affect natural habitats due to its area of coverage. Additionally, caution will be taken to ensure minimum disruptions to habitats as guided by the ESMP.</w:t>
            </w:r>
          </w:p>
          <w:p w14:paraId="119D87EF" w14:textId="77777777" w:rsidR="00A67101" w:rsidRPr="00D82D2F" w:rsidRDefault="00A67101" w:rsidP="00D82D2F">
            <w:pPr>
              <w:rPr>
                <w:szCs w:val="24"/>
              </w:rPr>
            </w:pPr>
          </w:p>
        </w:tc>
      </w:tr>
      <w:tr w:rsidR="00A67101" w:rsidRPr="00D82D2F" w14:paraId="04863E1A" w14:textId="77777777" w:rsidTr="00625032">
        <w:tc>
          <w:tcPr>
            <w:tcW w:w="0" w:type="auto"/>
            <w:shd w:val="clear" w:color="auto" w:fill="auto"/>
          </w:tcPr>
          <w:p w14:paraId="0A230937" w14:textId="77777777" w:rsidR="00A67101" w:rsidRPr="00D82D2F" w:rsidRDefault="00A67101" w:rsidP="00D82D2F">
            <w:pPr>
              <w:numPr>
                <w:ilvl w:val="0"/>
                <w:numId w:val="187"/>
              </w:numPr>
              <w:rPr>
                <w:szCs w:val="24"/>
              </w:rPr>
            </w:pPr>
          </w:p>
        </w:tc>
        <w:tc>
          <w:tcPr>
            <w:tcW w:w="0" w:type="auto"/>
            <w:shd w:val="clear" w:color="auto" w:fill="auto"/>
          </w:tcPr>
          <w:p w14:paraId="7D2548BC" w14:textId="77777777" w:rsidR="00A67101" w:rsidRPr="00D82D2F" w:rsidRDefault="00A67101" w:rsidP="00D82D2F">
            <w:pPr>
              <w:rPr>
                <w:szCs w:val="24"/>
              </w:rPr>
            </w:pPr>
            <w:r w:rsidRPr="00D82D2F">
              <w:rPr>
                <w:szCs w:val="24"/>
              </w:rPr>
              <w:t>Indigenous Peoples (Operational Policy 4.10)</w:t>
            </w:r>
          </w:p>
          <w:p w14:paraId="1A64589F" w14:textId="77777777" w:rsidR="00A67101" w:rsidRPr="00D82D2F" w:rsidRDefault="00A67101" w:rsidP="00D82D2F">
            <w:pPr>
              <w:rPr>
                <w:szCs w:val="24"/>
              </w:rPr>
            </w:pPr>
          </w:p>
          <w:p w14:paraId="16A89D36" w14:textId="77777777" w:rsidR="00A67101" w:rsidRPr="00D82D2F" w:rsidRDefault="00A67101" w:rsidP="00D82D2F">
            <w:pPr>
              <w:rPr>
                <w:szCs w:val="24"/>
              </w:rPr>
            </w:pPr>
          </w:p>
        </w:tc>
        <w:tc>
          <w:tcPr>
            <w:tcW w:w="3725" w:type="dxa"/>
            <w:shd w:val="clear" w:color="auto" w:fill="auto"/>
          </w:tcPr>
          <w:p w14:paraId="5DA3E51A" w14:textId="77777777" w:rsidR="00A67101" w:rsidRPr="00D82D2F" w:rsidRDefault="00A67101" w:rsidP="00D82D2F">
            <w:pPr>
              <w:rPr>
                <w:szCs w:val="24"/>
              </w:rPr>
            </w:pPr>
            <w:r w:rsidRPr="00D82D2F">
              <w:rPr>
                <w:szCs w:val="24"/>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p w14:paraId="7398F108" w14:textId="77777777" w:rsidR="00A67101" w:rsidRPr="00D82D2F" w:rsidRDefault="00A67101" w:rsidP="00D82D2F">
            <w:pPr>
              <w:rPr>
                <w:szCs w:val="24"/>
              </w:rPr>
            </w:pPr>
          </w:p>
        </w:tc>
        <w:tc>
          <w:tcPr>
            <w:tcW w:w="3145" w:type="dxa"/>
            <w:shd w:val="clear" w:color="auto" w:fill="auto"/>
          </w:tcPr>
          <w:p w14:paraId="4D63B0E6" w14:textId="65ECD4D6" w:rsidR="00A67101" w:rsidRPr="00D82D2F" w:rsidRDefault="00A67101" w:rsidP="00D82D2F">
            <w:pPr>
              <w:rPr>
                <w:szCs w:val="24"/>
              </w:rPr>
            </w:pPr>
            <w:r w:rsidRPr="00D82D2F">
              <w:rPr>
                <w:szCs w:val="24"/>
              </w:rPr>
              <w:t xml:space="preserve">OP 4.10 will be applicable due to the known presence of indigenous peoples (IPs)/vulnerable and marginalized groups (VMGs) at the project area. Yaqo area is overwhelmingly IP/VMG area and is inhabited mainly by the Maasai nomadic pastoralist community. The </w:t>
            </w:r>
            <w:r w:rsidR="00EE04A8" w:rsidRPr="00D82D2F">
              <w:rPr>
                <w:szCs w:val="24"/>
              </w:rPr>
              <w:t>Somali</w:t>
            </w:r>
            <w:r w:rsidRPr="00D82D2F">
              <w:rPr>
                <w:szCs w:val="24"/>
              </w:rPr>
              <w:t xml:space="preserve"> are the predominant inhabitant of Yaqo area. Further the proponent will continue to engage the PAPs in a culturally appropriate way and allow for decision making in a free, prior and informed consent manner throughout the phases of the project.</w:t>
            </w:r>
          </w:p>
        </w:tc>
      </w:tr>
      <w:tr w:rsidR="00A67101" w:rsidRPr="00D82D2F" w14:paraId="1FEFFD14" w14:textId="77777777" w:rsidTr="00625032">
        <w:tc>
          <w:tcPr>
            <w:tcW w:w="0" w:type="auto"/>
            <w:shd w:val="clear" w:color="auto" w:fill="auto"/>
          </w:tcPr>
          <w:p w14:paraId="2D09170E" w14:textId="77777777" w:rsidR="00A67101" w:rsidRPr="00D82D2F" w:rsidRDefault="00A67101" w:rsidP="00D82D2F">
            <w:pPr>
              <w:numPr>
                <w:ilvl w:val="0"/>
                <w:numId w:val="187"/>
              </w:numPr>
              <w:rPr>
                <w:szCs w:val="24"/>
              </w:rPr>
            </w:pPr>
          </w:p>
        </w:tc>
        <w:tc>
          <w:tcPr>
            <w:tcW w:w="0" w:type="auto"/>
            <w:shd w:val="clear" w:color="auto" w:fill="auto"/>
          </w:tcPr>
          <w:p w14:paraId="50C642FC" w14:textId="77777777" w:rsidR="00A67101" w:rsidRPr="00D82D2F" w:rsidRDefault="00A67101" w:rsidP="00D82D2F">
            <w:pPr>
              <w:rPr>
                <w:szCs w:val="24"/>
              </w:rPr>
            </w:pPr>
            <w:r w:rsidRPr="00D82D2F">
              <w:rPr>
                <w:szCs w:val="24"/>
              </w:rPr>
              <w:t>Involuntary Resettlement (Operational Policy, OP/BP 4.12)</w:t>
            </w:r>
          </w:p>
          <w:p w14:paraId="6104A1A6" w14:textId="77777777" w:rsidR="00A67101" w:rsidRPr="00D82D2F" w:rsidRDefault="00A67101" w:rsidP="00D82D2F">
            <w:pPr>
              <w:rPr>
                <w:szCs w:val="24"/>
              </w:rPr>
            </w:pPr>
          </w:p>
        </w:tc>
        <w:tc>
          <w:tcPr>
            <w:tcW w:w="3725" w:type="dxa"/>
            <w:shd w:val="clear" w:color="auto" w:fill="auto"/>
          </w:tcPr>
          <w:p w14:paraId="09BA50EC" w14:textId="77777777" w:rsidR="00A67101" w:rsidRPr="00D82D2F" w:rsidRDefault="00A67101" w:rsidP="00D82D2F">
            <w:pPr>
              <w:rPr>
                <w:szCs w:val="24"/>
              </w:rPr>
            </w:pPr>
            <w:r w:rsidRPr="00D82D2F">
              <w:rPr>
                <w:szCs w:val="24"/>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3145" w:type="dxa"/>
            <w:shd w:val="clear" w:color="auto" w:fill="auto"/>
          </w:tcPr>
          <w:p w14:paraId="4BBF2BA0" w14:textId="77777777" w:rsidR="00A67101" w:rsidRPr="00D82D2F" w:rsidRDefault="00A67101" w:rsidP="00D82D2F">
            <w:pPr>
              <w:rPr>
                <w:szCs w:val="24"/>
              </w:rPr>
            </w:pPr>
            <w:r w:rsidRPr="00D82D2F">
              <w:rPr>
                <w:szCs w:val="24"/>
              </w:rPr>
              <w:t xml:space="preserve">The policy is applicable for the entire project because there is land acquisition for the Mini-grid, Wayleaves, contractor facilities and worker’s camps. </w:t>
            </w:r>
          </w:p>
          <w:p w14:paraId="7FF9744F" w14:textId="77777777" w:rsidR="00A67101" w:rsidRPr="00D82D2F" w:rsidRDefault="00A67101" w:rsidP="00D82D2F">
            <w:pPr>
              <w:rPr>
                <w:szCs w:val="24"/>
              </w:rPr>
            </w:pPr>
          </w:p>
        </w:tc>
      </w:tr>
      <w:bookmarkEnd w:id="232"/>
    </w:tbl>
    <w:p w14:paraId="54CC9DD7" w14:textId="77777777" w:rsidR="00A67101" w:rsidRPr="00D82D2F" w:rsidRDefault="00A67101" w:rsidP="00D82D2F">
      <w:pPr>
        <w:rPr>
          <w:rFonts w:cs="Tahoma"/>
          <w:lang w:val="en-US"/>
        </w:rPr>
        <w:sectPr w:rsidR="00A67101" w:rsidRPr="00D82D2F" w:rsidSect="000A56DA">
          <w:pgSz w:w="12240" w:h="15840" w:code="1"/>
          <w:pgMar w:top="703" w:right="1440" w:bottom="1440" w:left="1440" w:header="720" w:footer="720" w:gutter="0"/>
          <w:pgNumType w:chapStyle="1"/>
          <w:cols w:space="720"/>
          <w:docGrid w:linePitch="360"/>
        </w:sectPr>
      </w:pPr>
    </w:p>
    <w:p w14:paraId="48736CFD" w14:textId="77777777" w:rsidR="00BA517D" w:rsidRPr="00D82D2F" w:rsidRDefault="00BA517D" w:rsidP="00D82D2F">
      <w:pPr>
        <w:pStyle w:val="Heading1"/>
        <w:shd w:val="clear" w:color="auto" w:fill="auto"/>
        <w:rPr>
          <w:sz w:val="24"/>
          <w:szCs w:val="21"/>
          <w:lang w:val="en-US"/>
        </w:rPr>
      </w:pPr>
      <w:bookmarkStart w:id="233" w:name="_Toc142413792"/>
      <w:r w:rsidRPr="00D82D2F">
        <w:rPr>
          <w:sz w:val="24"/>
          <w:szCs w:val="21"/>
          <w:lang w:val="en-US"/>
        </w:rPr>
        <w:t>BASELINE SETTINGS- ENVIRONMENT, ECOLOGY AND SOCIAL</w:t>
      </w:r>
      <w:bookmarkEnd w:id="233"/>
    </w:p>
    <w:p w14:paraId="00D7BB0E" w14:textId="59EBC5A7" w:rsidR="005675D8" w:rsidRPr="00D82D2F" w:rsidRDefault="00181400" w:rsidP="00D82D2F">
      <w:pPr>
        <w:pStyle w:val="Heading2"/>
        <w:rPr>
          <w:lang w:val="en-US"/>
        </w:rPr>
      </w:pPr>
      <w:bookmarkStart w:id="234" w:name="_Toc82444781"/>
      <w:bookmarkStart w:id="235" w:name="_Toc142413793"/>
      <w:bookmarkStart w:id="236" w:name="_Toc2445183"/>
      <w:r w:rsidRPr="00D82D2F">
        <w:rPr>
          <w:lang w:val="en-US"/>
        </w:rPr>
        <w:t>Study Area</w:t>
      </w:r>
      <w:bookmarkEnd w:id="234"/>
      <w:bookmarkEnd w:id="235"/>
      <w:r w:rsidRPr="00D82D2F">
        <w:rPr>
          <w:lang w:val="en-US"/>
        </w:rPr>
        <w:t xml:space="preserve"> </w:t>
      </w:r>
    </w:p>
    <w:p w14:paraId="591B902B" w14:textId="1C7F6A38" w:rsidR="00181400" w:rsidRPr="00D82D2F" w:rsidRDefault="00181400" w:rsidP="00D82D2F">
      <w:pPr>
        <w:pStyle w:val="CM147"/>
        <w:spacing w:line="258" w:lineRule="atLeast"/>
        <w:jc w:val="both"/>
        <w:rPr>
          <w:rFonts w:ascii="Tahoma" w:hAnsi="Tahoma" w:cs="Tahoma"/>
          <w:sz w:val="20"/>
          <w:szCs w:val="20"/>
          <w:lang w:val="en-US"/>
        </w:rPr>
      </w:pPr>
      <w:r w:rsidRPr="00D82D2F">
        <w:rPr>
          <w:rFonts w:ascii="Tahoma" w:hAnsi="Tahoma" w:cs="Tahoma"/>
          <w:sz w:val="20"/>
          <w:szCs w:val="20"/>
          <w:lang w:val="en-US"/>
        </w:rPr>
        <w:t xml:space="preserve">Based on the secondary information of the region, </w:t>
      </w:r>
      <w:r w:rsidR="00253156" w:rsidRPr="00D82D2F">
        <w:rPr>
          <w:rFonts w:ascii="Tahoma" w:hAnsi="Tahoma" w:cs="Tahoma"/>
          <w:sz w:val="20"/>
          <w:szCs w:val="20"/>
          <w:lang w:val="en-US"/>
        </w:rPr>
        <w:t xml:space="preserve">the following baseline information on environment, ecology and social has been discussed under the sections below. </w:t>
      </w:r>
    </w:p>
    <w:p w14:paraId="11769C5D" w14:textId="77777777" w:rsidR="00181400" w:rsidRPr="00D82D2F" w:rsidRDefault="00181400" w:rsidP="00D82D2F">
      <w:pPr>
        <w:pStyle w:val="Heading2"/>
        <w:keepLines w:val="0"/>
        <w:pBdr>
          <w:bottom w:val="single" w:sz="2" w:space="1" w:color="808080"/>
        </w:pBdr>
        <w:spacing w:before="120" w:after="120"/>
        <w:ind w:left="0" w:right="-6" w:firstLine="0"/>
        <w:rPr>
          <w:lang w:val="en-US"/>
        </w:rPr>
      </w:pPr>
      <w:bookmarkStart w:id="237" w:name="_Toc82444782"/>
      <w:bookmarkStart w:id="238" w:name="_Toc142413794"/>
      <w:r w:rsidRPr="00D82D2F">
        <w:rPr>
          <w:lang w:val="en-US"/>
        </w:rPr>
        <w:t>Environment Baseline</w:t>
      </w:r>
      <w:bookmarkEnd w:id="237"/>
      <w:bookmarkEnd w:id="238"/>
    </w:p>
    <w:p w14:paraId="0E594DFE" w14:textId="77777777" w:rsidR="007A1D15" w:rsidRPr="00D82D2F" w:rsidRDefault="007A1D15" w:rsidP="00D82D2F">
      <w:pPr>
        <w:pStyle w:val="Heading3"/>
        <w:rPr>
          <w:lang w:val="en-US"/>
        </w:rPr>
      </w:pPr>
      <w:bookmarkStart w:id="239" w:name="_Toc142413795"/>
      <w:bookmarkStart w:id="240" w:name="_Toc82444790"/>
      <w:bookmarkStart w:id="241" w:name="_Toc82444784"/>
      <w:r w:rsidRPr="00D82D2F">
        <w:rPr>
          <w:lang w:val="en-US"/>
        </w:rPr>
        <w:t>Geology and Soil</w:t>
      </w:r>
      <w:bookmarkEnd w:id="239"/>
      <w:r w:rsidRPr="00D82D2F">
        <w:rPr>
          <w:lang w:val="en-US"/>
        </w:rPr>
        <w:t xml:space="preserve"> </w:t>
      </w:r>
      <w:bookmarkEnd w:id="240"/>
      <w:r w:rsidRPr="00D82D2F">
        <w:rPr>
          <w:lang w:val="en-US"/>
        </w:rPr>
        <w:t xml:space="preserve"> </w:t>
      </w:r>
    </w:p>
    <w:p w14:paraId="28C83757" w14:textId="5F1AB205" w:rsidR="007A1D15" w:rsidRPr="00D82D2F" w:rsidRDefault="007A1D15" w:rsidP="00D82D2F">
      <w:pPr>
        <w:rPr>
          <w:rFonts w:eastAsia="SimSun" w:cs="Tahoma"/>
          <w:szCs w:val="20"/>
          <w:lang w:val="en-US" w:eastAsia="en-GB"/>
        </w:rPr>
      </w:pPr>
      <w:r w:rsidRPr="00D82D2F">
        <w:rPr>
          <w:szCs w:val="24"/>
          <w:lang w:val="en-US"/>
        </w:rPr>
        <w:t>The county is generally covered with young sedimentary rocks with loamy soils in the north bordering the Ethiopian highlands. The county has considerable deposits of Limestone and sand.</w:t>
      </w:r>
      <w:r w:rsidRPr="00D82D2F">
        <w:rPr>
          <w:rFonts w:eastAsia="SimSun" w:cs="Tahoma"/>
          <w:szCs w:val="20"/>
          <w:lang w:val="en-US" w:eastAsia="en-GB"/>
        </w:rPr>
        <w:t xml:space="preserve"> The soils in the project location were predominantly sandy soil with patches of depressed land of loam soil.</w:t>
      </w:r>
    </w:p>
    <w:p w14:paraId="23FFCC77" w14:textId="77777777" w:rsidR="00181400" w:rsidRPr="00D82D2F" w:rsidRDefault="00181400" w:rsidP="00D82D2F">
      <w:pPr>
        <w:pStyle w:val="Heading3"/>
        <w:rPr>
          <w:lang w:val="en-US"/>
        </w:rPr>
      </w:pPr>
      <w:bookmarkStart w:id="242" w:name="_Toc142413796"/>
      <w:r w:rsidRPr="00D82D2F">
        <w:rPr>
          <w:lang w:val="en-US"/>
        </w:rPr>
        <w:t>Topography</w:t>
      </w:r>
      <w:bookmarkEnd w:id="241"/>
      <w:bookmarkEnd w:id="242"/>
      <w:r w:rsidRPr="00D82D2F">
        <w:rPr>
          <w:lang w:val="en-US"/>
        </w:rPr>
        <w:t xml:space="preserve"> </w:t>
      </w:r>
    </w:p>
    <w:p w14:paraId="2753AC20" w14:textId="66AF64D5" w:rsidR="00181400" w:rsidRPr="00D82D2F" w:rsidRDefault="00181400" w:rsidP="00D82D2F">
      <w:pPr>
        <w:rPr>
          <w:lang w:val="en-US"/>
        </w:rPr>
      </w:pPr>
      <w:bookmarkStart w:id="243" w:name="_Toc82444785"/>
      <w:r w:rsidRPr="00D82D2F">
        <w:rPr>
          <w:lang w:val="en-US"/>
        </w:rPr>
        <w:t xml:space="preserve">Wajir County is a featureless plain and lies between 150 </w:t>
      </w:r>
      <w:r w:rsidR="00B93970" w:rsidRPr="00D82D2F">
        <w:rPr>
          <w:lang w:val="en-US"/>
        </w:rPr>
        <w:t>meters</w:t>
      </w:r>
      <w:r w:rsidRPr="00D82D2F">
        <w:rPr>
          <w:lang w:val="en-US"/>
        </w:rPr>
        <w:t xml:space="preserve"> and 460 </w:t>
      </w:r>
      <w:r w:rsidR="00B93970" w:rsidRPr="00D82D2F">
        <w:rPr>
          <w:lang w:val="en-US"/>
        </w:rPr>
        <w:t>meters</w:t>
      </w:r>
      <w:r w:rsidRPr="00D82D2F">
        <w:rPr>
          <w:lang w:val="en-US"/>
        </w:rPr>
        <w:t xml:space="preserve"> above sea level and along latitude 1°45'N and longitude 40°4'E. The county is prone to seasonal flooding during the rainy seasons which makes roads impassable. </w:t>
      </w:r>
    </w:p>
    <w:p w14:paraId="4FFF189F" w14:textId="77777777" w:rsidR="00181400" w:rsidRPr="00D82D2F" w:rsidRDefault="00181400" w:rsidP="00D82D2F">
      <w:pPr>
        <w:pStyle w:val="Heading3"/>
        <w:rPr>
          <w:lang w:val="en-US"/>
        </w:rPr>
      </w:pPr>
      <w:bookmarkStart w:id="244" w:name="_Toc142413797"/>
      <w:r w:rsidRPr="00D82D2F">
        <w:rPr>
          <w:lang w:val="en-US"/>
        </w:rPr>
        <w:t>Hydrogeology and Drainage</w:t>
      </w:r>
      <w:bookmarkEnd w:id="243"/>
      <w:bookmarkEnd w:id="244"/>
      <w:r w:rsidRPr="00D82D2F">
        <w:rPr>
          <w:lang w:val="en-US"/>
        </w:rPr>
        <w:t xml:space="preserve"> </w:t>
      </w:r>
    </w:p>
    <w:p w14:paraId="0860732B" w14:textId="6B49D943" w:rsidR="00181400" w:rsidRPr="00D82D2F" w:rsidRDefault="00032145" w:rsidP="00D82D2F">
      <w:pPr>
        <w:rPr>
          <w:szCs w:val="24"/>
          <w:lang w:val="en-US"/>
        </w:rPr>
      </w:pPr>
      <w:bookmarkStart w:id="245" w:name="_Toc82444786"/>
      <w:r w:rsidRPr="00D82D2F">
        <w:rPr>
          <w:szCs w:val="24"/>
          <w:lang w:val="en-US"/>
        </w:rPr>
        <w:t>In Wajir, t</w:t>
      </w:r>
      <w:r w:rsidR="00181400" w:rsidRPr="00D82D2F">
        <w:rPr>
          <w:szCs w:val="24"/>
          <w:lang w:val="en-US"/>
        </w:rPr>
        <w:t xml:space="preserve">here is the highly seasonal </w:t>
      </w:r>
      <w:r w:rsidR="00181400" w:rsidRPr="00D82D2F">
        <w:rPr>
          <w:i/>
          <w:iCs/>
          <w:szCs w:val="24"/>
          <w:lang w:val="en-US"/>
        </w:rPr>
        <w:t>Ewaso Nyiro</w:t>
      </w:r>
      <w:r w:rsidR="00181400" w:rsidRPr="00D82D2F">
        <w:rPr>
          <w:szCs w:val="24"/>
          <w:lang w:val="en-US"/>
        </w:rPr>
        <w:t xml:space="preserve"> River and Lake Yahud. The county is prone to seasonal flooding during the rainy seasons which makes roads impassable. The county has seasonal swamps which together with drainage lines serve as grazing zones during dry season and for cultivation during the rainy seasons. The seasonal swamps are in Lagboghol area and in the western and southern part of Habaswein area.  </w:t>
      </w:r>
    </w:p>
    <w:p w14:paraId="772EDF35" w14:textId="77777777" w:rsidR="00181400" w:rsidRPr="00D82D2F" w:rsidRDefault="00181400" w:rsidP="00D82D2F">
      <w:pPr>
        <w:pStyle w:val="Heading3"/>
        <w:rPr>
          <w:lang w:val="en-US"/>
        </w:rPr>
      </w:pPr>
      <w:bookmarkStart w:id="246" w:name="_Toc82444787"/>
      <w:bookmarkStart w:id="247" w:name="_Toc142413798"/>
      <w:bookmarkEnd w:id="245"/>
      <w:r w:rsidRPr="00D82D2F">
        <w:rPr>
          <w:lang w:val="en-US"/>
        </w:rPr>
        <w:t>Ground Water Development</w:t>
      </w:r>
      <w:bookmarkEnd w:id="246"/>
      <w:bookmarkEnd w:id="247"/>
      <w:r w:rsidRPr="00D82D2F">
        <w:rPr>
          <w:lang w:val="en-US"/>
        </w:rPr>
        <w:t xml:space="preserve"> </w:t>
      </w:r>
    </w:p>
    <w:p w14:paraId="5C35E2FF" w14:textId="61BB7E77" w:rsidR="00181400" w:rsidRPr="00D82D2F" w:rsidRDefault="00181400" w:rsidP="00D82D2F">
      <w:pPr>
        <w:pStyle w:val="CM147"/>
        <w:spacing w:line="258" w:lineRule="atLeast"/>
        <w:jc w:val="both"/>
        <w:rPr>
          <w:rFonts w:ascii="Tahoma" w:hAnsi="Tahoma" w:cs="Tahoma"/>
          <w:sz w:val="20"/>
          <w:szCs w:val="20"/>
          <w:lang w:val="en-US"/>
        </w:rPr>
      </w:pPr>
      <w:r w:rsidRPr="00D82D2F">
        <w:rPr>
          <w:rFonts w:ascii="Tahoma" w:hAnsi="Tahoma" w:cs="Tahoma"/>
          <w:sz w:val="20"/>
          <w:szCs w:val="20"/>
          <w:lang w:val="en-US"/>
        </w:rPr>
        <w:t xml:space="preserve">The ground water resources were majorly identified during the site assessment by means of observation and selected data hydrological model of the area. </w:t>
      </w:r>
      <w:r w:rsidR="002C25CC" w:rsidRPr="00D82D2F">
        <w:rPr>
          <w:rFonts w:ascii="Tahoma" w:hAnsi="Tahoma" w:cs="Tahoma"/>
          <w:sz w:val="20"/>
          <w:szCs w:val="20"/>
          <w:lang w:val="en-US"/>
        </w:rPr>
        <w:t>The site ha</w:t>
      </w:r>
      <w:r w:rsidR="00EE5439" w:rsidRPr="00D82D2F">
        <w:rPr>
          <w:rFonts w:ascii="Tahoma" w:hAnsi="Tahoma" w:cs="Tahoma"/>
          <w:sz w:val="20"/>
          <w:szCs w:val="20"/>
          <w:lang w:val="en-US"/>
        </w:rPr>
        <w:t>s no</w:t>
      </w:r>
      <w:r w:rsidR="002C25CC" w:rsidRPr="00D82D2F">
        <w:rPr>
          <w:rFonts w:ascii="Tahoma" w:hAnsi="Tahoma" w:cs="Tahoma"/>
          <w:sz w:val="20"/>
          <w:szCs w:val="20"/>
          <w:lang w:val="en-US"/>
        </w:rPr>
        <w:t xml:space="preserve"> borehole indicating </w:t>
      </w:r>
      <w:r w:rsidR="00EE5439" w:rsidRPr="00D82D2F">
        <w:rPr>
          <w:rFonts w:ascii="Tahoma" w:hAnsi="Tahoma" w:cs="Tahoma"/>
          <w:sz w:val="20"/>
          <w:szCs w:val="20"/>
          <w:lang w:val="en-US"/>
        </w:rPr>
        <w:t>absence</w:t>
      </w:r>
      <w:r w:rsidR="002C25CC" w:rsidRPr="00D82D2F">
        <w:rPr>
          <w:rFonts w:ascii="Tahoma" w:hAnsi="Tahoma" w:cs="Tahoma"/>
          <w:sz w:val="20"/>
          <w:szCs w:val="20"/>
          <w:lang w:val="en-US"/>
        </w:rPr>
        <w:t xml:space="preserve"> of underground </w:t>
      </w:r>
      <w:r w:rsidR="00EE5439" w:rsidRPr="00D82D2F">
        <w:rPr>
          <w:rFonts w:ascii="Tahoma" w:hAnsi="Tahoma" w:cs="Tahoma"/>
          <w:sz w:val="20"/>
          <w:szCs w:val="20"/>
          <w:lang w:val="en-US"/>
        </w:rPr>
        <w:t>water. H</w:t>
      </w:r>
      <w:r w:rsidR="002C25CC" w:rsidRPr="00D82D2F">
        <w:rPr>
          <w:rFonts w:ascii="Tahoma" w:hAnsi="Tahoma" w:cs="Tahoma"/>
          <w:sz w:val="20"/>
          <w:szCs w:val="20"/>
          <w:lang w:val="en-US"/>
        </w:rPr>
        <w:t xml:space="preserve">owever, </w:t>
      </w:r>
      <w:r w:rsidR="00EE5439" w:rsidRPr="00D82D2F">
        <w:rPr>
          <w:rFonts w:ascii="Tahoma" w:hAnsi="Tahoma" w:cs="Tahoma"/>
          <w:sz w:val="20"/>
          <w:szCs w:val="20"/>
          <w:lang w:val="en-US"/>
        </w:rPr>
        <w:t>the community members buy water from water vendors who distribute water</w:t>
      </w:r>
      <w:r w:rsidR="002C25CC" w:rsidRPr="00D82D2F">
        <w:rPr>
          <w:rFonts w:ascii="Tahoma" w:hAnsi="Tahoma" w:cs="Tahoma"/>
          <w:sz w:val="20"/>
          <w:szCs w:val="20"/>
          <w:lang w:val="en-US"/>
        </w:rPr>
        <w:t xml:space="preserve">. </w:t>
      </w:r>
    </w:p>
    <w:p w14:paraId="1A523C76" w14:textId="77777777" w:rsidR="00BA517D" w:rsidRPr="00D82D2F" w:rsidRDefault="00BA517D" w:rsidP="00D82D2F">
      <w:pPr>
        <w:pStyle w:val="Heading2"/>
        <w:rPr>
          <w:lang w:val="en-US"/>
        </w:rPr>
      </w:pPr>
      <w:bookmarkStart w:id="248" w:name="_Toc2445184"/>
      <w:bookmarkStart w:id="249" w:name="_Toc142413799"/>
      <w:bookmarkEnd w:id="236"/>
      <w:r w:rsidRPr="00D82D2F">
        <w:rPr>
          <w:lang w:val="en-US"/>
        </w:rPr>
        <w:t>Ecological Conditions</w:t>
      </w:r>
      <w:bookmarkEnd w:id="248"/>
      <w:bookmarkEnd w:id="249"/>
      <w:r w:rsidRPr="00D82D2F">
        <w:rPr>
          <w:lang w:val="en-US"/>
        </w:rPr>
        <w:t xml:space="preserve"> </w:t>
      </w:r>
    </w:p>
    <w:p w14:paraId="1EBD3E6D" w14:textId="7AC588CE" w:rsidR="007A1D15" w:rsidRPr="00D82D2F" w:rsidRDefault="007A1D15" w:rsidP="00D82D2F">
      <w:pPr>
        <w:pStyle w:val="CM147"/>
        <w:spacing w:line="260" w:lineRule="atLeast"/>
        <w:ind w:right="103"/>
        <w:jc w:val="both"/>
        <w:rPr>
          <w:rFonts w:ascii="Tahoma" w:hAnsi="Tahoma" w:cs="Tahoma"/>
          <w:sz w:val="20"/>
          <w:szCs w:val="20"/>
          <w:lang w:val="en-US"/>
        </w:rPr>
      </w:pPr>
      <w:bookmarkStart w:id="250" w:name="_Toc2445185"/>
      <w:r w:rsidRPr="00D82D2F">
        <w:rPr>
          <w:rFonts w:ascii="Tahoma" w:hAnsi="Tahoma" w:cs="Tahoma"/>
          <w:sz w:val="20"/>
          <w:szCs w:val="20"/>
          <w:lang w:val="en-US"/>
        </w:rPr>
        <w:t xml:space="preserve">The project area encompasses low trees, </w:t>
      </w:r>
      <w:r w:rsidR="00AA6BE5" w:rsidRPr="00D82D2F">
        <w:rPr>
          <w:rFonts w:ascii="Tahoma" w:hAnsi="Tahoma" w:cs="Tahoma"/>
          <w:sz w:val="20"/>
          <w:szCs w:val="20"/>
          <w:lang w:val="en-US"/>
        </w:rPr>
        <w:t>grass,</w:t>
      </w:r>
      <w:r w:rsidRPr="00D82D2F">
        <w:rPr>
          <w:rFonts w:ascii="Tahoma" w:hAnsi="Tahoma" w:cs="Tahoma"/>
          <w:sz w:val="20"/>
          <w:szCs w:val="20"/>
          <w:lang w:val="en-US"/>
        </w:rPr>
        <w:t xml:space="preserve"> and shrubs. Wajir County is a semi-arid area falling in the ecological zone V-VI. Zone V receives rainfall between 300-600mm annually, has low trees, </w:t>
      </w:r>
      <w:r w:rsidR="00AA6BE5" w:rsidRPr="00D82D2F">
        <w:rPr>
          <w:rFonts w:ascii="Tahoma" w:hAnsi="Tahoma" w:cs="Tahoma"/>
          <w:sz w:val="20"/>
          <w:szCs w:val="20"/>
          <w:lang w:val="en-US"/>
        </w:rPr>
        <w:t>grass,</w:t>
      </w:r>
      <w:r w:rsidRPr="00D82D2F">
        <w:rPr>
          <w:rFonts w:ascii="Tahoma" w:hAnsi="Tahoma" w:cs="Tahoma"/>
          <w:sz w:val="20"/>
          <w:szCs w:val="20"/>
          <w:lang w:val="en-US"/>
        </w:rPr>
        <w:t xml:space="preserve"> and shrubs. On the other </w:t>
      </w:r>
      <w:r w:rsidR="00BE7142" w:rsidRPr="00D82D2F">
        <w:rPr>
          <w:rFonts w:ascii="Tahoma" w:hAnsi="Tahoma" w:cs="Tahoma"/>
          <w:sz w:val="20"/>
          <w:szCs w:val="20"/>
          <w:lang w:val="en-US"/>
        </w:rPr>
        <w:t>hand,</w:t>
      </w:r>
      <w:r w:rsidRPr="00D82D2F">
        <w:rPr>
          <w:rFonts w:ascii="Tahoma" w:hAnsi="Tahoma" w:cs="Tahoma"/>
          <w:sz w:val="20"/>
          <w:szCs w:val="20"/>
          <w:lang w:val="en-US"/>
        </w:rPr>
        <w:t xml:space="preserve"> zone VI receives an annual rainfall of 200-400</w:t>
      </w:r>
      <w:r w:rsidR="002C25CC" w:rsidRPr="00D82D2F">
        <w:rPr>
          <w:rFonts w:ascii="Tahoma" w:hAnsi="Tahoma" w:cs="Tahoma"/>
          <w:sz w:val="20"/>
          <w:szCs w:val="20"/>
          <w:lang w:val="en-US"/>
        </w:rPr>
        <w:t>mm.</w:t>
      </w:r>
      <w:r w:rsidRPr="00D82D2F">
        <w:rPr>
          <w:rFonts w:ascii="Tahoma" w:hAnsi="Tahoma" w:cs="Tahoma"/>
          <w:sz w:val="20"/>
          <w:szCs w:val="20"/>
          <w:lang w:val="en-US"/>
        </w:rPr>
        <w:t xml:space="preserve"> Crop activity is carried out in the Lorain swamp and along the drainage lines in Bute. The main crops grown in the area are sorghum, beans, </w:t>
      </w:r>
      <w:r w:rsidR="007A1697" w:rsidRPr="00D82D2F">
        <w:rPr>
          <w:rFonts w:ascii="Tahoma" w:hAnsi="Tahoma" w:cs="Tahoma"/>
          <w:sz w:val="20"/>
          <w:szCs w:val="20"/>
          <w:lang w:val="en-US"/>
        </w:rPr>
        <w:t>fruits,</w:t>
      </w:r>
      <w:r w:rsidRPr="00D82D2F">
        <w:rPr>
          <w:rFonts w:ascii="Tahoma" w:hAnsi="Tahoma" w:cs="Tahoma"/>
          <w:sz w:val="20"/>
          <w:szCs w:val="20"/>
          <w:lang w:val="en-US"/>
        </w:rPr>
        <w:t xml:space="preserve"> and vegetables.</w:t>
      </w:r>
      <w:r w:rsidR="002C25CC" w:rsidRPr="00D82D2F">
        <w:rPr>
          <w:rFonts w:ascii="Tahoma" w:hAnsi="Tahoma" w:cs="Tahoma"/>
          <w:sz w:val="20"/>
          <w:szCs w:val="20"/>
          <w:lang w:val="en-US"/>
        </w:rPr>
        <w:t xml:space="preserve"> </w:t>
      </w:r>
    </w:p>
    <w:p w14:paraId="2D32733B" w14:textId="77777777" w:rsidR="00BA517D" w:rsidRPr="00D82D2F" w:rsidRDefault="00BA517D" w:rsidP="00D82D2F">
      <w:pPr>
        <w:pStyle w:val="Heading2"/>
        <w:rPr>
          <w:rFonts w:eastAsia="Times New Roman"/>
          <w:lang w:val="en-US"/>
        </w:rPr>
      </w:pPr>
      <w:bookmarkStart w:id="251" w:name="_Toc142413800"/>
      <w:r w:rsidRPr="00D82D2F">
        <w:rPr>
          <w:rFonts w:eastAsia="Times New Roman"/>
          <w:lang w:val="en-US"/>
        </w:rPr>
        <w:t>Climatic Conditions</w:t>
      </w:r>
      <w:bookmarkEnd w:id="250"/>
      <w:bookmarkEnd w:id="251"/>
      <w:r w:rsidRPr="00D82D2F">
        <w:rPr>
          <w:rFonts w:eastAsia="Times New Roman"/>
          <w:lang w:val="en-US"/>
        </w:rPr>
        <w:t xml:space="preserve"> </w:t>
      </w:r>
    </w:p>
    <w:p w14:paraId="037B6CF6" w14:textId="513C1BC8" w:rsidR="00BA517D" w:rsidRPr="00D82D2F" w:rsidRDefault="00BA517D" w:rsidP="00D82D2F">
      <w:pPr>
        <w:rPr>
          <w:lang w:val="en-US"/>
        </w:rPr>
      </w:pPr>
      <w:r w:rsidRPr="00D82D2F">
        <w:rPr>
          <w:lang w:val="en-US"/>
        </w:rPr>
        <w:t xml:space="preserve">The county experiences annual average relative humidity of 61.8 per cent. The county receives an average of 240 mm precipitation annually. The higher areas of Bute and Gurar receive higher rainfall of between 500mm and 700mm. The average temperature is </w:t>
      </w:r>
      <w:r w:rsidR="002C25CC" w:rsidRPr="00D82D2F">
        <w:rPr>
          <w:lang w:val="en-US"/>
        </w:rPr>
        <w:t>29</w:t>
      </w:r>
      <w:r w:rsidRPr="00D82D2F">
        <w:rPr>
          <w:lang w:val="en-US"/>
        </w:rPr>
        <w:t xml:space="preserve">°C. </w:t>
      </w:r>
      <w:r w:rsidR="002C25CC" w:rsidRPr="00D82D2F">
        <w:rPr>
          <w:rFonts w:cs="Tahoma"/>
          <w:szCs w:val="20"/>
          <w:lang w:val="en-US"/>
        </w:rPr>
        <w:t>There are two rainy seasons’ i.e., short, and long rains. The short rains are expected between October to December and the long rains from March to May each year</w:t>
      </w:r>
    </w:p>
    <w:p w14:paraId="553BF659" w14:textId="79F320A0" w:rsidR="007A1D15" w:rsidRPr="00D82D2F" w:rsidRDefault="007A1D15" w:rsidP="00D82D2F">
      <w:pPr>
        <w:pStyle w:val="Heading2"/>
        <w:keepLines w:val="0"/>
        <w:pBdr>
          <w:bottom w:val="single" w:sz="2" w:space="1" w:color="808080"/>
        </w:pBdr>
        <w:spacing w:before="240" w:after="120"/>
        <w:ind w:left="0" w:right="-6" w:firstLine="0"/>
        <w:rPr>
          <w:lang w:val="en-US"/>
        </w:rPr>
      </w:pPr>
      <w:bookmarkStart w:id="252" w:name="_Toc82444795"/>
      <w:bookmarkStart w:id="253" w:name="_Toc142413801"/>
      <w:r w:rsidRPr="00D82D2F">
        <w:rPr>
          <w:lang w:val="en-US"/>
        </w:rPr>
        <w:t>Socio-economic Environment</w:t>
      </w:r>
      <w:bookmarkEnd w:id="252"/>
      <w:bookmarkEnd w:id="253"/>
      <w:r w:rsidRPr="00D82D2F">
        <w:rPr>
          <w:lang w:val="en-US"/>
        </w:rPr>
        <w:t xml:space="preserve"> </w:t>
      </w:r>
    </w:p>
    <w:p w14:paraId="14403EF1" w14:textId="77777777" w:rsidR="007A1D15" w:rsidRPr="00D82D2F" w:rsidRDefault="007A1D15" w:rsidP="00D82D2F">
      <w:pPr>
        <w:pStyle w:val="Heading3"/>
        <w:keepLines w:val="0"/>
        <w:pBdr>
          <w:bottom w:val="single" w:sz="2" w:space="1" w:color="808080"/>
        </w:pBdr>
        <w:spacing w:before="0" w:after="80"/>
        <w:ind w:right="-11"/>
        <w:rPr>
          <w:lang w:val="en-US"/>
        </w:rPr>
      </w:pPr>
      <w:bookmarkStart w:id="254" w:name="_Toc82444796"/>
      <w:bookmarkStart w:id="255" w:name="_Toc142413802"/>
      <w:r w:rsidRPr="00D82D2F">
        <w:rPr>
          <w:lang w:val="en-US"/>
        </w:rPr>
        <w:t>Community Profile</w:t>
      </w:r>
      <w:bookmarkEnd w:id="254"/>
      <w:bookmarkEnd w:id="255"/>
      <w:r w:rsidRPr="00D82D2F">
        <w:rPr>
          <w:lang w:val="en-US"/>
        </w:rPr>
        <w:t xml:space="preserve"> </w:t>
      </w:r>
    </w:p>
    <w:p w14:paraId="13B12B7F" w14:textId="05E33F2C" w:rsidR="00892F79" w:rsidRPr="00D82D2F" w:rsidRDefault="00DB6E41" w:rsidP="00D82D2F">
      <w:pPr>
        <w:pStyle w:val="Default"/>
        <w:rPr>
          <w:rFonts w:ascii="Tahoma" w:eastAsia="SimSun" w:hAnsi="Tahoma" w:cs="Tahoma"/>
          <w:color w:val="auto"/>
          <w:sz w:val="20"/>
          <w:szCs w:val="20"/>
          <w:lang w:val="en-US" w:eastAsia="en-GB"/>
        </w:rPr>
      </w:pPr>
      <w:r w:rsidRPr="00D82D2F">
        <w:rPr>
          <w:rFonts w:ascii="Tahoma" w:hAnsi="Tahoma" w:cs="Tahoma"/>
          <w:sz w:val="20"/>
          <w:szCs w:val="20"/>
          <w:lang w:val="en-US"/>
        </w:rPr>
        <w:t>Yaqo</w:t>
      </w:r>
      <w:r w:rsidR="00410F21" w:rsidRPr="00D82D2F">
        <w:rPr>
          <w:rFonts w:ascii="Tahoma" w:hAnsi="Tahoma" w:cs="Tahoma"/>
          <w:sz w:val="20"/>
          <w:szCs w:val="20"/>
          <w:lang w:val="en-US"/>
        </w:rPr>
        <w:t xml:space="preserve"> village in </w:t>
      </w:r>
      <w:r w:rsidRPr="00D82D2F">
        <w:rPr>
          <w:rFonts w:ascii="Tahoma" w:hAnsi="Tahoma" w:cs="Tahoma"/>
          <w:sz w:val="20"/>
          <w:szCs w:val="20"/>
          <w:lang w:val="en-US"/>
        </w:rPr>
        <w:t>Yaqo</w:t>
      </w:r>
      <w:r w:rsidR="00410F21" w:rsidRPr="00D82D2F">
        <w:rPr>
          <w:rFonts w:ascii="Tahoma" w:hAnsi="Tahoma" w:cs="Tahoma"/>
          <w:sz w:val="20"/>
          <w:szCs w:val="20"/>
          <w:lang w:val="en-US"/>
        </w:rPr>
        <w:t xml:space="preserve"> </w:t>
      </w:r>
      <w:r w:rsidR="00C1368D" w:rsidRPr="00D82D2F">
        <w:rPr>
          <w:rFonts w:ascii="Tahoma" w:hAnsi="Tahoma" w:cs="Tahoma"/>
          <w:sz w:val="20"/>
          <w:szCs w:val="20"/>
          <w:lang w:val="en-US"/>
        </w:rPr>
        <w:t>sub-</w:t>
      </w:r>
      <w:r w:rsidR="00410F21" w:rsidRPr="00D82D2F">
        <w:rPr>
          <w:rFonts w:ascii="Tahoma" w:hAnsi="Tahoma" w:cs="Tahoma"/>
          <w:sz w:val="20"/>
          <w:szCs w:val="20"/>
          <w:lang w:val="en-US"/>
        </w:rPr>
        <w:t>location,</w:t>
      </w:r>
      <w:r w:rsidR="00C1368D" w:rsidRPr="00D82D2F">
        <w:rPr>
          <w:rFonts w:ascii="Tahoma" w:hAnsi="Tahoma" w:cs="Tahoma"/>
          <w:sz w:val="20"/>
          <w:szCs w:val="20"/>
          <w:lang w:val="en-US"/>
        </w:rPr>
        <w:t xml:space="preserve"> Yaqo location,</w:t>
      </w:r>
      <w:r w:rsidR="00410F21" w:rsidRPr="00D82D2F">
        <w:rPr>
          <w:rFonts w:ascii="Tahoma" w:hAnsi="Tahoma" w:cs="Tahoma"/>
          <w:sz w:val="20"/>
          <w:szCs w:val="20"/>
          <w:lang w:val="en-US"/>
        </w:rPr>
        <w:t xml:space="preserve"> </w:t>
      </w:r>
      <w:r w:rsidRPr="00D82D2F">
        <w:rPr>
          <w:rFonts w:ascii="Tahoma" w:hAnsi="Tahoma" w:cs="Tahoma"/>
          <w:sz w:val="20"/>
          <w:szCs w:val="20"/>
          <w:lang w:val="en-US"/>
        </w:rPr>
        <w:t>Yaqo</w:t>
      </w:r>
      <w:r w:rsidR="004744E0" w:rsidRPr="00D82D2F">
        <w:rPr>
          <w:rFonts w:ascii="Tahoma" w:hAnsi="Tahoma" w:cs="Tahoma"/>
          <w:sz w:val="20"/>
          <w:szCs w:val="20"/>
          <w:lang w:val="en-US"/>
        </w:rPr>
        <w:t xml:space="preserve"> ward, </w:t>
      </w:r>
      <w:r w:rsidR="00410F21" w:rsidRPr="00D82D2F">
        <w:rPr>
          <w:rFonts w:ascii="Tahoma" w:hAnsi="Tahoma" w:cs="Tahoma"/>
          <w:sz w:val="20"/>
          <w:szCs w:val="20"/>
          <w:lang w:val="en-US"/>
        </w:rPr>
        <w:t xml:space="preserve">Eldas Sub-county </w:t>
      </w:r>
      <w:r w:rsidR="00892F79" w:rsidRPr="00D82D2F">
        <w:rPr>
          <w:rFonts w:ascii="Tahoma" w:hAnsi="Tahoma" w:cs="Tahoma"/>
          <w:sz w:val="20"/>
          <w:szCs w:val="20"/>
          <w:lang w:val="en-US"/>
        </w:rPr>
        <w:t xml:space="preserve">in Wajir County. </w:t>
      </w:r>
      <w:r w:rsidR="004744E0" w:rsidRPr="00D82D2F">
        <w:rPr>
          <w:rFonts w:ascii="Tahoma" w:hAnsi="Tahoma" w:cs="Tahoma"/>
          <w:sz w:val="20"/>
          <w:szCs w:val="20"/>
          <w:lang w:val="en-US"/>
        </w:rPr>
        <w:t xml:space="preserve">The </w:t>
      </w:r>
      <w:r w:rsidR="00C1368D" w:rsidRPr="00D82D2F">
        <w:rPr>
          <w:rFonts w:ascii="Tahoma" w:hAnsi="Tahoma" w:cs="Tahoma"/>
          <w:sz w:val="20"/>
          <w:szCs w:val="20"/>
          <w:lang w:val="en-US"/>
        </w:rPr>
        <w:t>project site is approximately 36</w:t>
      </w:r>
      <w:r w:rsidR="004744E0" w:rsidRPr="00D82D2F">
        <w:rPr>
          <w:rFonts w:ascii="Tahoma" w:hAnsi="Tahoma" w:cs="Tahoma"/>
          <w:sz w:val="20"/>
          <w:szCs w:val="20"/>
          <w:lang w:val="en-US"/>
        </w:rPr>
        <w:t xml:space="preserve">km away from </w:t>
      </w:r>
      <w:r w:rsidR="00C1368D" w:rsidRPr="00D82D2F">
        <w:rPr>
          <w:rFonts w:ascii="Tahoma" w:hAnsi="Tahoma" w:cs="Tahoma"/>
          <w:sz w:val="20"/>
          <w:szCs w:val="20"/>
          <w:lang w:val="en-US"/>
        </w:rPr>
        <w:t>Eldas</w:t>
      </w:r>
      <w:r w:rsidR="004744E0" w:rsidRPr="00D82D2F">
        <w:rPr>
          <w:rFonts w:ascii="Tahoma" w:hAnsi="Tahoma" w:cs="Tahoma"/>
          <w:sz w:val="20"/>
          <w:szCs w:val="20"/>
          <w:lang w:val="en-US"/>
        </w:rPr>
        <w:t xml:space="preserve"> town. </w:t>
      </w:r>
      <w:r w:rsidR="00D56518" w:rsidRPr="00D82D2F">
        <w:rPr>
          <w:rFonts w:ascii="Tahoma" w:hAnsi="Tahoma" w:cs="Tahoma"/>
          <w:sz w:val="20"/>
          <w:szCs w:val="20"/>
          <w:lang w:val="en-US" w:eastAsia="en-GB"/>
        </w:rPr>
        <w:t>The top community development priorities are 1</w:t>
      </w:r>
      <w:r w:rsidR="00D56518" w:rsidRPr="00D82D2F">
        <w:rPr>
          <w:rFonts w:ascii="Tahoma" w:hAnsi="Tahoma" w:cs="Tahoma"/>
          <w:sz w:val="20"/>
          <w:szCs w:val="20"/>
          <w:vertAlign w:val="superscript"/>
          <w:lang w:val="en-US" w:eastAsia="en-GB"/>
        </w:rPr>
        <w:t>st</w:t>
      </w:r>
      <w:r w:rsidR="00D56518" w:rsidRPr="00D82D2F">
        <w:rPr>
          <w:rFonts w:ascii="Tahoma" w:hAnsi="Tahoma" w:cs="Tahoma"/>
          <w:sz w:val="20"/>
          <w:szCs w:val="20"/>
          <w:lang w:val="en-US" w:eastAsia="en-GB"/>
        </w:rPr>
        <w:t xml:space="preserve"> water, 2</w:t>
      </w:r>
      <w:r w:rsidR="00D56518" w:rsidRPr="00D82D2F">
        <w:rPr>
          <w:rFonts w:ascii="Tahoma" w:hAnsi="Tahoma" w:cs="Tahoma"/>
          <w:sz w:val="20"/>
          <w:szCs w:val="20"/>
          <w:vertAlign w:val="superscript"/>
          <w:lang w:val="en-US" w:eastAsia="en-GB"/>
        </w:rPr>
        <w:t>nd</w:t>
      </w:r>
      <w:r w:rsidR="00D56518" w:rsidRPr="00D82D2F">
        <w:rPr>
          <w:rFonts w:ascii="Tahoma" w:hAnsi="Tahoma" w:cs="Tahoma"/>
          <w:sz w:val="20"/>
          <w:szCs w:val="20"/>
          <w:lang w:val="en-US" w:eastAsia="en-GB"/>
        </w:rPr>
        <w:t xml:space="preserve"> health</w:t>
      </w:r>
      <w:r w:rsidR="00C1368D" w:rsidRPr="00D82D2F">
        <w:rPr>
          <w:rFonts w:ascii="Tahoma" w:hAnsi="Tahoma" w:cs="Tahoma"/>
          <w:sz w:val="20"/>
          <w:szCs w:val="20"/>
          <w:lang w:val="en-US" w:eastAsia="en-GB"/>
        </w:rPr>
        <w:t xml:space="preserve"> and sanitation and</w:t>
      </w:r>
      <w:r w:rsidR="00D56518" w:rsidRPr="00D82D2F">
        <w:rPr>
          <w:rFonts w:ascii="Tahoma" w:hAnsi="Tahoma" w:cs="Tahoma"/>
          <w:sz w:val="20"/>
          <w:szCs w:val="20"/>
          <w:lang w:val="en-US" w:eastAsia="en-GB"/>
        </w:rPr>
        <w:t xml:space="preserve"> 3</w:t>
      </w:r>
      <w:r w:rsidR="00D56518" w:rsidRPr="00D82D2F">
        <w:rPr>
          <w:rFonts w:ascii="Tahoma" w:hAnsi="Tahoma" w:cs="Tahoma"/>
          <w:sz w:val="20"/>
          <w:szCs w:val="20"/>
          <w:vertAlign w:val="superscript"/>
          <w:lang w:val="en-US" w:eastAsia="en-GB"/>
        </w:rPr>
        <w:t>rd</w:t>
      </w:r>
      <w:r w:rsidR="00D56518" w:rsidRPr="00D82D2F">
        <w:rPr>
          <w:rFonts w:ascii="Tahoma" w:hAnsi="Tahoma" w:cs="Tahoma"/>
          <w:sz w:val="20"/>
          <w:szCs w:val="20"/>
          <w:lang w:val="en-US" w:eastAsia="en-GB"/>
        </w:rPr>
        <w:t xml:space="preserve"> education in that order. </w:t>
      </w:r>
      <w:r w:rsidR="0094679F" w:rsidRPr="00D82D2F">
        <w:rPr>
          <w:rFonts w:ascii="Tahoma" w:hAnsi="Tahoma" w:cs="Tahoma"/>
          <w:sz w:val="20"/>
          <w:szCs w:val="20"/>
          <w:lang w:val="en-US"/>
        </w:rPr>
        <w:t>T</w:t>
      </w:r>
      <w:r w:rsidR="00892F79" w:rsidRPr="00D82D2F">
        <w:rPr>
          <w:rFonts w:ascii="Tahoma" w:hAnsi="Tahoma" w:cs="Tahoma"/>
          <w:sz w:val="20"/>
          <w:szCs w:val="20"/>
          <w:lang w:val="en-US"/>
        </w:rPr>
        <w:t>he village has been</w:t>
      </w:r>
      <w:r w:rsidR="0094679F" w:rsidRPr="00D82D2F">
        <w:rPr>
          <w:rFonts w:ascii="Tahoma" w:hAnsi="Tahoma" w:cs="Tahoma"/>
          <w:sz w:val="20"/>
          <w:szCs w:val="20"/>
          <w:lang w:val="en-US"/>
        </w:rPr>
        <w:t xml:space="preserve"> in</w:t>
      </w:r>
      <w:r w:rsidR="004826AE" w:rsidRPr="00D82D2F">
        <w:rPr>
          <w:rFonts w:ascii="Tahoma" w:hAnsi="Tahoma" w:cs="Tahoma"/>
          <w:sz w:val="20"/>
          <w:szCs w:val="20"/>
          <w:lang w:val="en-US"/>
        </w:rPr>
        <w:t xml:space="preserve"> existence for 10</w:t>
      </w:r>
      <w:r w:rsidR="00892F79" w:rsidRPr="00D82D2F">
        <w:rPr>
          <w:rFonts w:ascii="Tahoma" w:hAnsi="Tahoma" w:cs="Tahoma"/>
          <w:sz w:val="20"/>
          <w:szCs w:val="20"/>
          <w:lang w:val="en-US"/>
        </w:rPr>
        <w:t xml:space="preserve"> years.</w:t>
      </w:r>
      <w:r w:rsidR="00D56518" w:rsidRPr="00D82D2F">
        <w:rPr>
          <w:rFonts w:ascii="Tahoma" w:hAnsi="Tahoma" w:cs="Tahoma"/>
          <w:sz w:val="20"/>
          <w:szCs w:val="20"/>
          <w:lang w:val="en-US"/>
        </w:rPr>
        <w:t xml:space="preserve"> Houses in the community are thatched </w:t>
      </w:r>
      <w:r w:rsidR="002C25CC" w:rsidRPr="00D82D2F">
        <w:rPr>
          <w:rFonts w:ascii="Tahoma" w:hAnsi="Tahoma" w:cs="Tahoma"/>
          <w:sz w:val="20"/>
          <w:szCs w:val="20"/>
          <w:lang w:val="en-US"/>
        </w:rPr>
        <w:t>with</w:t>
      </w:r>
      <w:r w:rsidR="00D56518" w:rsidRPr="00D82D2F">
        <w:rPr>
          <w:rFonts w:ascii="Tahoma" w:hAnsi="Tahoma" w:cs="Tahoma"/>
          <w:sz w:val="20"/>
          <w:szCs w:val="20"/>
          <w:lang w:val="en-US"/>
        </w:rPr>
        <w:t xml:space="preserve"> a few are roofed by iron sheet. </w:t>
      </w:r>
      <w:r w:rsidR="00D56518" w:rsidRPr="00D82D2F">
        <w:rPr>
          <w:rFonts w:ascii="Tahoma" w:hAnsi="Tahoma" w:cs="Tahoma"/>
          <w:sz w:val="20"/>
          <w:szCs w:val="20"/>
          <w:lang w:val="en-US" w:eastAsia="en-GB"/>
        </w:rPr>
        <w:t>The community support mechanism includes emergency relief food/feed (for livestock and human)</w:t>
      </w:r>
      <w:r w:rsidR="004826AE" w:rsidRPr="00D82D2F">
        <w:rPr>
          <w:rFonts w:ascii="Tahoma" w:hAnsi="Tahoma" w:cs="Tahoma"/>
          <w:sz w:val="20"/>
          <w:szCs w:val="20"/>
          <w:lang w:val="en-US" w:eastAsia="en-GB"/>
        </w:rPr>
        <w:t xml:space="preserve"> from the government</w:t>
      </w:r>
      <w:r w:rsidR="00D94828" w:rsidRPr="00D82D2F">
        <w:rPr>
          <w:rFonts w:ascii="Tahoma" w:hAnsi="Tahoma" w:cs="Tahoma"/>
          <w:sz w:val="20"/>
          <w:szCs w:val="20"/>
          <w:lang w:val="en-US" w:eastAsia="en-GB"/>
        </w:rPr>
        <w:t xml:space="preserve">. </w:t>
      </w:r>
      <w:r w:rsidR="00892F79" w:rsidRPr="00D82D2F">
        <w:rPr>
          <w:rFonts w:ascii="Tahoma" w:hAnsi="Tahoma" w:cs="Tahoma"/>
          <w:sz w:val="20"/>
          <w:szCs w:val="20"/>
          <w:lang w:val="en-US"/>
        </w:rPr>
        <w:t xml:space="preserve">The </w:t>
      </w:r>
      <w:r w:rsidR="00D94828" w:rsidRPr="00D82D2F">
        <w:rPr>
          <w:rFonts w:ascii="Tahoma" w:hAnsi="Tahoma" w:cs="Tahoma"/>
          <w:sz w:val="20"/>
          <w:szCs w:val="20"/>
          <w:lang w:val="en-US"/>
        </w:rPr>
        <w:t xml:space="preserve">main </w:t>
      </w:r>
      <w:r w:rsidR="005600E5" w:rsidRPr="00D82D2F">
        <w:rPr>
          <w:rFonts w:ascii="Tahoma" w:hAnsi="Tahoma" w:cs="Tahoma"/>
          <w:sz w:val="20"/>
          <w:szCs w:val="20"/>
          <w:lang w:val="en-US"/>
        </w:rPr>
        <w:t>ethnic group is Somali</w:t>
      </w:r>
      <w:r w:rsidR="00892F79" w:rsidRPr="00D82D2F">
        <w:rPr>
          <w:rFonts w:ascii="Tahoma" w:hAnsi="Tahoma" w:cs="Tahoma"/>
          <w:sz w:val="20"/>
          <w:szCs w:val="20"/>
          <w:lang w:val="en-US"/>
        </w:rPr>
        <w:t>.</w:t>
      </w:r>
      <w:r w:rsidR="00D94828" w:rsidRPr="00D82D2F">
        <w:rPr>
          <w:rFonts w:ascii="Tahoma" w:hAnsi="Tahoma" w:cs="Tahoma"/>
          <w:sz w:val="20"/>
          <w:szCs w:val="20"/>
          <w:lang w:val="en-US"/>
        </w:rPr>
        <w:t xml:space="preserve"> Islam is the </w:t>
      </w:r>
      <w:r w:rsidR="00892F79" w:rsidRPr="00D82D2F">
        <w:rPr>
          <w:rFonts w:ascii="Tahoma" w:hAnsi="Tahoma" w:cs="Tahoma"/>
          <w:sz w:val="20"/>
          <w:szCs w:val="20"/>
          <w:lang w:val="en-US"/>
        </w:rPr>
        <w:t>dominant religion.</w:t>
      </w:r>
      <w:r w:rsidR="00892F79" w:rsidRPr="00D82D2F">
        <w:rPr>
          <w:rFonts w:ascii="Tahoma" w:hAnsi="Tahoma" w:cs="Tahoma"/>
          <w:sz w:val="20"/>
          <w:szCs w:val="20"/>
          <w:lang w:val="en-US" w:eastAsia="en-GB"/>
        </w:rPr>
        <w:t xml:space="preserve"> </w:t>
      </w:r>
      <w:r w:rsidR="007A1D15" w:rsidRPr="00D82D2F">
        <w:rPr>
          <w:rFonts w:ascii="Tahoma" w:hAnsi="Tahoma" w:cs="Tahoma"/>
          <w:sz w:val="20"/>
          <w:szCs w:val="20"/>
          <w:lang w:val="en-US"/>
        </w:rPr>
        <w:t xml:space="preserve">Below is a summary of demographic profile of </w:t>
      </w:r>
      <w:r w:rsidRPr="00D82D2F">
        <w:rPr>
          <w:rFonts w:ascii="Tahoma" w:hAnsi="Tahoma" w:cs="Tahoma"/>
          <w:color w:val="auto"/>
          <w:sz w:val="20"/>
          <w:szCs w:val="20"/>
          <w:lang w:val="en-US"/>
        </w:rPr>
        <w:t>Yaqo</w:t>
      </w:r>
      <w:r w:rsidR="00B93970" w:rsidRPr="00D82D2F">
        <w:rPr>
          <w:rFonts w:ascii="Tahoma" w:hAnsi="Tahoma" w:cs="Tahoma"/>
          <w:color w:val="auto"/>
          <w:sz w:val="20"/>
          <w:szCs w:val="20"/>
          <w:lang w:val="en-US" w:eastAsia="en-GB"/>
        </w:rPr>
        <w:t>.</w:t>
      </w:r>
    </w:p>
    <w:p w14:paraId="34E63CC5" w14:textId="1A48BD8E" w:rsidR="007A1D15" w:rsidRPr="00D82D2F" w:rsidRDefault="007A1D15" w:rsidP="00D82D2F">
      <w:pPr>
        <w:pStyle w:val="Caption"/>
        <w:spacing w:before="240" w:after="240"/>
        <w:jc w:val="both"/>
        <w:rPr>
          <w:rFonts w:cs="Tahoma"/>
          <w:sz w:val="20"/>
          <w:lang w:val="en-US"/>
        </w:rPr>
      </w:pPr>
      <w:bookmarkStart w:id="256" w:name="_Toc87400609"/>
      <w:bookmarkStart w:id="257" w:name="_Toc105626457"/>
      <w:r w:rsidRPr="00D82D2F">
        <w:rPr>
          <w:rFonts w:cs="Tahoma"/>
          <w:sz w:val="20"/>
          <w:lang w:val="en-US"/>
        </w:rPr>
        <w:t xml:space="preserve">Table </w:t>
      </w:r>
      <w:r w:rsidR="00E750EC" w:rsidRPr="00D82D2F">
        <w:rPr>
          <w:rFonts w:cs="Tahoma"/>
          <w:sz w:val="20"/>
          <w:lang w:val="en-US"/>
        </w:rPr>
        <w:t>12</w:t>
      </w:r>
      <w:r w:rsidRPr="00D82D2F">
        <w:rPr>
          <w:rFonts w:cs="Tahoma"/>
          <w:sz w:val="20"/>
          <w:lang w:val="en-US"/>
        </w:rPr>
        <w:t xml:space="preserve">: Demographic profile of </w:t>
      </w:r>
      <w:r w:rsidR="00DB6E41" w:rsidRPr="00D82D2F">
        <w:rPr>
          <w:rFonts w:cs="Tahoma"/>
          <w:sz w:val="20"/>
          <w:lang w:val="en-US"/>
        </w:rPr>
        <w:t>Yaqo</w:t>
      </w:r>
      <w:bookmarkEnd w:id="256"/>
      <w:bookmarkEnd w:id="257"/>
    </w:p>
    <w:tbl>
      <w:tblPr>
        <w:tblStyle w:val="TableGrid1"/>
        <w:tblpPr w:leftFromText="180" w:rightFromText="180" w:vertAnchor="text" w:horzAnchor="margin" w:tblpXSpec="center" w:tblpY="164"/>
        <w:tblOverlap w:val="never"/>
        <w:tblW w:w="0" w:type="auto"/>
        <w:tblLook w:val="04A0" w:firstRow="1" w:lastRow="0" w:firstColumn="1" w:lastColumn="0" w:noHBand="0" w:noVBand="1"/>
      </w:tblPr>
      <w:tblGrid>
        <w:gridCol w:w="2647"/>
        <w:gridCol w:w="2006"/>
      </w:tblGrid>
      <w:tr w:rsidR="00CE1A9A" w:rsidRPr="00D82D2F" w14:paraId="22ECB7AC" w14:textId="77777777" w:rsidTr="00CE1A9A">
        <w:trPr>
          <w:trHeight w:val="41"/>
        </w:trPr>
        <w:tc>
          <w:tcPr>
            <w:tcW w:w="0" w:type="auto"/>
          </w:tcPr>
          <w:p w14:paraId="545FC526" w14:textId="77777777" w:rsidR="00CE1A9A" w:rsidRPr="00D82D2F" w:rsidRDefault="00CE1A9A" w:rsidP="00D82D2F">
            <w:pPr>
              <w:pStyle w:val="Default"/>
              <w:keepNext/>
              <w:rPr>
                <w:rFonts w:ascii="Tahoma" w:hAnsi="Tahoma" w:cs="Tahoma"/>
                <w:b/>
                <w:sz w:val="18"/>
                <w:szCs w:val="18"/>
                <w:lang w:val="en-US" w:eastAsia="en-GB"/>
              </w:rPr>
            </w:pPr>
            <w:r w:rsidRPr="00D82D2F">
              <w:rPr>
                <w:rFonts w:ascii="Tahoma" w:hAnsi="Tahoma" w:cs="Tahoma"/>
                <w:b/>
                <w:sz w:val="18"/>
                <w:szCs w:val="18"/>
                <w:lang w:val="en-US" w:eastAsia="en-GB"/>
              </w:rPr>
              <w:t>Attribute</w:t>
            </w:r>
          </w:p>
        </w:tc>
        <w:tc>
          <w:tcPr>
            <w:tcW w:w="0" w:type="auto"/>
          </w:tcPr>
          <w:p w14:paraId="791B2F26" w14:textId="77777777" w:rsidR="00CE1A9A" w:rsidRPr="00D82D2F" w:rsidRDefault="00CE1A9A" w:rsidP="00D82D2F">
            <w:pPr>
              <w:pStyle w:val="Default"/>
              <w:keepNext/>
              <w:rPr>
                <w:rFonts w:ascii="Tahoma" w:hAnsi="Tahoma" w:cs="Tahoma"/>
                <w:b/>
                <w:sz w:val="18"/>
                <w:szCs w:val="18"/>
                <w:lang w:val="en-US" w:eastAsia="en-GB"/>
              </w:rPr>
            </w:pPr>
            <w:r w:rsidRPr="00D82D2F">
              <w:rPr>
                <w:rFonts w:ascii="Tahoma" w:hAnsi="Tahoma" w:cs="Tahoma"/>
                <w:b/>
                <w:sz w:val="18"/>
                <w:szCs w:val="18"/>
                <w:lang w:val="en-US" w:eastAsia="en-GB"/>
              </w:rPr>
              <w:t>Magnitude/Number</w:t>
            </w:r>
          </w:p>
        </w:tc>
      </w:tr>
      <w:tr w:rsidR="00CE1A9A" w:rsidRPr="00D82D2F" w14:paraId="1A934A71" w14:textId="77777777" w:rsidTr="00CE1A9A">
        <w:tc>
          <w:tcPr>
            <w:tcW w:w="0" w:type="auto"/>
          </w:tcPr>
          <w:p w14:paraId="6E4F067E"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Approx. population</w:t>
            </w:r>
          </w:p>
        </w:tc>
        <w:tc>
          <w:tcPr>
            <w:tcW w:w="0" w:type="auto"/>
          </w:tcPr>
          <w:p w14:paraId="68B8F4C6"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800</w:t>
            </w:r>
          </w:p>
        </w:tc>
      </w:tr>
      <w:tr w:rsidR="00CE1A9A" w:rsidRPr="00D82D2F" w14:paraId="1B068CDB" w14:textId="77777777" w:rsidTr="00CE1A9A">
        <w:tc>
          <w:tcPr>
            <w:tcW w:w="0" w:type="auto"/>
          </w:tcPr>
          <w:p w14:paraId="1F9B83DB"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Households</w:t>
            </w:r>
          </w:p>
        </w:tc>
        <w:tc>
          <w:tcPr>
            <w:tcW w:w="0" w:type="auto"/>
          </w:tcPr>
          <w:p w14:paraId="2C1E21E1"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100</w:t>
            </w:r>
          </w:p>
        </w:tc>
      </w:tr>
      <w:tr w:rsidR="00CE1A9A" w:rsidRPr="00D82D2F" w14:paraId="3818E80A" w14:textId="77777777" w:rsidTr="00CE1A9A">
        <w:tc>
          <w:tcPr>
            <w:tcW w:w="0" w:type="auto"/>
          </w:tcPr>
          <w:p w14:paraId="65567869"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Gender.</w:t>
            </w:r>
          </w:p>
        </w:tc>
        <w:tc>
          <w:tcPr>
            <w:tcW w:w="0" w:type="auto"/>
          </w:tcPr>
          <w:p w14:paraId="41563F98"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Male – 40%</w:t>
            </w:r>
          </w:p>
          <w:p w14:paraId="24D26FD4"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Female – 60%</w:t>
            </w:r>
          </w:p>
        </w:tc>
      </w:tr>
      <w:tr w:rsidR="00CE1A9A" w:rsidRPr="00D82D2F" w14:paraId="57110250" w14:textId="77777777" w:rsidTr="00CE1A9A">
        <w:tc>
          <w:tcPr>
            <w:tcW w:w="0" w:type="auto"/>
          </w:tcPr>
          <w:p w14:paraId="2E8AA12C"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Ave. No. per household</w:t>
            </w:r>
          </w:p>
        </w:tc>
        <w:tc>
          <w:tcPr>
            <w:tcW w:w="0" w:type="auto"/>
          </w:tcPr>
          <w:p w14:paraId="1755F126"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8 per household</w:t>
            </w:r>
          </w:p>
        </w:tc>
      </w:tr>
      <w:tr w:rsidR="00CE1A9A" w:rsidRPr="00D82D2F" w14:paraId="3E191C72" w14:textId="77777777" w:rsidTr="00CE1A9A">
        <w:tc>
          <w:tcPr>
            <w:tcW w:w="0" w:type="auto"/>
          </w:tcPr>
          <w:p w14:paraId="4292AA27"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 xml:space="preserve">Indigenous </w:t>
            </w:r>
          </w:p>
        </w:tc>
        <w:tc>
          <w:tcPr>
            <w:tcW w:w="0" w:type="auto"/>
          </w:tcPr>
          <w:p w14:paraId="0F967403"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Indigenous- 100%</w:t>
            </w:r>
          </w:p>
          <w:p w14:paraId="19ED4267"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Settlers – 0%</w:t>
            </w:r>
          </w:p>
        </w:tc>
      </w:tr>
      <w:tr w:rsidR="00CE1A9A" w:rsidRPr="00D82D2F" w14:paraId="2432D2DC" w14:textId="77777777" w:rsidTr="00CE1A9A">
        <w:tc>
          <w:tcPr>
            <w:tcW w:w="0" w:type="auto"/>
          </w:tcPr>
          <w:p w14:paraId="64650FA3"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Vulnerable classes</w:t>
            </w:r>
          </w:p>
        </w:tc>
        <w:tc>
          <w:tcPr>
            <w:tcW w:w="0" w:type="auto"/>
          </w:tcPr>
          <w:p w14:paraId="1415D255"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Elderly, PLWDs</w:t>
            </w:r>
          </w:p>
        </w:tc>
      </w:tr>
      <w:tr w:rsidR="00CE1A9A" w:rsidRPr="00D82D2F" w14:paraId="403D69AF" w14:textId="77777777" w:rsidTr="00CE1A9A">
        <w:tc>
          <w:tcPr>
            <w:tcW w:w="0" w:type="auto"/>
          </w:tcPr>
          <w:p w14:paraId="4CCFFC71"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Dominant ethnic group</w:t>
            </w:r>
          </w:p>
        </w:tc>
        <w:tc>
          <w:tcPr>
            <w:tcW w:w="0" w:type="auto"/>
          </w:tcPr>
          <w:p w14:paraId="62144F91"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Somali</w:t>
            </w:r>
          </w:p>
        </w:tc>
      </w:tr>
      <w:tr w:rsidR="00CE1A9A" w:rsidRPr="00D82D2F" w14:paraId="78F99DA3" w14:textId="77777777" w:rsidTr="00CE1A9A">
        <w:tc>
          <w:tcPr>
            <w:tcW w:w="0" w:type="auto"/>
          </w:tcPr>
          <w:p w14:paraId="0F0C29A8"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Primary religion</w:t>
            </w:r>
          </w:p>
        </w:tc>
        <w:tc>
          <w:tcPr>
            <w:tcW w:w="0" w:type="auto"/>
          </w:tcPr>
          <w:p w14:paraId="60A6C5A8"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 xml:space="preserve">Islam </w:t>
            </w:r>
          </w:p>
        </w:tc>
      </w:tr>
      <w:tr w:rsidR="00CE1A9A" w:rsidRPr="00D82D2F" w14:paraId="50776A70" w14:textId="77777777" w:rsidTr="00CE1A9A">
        <w:tc>
          <w:tcPr>
            <w:tcW w:w="0" w:type="auto"/>
          </w:tcPr>
          <w:p w14:paraId="1B216DBA"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Other groups</w:t>
            </w:r>
          </w:p>
        </w:tc>
        <w:tc>
          <w:tcPr>
            <w:tcW w:w="0" w:type="auto"/>
          </w:tcPr>
          <w:p w14:paraId="6C7B479E"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Degodia, Gabra</w:t>
            </w:r>
          </w:p>
        </w:tc>
      </w:tr>
      <w:tr w:rsidR="00CE1A9A" w:rsidRPr="00D82D2F" w14:paraId="4EE4B9AF" w14:textId="77777777" w:rsidTr="00CE1A9A">
        <w:tc>
          <w:tcPr>
            <w:tcW w:w="0" w:type="auto"/>
          </w:tcPr>
          <w:p w14:paraId="103B3610"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Employment (formal/Informal)</w:t>
            </w:r>
          </w:p>
        </w:tc>
        <w:tc>
          <w:tcPr>
            <w:tcW w:w="0" w:type="auto"/>
          </w:tcPr>
          <w:p w14:paraId="4A95C274"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Formal – About 2%</w:t>
            </w:r>
          </w:p>
          <w:p w14:paraId="6E51B048" w14:textId="77777777" w:rsidR="00CE1A9A" w:rsidRPr="00D82D2F" w:rsidRDefault="00CE1A9A" w:rsidP="00D82D2F">
            <w:pPr>
              <w:pStyle w:val="Default"/>
              <w:keepNext/>
              <w:rPr>
                <w:rFonts w:ascii="Tahoma" w:hAnsi="Tahoma" w:cs="Tahoma"/>
                <w:sz w:val="18"/>
                <w:szCs w:val="18"/>
                <w:lang w:val="en-US" w:eastAsia="en-GB"/>
              </w:rPr>
            </w:pPr>
            <w:r w:rsidRPr="00D82D2F">
              <w:rPr>
                <w:rFonts w:ascii="Tahoma" w:hAnsi="Tahoma" w:cs="Tahoma"/>
                <w:sz w:val="18"/>
                <w:szCs w:val="18"/>
                <w:lang w:val="en-US" w:eastAsia="en-GB"/>
              </w:rPr>
              <w:t>Informal – 98%</w:t>
            </w:r>
          </w:p>
        </w:tc>
      </w:tr>
    </w:tbl>
    <w:p w14:paraId="00029C69" w14:textId="77777777" w:rsidR="005600E5" w:rsidRPr="00D82D2F" w:rsidRDefault="005600E5" w:rsidP="00D82D2F">
      <w:pPr>
        <w:rPr>
          <w:lang w:val="en-US"/>
        </w:rPr>
      </w:pPr>
    </w:p>
    <w:p w14:paraId="797FAB58" w14:textId="77777777" w:rsidR="005600E5" w:rsidRPr="00D82D2F" w:rsidRDefault="005600E5" w:rsidP="00D82D2F">
      <w:pPr>
        <w:rPr>
          <w:lang w:val="en-US"/>
        </w:rPr>
      </w:pPr>
    </w:p>
    <w:p w14:paraId="0C9A85F4" w14:textId="77777777" w:rsidR="00D56518" w:rsidRPr="00D82D2F" w:rsidRDefault="00D56518" w:rsidP="00D82D2F">
      <w:pPr>
        <w:rPr>
          <w:lang w:val="en-US"/>
        </w:rPr>
      </w:pPr>
    </w:p>
    <w:p w14:paraId="5A4AE497" w14:textId="38E6CB72" w:rsidR="007A1D15" w:rsidRPr="00D82D2F" w:rsidRDefault="007A1D15" w:rsidP="00D82D2F">
      <w:pPr>
        <w:pStyle w:val="Default"/>
        <w:rPr>
          <w:rFonts w:ascii="Tahoma" w:hAnsi="Tahoma" w:cs="Tahoma"/>
          <w:sz w:val="20"/>
          <w:szCs w:val="20"/>
          <w:lang w:val="en-US" w:eastAsia="en-GB"/>
        </w:rPr>
      </w:pPr>
    </w:p>
    <w:p w14:paraId="09179408" w14:textId="6896B28C" w:rsidR="00D56518" w:rsidRPr="00D82D2F" w:rsidRDefault="00D56518" w:rsidP="00D82D2F">
      <w:pPr>
        <w:pStyle w:val="Default"/>
        <w:rPr>
          <w:rFonts w:ascii="Tahoma" w:hAnsi="Tahoma" w:cs="Tahoma"/>
          <w:sz w:val="20"/>
          <w:szCs w:val="20"/>
          <w:lang w:val="en-US" w:eastAsia="en-GB"/>
        </w:rPr>
      </w:pPr>
    </w:p>
    <w:p w14:paraId="784C952C" w14:textId="21A449AB" w:rsidR="00D56518" w:rsidRPr="00D82D2F" w:rsidRDefault="00D56518" w:rsidP="00D82D2F">
      <w:pPr>
        <w:pStyle w:val="Default"/>
        <w:rPr>
          <w:rFonts w:ascii="Tahoma" w:hAnsi="Tahoma" w:cs="Tahoma"/>
          <w:sz w:val="20"/>
          <w:szCs w:val="20"/>
          <w:lang w:val="en-US" w:eastAsia="en-GB"/>
        </w:rPr>
      </w:pPr>
    </w:p>
    <w:p w14:paraId="36AAFA51" w14:textId="5EFAF9D5" w:rsidR="00D56518" w:rsidRPr="00D82D2F" w:rsidRDefault="00D56518" w:rsidP="00D82D2F">
      <w:pPr>
        <w:pStyle w:val="Default"/>
        <w:rPr>
          <w:rFonts w:ascii="Tahoma" w:hAnsi="Tahoma" w:cs="Tahoma"/>
          <w:sz w:val="20"/>
          <w:szCs w:val="20"/>
          <w:lang w:val="en-US" w:eastAsia="en-GB"/>
        </w:rPr>
      </w:pPr>
    </w:p>
    <w:p w14:paraId="5D4F46A8" w14:textId="4DD9205A" w:rsidR="00D56518" w:rsidRPr="00D82D2F" w:rsidRDefault="00D56518" w:rsidP="00D82D2F">
      <w:pPr>
        <w:pStyle w:val="Default"/>
        <w:rPr>
          <w:rFonts w:ascii="Tahoma" w:hAnsi="Tahoma" w:cs="Tahoma"/>
          <w:sz w:val="20"/>
          <w:szCs w:val="20"/>
          <w:lang w:val="en-US" w:eastAsia="en-GB"/>
        </w:rPr>
      </w:pPr>
    </w:p>
    <w:p w14:paraId="1DBB05AC" w14:textId="34915D3C" w:rsidR="00D56518" w:rsidRPr="00D82D2F" w:rsidRDefault="00D56518" w:rsidP="00D82D2F">
      <w:pPr>
        <w:pStyle w:val="Default"/>
        <w:rPr>
          <w:rFonts w:ascii="Tahoma" w:hAnsi="Tahoma" w:cs="Tahoma"/>
          <w:sz w:val="20"/>
          <w:szCs w:val="20"/>
          <w:lang w:val="en-US" w:eastAsia="en-GB"/>
        </w:rPr>
      </w:pPr>
    </w:p>
    <w:p w14:paraId="47B2A415" w14:textId="6C39201C" w:rsidR="00D56518" w:rsidRPr="00D82D2F" w:rsidRDefault="00D56518" w:rsidP="00D82D2F">
      <w:pPr>
        <w:pStyle w:val="Default"/>
        <w:rPr>
          <w:rFonts w:ascii="Tahoma" w:hAnsi="Tahoma" w:cs="Tahoma"/>
          <w:sz w:val="20"/>
          <w:szCs w:val="20"/>
          <w:lang w:val="en-US" w:eastAsia="en-GB"/>
        </w:rPr>
      </w:pPr>
    </w:p>
    <w:p w14:paraId="6691BBBE" w14:textId="32C12422" w:rsidR="00D56518" w:rsidRPr="00D82D2F" w:rsidRDefault="00D56518" w:rsidP="00D82D2F">
      <w:pPr>
        <w:pStyle w:val="Default"/>
        <w:rPr>
          <w:rFonts w:ascii="Tahoma" w:hAnsi="Tahoma" w:cs="Tahoma"/>
          <w:sz w:val="20"/>
          <w:szCs w:val="20"/>
          <w:lang w:val="en-US" w:eastAsia="en-GB"/>
        </w:rPr>
      </w:pPr>
    </w:p>
    <w:p w14:paraId="3693EDD7" w14:textId="1E77921A" w:rsidR="00D56518" w:rsidRPr="00D82D2F" w:rsidRDefault="00D56518" w:rsidP="00D82D2F">
      <w:pPr>
        <w:pStyle w:val="Default"/>
        <w:rPr>
          <w:rFonts w:ascii="Tahoma" w:hAnsi="Tahoma" w:cs="Tahoma"/>
          <w:sz w:val="20"/>
          <w:szCs w:val="20"/>
          <w:lang w:val="en-US" w:eastAsia="en-GB"/>
        </w:rPr>
      </w:pPr>
    </w:p>
    <w:p w14:paraId="5C9FB175" w14:textId="77777777" w:rsidR="002C25CC" w:rsidRPr="00D82D2F" w:rsidRDefault="002C25CC" w:rsidP="00D82D2F">
      <w:pPr>
        <w:pStyle w:val="Default"/>
        <w:rPr>
          <w:rFonts w:ascii="Tahoma" w:hAnsi="Tahoma" w:cs="Tahoma"/>
          <w:sz w:val="20"/>
          <w:szCs w:val="20"/>
          <w:lang w:val="en-US" w:eastAsia="en-GB"/>
        </w:rPr>
      </w:pPr>
    </w:p>
    <w:p w14:paraId="06305751" w14:textId="77777777" w:rsidR="007A1D15" w:rsidRPr="00D82D2F" w:rsidRDefault="007A1D15" w:rsidP="00D82D2F">
      <w:pPr>
        <w:pStyle w:val="Heading3"/>
        <w:keepLines w:val="0"/>
        <w:pBdr>
          <w:bottom w:val="single" w:sz="2" w:space="1" w:color="808080"/>
        </w:pBdr>
        <w:spacing w:before="0" w:after="80"/>
        <w:ind w:right="-11"/>
        <w:rPr>
          <w:lang w:val="en-US"/>
        </w:rPr>
      </w:pPr>
      <w:bookmarkStart w:id="258" w:name="_Toc82444797"/>
      <w:bookmarkStart w:id="259" w:name="_Toc142413803"/>
      <w:r w:rsidRPr="00D82D2F">
        <w:rPr>
          <w:lang w:val="en-US"/>
        </w:rPr>
        <w:t>Socio-economic status of Study Area</w:t>
      </w:r>
      <w:bookmarkEnd w:id="258"/>
      <w:bookmarkEnd w:id="259"/>
      <w:r w:rsidRPr="00D82D2F">
        <w:rPr>
          <w:lang w:val="en-US"/>
        </w:rPr>
        <w:t xml:space="preserve"> </w:t>
      </w:r>
    </w:p>
    <w:p w14:paraId="164B5210" w14:textId="09EE0672" w:rsidR="007A1D15" w:rsidRPr="00D82D2F" w:rsidRDefault="00892F79" w:rsidP="00D82D2F">
      <w:pPr>
        <w:pStyle w:val="Heading4"/>
        <w:keepLines w:val="0"/>
        <w:spacing w:before="240"/>
        <w:ind w:left="851" w:hanging="851"/>
        <w:jc w:val="both"/>
        <w:rPr>
          <w:lang w:val="en-US"/>
        </w:rPr>
      </w:pPr>
      <w:r w:rsidRPr="00D82D2F">
        <w:rPr>
          <w:lang w:val="en-US"/>
        </w:rPr>
        <w:t xml:space="preserve"> </w:t>
      </w:r>
      <w:r w:rsidR="007A1D15" w:rsidRPr="00D82D2F">
        <w:rPr>
          <w:lang w:val="en-US"/>
        </w:rPr>
        <w:t xml:space="preserve">Demographic Profile </w:t>
      </w:r>
    </w:p>
    <w:p w14:paraId="76EEEB73" w14:textId="5B9B72FF" w:rsidR="007A1D15" w:rsidRPr="00D82D2F" w:rsidRDefault="00DB6E41" w:rsidP="00D82D2F">
      <w:pPr>
        <w:pStyle w:val="CM147"/>
        <w:spacing w:line="258" w:lineRule="atLeast"/>
        <w:jc w:val="both"/>
        <w:rPr>
          <w:rFonts w:ascii="Tahoma" w:hAnsi="Tahoma" w:cs="Tahoma"/>
          <w:sz w:val="20"/>
          <w:szCs w:val="20"/>
          <w:lang w:val="en-US"/>
        </w:rPr>
      </w:pPr>
      <w:r w:rsidRPr="00D82D2F">
        <w:rPr>
          <w:rFonts w:ascii="Tahoma" w:hAnsi="Tahoma" w:cs="Tahoma"/>
          <w:sz w:val="20"/>
          <w:szCs w:val="20"/>
          <w:lang w:val="en-US"/>
        </w:rPr>
        <w:t>Yaqo</w:t>
      </w:r>
      <w:r w:rsidR="000566C4" w:rsidRPr="00D82D2F">
        <w:rPr>
          <w:rFonts w:ascii="Tahoma" w:hAnsi="Tahoma" w:cs="Tahoma"/>
          <w:sz w:val="20"/>
          <w:szCs w:val="20"/>
          <w:lang w:val="en-US"/>
        </w:rPr>
        <w:t xml:space="preserve"> has a population of approximately </w:t>
      </w:r>
      <w:r w:rsidR="000E1CBB" w:rsidRPr="00D82D2F">
        <w:rPr>
          <w:rFonts w:ascii="Tahoma" w:hAnsi="Tahoma" w:cs="Tahoma"/>
          <w:sz w:val="20"/>
          <w:szCs w:val="20"/>
          <w:lang w:val="en-US"/>
        </w:rPr>
        <w:t>800</w:t>
      </w:r>
      <w:r w:rsidR="000566C4" w:rsidRPr="00D82D2F">
        <w:rPr>
          <w:rFonts w:ascii="Tahoma" w:hAnsi="Tahoma" w:cs="Tahoma"/>
          <w:sz w:val="20"/>
          <w:szCs w:val="20"/>
          <w:lang w:val="en-US"/>
        </w:rPr>
        <w:t>, an</w:t>
      </w:r>
      <w:r w:rsidR="00E23921" w:rsidRPr="00D82D2F">
        <w:rPr>
          <w:rFonts w:ascii="Tahoma" w:hAnsi="Tahoma" w:cs="Tahoma"/>
          <w:sz w:val="20"/>
          <w:szCs w:val="20"/>
          <w:lang w:val="en-US"/>
        </w:rPr>
        <w:t>d</w:t>
      </w:r>
      <w:r w:rsidR="000566C4" w:rsidRPr="00D82D2F">
        <w:rPr>
          <w:rFonts w:ascii="Tahoma" w:hAnsi="Tahoma" w:cs="Tahoma"/>
          <w:sz w:val="20"/>
          <w:szCs w:val="20"/>
          <w:lang w:val="en-US"/>
        </w:rPr>
        <w:t xml:space="preserve"> </w:t>
      </w:r>
      <w:r w:rsidR="00D94828" w:rsidRPr="00D82D2F">
        <w:rPr>
          <w:rFonts w:ascii="Tahoma" w:hAnsi="Tahoma" w:cs="Tahoma"/>
          <w:sz w:val="20"/>
          <w:szCs w:val="20"/>
          <w:lang w:val="en-US"/>
        </w:rPr>
        <w:t xml:space="preserve">with about </w:t>
      </w:r>
      <w:r w:rsidR="000E1CBB" w:rsidRPr="00D82D2F">
        <w:rPr>
          <w:rFonts w:ascii="Tahoma" w:hAnsi="Tahoma" w:cs="Tahoma"/>
          <w:sz w:val="20"/>
          <w:szCs w:val="20"/>
          <w:lang w:val="en-US"/>
        </w:rPr>
        <w:t>100</w:t>
      </w:r>
      <w:r w:rsidR="00D94828" w:rsidRPr="00D82D2F">
        <w:rPr>
          <w:rFonts w:ascii="Tahoma" w:hAnsi="Tahoma" w:cs="Tahoma"/>
          <w:sz w:val="20"/>
          <w:szCs w:val="20"/>
          <w:lang w:val="en-US"/>
        </w:rPr>
        <w:t xml:space="preserve"> households </w:t>
      </w:r>
      <w:r w:rsidR="00C017BF" w:rsidRPr="00D82D2F">
        <w:rPr>
          <w:rFonts w:ascii="Tahoma" w:hAnsi="Tahoma" w:cs="Tahoma"/>
          <w:sz w:val="20"/>
          <w:szCs w:val="20"/>
          <w:lang w:val="en-US"/>
        </w:rPr>
        <w:t>with</w:t>
      </w:r>
      <w:r w:rsidR="000566C4" w:rsidRPr="00D82D2F">
        <w:rPr>
          <w:rFonts w:ascii="Tahoma" w:hAnsi="Tahoma" w:cs="Tahoma"/>
          <w:sz w:val="20"/>
          <w:szCs w:val="20"/>
          <w:lang w:val="en-US"/>
        </w:rPr>
        <w:t xml:space="preserve"> an average</w:t>
      </w:r>
      <w:r w:rsidR="00C017BF" w:rsidRPr="00D82D2F">
        <w:rPr>
          <w:rFonts w:ascii="Tahoma" w:hAnsi="Tahoma" w:cs="Tahoma"/>
          <w:sz w:val="20"/>
          <w:szCs w:val="20"/>
          <w:lang w:val="en-US"/>
        </w:rPr>
        <w:t xml:space="preserve"> </w:t>
      </w:r>
      <w:r w:rsidR="000566C4" w:rsidRPr="00D82D2F">
        <w:rPr>
          <w:rFonts w:ascii="Tahoma" w:hAnsi="Tahoma" w:cs="Tahoma"/>
          <w:sz w:val="20"/>
          <w:szCs w:val="20"/>
          <w:lang w:val="en-US"/>
        </w:rPr>
        <w:t xml:space="preserve">of </w:t>
      </w:r>
      <w:r w:rsidR="00C77721" w:rsidRPr="00D82D2F">
        <w:rPr>
          <w:rFonts w:ascii="Tahoma" w:hAnsi="Tahoma" w:cs="Tahoma"/>
          <w:sz w:val="20"/>
          <w:szCs w:val="20"/>
          <w:lang w:val="en-US"/>
        </w:rPr>
        <w:t>8</w:t>
      </w:r>
      <w:r w:rsidR="00E23921" w:rsidRPr="00D82D2F">
        <w:rPr>
          <w:rFonts w:ascii="Tahoma" w:hAnsi="Tahoma" w:cs="Tahoma"/>
          <w:sz w:val="20"/>
          <w:szCs w:val="20"/>
          <w:lang w:val="en-US"/>
        </w:rPr>
        <w:t xml:space="preserve"> </w:t>
      </w:r>
      <w:r w:rsidR="000566C4" w:rsidRPr="00D82D2F">
        <w:rPr>
          <w:rFonts w:ascii="Tahoma" w:hAnsi="Tahoma" w:cs="Tahoma"/>
          <w:sz w:val="20"/>
          <w:szCs w:val="20"/>
          <w:lang w:val="en-US"/>
        </w:rPr>
        <w:t>people</w:t>
      </w:r>
      <w:r w:rsidR="007A1D15" w:rsidRPr="00D82D2F">
        <w:rPr>
          <w:rFonts w:ascii="Tahoma" w:hAnsi="Tahoma" w:cs="Tahoma"/>
          <w:sz w:val="20"/>
          <w:szCs w:val="20"/>
          <w:lang w:val="en-US"/>
        </w:rPr>
        <w:t xml:space="preserve">. </w:t>
      </w:r>
      <w:r w:rsidR="00D94828" w:rsidRPr="00D82D2F">
        <w:rPr>
          <w:rFonts w:ascii="Tahoma" w:hAnsi="Tahoma" w:cs="Tahoma"/>
          <w:sz w:val="20"/>
          <w:szCs w:val="20"/>
          <w:lang w:val="en-US"/>
        </w:rPr>
        <w:t>T</w:t>
      </w:r>
      <w:r w:rsidR="007A1D15" w:rsidRPr="00D82D2F">
        <w:rPr>
          <w:rFonts w:ascii="Tahoma" w:hAnsi="Tahoma" w:cs="Tahoma"/>
          <w:sz w:val="20"/>
          <w:szCs w:val="20"/>
          <w:lang w:val="en-US"/>
        </w:rPr>
        <w:t>he gender ration is currently estimated to be about</w:t>
      </w:r>
      <w:r w:rsidR="000E1CBB" w:rsidRPr="00D82D2F">
        <w:rPr>
          <w:rFonts w:ascii="Tahoma" w:hAnsi="Tahoma" w:cs="Tahoma"/>
          <w:sz w:val="20"/>
          <w:szCs w:val="20"/>
          <w:lang w:val="en-US"/>
        </w:rPr>
        <w:t xml:space="preserve"> 4</w:t>
      </w:r>
      <w:r w:rsidR="00C77721" w:rsidRPr="00D82D2F">
        <w:rPr>
          <w:rFonts w:ascii="Tahoma" w:hAnsi="Tahoma" w:cs="Tahoma"/>
          <w:sz w:val="20"/>
          <w:szCs w:val="20"/>
          <w:lang w:val="en-US"/>
        </w:rPr>
        <w:t>0% male and 60</w:t>
      </w:r>
      <w:r w:rsidR="007A1D15" w:rsidRPr="00D82D2F">
        <w:rPr>
          <w:rFonts w:ascii="Tahoma" w:hAnsi="Tahoma" w:cs="Tahoma"/>
          <w:sz w:val="20"/>
          <w:szCs w:val="20"/>
          <w:lang w:val="en-US"/>
        </w:rPr>
        <w:t>% female.</w:t>
      </w:r>
    </w:p>
    <w:p w14:paraId="5EB61702" w14:textId="7463552C" w:rsidR="007A1D15" w:rsidRPr="00D82D2F" w:rsidRDefault="007A1D15" w:rsidP="00D82D2F">
      <w:pPr>
        <w:pStyle w:val="Heading4"/>
        <w:keepLines w:val="0"/>
        <w:spacing w:before="240"/>
        <w:ind w:left="851" w:hanging="851"/>
        <w:jc w:val="both"/>
        <w:rPr>
          <w:lang w:val="en-US"/>
        </w:rPr>
      </w:pPr>
      <w:r w:rsidRPr="00D82D2F">
        <w:rPr>
          <w:lang w:val="en-US"/>
        </w:rPr>
        <w:t xml:space="preserve">Educational Infrastructure </w:t>
      </w:r>
    </w:p>
    <w:p w14:paraId="1914D379" w14:textId="2FCCF291" w:rsidR="001923B6" w:rsidRPr="00D82D2F" w:rsidRDefault="00E23921" w:rsidP="00D82D2F">
      <w:pPr>
        <w:pStyle w:val="CM148"/>
        <w:spacing w:line="260" w:lineRule="atLeast"/>
        <w:ind w:right="4"/>
        <w:jc w:val="both"/>
        <w:rPr>
          <w:rFonts w:ascii="Tahoma" w:hAnsi="Tahoma" w:cs="Tahoma"/>
          <w:sz w:val="20"/>
          <w:szCs w:val="20"/>
          <w:lang w:val="en-US"/>
        </w:rPr>
      </w:pPr>
      <w:r w:rsidRPr="00D82D2F">
        <w:rPr>
          <w:rFonts w:ascii="Tahoma" w:eastAsia="Times New Roman" w:hAnsi="Tahoma" w:cs="Tahoma"/>
          <w:color w:val="000000"/>
          <w:sz w:val="20"/>
          <w:szCs w:val="20"/>
          <w:lang w:val="en-US"/>
        </w:rPr>
        <w:t xml:space="preserve">The </w:t>
      </w:r>
      <w:r w:rsidR="000566C4" w:rsidRPr="00D82D2F">
        <w:rPr>
          <w:rFonts w:ascii="Tahoma" w:eastAsia="Times New Roman" w:hAnsi="Tahoma" w:cs="Tahoma"/>
          <w:color w:val="000000"/>
          <w:sz w:val="20"/>
          <w:szCs w:val="20"/>
          <w:lang w:val="en-US"/>
        </w:rPr>
        <w:t>village has</w:t>
      </w:r>
      <w:r w:rsidRPr="00D82D2F">
        <w:rPr>
          <w:rFonts w:ascii="Tahoma" w:eastAsia="Times New Roman" w:hAnsi="Tahoma" w:cs="Tahoma"/>
          <w:color w:val="000000"/>
          <w:sz w:val="20"/>
          <w:szCs w:val="20"/>
          <w:lang w:val="en-US"/>
        </w:rPr>
        <w:t xml:space="preserve"> only one primary school </w:t>
      </w:r>
      <w:r w:rsidR="00D94828" w:rsidRPr="00D82D2F">
        <w:rPr>
          <w:rFonts w:ascii="Tahoma" w:eastAsia="Times New Roman" w:hAnsi="Tahoma" w:cs="Tahoma"/>
          <w:color w:val="000000"/>
          <w:sz w:val="20"/>
          <w:szCs w:val="20"/>
          <w:lang w:val="en-US"/>
        </w:rPr>
        <w:t>-</w:t>
      </w:r>
      <w:r w:rsidR="000566C4" w:rsidRPr="00D82D2F">
        <w:rPr>
          <w:rFonts w:ascii="Tahoma" w:eastAsia="Times New Roman" w:hAnsi="Tahoma" w:cs="Tahoma"/>
          <w:color w:val="000000"/>
          <w:sz w:val="20"/>
          <w:szCs w:val="20"/>
          <w:lang w:val="en-US"/>
        </w:rPr>
        <w:t xml:space="preserve"> </w:t>
      </w:r>
      <w:r w:rsidR="00DB6E41" w:rsidRPr="00D82D2F">
        <w:rPr>
          <w:rFonts w:ascii="Tahoma" w:eastAsia="Times New Roman" w:hAnsi="Tahoma" w:cs="Tahoma"/>
          <w:color w:val="000000"/>
          <w:sz w:val="20"/>
          <w:szCs w:val="20"/>
          <w:lang w:val="en-US"/>
        </w:rPr>
        <w:t>Yaqo</w:t>
      </w:r>
      <w:r w:rsidR="000566C4" w:rsidRPr="00D82D2F">
        <w:rPr>
          <w:rFonts w:ascii="Tahoma" w:eastAsia="Times New Roman" w:hAnsi="Tahoma" w:cs="Tahoma"/>
          <w:color w:val="000000"/>
          <w:sz w:val="20"/>
          <w:szCs w:val="20"/>
          <w:lang w:val="en-US"/>
        </w:rPr>
        <w:t xml:space="preserve"> Primary School</w:t>
      </w:r>
      <w:r w:rsidR="00C017BF" w:rsidRPr="00D82D2F">
        <w:rPr>
          <w:rFonts w:ascii="Tahoma" w:eastAsia="Times New Roman" w:hAnsi="Tahoma" w:cs="Tahoma"/>
          <w:color w:val="000000"/>
          <w:sz w:val="20"/>
          <w:szCs w:val="20"/>
          <w:lang w:val="en-US"/>
        </w:rPr>
        <w:t xml:space="preserve"> </w:t>
      </w:r>
      <w:r w:rsidRPr="00D82D2F">
        <w:rPr>
          <w:rFonts w:ascii="Tahoma" w:eastAsia="Times New Roman" w:hAnsi="Tahoma" w:cs="Tahoma"/>
          <w:color w:val="000000"/>
          <w:sz w:val="20"/>
          <w:szCs w:val="20"/>
          <w:lang w:val="en-US"/>
        </w:rPr>
        <w:t xml:space="preserve">located </w:t>
      </w:r>
      <w:r w:rsidR="000E1CBB" w:rsidRPr="00D82D2F">
        <w:rPr>
          <w:rFonts w:ascii="Tahoma" w:eastAsia="Times New Roman" w:hAnsi="Tahoma" w:cs="Tahoma"/>
          <w:color w:val="000000"/>
          <w:sz w:val="20"/>
          <w:szCs w:val="20"/>
          <w:lang w:val="en-US"/>
        </w:rPr>
        <w:t>1Km away from</w:t>
      </w:r>
      <w:r w:rsidR="005B69C3" w:rsidRPr="00D82D2F">
        <w:rPr>
          <w:rFonts w:ascii="Tahoma" w:eastAsia="Times New Roman" w:hAnsi="Tahoma" w:cs="Tahoma"/>
          <w:color w:val="000000"/>
          <w:sz w:val="20"/>
          <w:szCs w:val="20"/>
          <w:lang w:val="en-US"/>
        </w:rPr>
        <w:t xml:space="preserve"> </w:t>
      </w:r>
      <w:r w:rsidR="001923B6" w:rsidRPr="00D82D2F">
        <w:rPr>
          <w:rFonts w:ascii="Tahoma" w:eastAsia="Times New Roman" w:hAnsi="Tahoma" w:cs="Tahoma"/>
          <w:color w:val="000000"/>
          <w:sz w:val="20"/>
          <w:szCs w:val="20"/>
          <w:lang w:val="en-US"/>
        </w:rPr>
        <w:t xml:space="preserve">the </w:t>
      </w:r>
      <w:r w:rsidR="00D94828" w:rsidRPr="00D82D2F">
        <w:rPr>
          <w:rFonts w:ascii="Tahoma" w:eastAsia="Times New Roman" w:hAnsi="Tahoma" w:cs="Tahoma"/>
          <w:color w:val="000000"/>
          <w:sz w:val="20"/>
          <w:szCs w:val="20"/>
          <w:lang w:val="en-US"/>
        </w:rPr>
        <w:t xml:space="preserve">village </w:t>
      </w:r>
      <w:r w:rsidR="001923B6" w:rsidRPr="00D82D2F">
        <w:rPr>
          <w:rFonts w:ascii="Tahoma" w:eastAsia="Times New Roman" w:hAnsi="Tahoma" w:cs="Tahoma"/>
          <w:color w:val="000000"/>
          <w:sz w:val="20"/>
          <w:szCs w:val="20"/>
          <w:lang w:val="en-US"/>
        </w:rPr>
        <w:t xml:space="preserve">center </w:t>
      </w:r>
      <w:r w:rsidR="00D94828" w:rsidRPr="00D82D2F">
        <w:rPr>
          <w:rFonts w:ascii="Tahoma" w:eastAsia="Times New Roman" w:hAnsi="Tahoma" w:cs="Tahoma"/>
          <w:color w:val="000000"/>
          <w:sz w:val="20"/>
          <w:szCs w:val="20"/>
          <w:lang w:val="en-US"/>
        </w:rPr>
        <w:t>It has a</w:t>
      </w:r>
      <w:r w:rsidR="00C017BF" w:rsidRPr="00D82D2F">
        <w:rPr>
          <w:rFonts w:ascii="Tahoma" w:eastAsia="Times New Roman" w:hAnsi="Tahoma" w:cs="Tahoma"/>
          <w:color w:val="000000"/>
          <w:sz w:val="20"/>
          <w:szCs w:val="20"/>
          <w:lang w:val="en-US"/>
        </w:rPr>
        <w:t xml:space="preserve"> total of </w:t>
      </w:r>
      <w:r w:rsidR="000E1CBB" w:rsidRPr="00D82D2F">
        <w:rPr>
          <w:rFonts w:ascii="Tahoma" w:eastAsia="Times New Roman" w:hAnsi="Tahoma" w:cs="Tahoma"/>
          <w:color w:val="000000"/>
          <w:sz w:val="20"/>
          <w:szCs w:val="20"/>
          <w:lang w:val="en-US"/>
        </w:rPr>
        <w:t>110 pupils (</w:t>
      </w:r>
      <w:r w:rsidR="005B69C3" w:rsidRPr="00D82D2F">
        <w:rPr>
          <w:rFonts w:ascii="Tahoma" w:eastAsia="Times New Roman" w:hAnsi="Tahoma" w:cs="Tahoma"/>
          <w:color w:val="000000"/>
          <w:sz w:val="20"/>
          <w:szCs w:val="20"/>
          <w:lang w:val="en-US"/>
        </w:rPr>
        <w:t>70</w:t>
      </w:r>
      <w:r w:rsidR="00C017BF" w:rsidRPr="00D82D2F">
        <w:rPr>
          <w:rFonts w:ascii="Tahoma" w:eastAsia="Times New Roman" w:hAnsi="Tahoma" w:cs="Tahoma"/>
          <w:color w:val="000000"/>
          <w:sz w:val="20"/>
          <w:szCs w:val="20"/>
          <w:lang w:val="en-US"/>
        </w:rPr>
        <w:t xml:space="preserve"> Boys and </w:t>
      </w:r>
      <w:r w:rsidR="000E1CBB" w:rsidRPr="00D82D2F">
        <w:rPr>
          <w:rFonts w:ascii="Tahoma" w:eastAsia="Times New Roman" w:hAnsi="Tahoma" w:cs="Tahoma"/>
          <w:color w:val="000000"/>
          <w:sz w:val="20"/>
          <w:szCs w:val="20"/>
          <w:lang w:val="en-US"/>
        </w:rPr>
        <w:t>4</w:t>
      </w:r>
      <w:r w:rsidR="005B69C3" w:rsidRPr="00D82D2F">
        <w:rPr>
          <w:rFonts w:ascii="Tahoma" w:eastAsia="Times New Roman" w:hAnsi="Tahoma" w:cs="Tahoma"/>
          <w:color w:val="000000"/>
          <w:sz w:val="20"/>
          <w:szCs w:val="20"/>
          <w:lang w:val="en-US"/>
        </w:rPr>
        <w:t>0</w:t>
      </w:r>
      <w:r w:rsidR="00C017BF" w:rsidRPr="00D82D2F">
        <w:rPr>
          <w:rFonts w:ascii="Tahoma" w:eastAsia="Times New Roman" w:hAnsi="Tahoma" w:cs="Tahoma"/>
          <w:color w:val="000000"/>
          <w:sz w:val="20"/>
          <w:szCs w:val="20"/>
          <w:lang w:val="en-US"/>
        </w:rPr>
        <w:t xml:space="preserve"> Girls)</w:t>
      </w:r>
      <w:r w:rsidR="00D94828" w:rsidRPr="00D82D2F">
        <w:rPr>
          <w:rFonts w:ascii="Tahoma" w:eastAsia="Times New Roman" w:hAnsi="Tahoma" w:cs="Tahoma"/>
          <w:color w:val="000000"/>
          <w:sz w:val="20"/>
          <w:szCs w:val="20"/>
          <w:lang w:val="en-US"/>
        </w:rPr>
        <w:t xml:space="preserve"> with </w:t>
      </w:r>
      <w:r w:rsidR="000E1CBB" w:rsidRPr="00D82D2F">
        <w:rPr>
          <w:rFonts w:ascii="Tahoma" w:eastAsia="Times New Roman" w:hAnsi="Tahoma" w:cs="Tahoma"/>
          <w:color w:val="000000"/>
          <w:sz w:val="20"/>
          <w:szCs w:val="20"/>
          <w:lang w:val="en-US"/>
        </w:rPr>
        <w:t>6</w:t>
      </w:r>
      <w:r w:rsidR="00C017BF" w:rsidRPr="00D82D2F">
        <w:rPr>
          <w:rFonts w:ascii="Tahoma" w:eastAsia="Times New Roman" w:hAnsi="Tahoma" w:cs="Tahoma"/>
          <w:color w:val="000000"/>
          <w:sz w:val="20"/>
          <w:szCs w:val="20"/>
          <w:lang w:val="en-US"/>
        </w:rPr>
        <w:t xml:space="preserve"> teachers; </w:t>
      </w:r>
      <w:r w:rsidR="00D94828" w:rsidRPr="00D82D2F">
        <w:rPr>
          <w:rFonts w:ascii="Tahoma" w:eastAsia="Times New Roman" w:hAnsi="Tahoma" w:cs="Tahoma"/>
          <w:color w:val="000000"/>
          <w:sz w:val="20"/>
          <w:szCs w:val="20"/>
          <w:lang w:val="en-US"/>
        </w:rPr>
        <w:t>(</w:t>
      </w:r>
      <w:r w:rsidR="000E1CBB" w:rsidRPr="00D82D2F">
        <w:rPr>
          <w:rFonts w:ascii="Tahoma" w:eastAsia="Times New Roman" w:hAnsi="Tahoma" w:cs="Tahoma"/>
          <w:color w:val="000000"/>
          <w:sz w:val="20"/>
          <w:szCs w:val="20"/>
          <w:lang w:val="en-US"/>
        </w:rPr>
        <w:t>3</w:t>
      </w:r>
      <w:r w:rsidR="00C017BF" w:rsidRPr="00D82D2F">
        <w:rPr>
          <w:rFonts w:ascii="Tahoma" w:eastAsia="Times New Roman" w:hAnsi="Tahoma" w:cs="Tahoma"/>
          <w:color w:val="000000"/>
          <w:sz w:val="20"/>
          <w:szCs w:val="20"/>
          <w:lang w:val="en-US"/>
        </w:rPr>
        <w:t xml:space="preserve"> employed by </w:t>
      </w:r>
      <w:r w:rsidR="00E13830" w:rsidRPr="00D82D2F">
        <w:rPr>
          <w:rFonts w:ascii="Tahoma" w:eastAsia="Times New Roman" w:hAnsi="Tahoma" w:cs="Tahoma"/>
          <w:color w:val="000000"/>
          <w:sz w:val="20"/>
          <w:szCs w:val="20"/>
          <w:lang w:val="en-US"/>
        </w:rPr>
        <w:t>Teachers Service Commission (T</w:t>
      </w:r>
      <w:r w:rsidR="00C017BF" w:rsidRPr="00D82D2F">
        <w:rPr>
          <w:rFonts w:ascii="Tahoma" w:eastAsia="Times New Roman" w:hAnsi="Tahoma" w:cs="Tahoma"/>
          <w:color w:val="000000"/>
          <w:sz w:val="20"/>
          <w:szCs w:val="20"/>
          <w:lang w:val="en-US"/>
        </w:rPr>
        <w:t>SC</w:t>
      </w:r>
      <w:r w:rsidR="00E13830" w:rsidRPr="00D82D2F">
        <w:rPr>
          <w:rFonts w:ascii="Tahoma" w:eastAsia="Times New Roman" w:hAnsi="Tahoma" w:cs="Tahoma"/>
          <w:color w:val="000000"/>
          <w:sz w:val="20"/>
          <w:szCs w:val="20"/>
          <w:lang w:val="en-US"/>
        </w:rPr>
        <w:t>)</w:t>
      </w:r>
      <w:r w:rsidR="005B69C3" w:rsidRPr="00D82D2F">
        <w:rPr>
          <w:rFonts w:ascii="Tahoma" w:eastAsia="Times New Roman" w:hAnsi="Tahoma" w:cs="Tahoma"/>
          <w:color w:val="000000"/>
          <w:sz w:val="20"/>
          <w:szCs w:val="20"/>
          <w:lang w:val="en-US"/>
        </w:rPr>
        <w:t xml:space="preserve">, </w:t>
      </w:r>
      <w:r w:rsidR="000E1CBB" w:rsidRPr="00D82D2F">
        <w:rPr>
          <w:rFonts w:ascii="Tahoma" w:eastAsia="Times New Roman" w:hAnsi="Tahoma" w:cs="Tahoma"/>
          <w:color w:val="000000"/>
          <w:sz w:val="20"/>
          <w:szCs w:val="20"/>
          <w:lang w:val="en-US"/>
        </w:rPr>
        <w:t>3</w:t>
      </w:r>
      <w:r w:rsidR="00C017BF" w:rsidRPr="00D82D2F">
        <w:rPr>
          <w:rFonts w:ascii="Tahoma" w:eastAsia="Times New Roman" w:hAnsi="Tahoma" w:cs="Tahoma"/>
          <w:color w:val="000000"/>
          <w:sz w:val="20"/>
          <w:szCs w:val="20"/>
          <w:lang w:val="en-US"/>
        </w:rPr>
        <w:t xml:space="preserve"> are employed by the </w:t>
      </w:r>
      <w:r w:rsidR="000E1CBB" w:rsidRPr="00D82D2F">
        <w:rPr>
          <w:rFonts w:ascii="Tahoma" w:eastAsia="Times New Roman" w:hAnsi="Tahoma" w:cs="Tahoma"/>
          <w:color w:val="000000"/>
          <w:sz w:val="20"/>
          <w:szCs w:val="20"/>
          <w:lang w:val="en-US"/>
        </w:rPr>
        <w:t>County Government</w:t>
      </w:r>
      <w:r w:rsidR="00C017BF" w:rsidRPr="00D82D2F">
        <w:rPr>
          <w:rFonts w:ascii="Tahoma" w:hAnsi="Tahoma" w:cs="Tahoma"/>
          <w:sz w:val="20"/>
          <w:szCs w:val="20"/>
          <w:lang w:val="en-US"/>
        </w:rPr>
        <w:t>.</w:t>
      </w:r>
      <w:r w:rsidR="00E13830" w:rsidRPr="00D82D2F">
        <w:rPr>
          <w:rFonts w:ascii="Tahoma" w:hAnsi="Tahoma" w:cs="Tahoma"/>
          <w:sz w:val="20"/>
          <w:szCs w:val="20"/>
          <w:lang w:val="en-US"/>
        </w:rPr>
        <w:t xml:space="preserve"> </w:t>
      </w:r>
      <w:r w:rsidR="00C017BF" w:rsidRPr="00D82D2F">
        <w:rPr>
          <w:rFonts w:ascii="Tahoma" w:eastAsia="Times New Roman" w:hAnsi="Tahoma" w:cs="Tahoma"/>
          <w:color w:val="000000"/>
          <w:sz w:val="20"/>
          <w:szCs w:val="20"/>
          <w:lang w:val="en-US"/>
        </w:rPr>
        <w:t xml:space="preserve">The </w:t>
      </w:r>
      <w:r w:rsidR="00E13830" w:rsidRPr="00D82D2F">
        <w:rPr>
          <w:rFonts w:ascii="Tahoma" w:eastAsia="Times New Roman" w:hAnsi="Tahoma" w:cs="Tahoma"/>
          <w:color w:val="000000"/>
          <w:sz w:val="20"/>
          <w:szCs w:val="20"/>
          <w:lang w:val="en-US"/>
        </w:rPr>
        <w:t xml:space="preserve">school </w:t>
      </w:r>
      <w:r w:rsidR="00C017BF" w:rsidRPr="00D82D2F">
        <w:rPr>
          <w:rFonts w:ascii="Tahoma" w:eastAsia="Times New Roman" w:hAnsi="Tahoma" w:cs="Tahoma"/>
          <w:color w:val="000000"/>
          <w:sz w:val="20"/>
          <w:szCs w:val="20"/>
          <w:lang w:val="en-US"/>
        </w:rPr>
        <w:t xml:space="preserve">completion rate among the boys </w:t>
      </w:r>
      <w:r w:rsidR="00E13830" w:rsidRPr="00D82D2F">
        <w:rPr>
          <w:rFonts w:ascii="Tahoma" w:eastAsia="Times New Roman" w:hAnsi="Tahoma" w:cs="Tahoma"/>
          <w:color w:val="000000"/>
          <w:sz w:val="20"/>
          <w:szCs w:val="20"/>
          <w:lang w:val="en-US"/>
        </w:rPr>
        <w:t>is</w:t>
      </w:r>
      <w:r w:rsidR="00C017BF" w:rsidRPr="00D82D2F">
        <w:rPr>
          <w:rFonts w:ascii="Tahoma" w:eastAsia="Times New Roman" w:hAnsi="Tahoma" w:cs="Tahoma"/>
          <w:color w:val="000000"/>
          <w:sz w:val="20"/>
          <w:szCs w:val="20"/>
          <w:lang w:val="en-US"/>
        </w:rPr>
        <w:t xml:space="preserve"> approximately </w:t>
      </w:r>
      <w:r w:rsidR="00E13830" w:rsidRPr="00D82D2F">
        <w:rPr>
          <w:rFonts w:ascii="Tahoma" w:eastAsia="Times New Roman" w:hAnsi="Tahoma" w:cs="Tahoma"/>
          <w:color w:val="000000"/>
          <w:sz w:val="20"/>
          <w:szCs w:val="20"/>
          <w:lang w:val="en-US"/>
        </w:rPr>
        <w:t>(</w:t>
      </w:r>
      <w:r w:rsidR="00696ADE" w:rsidRPr="00D82D2F">
        <w:rPr>
          <w:rFonts w:ascii="Tahoma" w:eastAsia="Times New Roman" w:hAnsi="Tahoma" w:cs="Tahoma"/>
          <w:color w:val="000000"/>
          <w:sz w:val="20"/>
          <w:szCs w:val="20"/>
          <w:lang w:val="en-US"/>
        </w:rPr>
        <w:t>4</w:t>
      </w:r>
      <w:r w:rsidR="00C017BF" w:rsidRPr="00D82D2F">
        <w:rPr>
          <w:rFonts w:ascii="Tahoma" w:eastAsia="Times New Roman" w:hAnsi="Tahoma" w:cs="Tahoma"/>
          <w:color w:val="000000"/>
          <w:sz w:val="20"/>
          <w:szCs w:val="20"/>
          <w:lang w:val="en-US"/>
        </w:rPr>
        <w:t>%</w:t>
      </w:r>
      <w:r w:rsidR="00E13830" w:rsidRPr="00D82D2F">
        <w:rPr>
          <w:rFonts w:ascii="Tahoma" w:eastAsia="Times New Roman" w:hAnsi="Tahoma" w:cs="Tahoma"/>
          <w:color w:val="000000"/>
          <w:sz w:val="20"/>
          <w:szCs w:val="20"/>
          <w:lang w:val="en-US"/>
        </w:rPr>
        <w:t>)</w:t>
      </w:r>
      <w:r w:rsidR="00C017BF" w:rsidRPr="00D82D2F">
        <w:rPr>
          <w:rFonts w:ascii="Tahoma" w:eastAsia="Times New Roman" w:hAnsi="Tahoma" w:cs="Tahoma"/>
          <w:color w:val="000000"/>
          <w:sz w:val="20"/>
          <w:szCs w:val="20"/>
          <w:lang w:val="en-US"/>
        </w:rPr>
        <w:t xml:space="preserve"> while that of the girls is at </w:t>
      </w:r>
      <w:r w:rsidR="00E13830" w:rsidRPr="00D82D2F">
        <w:rPr>
          <w:rFonts w:ascii="Tahoma" w:eastAsia="Times New Roman" w:hAnsi="Tahoma" w:cs="Tahoma"/>
          <w:color w:val="000000"/>
          <w:sz w:val="20"/>
          <w:szCs w:val="20"/>
          <w:lang w:val="en-US"/>
        </w:rPr>
        <w:t>(</w:t>
      </w:r>
      <w:r w:rsidR="00696ADE" w:rsidRPr="00D82D2F">
        <w:rPr>
          <w:rFonts w:ascii="Tahoma" w:eastAsia="Times New Roman" w:hAnsi="Tahoma" w:cs="Tahoma"/>
          <w:color w:val="000000"/>
          <w:sz w:val="20"/>
          <w:szCs w:val="20"/>
          <w:lang w:val="en-US"/>
        </w:rPr>
        <w:t>3</w:t>
      </w:r>
      <w:r w:rsidR="00C017BF" w:rsidRPr="00D82D2F">
        <w:rPr>
          <w:rFonts w:ascii="Tahoma" w:eastAsia="Times New Roman" w:hAnsi="Tahoma" w:cs="Tahoma"/>
          <w:color w:val="000000"/>
          <w:sz w:val="20"/>
          <w:szCs w:val="20"/>
          <w:lang w:val="en-US"/>
        </w:rPr>
        <w:t>%</w:t>
      </w:r>
      <w:r w:rsidR="00E13830" w:rsidRPr="00D82D2F">
        <w:rPr>
          <w:rFonts w:ascii="Tahoma" w:eastAsia="Times New Roman" w:hAnsi="Tahoma" w:cs="Tahoma"/>
          <w:color w:val="000000"/>
          <w:sz w:val="20"/>
          <w:szCs w:val="20"/>
          <w:lang w:val="en-US"/>
        </w:rPr>
        <w:t>)</w:t>
      </w:r>
      <w:r w:rsidR="00C017BF" w:rsidRPr="00D82D2F">
        <w:rPr>
          <w:rFonts w:ascii="Tahoma" w:eastAsia="Times New Roman" w:hAnsi="Tahoma" w:cs="Tahoma"/>
          <w:color w:val="000000"/>
          <w:sz w:val="20"/>
          <w:szCs w:val="20"/>
          <w:lang w:val="en-US"/>
        </w:rPr>
        <w:t>.</w:t>
      </w:r>
      <w:r w:rsidR="00E13830" w:rsidRPr="00D82D2F">
        <w:rPr>
          <w:rFonts w:ascii="Tahoma" w:hAnsi="Tahoma" w:cs="Tahoma"/>
          <w:sz w:val="20"/>
          <w:szCs w:val="20"/>
          <w:lang w:val="en-US"/>
        </w:rPr>
        <w:t xml:space="preserve"> </w:t>
      </w:r>
      <w:r w:rsidR="005B69C3" w:rsidRPr="00D82D2F">
        <w:rPr>
          <w:rFonts w:ascii="Tahoma" w:eastAsia="Times New Roman" w:hAnsi="Tahoma" w:cs="Tahoma"/>
          <w:color w:val="000000"/>
          <w:sz w:val="20"/>
          <w:szCs w:val="20"/>
          <w:lang w:val="en-US"/>
        </w:rPr>
        <w:t>A few number</w:t>
      </w:r>
      <w:r w:rsidR="001923B6" w:rsidRPr="00D82D2F">
        <w:rPr>
          <w:rFonts w:ascii="Tahoma" w:eastAsia="Times New Roman" w:hAnsi="Tahoma" w:cs="Tahoma"/>
          <w:color w:val="000000"/>
          <w:sz w:val="20"/>
          <w:szCs w:val="20"/>
          <w:lang w:val="en-US"/>
        </w:rPr>
        <w:t xml:space="preserve"> pupils </w:t>
      </w:r>
      <w:r w:rsidR="005B69C3" w:rsidRPr="00D82D2F">
        <w:rPr>
          <w:rFonts w:ascii="Tahoma" w:eastAsia="Times New Roman" w:hAnsi="Tahoma" w:cs="Tahoma"/>
          <w:color w:val="000000"/>
          <w:sz w:val="20"/>
          <w:szCs w:val="20"/>
          <w:lang w:val="en-US"/>
        </w:rPr>
        <w:t xml:space="preserve">miss school or </w:t>
      </w:r>
      <w:r w:rsidR="001923B6" w:rsidRPr="00D82D2F">
        <w:rPr>
          <w:rFonts w:ascii="Tahoma" w:eastAsia="Times New Roman" w:hAnsi="Tahoma" w:cs="Tahoma"/>
          <w:color w:val="000000"/>
          <w:sz w:val="20"/>
          <w:szCs w:val="20"/>
          <w:lang w:val="en-US"/>
        </w:rPr>
        <w:t>drop</w:t>
      </w:r>
      <w:r w:rsidR="005B69C3" w:rsidRPr="00D82D2F">
        <w:rPr>
          <w:rFonts w:ascii="Tahoma" w:eastAsia="Times New Roman" w:hAnsi="Tahoma" w:cs="Tahoma"/>
          <w:color w:val="000000"/>
          <w:sz w:val="20"/>
          <w:szCs w:val="20"/>
          <w:lang w:val="en-US"/>
        </w:rPr>
        <w:t>s</w:t>
      </w:r>
      <w:r w:rsidR="001923B6" w:rsidRPr="00D82D2F">
        <w:rPr>
          <w:rFonts w:ascii="Tahoma" w:eastAsia="Times New Roman" w:hAnsi="Tahoma" w:cs="Tahoma"/>
          <w:color w:val="000000"/>
          <w:sz w:val="20"/>
          <w:szCs w:val="20"/>
          <w:lang w:val="en-US"/>
        </w:rPr>
        <w:t xml:space="preserve"> out at class 8 mainly due to lack of school fees, child </w:t>
      </w:r>
      <w:r w:rsidR="00660D5C" w:rsidRPr="00D82D2F">
        <w:rPr>
          <w:rFonts w:ascii="Tahoma" w:eastAsia="Times New Roman" w:hAnsi="Tahoma" w:cs="Tahoma"/>
          <w:color w:val="000000"/>
          <w:sz w:val="20"/>
          <w:szCs w:val="20"/>
          <w:lang w:val="en-US"/>
        </w:rPr>
        <w:t>labor</w:t>
      </w:r>
      <w:r w:rsidR="001923B6" w:rsidRPr="00D82D2F">
        <w:rPr>
          <w:rFonts w:ascii="Tahoma" w:eastAsia="Times New Roman" w:hAnsi="Tahoma" w:cs="Tahoma"/>
          <w:color w:val="000000"/>
          <w:sz w:val="20"/>
          <w:szCs w:val="20"/>
          <w:lang w:val="en-US"/>
        </w:rPr>
        <w:t xml:space="preserve"> (Taking care of livestock</w:t>
      </w:r>
      <w:r w:rsidR="00D94828" w:rsidRPr="00D82D2F">
        <w:rPr>
          <w:rFonts w:ascii="Tahoma" w:eastAsia="Times New Roman" w:hAnsi="Tahoma" w:cs="Tahoma"/>
          <w:color w:val="000000"/>
          <w:sz w:val="20"/>
          <w:szCs w:val="20"/>
          <w:lang w:val="en-US"/>
        </w:rPr>
        <w:t>)</w:t>
      </w:r>
      <w:r w:rsidR="005B69C3" w:rsidRPr="00D82D2F">
        <w:rPr>
          <w:rFonts w:ascii="Tahoma" w:eastAsia="Times New Roman" w:hAnsi="Tahoma" w:cs="Tahoma"/>
          <w:color w:val="000000"/>
          <w:sz w:val="20"/>
          <w:szCs w:val="20"/>
          <w:lang w:val="en-US"/>
        </w:rPr>
        <w:t xml:space="preserve"> while migrating in search of pasture during drought seasons</w:t>
      </w:r>
      <w:r w:rsidR="00D94828" w:rsidRPr="00D82D2F">
        <w:rPr>
          <w:rFonts w:ascii="Tahoma" w:eastAsia="Times New Roman" w:hAnsi="Tahoma" w:cs="Tahoma"/>
          <w:color w:val="000000"/>
          <w:sz w:val="20"/>
          <w:szCs w:val="20"/>
          <w:lang w:val="en-US"/>
        </w:rPr>
        <w:t>.</w:t>
      </w:r>
      <w:r w:rsidR="00696ADE" w:rsidRPr="00D82D2F">
        <w:rPr>
          <w:rFonts w:ascii="Tahoma" w:eastAsia="Times New Roman" w:hAnsi="Tahoma" w:cs="Tahoma"/>
          <w:color w:val="000000"/>
          <w:sz w:val="20"/>
          <w:szCs w:val="20"/>
          <w:lang w:val="en-US"/>
        </w:rPr>
        <w:t xml:space="preserve"> This represent a very high dropout rate in the school.</w:t>
      </w:r>
    </w:p>
    <w:p w14:paraId="083A728D" w14:textId="3C08796E" w:rsidR="007A1D15" w:rsidRPr="00D82D2F" w:rsidRDefault="007A1D15" w:rsidP="00D82D2F">
      <w:pPr>
        <w:pStyle w:val="Heading4"/>
        <w:keepLines w:val="0"/>
        <w:spacing w:before="240"/>
        <w:ind w:left="851" w:hanging="851"/>
        <w:jc w:val="both"/>
        <w:rPr>
          <w:lang w:val="en-US"/>
        </w:rPr>
      </w:pPr>
      <w:r w:rsidRPr="00D82D2F">
        <w:rPr>
          <w:lang w:val="en-US"/>
        </w:rPr>
        <w:t>Occupation and Livelihood Profile</w:t>
      </w:r>
    </w:p>
    <w:p w14:paraId="18530CB2" w14:textId="447B9D24" w:rsidR="009A345A" w:rsidRPr="00D82D2F" w:rsidRDefault="00DB6E41" w:rsidP="00D82D2F">
      <w:pPr>
        <w:pStyle w:val="Default"/>
        <w:rPr>
          <w:rFonts w:ascii="Tahoma" w:hAnsi="Tahoma" w:cs="Tahoma"/>
          <w:sz w:val="20"/>
          <w:szCs w:val="20"/>
          <w:lang w:val="en-US"/>
        </w:rPr>
      </w:pPr>
      <w:r w:rsidRPr="00D82D2F">
        <w:rPr>
          <w:rFonts w:ascii="Tahoma" w:hAnsi="Tahoma" w:cs="Tahoma"/>
          <w:sz w:val="20"/>
          <w:szCs w:val="20"/>
          <w:lang w:val="en-US"/>
        </w:rPr>
        <w:t>Yaqo</w:t>
      </w:r>
      <w:r w:rsidR="00696ADE" w:rsidRPr="00D82D2F">
        <w:rPr>
          <w:rFonts w:ascii="Tahoma" w:hAnsi="Tahoma" w:cs="Tahoma"/>
          <w:sz w:val="20"/>
          <w:szCs w:val="20"/>
          <w:lang w:val="en-US"/>
        </w:rPr>
        <w:t xml:space="preserve"> community </w:t>
      </w:r>
      <w:r w:rsidR="00D94828" w:rsidRPr="00D82D2F">
        <w:rPr>
          <w:rFonts w:ascii="Tahoma" w:hAnsi="Tahoma" w:cs="Tahoma"/>
          <w:sz w:val="20"/>
          <w:szCs w:val="20"/>
          <w:lang w:val="en-US"/>
        </w:rPr>
        <w:t>are mainly pastoralists</w:t>
      </w:r>
      <w:r w:rsidR="00016958" w:rsidRPr="00D82D2F">
        <w:rPr>
          <w:rFonts w:ascii="Tahoma" w:hAnsi="Tahoma" w:cs="Tahoma"/>
          <w:sz w:val="20"/>
          <w:szCs w:val="20"/>
          <w:lang w:val="en-US"/>
        </w:rPr>
        <w:t xml:space="preserve"> </w:t>
      </w:r>
      <w:r w:rsidR="00E13830" w:rsidRPr="00D82D2F">
        <w:rPr>
          <w:rFonts w:ascii="Tahoma" w:hAnsi="Tahoma" w:cs="Tahoma"/>
          <w:sz w:val="20"/>
          <w:szCs w:val="20"/>
          <w:lang w:val="en-US"/>
        </w:rPr>
        <w:t xml:space="preserve">moving with livestock in search of pasture and water. </w:t>
      </w:r>
      <w:r w:rsidR="00016958" w:rsidRPr="00D82D2F">
        <w:rPr>
          <w:rFonts w:ascii="Tahoma" w:hAnsi="Tahoma" w:cs="Tahoma"/>
          <w:sz w:val="20"/>
          <w:szCs w:val="20"/>
          <w:lang w:val="en-US"/>
        </w:rPr>
        <w:t xml:space="preserve">Major livestock kept are </w:t>
      </w:r>
      <w:r w:rsidR="003E4A66" w:rsidRPr="00D82D2F">
        <w:rPr>
          <w:rFonts w:ascii="Tahoma" w:hAnsi="Tahoma" w:cs="Tahoma"/>
          <w:sz w:val="20"/>
          <w:szCs w:val="20"/>
          <w:lang w:val="en-US"/>
        </w:rPr>
        <w:t>c</w:t>
      </w:r>
      <w:r w:rsidR="00E13830" w:rsidRPr="00D82D2F">
        <w:rPr>
          <w:rFonts w:ascii="Tahoma" w:hAnsi="Tahoma" w:cs="Tahoma"/>
          <w:sz w:val="20"/>
          <w:szCs w:val="20"/>
          <w:lang w:val="en-US"/>
        </w:rPr>
        <w:t xml:space="preserve">amel, cattle, </w:t>
      </w:r>
      <w:r w:rsidR="00E13830" w:rsidRPr="00D82D2F">
        <w:rPr>
          <w:rFonts w:ascii="Tahoma" w:eastAsia="SimSun" w:hAnsi="Tahoma" w:cs="Tahoma"/>
          <w:color w:val="auto"/>
          <w:sz w:val="20"/>
          <w:szCs w:val="20"/>
          <w:lang w:val="en-US"/>
        </w:rPr>
        <w:t>sheep</w:t>
      </w:r>
      <w:r w:rsidR="00E13830" w:rsidRPr="00D82D2F">
        <w:rPr>
          <w:rFonts w:ascii="Tahoma" w:hAnsi="Tahoma" w:cs="Tahoma"/>
          <w:sz w:val="20"/>
          <w:szCs w:val="20"/>
          <w:lang w:val="en-US"/>
        </w:rPr>
        <w:t xml:space="preserve">, goats, and </w:t>
      </w:r>
      <w:r w:rsidR="00696ADE" w:rsidRPr="00D82D2F">
        <w:rPr>
          <w:rFonts w:ascii="Tahoma" w:hAnsi="Tahoma" w:cs="Tahoma"/>
          <w:sz w:val="20"/>
          <w:szCs w:val="20"/>
          <w:lang w:val="en-US"/>
        </w:rPr>
        <w:t xml:space="preserve">minimal </w:t>
      </w:r>
      <w:r w:rsidR="00E13830" w:rsidRPr="00D82D2F">
        <w:rPr>
          <w:rFonts w:ascii="Tahoma" w:hAnsi="Tahoma" w:cs="Tahoma"/>
          <w:sz w:val="20"/>
          <w:szCs w:val="20"/>
          <w:lang w:val="en-US"/>
        </w:rPr>
        <w:t>local chicken</w:t>
      </w:r>
      <w:r w:rsidR="00016958" w:rsidRPr="00D82D2F">
        <w:rPr>
          <w:rFonts w:ascii="Tahoma" w:hAnsi="Tahoma" w:cs="Tahoma"/>
          <w:sz w:val="20"/>
          <w:szCs w:val="20"/>
          <w:lang w:val="en-US"/>
        </w:rPr>
        <w:t>.</w:t>
      </w:r>
      <w:r w:rsidR="00E13830" w:rsidRPr="00D82D2F">
        <w:rPr>
          <w:rFonts w:ascii="Tahoma" w:hAnsi="Tahoma" w:cs="Tahoma"/>
          <w:sz w:val="20"/>
          <w:szCs w:val="20"/>
          <w:lang w:val="en-US"/>
        </w:rPr>
        <w:t xml:space="preserve"> The </w:t>
      </w:r>
      <w:r w:rsidR="00696ADE" w:rsidRPr="00D82D2F">
        <w:rPr>
          <w:rFonts w:ascii="Tahoma" w:hAnsi="Tahoma" w:cs="Tahoma"/>
          <w:sz w:val="20"/>
          <w:szCs w:val="20"/>
          <w:lang w:val="en-US"/>
        </w:rPr>
        <w:t xml:space="preserve">community relies on </w:t>
      </w:r>
      <w:r w:rsidR="00E13830" w:rsidRPr="00D82D2F">
        <w:rPr>
          <w:rFonts w:ascii="Tahoma" w:hAnsi="Tahoma" w:cs="Tahoma"/>
          <w:sz w:val="20"/>
          <w:szCs w:val="20"/>
          <w:lang w:val="en-US"/>
        </w:rPr>
        <w:t xml:space="preserve">livestock products for food at the household level </w:t>
      </w:r>
      <w:r w:rsidR="003E4A66" w:rsidRPr="00D82D2F">
        <w:rPr>
          <w:rFonts w:ascii="Tahoma" w:hAnsi="Tahoma" w:cs="Tahoma"/>
          <w:sz w:val="20"/>
          <w:szCs w:val="20"/>
          <w:lang w:val="en-US"/>
        </w:rPr>
        <w:t>and</w:t>
      </w:r>
      <w:r w:rsidR="00E13830" w:rsidRPr="00D82D2F">
        <w:rPr>
          <w:rFonts w:ascii="Tahoma" w:hAnsi="Tahoma" w:cs="Tahoma"/>
          <w:sz w:val="20"/>
          <w:szCs w:val="20"/>
          <w:lang w:val="en-US"/>
        </w:rPr>
        <w:t xml:space="preserve"> for income generation. </w:t>
      </w:r>
      <w:r w:rsidR="00696ADE" w:rsidRPr="00D82D2F">
        <w:rPr>
          <w:rFonts w:ascii="Tahoma" w:hAnsi="Tahoma" w:cs="Tahoma"/>
          <w:sz w:val="20"/>
          <w:szCs w:val="20"/>
          <w:lang w:val="en-US"/>
        </w:rPr>
        <w:t>Formal employment is about 2</w:t>
      </w:r>
      <w:r w:rsidR="003E4A66" w:rsidRPr="00D82D2F">
        <w:rPr>
          <w:rFonts w:ascii="Tahoma" w:hAnsi="Tahoma" w:cs="Tahoma"/>
          <w:sz w:val="20"/>
          <w:szCs w:val="20"/>
          <w:lang w:val="en-US"/>
        </w:rPr>
        <w:t>%</w:t>
      </w:r>
      <w:r w:rsidR="00696ADE" w:rsidRPr="00D82D2F">
        <w:rPr>
          <w:rFonts w:ascii="Tahoma" w:hAnsi="Tahoma" w:cs="Tahoma"/>
          <w:sz w:val="20"/>
          <w:szCs w:val="20"/>
          <w:lang w:val="en-US"/>
        </w:rPr>
        <w:t xml:space="preserve"> while informal employment is about 98%</w:t>
      </w:r>
      <w:r w:rsidR="003E4A66" w:rsidRPr="00D82D2F">
        <w:rPr>
          <w:rFonts w:ascii="Tahoma" w:hAnsi="Tahoma" w:cs="Tahoma"/>
          <w:sz w:val="20"/>
          <w:szCs w:val="20"/>
          <w:lang w:val="en-US"/>
        </w:rPr>
        <w:t>.</w:t>
      </w:r>
      <w:r w:rsidR="00F660A3" w:rsidRPr="00D82D2F">
        <w:rPr>
          <w:rFonts w:ascii="Tahoma" w:hAnsi="Tahoma" w:cs="Tahoma"/>
          <w:sz w:val="20"/>
          <w:szCs w:val="20"/>
          <w:lang w:val="en-US"/>
        </w:rPr>
        <w:t xml:space="preserve"> Other sources </w:t>
      </w:r>
      <w:r w:rsidR="00B93970" w:rsidRPr="00D82D2F">
        <w:rPr>
          <w:rFonts w:ascii="Tahoma" w:hAnsi="Tahoma" w:cs="Tahoma"/>
          <w:sz w:val="20"/>
          <w:szCs w:val="20"/>
          <w:lang w:val="en-US"/>
        </w:rPr>
        <w:t>of</w:t>
      </w:r>
      <w:r w:rsidR="00F660A3" w:rsidRPr="00D82D2F">
        <w:rPr>
          <w:rFonts w:ascii="Tahoma" w:hAnsi="Tahoma" w:cs="Tahoma"/>
          <w:sz w:val="20"/>
          <w:szCs w:val="20"/>
          <w:lang w:val="en-US"/>
        </w:rPr>
        <w:t xml:space="preserve"> income in the society </w:t>
      </w:r>
      <w:r w:rsidR="00B93970" w:rsidRPr="00D82D2F">
        <w:rPr>
          <w:rFonts w:ascii="Tahoma" w:hAnsi="Tahoma" w:cs="Tahoma"/>
          <w:sz w:val="20"/>
          <w:szCs w:val="20"/>
          <w:lang w:val="en-US"/>
        </w:rPr>
        <w:t>include</w:t>
      </w:r>
      <w:r w:rsidR="00F660A3" w:rsidRPr="00D82D2F">
        <w:rPr>
          <w:rFonts w:ascii="Tahoma" w:hAnsi="Tahoma" w:cs="Tahoma"/>
          <w:sz w:val="20"/>
          <w:szCs w:val="20"/>
          <w:lang w:val="en-US"/>
        </w:rPr>
        <w:t xml:space="preserve"> sale of wood fuel/charcoal and </w:t>
      </w:r>
      <w:r w:rsidR="00AA6BE5" w:rsidRPr="00D82D2F">
        <w:rPr>
          <w:rFonts w:ascii="Tahoma" w:hAnsi="Tahoma" w:cs="Tahoma"/>
          <w:sz w:val="20"/>
          <w:szCs w:val="20"/>
          <w:lang w:val="en-US"/>
        </w:rPr>
        <w:t>firewood</w:t>
      </w:r>
      <w:r w:rsidR="00F660A3" w:rsidRPr="00D82D2F">
        <w:rPr>
          <w:rFonts w:ascii="Tahoma" w:hAnsi="Tahoma" w:cs="Tahoma"/>
          <w:sz w:val="20"/>
          <w:szCs w:val="20"/>
          <w:lang w:val="en-US"/>
        </w:rPr>
        <w:t xml:space="preserve">, building materials, retail shops and </w:t>
      </w:r>
      <w:r w:rsidR="00900533" w:rsidRPr="00D82D2F">
        <w:rPr>
          <w:rFonts w:ascii="Tahoma" w:hAnsi="Tahoma" w:cs="Tahoma"/>
          <w:sz w:val="20"/>
          <w:szCs w:val="20"/>
          <w:lang w:val="en-US"/>
        </w:rPr>
        <w:t>eateries</w:t>
      </w:r>
      <w:r w:rsidR="00F660A3" w:rsidRPr="00D82D2F">
        <w:rPr>
          <w:rFonts w:ascii="Tahoma" w:hAnsi="Tahoma" w:cs="Tahoma"/>
          <w:sz w:val="20"/>
          <w:szCs w:val="20"/>
          <w:lang w:val="en-US"/>
        </w:rPr>
        <w:t xml:space="preserve">. </w:t>
      </w:r>
      <w:r w:rsidR="00016958" w:rsidRPr="00D82D2F">
        <w:rPr>
          <w:rFonts w:ascii="Tahoma" w:hAnsi="Tahoma" w:cs="Tahoma"/>
          <w:sz w:val="20"/>
          <w:szCs w:val="20"/>
          <w:lang w:val="en-US"/>
        </w:rPr>
        <w:t xml:space="preserve">Due to the aridity of the county, food production </w:t>
      </w:r>
      <w:r w:rsidR="00E13830" w:rsidRPr="00D82D2F">
        <w:rPr>
          <w:rFonts w:ascii="Tahoma" w:hAnsi="Tahoma" w:cs="Tahoma"/>
          <w:sz w:val="20"/>
          <w:szCs w:val="20"/>
          <w:lang w:val="en-US"/>
        </w:rPr>
        <w:t xml:space="preserve">(crop growing) </w:t>
      </w:r>
      <w:r w:rsidR="00016958" w:rsidRPr="00D82D2F">
        <w:rPr>
          <w:rFonts w:ascii="Tahoma" w:hAnsi="Tahoma" w:cs="Tahoma"/>
          <w:sz w:val="20"/>
          <w:szCs w:val="20"/>
          <w:lang w:val="en-US"/>
        </w:rPr>
        <w:t xml:space="preserve">is limited and contributes little to food security. </w:t>
      </w:r>
      <w:r w:rsidR="00E13830" w:rsidRPr="00D82D2F">
        <w:rPr>
          <w:rFonts w:ascii="Tahoma" w:hAnsi="Tahoma" w:cs="Tahoma"/>
          <w:sz w:val="20"/>
          <w:szCs w:val="20"/>
          <w:lang w:val="en-US"/>
        </w:rPr>
        <w:t xml:space="preserve">Few farmers </w:t>
      </w:r>
      <w:r w:rsidR="009A345A" w:rsidRPr="00D82D2F">
        <w:rPr>
          <w:rFonts w:ascii="Tahoma" w:hAnsi="Tahoma" w:cs="Tahoma"/>
          <w:sz w:val="20"/>
          <w:szCs w:val="20"/>
          <w:lang w:val="en-US"/>
        </w:rPr>
        <w:t>grow m</w:t>
      </w:r>
      <w:r w:rsidR="000B120F" w:rsidRPr="00D82D2F">
        <w:rPr>
          <w:rFonts w:ascii="Tahoma" w:hAnsi="Tahoma" w:cs="Tahoma"/>
          <w:sz w:val="20"/>
          <w:szCs w:val="20"/>
          <w:lang w:val="en-US"/>
        </w:rPr>
        <w:t>aize and</w:t>
      </w:r>
      <w:r w:rsidR="009A345A" w:rsidRPr="00D82D2F">
        <w:rPr>
          <w:rFonts w:ascii="Tahoma" w:hAnsi="Tahoma" w:cs="Tahoma"/>
          <w:sz w:val="20"/>
          <w:szCs w:val="20"/>
          <w:lang w:val="en-US"/>
        </w:rPr>
        <w:t xml:space="preserve"> </w:t>
      </w:r>
      <w:r w:rsidR="00E13830" w:rsidRPr="00D82D2F">
        <w:rPr>
          <w:rFonts w:ascii="Tahoma" w:hAnsi="Tahoma" w:cs="Tahoma"/>
          <w:sz w:val="20"/>
          <w:szCs w:val="20"/>
          <w:lang w:val="en-US"/>
        </w:rPr>
        <w:t>sorghum</w:t>
      </w:r>
      <w:r w:rsidR="009A345A" w:rsidRPr="00D82D2F">
        <w:rPr>
          <w:rFonts w:ascii="Tahoma" w:hAnsi="Tahoma" w:cs="Tahoma"/>
          <w:sz w:val="20"/>
          <w:szCs w:val="20"/>
          <w:lang w:val="en-US"/>
        </w:rPr>
        <w:t xml:space="preserve"> during the rainy season. Bulk of these harvests is for </w:t>
      </w:r>
      <w:r w:rsidR="00E13830" w:rsidRPr="00D82D2F">
        <w:rPr>
          <w:rFonts w:ascii="Tahoma" w:hAnsi="Tahoma" w:cs="Tahoma"/>
          <w:sz w:val="20"/>
          <w:szCs w:val="20"/>
          <w:lang w:val="en-US"/>
        </w:rPr>
        <w:t>subsistence/</w:t>
      </w:r>
      <w:r w:rsidR="009A345A" w:rsidRPr="00D82D2F">
        <w:rPr>
          <w:rFonts w:ascii="Tahoma" w:hAnsi="Tahoma" w:cs="Tahoma"/>
          <w:sz w:val="20"/>
          <w:szCs w:val="20"/>
          <w:lang w:val="en-US"/>
        </w:rPr>
        <w:t xml:space="preserve">household consumption while smaller percentage is sold </w:t>
      </w:r>
      <w:r w:rsidR="000B120F" w:rsidRPr="00D82D2F">
        <w:rPr>
          <w:rFonts w:ascii="Tahoma" w:hAnsi="Tahoma" w:cs="Tahoma"/>
          <w:sz w:val="20"/>
          <w:szCs w:val="20"/>
          <w:lang w:val="en-US"/>
        </w:rPr>
        <w:t>within the villages</w:t>
      </w:r>
      <w:r w:rsidR="009A345A" w:rsidRPr="00D82D2F">
        <w:rPr>
          <w:rFonts w:ascii="Tahoma" w:hAnsi="Tahoma" w:cs="Tahoma"/>
          <w:sz w:val="20"/>
          <w:szCs w:val="20"/>
          <w:lang w:val="en-US"/>
        </w:rPr>
        <w:t>.</w:t>
      </w:r>
    </w:p>
    <w:p w14:paraId="784C0934" w14:textId="77777777" w:rsidR="007A1D15" w:rsidRPr="00D82D2F" w:rsidRDefault="007A1D15" w:rsidP="00D82D2F">
      <w:pPr>
        <w:pStyle w:val="Heading4"/>
        <w:keepLines w:val="0"/>
        <w:spacing w:before="240"/>
        <w:ind w:left="851" w:hanging="851"/>
        <w:jc w:val="both"/>
        <w:rPr>
          <w:lang w:val="en-US"/>
        </w:rPr>
      </w:pPr>
      <w:r w:rsidRPr="00D82D2F">
        <w:rPr>
          <w:lang w:val="en-US"/>
        </w:rPr>
        <w:t xml:space="preserve">Land Use </w:t>
      </w:r>
    </w:p>
    <w:p w14:paraId="59B6C5C7" w14:textId="4E443357" w:rsidR="00672DC6" w:rsidRPr="00D82D2F" w:rsidRDefault="00D94828" w:rsidP="00D82D2F">
      <w:pPr>
        <w:pStyle w:val="CM147"/>
        <w:spacing w:after="0"/>
        <w:jc w:val="both"/>
        <w:rPr>
          <w:rFonts w:ascii="Tahoma" w:eastAsia="Times New Roman" w:hAnsi="Tahoma" w:cs="Tahoma"/>
          <w:color w:val="000000"/>
          <w:sz w:val="20"/>
          <w:szCs w:val="20"/>
          <w:lang w:val="en-US"/>
        </w:rPr>
      </w:pPr>
      <w:r w:rsidRPr="00D82D2F">
        <w:rPr>
          <w:rFonts w:ascii="Tahoma" w:eastAsia="Times New Roman" w:hAnsi="Tahoma" w:cs="Tahoma"/>
          <w:color w:val="000000"/>
          <w:sz w:val="20"/>
          <w:szCs w:val="20"/>
          <w:lang w:val="en-US"/>
        </w:rPr>
        <w:t>Land in the community is mainly communal. The land is used for homesteads, crop growing and mainly for livestock gr</w:t>
      </w:r>
      <w:r w:rsidR="005B318F" w:rsidRPr="00D82D2F">
        <w:rPr>
          <w:rFonts w:ascii="Tahoma" w:eastAsia="Times New Roman" w:hAnsi="Tahoma" w:cs="Tahoma"/>
          <w:color w:val="000000"/>
          <w:sz w:val="20"/>
          <w:szCs w:val="20"/>
          <w:lang w:val="en-US"/>
        </w:rPr>
        <w:t>azing, underground water is not</w:t>
      </w:r>
      <w:r w:rsidRPr="00D82D2F">
        <w:rPr>
          <w:rFonts w:ascii="Tahoma" w:eastAsia="Times New Roman" w:hAnsi="Tahoma" w:cs="Tahoma"/>
          <w:color w:val="000000"/>
          <w:sz w:val="20"/>
          <w:szCs w:val="20"/>
          <w:lang w:val="en-US"/>
        </w:rPr>
        <w:t xml:space="preserve"> harnessed from the land</w:t>
      </w:r>
      <w:r w:rsidR="000B120F" w:rsidRPr="00D82D2F">
        <w:rPr>
          <w:rFonts w:ascii="Tahoma" w:eastAsia="Times New Roman" w:hAnsi="Tahoma" w:cs="Tahoma"/>
          <w:color w:val="000000"/>
          <w:sz w:val="20"/>
          <w:szCs w:val="20"/>
          <w:lang w:val="en-US"/>
        </w:rPr>
        <w:t xml:space="preserve"> because i</w:t>
      </w:r>
      <w:r w:rsidR="005B318F" w:rsidRPr="00D82D2F">
        <w:rPr>
          <w:rFonts w:ascii="Tahoma" w:eastAsia="Times New Roman" w:hAnsi="Tahoma" w:cs="Tahoma"/>
          <w:color w:val="000000"/>
          <w:sz w:val="20"/>
          <w:szCs w:val="20"/>
          <w:lang w:val="en-US"/>
        </w:rPr>
        <w:t>s very low and highly saline</w:t>
      </w:r>
      <w:r w:rsidR="009A345A" w:rsidRPr="00D82D2F">
        <w:rPr>
          <w:rFonts w:ascii="Tahoma" w:eastAsia="Times New Roman" w:hAnsi="Tahoma" w:cs="Tahoma"/>
          <w:color w:val="000000"/>
          <w:sz w:val="20"/>
          <w:szCs w:val="20"/>
          <w:lang w:val="en-US"/>
        </w:rPr>
        <w:t>.</w:t>
      </w:r>
      <w:r w:rsidR="001F2CCA" w:rsidRPr="00D82D2F">
        <w:rPr>
          <w:rFonts w:ascii="Tahoma" w:eastAsia="Times New Roman" w:hAnsi="Tahoma" w:cs="Tahoma"/>
          <w:color w:val="000000"/>
          <w:sz w:val="20"/>
          <w:szCs w:val="20"/>
          <w:lang w:val="en-US"/>
        </w:rPr>
        <w:t xml:space="preserve"> </w:t>
      </w:r>
      <w:r w:rsidR="001F2CCA" w:rsidRPr="00D82D2F">
        <w:rPr>
          <w:rFonts w:ascii="Tahoma" w:hAnsi="Tahoma" w:cs="Tahoma"/>
          <w:sz w:val="20"/>
          <w:szCs w:val="20"/>
          <w:lang w:val="en-US"/>
        </w:rPr>
        <w:t>Food production (crop growing) done on small scale. Most of the time</w:t>
      </w:r>
      <w:r w:rsidR="005B318F" w:rsidRPr="00D82D2F">
        <w:rPr>
          <w:rFonts w:ascii="Tahoma" w:hAnsi="Tahoma" w:cs="Tahoma"/>
          <w:sz w:val="20"/>
          <w:szCs w:val="20"/>
          <w:lang w:val="en-US"/>
        </w:rPr>
        <w:t>,</w:t>
      </w:r>
      <w:r w:rsidR="001F2CCA" w:rsidRPr="00D82D2F">
        <w:rPr>
          <w:rFonts w:ascii="Tahoma" w:hAnsi="Tahoma" w:cs="Tahoma"/>
          <w:sz w:val="20"/>
          <w:szCs w:val="20"/>
          <w:lang w:val="en-US"/>
        </w:rPr>
        <w:t xml:space="preserve"> this is not possible due to extended drought periods.</w:t>
      </w:r>
    </w:p>
    <w:p w14:paraId="78787532" w14:textId="04C0686C" w:rsidR="00502A0A" w:rsidRPr="00D82D2F" w:rsidRDefault="009A345A" w:rsidP="00D82D2F">
      <w:pPr>
        <w:pStyle w:val="Heading4"/>
        <w:keepLines w:val="0"/>
        <w:spacing w:before="240"/>
        <w:ind w:left="851" w:hanging="851"/>
        <w:jc w:val="both"/>
        <w:rPr>
          <w:lang w:val="en-US"/>
        </w:rPr>
      </w:pPr>
      <w:r w:rsidRPr="00D82D2F">
        <w:rPr>
          <w:lang w:val="en-US"/>
        </w:rPr>
        <w:t>Health facilities</w:t>
      </w:r>
    </w:p>
    <w:p w14:paraId="4034F10E" w14:textId="37DB2707" w:rsidR="009A345A" w:rsidRPr="00D82D2F" w:rsidRDefault="00DB6E41" w:rsidP="00D82D2F">
      <w:pPr>
        <w:pStyle w:val="CM147"/>
        <w:spacing w:after="0"/>
        <w:jc w:val="both"/>
        <w:rPr>
          <w:rFonts w:ascii="Tahoma" w:eastAsia="Times New Roman" w:hAnsi="Tahoma" w:cs="Tahoma"/>
          <w:color w:val="000000"/>
          <w:sz w:val="20"/>
          <w:szCs w:val="20"/>
          <w:lang w:val="en-US"/>
        </w:rPr>
      </w:pPr>
      <w:r w:rsidRPr="00D82D2F">
        <w:rPr>
          <w:rFonts w:ascii="Tahoma" w:eastAsia="Times New Roman" w:hAnsi="Tahoma" w:cs="Tahoma"/>
          <w:color w:val="000000"/>
          <w:sz w:val="20"/>
          <w:szCs w:val="20"/>
          <w:lang w:val="en-US"/>
        </w:rPr>
        <w:t>Yaqo</w:t>
      </w:r>
      <w:r w:rsidR="000B120F" w:rsidRPr="00D82D2F">
        <w:rPr>
          <w:rFonts w:ascii="Tahoma" w:eastAsia="Times New Roman" w:hAnsi="Tahoma" w:cs="Tahoma"/>
          <w:color w:val="000000"/>
          <w:sz w:val="20"/>
          <w:szCs w:val="20"/>
          <w:lang w:val="en-US"/>
        </w:rPr>
        <w:t xml:space="preserve"> has no</w:t>
      </w:r>
      <w:r w:rsidR="009A345A" w:rsidRPr="00D82D2F">
        <w:rPr>
          <w:rFonts w:ascii="Tahoma" w:eastAsia="Times New Roman" w:hAnsi="Tahoma" w:cs="Tahoma"/>
          <w:color w:val="000000"/>
          <w:sz w:val="20"/>
          <w:szCs w:val="20"/>
          <w:lang w:val="en-US"/>
        </w:rPr>
        <w:t xml:space="preserve"> public health dispensary</w:t>
      </w:r>
      <w:r w:rsidR="00D94828" w:rsidRPr="00D82D2F">
        <w:rPr>
          <w:rFonts w:ascii="Tahoma" w:eastAsia="Times New Roman" w:hAnsi="Tahoma" w:cs="Tahoma"/>
          <w:color w:val="000000"/>
          <w:sz w:val="20"/>
          <w:szCs w:val="20"/>
          <w:lang w:val="en-US"/>
        </w:rPr>
        <w:t xml:space="preserve"> </w:t>
      </w:r>
      <w:r w:rsidR="000B120F" w:rsidRPr="00D82D2F">
        <w:rPr>
          <w:rFonts w:ascii="Tahoma" w:eastAsia="Times New Roman" w:hAnsi="Tahoma" w:cs="Tahoma"/>
          <w:color w:val="000000"/>
          <w:sz w:val="20"/>
          <w:szCs w:val="20"/>
          <w:lang w:val="en-US"/>
        </w:rPr>
        <w:t>neither do they have a medical practitioner</w:t>
      </w:r>
      <w:r w:rsidR="00D94828" w:rsidRPr="00D82D2F">
        <w:rPr>
          <w:rFonts w:ascii="Tahoma" w:eastAsia="Times New Roman" w:hAnsi="Tahoma" w:cs="Tahoma"/>
          <w:color w:val="000000"/>
          <w:sz w:val="20"/>
          <w:szCs w:val="20"/>
          <w:lang w:val="en-US"/>
        </w:rPr>
        <w:t xml:space="preserve">. </w:t>
      </w:r>
      <w:r w:rsidR="000B120F" w:rsidRPr="00D82D2F">
        <w:rPr>
          <w:rFonts w:ascii="Tahoma" w:eastAsia="Times New Roman" w:hAnsi="Tahoma" w:cs="Tahoma"/>
          <w:color w:val="000000"/>
          <w:sz w:val="20"/>
          <w:szCs w:val="20"/>
          <w:lang w:val="en-US"/>
        </w:rPr>
        <w:t>Community member do travel to other neighbouring towns in search of health care.</w:t>
      </w:r>
    </w:p>
    <w:p w14:paraId="7692728F" w14:textId="0B063C04" w:rsidR="007A1D15" w:rsidRPr="00D82D2F" w:rsidRDefault="007A1D15" w:rsidP="00D82D2F">
      <w:pPr>
        <w:pStyle w:val="Heading4"/>
        <w:keepLines w:val="0"/>
        <w:spacing w:before="240"/>
        <w:ind w:left="851" w:hanging="851"/>
        <w:jc w:val="both"/>
        <w:rPr>
          <w:lang w:val="en-US"/>
        </w:rPr>
      </w:pPr>
      <w:r w:rsidRPr="00D82D2F">
        <w:rPr>
          <w:lang w:val="en-US"/>
        </w:rPr>
        <w:t xml:space="preserve">Social and Physical Infrastructure </w:t>
      </w:r>
    </w:p>
    <w:p w14:paraId="4D514113" w14:textId="6ADD7DAB" w:rsidR="000F52DF" w:rsidRPr="00D82D2F" w:rsidRDefault="001930A8" w:rsidP="00D82D2F">
      <w:pPr>
        <w:pStyle w:val="CM147"/>
        <w:spacing w:after="0"/>
        <w:jc w:val="both"/>
        <w:rPr>
          <w:rFonts w:ascii="Tahoma" w:hAnsi="Tahoma" w:cs="Tahoma"/>
          <w:sz w:val="20"/>
          <w:szCs w:val="20"/>
          <w:lang w:val="en-US"/>
        </w:rPr>
      </w:pPr>
      <w:r w:rsidRPr="00D82D2F">
        <w:rPr>
          <w:rFonts w:ascii="Tahoma" w:hAnsi="Tahoma" w:cs="Tahoma"/>
          <w:b/>
          <w:sz w:val="20"/>
          <w:szCs w:val="20"/>
          <w:lang w:val="en-US"/>
        </w:rPr>
        <w:t>Water</w:t>
      </w:r>
      <w:r w:rsidRPr="00D82D2F">
        <w:rPr>
          <w:rFonts w:ascii="Tahoma" w:hAnsi="Tahoma" w:cs="Tahoma"/>
          <w:sz w:val="20"/>
          <w:szCs w:val="20"/>
          <w:lang w:val="en-US"/>
        </w:rPr>
        <w:t xml:space="preserve">: </w:t>
      </w:r>
      <w:r w:rsidR="002D6567" w:rsidRPr="00D82D2F">
        <w:rPr>
          <w:rFonts w:ascii="Tahoma" w:hAnsi="Tahoma" w:cs="Tahoma"/>
          <w:sz w:val="20"/>
          <w:szCs w:val="20"/>
          <w:lang w:val="en-US"/>
        </w:rPr>
        <w:t xml:space="preserve">The only sources of water in </w:t>
      </w:r>
      <w:r w:rsidR="00D94828" w:rsidRPr="00D82D2F">
        <w:rPr>
          <w:rFonts w:ascii="Tahoma" w:hAnsi="Tahoma" w:cs="Tahoma"/>
          <w:sz w:val="20"/>
          <w:szCs w:val="20"/>
          <w:lang w:val="en-US"/>
        </w:rPr>
        <w:t xml:space="preserve">the </w:t>
      </w:r>
      <w:r w:rsidR="007A1D15" w:rsidRPr="00D82D2F">
        <w:rPr>
          <w:rFonts w:ascii="Tahoma" w:hAnsi="Tahoma" w:cs="Tahoma"/>
          <w:sz w:val="20"/>
          <w:szCs w:val="20"/>
          <w:lang w:val="en-US"/>
        </w:rPr>
        <w:t xml:space="preserve">village </w:t>
      </w:r>
      <w:r w:rsidR="002D6567" w:rsidRPr="00D82D2F">
        <w:rPr>
          <w:rFonts w:ascii="Tahoma" w:hAnsi="Tahoma" w:cs="Tahoma"/>
          <w:sz w:val="20"/>
          <w:szCs w:val="20"/>
          <w:lang w:val="en-US"/>
        </w:rPr>
        <w:t xml:space="preserve">are </w:t>
      </w:r>
      <w:r w:rsidR="005B318F" w:rsidRPr="00D82D2F">
        <w:rPr>
          <w:rFonts w:ascii="Tahoma" w:hAnsi="Tahoma" w:cs="Tahoma"/>
          <w:sz w:val="20"/>
          <w:szCs w:val="20"/>
          <w:lang w:val="en-US"/>
        </w:rPr>
        <w:t>water pans</w:t>
      </w:r>
      <w:r w:rsidR="002D6567" w:rsidRPr="00D82D2F">
        <w:rPr>
          <w:rFonts w:ascii="Tahoma" w:hAnsi="Tahoma" w:cs="Tahoma"/>
          <w:sz w:val="20"/>
          <w:szCs w:val="20"/>
          <w:lang w:val="en-US"/>
        </w:rPr>
        <w:t xml:space="preserve">; the water from </w:t>
      </w:r>
      <w:r w:rsidR="005B318F" w:rsidRPr="00D82D2F">
        <w:rPr>
          <w:rFonts w:ascii="Tahoma" w:hAnsi="Tahoma" w:cs="Tahoma"/>
          <w:sz w:val="20"/>
          <w:szCs w:val="20"/>
          <w:lang w:val="en-US"/>
        </w:rPr>
        <w:t>water pan</w:t>
      </w:r>
      <w:r w:rsidR="002D6567" w:rsidRPr="00D82D2F">
        <w:rPr>
          <w:rFonts w:ascii="Tahoma" w:hAnsi="Tahoma" w:cs="Tahoma"/>
          <w:sz w:val="20"/>
          <w:szCs w:val="20"/>
          <w:lang w:val="en-US"/>
        </w:rPr>
        <w:t xml:space="preserve"> require </w:t>
      </w:r>
      <w:r w:rsidR="001923B6" w:rsidRPr="00D82D2F">
        <w:rPr>
          <w:rFonts w:ascii="Tahoma" w:hAnsi="Tahoma" w:cs="Tahoma"/>
          <w:sz w:val="20"/>
          <w:szCs w:val="20"/>
          <w:lang w:val="en-US"/>
        </w:rPr>
        <w:t>treatment</w:t>
      </w:r>
      <w:r w:rsidR="005B318F" w:rsidRPr="00D82D2F">
        <w:rPr>
          <w:rFonts w:ascii="Tahoma" w:hAnsi="Tahoma" w:cs="Tahoma"/>
          <w:sz w:val="20"/>
          <w:szCs w:val="20"/>
          <w:lang w:val="en-US"/>
        </w:rPr>
        <w:t xml:space="preserve"> since its dusty</w:t>
      </w:r>
      <w:r w:rsidR="007A1D15" w:rsidRPr="00D82D2F">
        <w:rPr>
          <w:rFonts w:ascii="Tahoma" w:hAnsi="Tahoma" w:cs="Tahoma"/>
          <w:sz w:val="20"/>
          <w:szCs w:val="20"/>
          <w:lang w:val="en-US"/>
        </w:rPr>
        <w:t xml:space="preserve">. </w:t>
      </w:r>
      <w:r w:rsidR="005B318F" w:rsidRPr="00D82D2F">
        <w:rPr>
          <w:rFonts w:ascii="Tahoma" w:hAnsi="Tahoma" w:cs="Tahoma"/>
          <w:sz w:val="20"/>
          <w:szCs w:val="20"/>
          <w:lang w:val="en-US"/>
        </w:rPr>
        <w:t>Villagers walk long distance to access water from the water pans. Most of the established water pans dry up during drought seasons.</w:t>
      </w:r>
      <w:r w:rsidR="009C1781" w:rsidRPr="00D82D2F">
        <w:rPr>
          <w:rFonts w:ascii="Tahoma" w:hAnsi="Tahoma" w:cs="Tahoma"/>
          <w:sz w:val="20"/>
          <w:szCs w:val="20"/>
          <w:lang w:val="en-US"/>
        </w:rPr>
        <w:t xml:space="preserve"> The community members buy water from water vendors</w:t>
      </w:r>
      <w:r w:rsidR="00F43A48" w:rsidRPr="00D82D2F">
        <w:rPr>
          <w:rFonts w:ascii="Tahoma" w:hAnsi="Tahoma" w:cs="Tahoma"/>
          <w:sz w:val="20"/>
          <w:szCs w:val="20"/>
          <w:lang w:val="en-US"/>
        </w:rPr>
        <w:t xml:space="preserve"> </w:t>
      </w:r>
      <w:r w:rsidR="007A4729" w:rsidRPr="00D82D2F">
        <w:rPr>
          <w:rFonts w:ascii="Tahoma" w:hAnsi="Tahoma" w:cs="Tahoma"/>
          <w:sz w:val="20"/>
          <w:szCs w:val="20"/>
          <w:lang w:val="en-US"/>
        </w:rPr>
        <w:t>when water pan dry up and there is water shortage.</w:t>
      </w:r>
    </w:p>
    <w:p w14:paraId="6A4DDBE8" w14:textId="4E2B026E" w:rsidR="009C1781" w:rsidRPr="00D82D2F" w:rsidRDefault="007A4729" w:rsidP="00D82D2F">
      <w:pPr>
        <w:pStyle w:val="Default"/>
        <w:rPr>
          <w:lang w:val="en-US" w:eastAsia="en-GB"/>
        </w:rPr>
      </w:pPr>
      <w:r w:rsidRPr="00D82D2F">
        <w:rPr>
          <w:rFonts w:ascii="Tahoma" w:hAnsi="Tahoma" w:cs="Times New Roman"/>
          <w:noProof/>
          <w:sz w:val="20"/>
          <w:szCs w:val="22"/>
          <w:lang w:val="en-US" w:eastAsia="en-US"/>
        </w:rPr>
        <mc:AlternateContent>
          <mc:Choice Requires="wpg">
            <w:drawing>
              <wp:anchor distT="0" distB="0" distL="114300" distR="114300" simplePos="0" relativeHeight="251656192" behindDoc="0" locked="0" layoutInCell="1" allowOverlap="1" wp14:anchorId="750B3492" wp14:editId="3099C237">
                <wp:simplePos x="0" y="0"/>
                <wp:positionH relativeFrom="column">
                  <wp:posOffset>914400</wp:posOffset>
                </wp:positionH>
                <wp:positionV relativeFrom="paragraph">
                  <wp:posOffset>23495</wp:posOffset>
                </wp:positionV>
                <wp:extent cx="3695700" cy="2466975"/>
                <wp:effectExtent l="0" t="0" r="0" b="9525"/>
                <wp:wrapNone/>
                <wp:docPr id="3605" name="Group 18"/>
                <wp:cNvGraphicFramePr/>
                <a:graphic xmlns:a="http://schemas.openxmlformats.org/drawingml/2006/main">
                  <a:graphicData uri="http://schemas.microsoft.com/office/word/2010/wordprocessingGroup">
                    <wpg:wgp>
                      <wpg:cNvGrpSpPr/>
                      <wpg:grpSpPr>
                        <a:xfrm>
                          <a:off x="0" y="0"/>
                          <a:ext cx="3695700" cy="2466975"/>
                          <a:chOff x="0" y="0"/>
                          <a:chExt cx="2676525" cy="2233935"/>
                        </a:xfrm>
                      </wpg:grpSpPr>
                      <wps:wsp>
                        <wps:cNvPr id="3606" name="Text Box 3591"/>
                        <wps:cNvSpPr txBox="1"/>
                        <wps:spPr>
                          <a:xfrm>
                            <a:off x="126100" y="2090152"/>
                            <a:ext cx="2366663" cy="143783"/>
                          </a:xfrm>
                          <a:prstGeom prst="rect">
                            <a:avLst/>
                          </a:prstGeom>
                          <a:solidFill>
                            <a:prstClr val="white"/>
                          </a:solidFill>
                          <a:ln>
                            <a:noFill/>
                          </a:ln>
                        </wps:spPr>
                        <wps:txbx>
                          <w:txbxContent>
                            <w:p w14:paraId="3A37FA88" w14:textId="75B56645" w:rsidR="00625032" w:rsidRDefault="00625032" w:rsidP="007A4729">
                              <w:pPr>
                                <w:pStyle w:val="NormalWeb"/>
                                <w:spacing w:before="0" w:beforeAutospacing="0" w:after="0" w:afterAutospacing="0"/>
                                <w:jc w:val="center"/>
                              </w:pPr>
                              <w:r>
                                <w:rPr>
                                  <w:rFonts w:ascii="Tahoma" w:hAnsi="Tahoma"/>
                                  <w:b/>
                                  <w:bCs/>
                                  <w:sz w:val="20"/>
                                  <w:szCs w:val="20"/>
                                  <w:u w:val="single"/>
                                </w:rPr>
                                <w:t xml:space="preserve">Plate </w:t>
                              </w:r>
                              <w:r>
                                <w:rPr>
                                  <w:rFonts w:ascii="Tahoma" w:hAnsi="Tahoma"/>
                                  <w:b/>
                                  <w:bCs/>
                                  <w:sz w:val="20"/>
                                  <w:szCs w:val="20"/>
                                </w:rPr>
                                <w:t>2. Infrastructure in the area: Manyattas</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607" name="Picture 3607" descr="C:\Users\Patrick\AppData\Local\Microsoft\Windows\INetCache\Content.Word\DSC02835.jpg"/>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76525" cy="20097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50B3492" id="Group 18" o:spid="_x0000_s1064" style="position:absolute;left:0;text-align:left;margin-left:1in;margin-top:1.85pt;width:291pt;height:194.25pt;z-index:251656192;mso-position-horizontal-relative:text;mso-position-vertical-relative:text;mso-width-relative:margin;mso-height-relative:margin" coordsize="26765,22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D6AAAAUAAAAAoyMDIxOjEwOjE5IDE0OjIxOjUwADIwMjE6MTA6MTkgMTQ6MjE6&#10;NTAAAv0rwAD6QAAAAB8eAAAD6AAAF3AAAAPoAAAAAAAAAGQAAA0cAAAD6AAAEfgAAAPoU09OWSBQ&#10;SU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kFGTE9HC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8P3hwYWNrZXQg&#10;ZW5kPSd3Jz8+/9sAQwAIBgYHBgUIBwcHCQkICgwUDQwLCwwZEhMPFB0aHx4dGhwcICQuJyAiLCMc&#10;HCg3KSwwMTQ0NB8nOT04MjwuMzQy/9sAQwEJCQkMCwwYDQ0YMiEcITIyMjIyMjIyMjIyMjIyMjIy&#10;MjIyMjIyMjIyMjIyMjIyMjIyMjIyMjIyMjIyMjIyMjIy/8AAEQgDAAQ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">
                <v:shapetype id="_x0000_t202" coordsize="21600,21600" o:spt="202" path="m,l,21600r21600,l21600,xe">
                  <v:stroke joinstyle="miter"/>
                  <v:path gradientshapeok="t" o:connecttype="rect"/>
                </v:shapetype>
                <v:shape id="Text Box 3591" o:spid="_x0000_s1065" type="#_x0000_t202" style="position:absolute;left:1261;top:20901;width:23666;height:1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" stroked="f">
                  <v:textbox inset="0,0,0,0">
                    <w:txbxContent>
                      <w:p w14:paraId="3A37FA88" w14:textId="75B56645" w:rsidR="00625032" w:rsidRDefault="00625032" w:rsidP="007A4729">
                        <w:pPr>
                          <w:pStyle w:val="NormalWeb"/>
                          <w:spacing w:before="0" w:beforeAutospacing="0" w:after="0" w:afterAutospacing="0"/>
                          <w:jc w:val="center"/>
                        </w:pPr>
                        <w:r>
                          <w:rPr>
                            <w:rFonts w:ascii="Tahoma" w:hAnsi="Tahoma"/>
                            <w:b/>
                            <w:bCs/>
                            <w:sz w:val="20"/>
                            <w:szCs w:val="20"/>
                            <w:u w:val="single"/>
                          </w:rPr>
                          <w:t xml:space="preserve">Plate </w:t>
                        </w:r>
                        <w:r>
                          <w:rPr>
                            <w:rFonts w:ascii="Tahoma" w:hAnsi="Tahoma"/>
                            <w:b/>
                            <w:bCs/>
                            <w:sz w:val="20"/>
                            <w:szCs w:val="20"/>
                          </w:rPr>
                          <w:t>2. Infrastructure in the area: Manyattas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07" o:spid="_x0000_s1066" type="#_x0000_t75" style="position:absolute;width:26765;height:2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">
                  <v:imagedata r:id="rId42" o:title="DSC02835"/>
                </v:shape>
              </v:group>
            </w:pict>
          </mc:Fallback>
        </mc:AlternateContent>
      </w:r>
    </w:p>
    <w:p w14:paraId="0A566AAF" w14:textId="1CCB0764" w:rsidR="00E457A8" w:rsidRPr="00D82D2F" w:rsidRDefault="00E457A8" w:rsidP="00D82D2F">
      <w:pPr>
        <w:pStyle w:val="CM147"/>
        <w:spacing w:before="240" w:after="0"/>
        <w:jc w:val="both"/>
        <w:rPr>
          <w:rFonts w:ascii="Tahoma" w:hAnsi="Tahoma" w:cs="Tahoma"/>
          <w:b/>
          <w:bCs/>
          <w:sz w:val="20"/>
          <w:szCs w:val="20"/>
          <w:lang w:val="en-US"/>
        </w:rPr>
      </w:pPr>
    </w:p>
    <w:p w14:paraId="30476E01" w14:textId="77777777" w:rsidR="00E457A8" w:rsidRPr="00D82D2F" w:rsidRDefault="00E457A8" w:rsidP="00D82D2F">
      <w:pPr>
        <w:pStyle w:val="CM147"/>
        <w:spacing w:before="240" w:after="0"/>
        <w:jc w:val="both"/>
        <w:rPr>
          <w:rFonts w:ascii="Tahoma" w:hAnsi="Tahoma" w:cs="Tahoma"/>
          <w:b/>
          <w:bCs/>
          <w:sz w:val="20"/>
          <w:szCs w:val="20"/>
          <w:lang w:val="en-US"/>
        </w:rPr>
      </w:pPr>
    </w:p>
    <w:p w14:paraId="3F53D935" w14:textId="77777777" w:rsidR="00E457A8" w:rsidRPr="00D82D2F" w:rsidRDefault="00E457A8" w:rsidP="00D82D2F">
      <w:pPr>
        <w:pStyle w:val="CM147"/>
        <w:spacing w:before="240" w:after="0"/>
        <w:jc w:val="both"/>
        <w:rPr>
          <w:rFonts w:ascii="Tahoma" w:hAnsi="Tahoma" w:cs="Tahoma"/>
          <w:b/>
          <w:bCs/>
          <w:sz w:val="20"/>
          <w:szCs w:val="20"/>
          <w:lang w:val="en-US"/>
        </w:rPr>
      </w:pPr>
    </w:p>
    <w:p w14:paraId="0EC08C9D" w14:textId="77777777" w:rsidR="00E457A8" w:rsidRPr="00D82D2F" w:rsidRDefault="00E457A8" w:rsidP="00D82D2F">
      <w:pPr>
        <w:pStyle w:val="CM147"/>
        <w:spacing w:before="240" w:after="0"/>
        <w:jc w:val="both"/>
        <w:rPr>
          <w:rFonts w:ascii="Tahoma" w:hAnsi="Tahoma" w:cs="Tahoma"/>
          <w:b/>
          <w:bCs/>
          <w:sz w:val="20"/>
          <w:szCs w:val="20"/>
          <w:lang w:val="en-US"/>
        </w:rPr>
      </w:pPr>
    </w:p>
    <w:p w14:paraId="0BDF2C05" w14:textId="77777777" w:rsidR="00E457A8" w:rsidRPr="00D82D2F" w:rsidRDefault="00E457A8" w:rsidP="00D82D2F">
      <w:pPr>
        <w:pStyle w:val="CM147"/>
        <w:spacing w:before="240" w:after="0"/>
        <w:jc w:val="both"/>
        <w:rPr>
          <w:rFonts w:ascii="Tahoma" w:hAnsi="Tahoma" w:cs="Tahoma"/>
          <w:b/>
          <w:bCs/>
          <w:sz w:val="20"/>
          <w:szCs w:val="20"/>
          <w:lang w:val="en-US"/>
        </w:rPr>
      </w:pPr>
    </w:p>
    <w:p w14:paraId="0BA86C26" w14:textId="4BB3BB33" w:rsidR="00E457A8" w:rsidRPr="00D82D2F" w:rsidRDefault="007A4729" w:rsidP="00D82D2F">
      <w:pPr>
        <w:pStyle w:val="CM147"/>
        <w:tabs>
          <w:tab w:val="left" w:pos="7065"/>
        </w:tabs>
        <w:spacing w:before="240" w:after="0"/>
        <w:jc w:val="both"/>
        <w:rPr>
          <w:rFonts w:ascii="Tahoma" w:hAnsi="Tahoma" w:cs="Tahoma"/>
          <w:b/>
          <w:bCs/>
          <w:sz w:val="20"/>
          <w:szCs w:val="20"/>
          <w:lang w:val="en-US"/>
        </w:rPr>
      </w:pPr>
      <w:r w:rsidRPr="00D82D2F">
        <w:rPr>
          <w:rFonts w:ascii="Tahoma" w:hAnsi="Tahoma" w:cs="Tahoma"/>
          <w:b/>
          <w:bCs/>
          <w:sz w:val="20"/>
          <w:szCs w:val="20"/>
          <w:lang w:val="en-US"/>
        </w:rPr>
        <w:tab/>
      </w:r>
    </w:p>
    <w:p w14:paraId="64A4C5FD" w14:textId="77777777" w:rsidR="00E457A8" w:rsidRPr="00D82D2F" w:rsidRDefault="00E457A8" w:rsidP="00D82D2F">
      <w:pPr>
        <w:pStyle w:val="CM147"/>
        <w:spacing w:before="240" w:after="0"/>
        <w:jc w:val="both"/>
        <w:rPr>
          <w:rFonts w:ascii="Tahoma" w:hAnsi="Tahoma" w:cs="Tahoma"/>
          <w:b/>
          <w:bCs/>
          <w:sz w:val="20"/>
          <w:szCs w:val="20"/>
          <w:lang w:val="en-US"/>
        </w:rPr>
      </w:pPr>
    </w:p>
    <w:p w14:paraId="12453AB5" w14:textId="7CF890B4" w:rsidR="00660D5C" w:rsidRPr="00D82D2F" w:rsidRDefault="001930A8" w:rsidP="00D82D2F">
      <w:pPr>
        <w:pStyle w:val="CM147"/>
        <w:spacing w:before="240" w:after="0"/>
        <w:jc w:val="both"/>
        <w:rPr>
          <w:rFonts w:ascii="Tahoma" w:hAnsi="Tahoma" w:cs="Tahoma"/>
          <w:sz w:val="20"/>
          <w:szCs w:val="20"/>
          <w:lang w:val="en-US"/>
        </w:rPr>
      </w:pPr>
      <w:r w:rsidRPr="00D82D2F">
        <w:rPr>
          <w:rFonts w:ascii="Tahoma" w:hAnsi="Tahoma" w:cs="Tahoma"/>
          <w:b/>
          <w:bCs/>
          <w:sz w:val="20"/>
          <w:szCs w:val="20"/>
          <w:lang w:val="en-US"/>
        </w:rPr>
        <w:t>Sanitati</w:t>
      </w:r>
      <w:r w:rsidRPr="00D82D2F">
        <w:rPr>
          <w:rFonts w:ascii="Tahoma" w:hAnsi="Tahoma" w:cs="Tahoma"/>
          <w:b/>
          <w:sz w:val="20"/>
          <w:szCs w:val="20"/>
          <w:lang w:val="en-US"/>
        </w:rPr>
        <w:t>on</w:t>
      </w:r>
      <w:r w:rsidRPr="00D82D2F">
        <w:rPr>
          <w:rFonts w:ascii="Tahoma" w:hAnsi="Tahoma" w:cs="Tahoma"/>
          <w:sz w:val="20"/>
          <w:szCs w:val="20"/>
          <w:lang w:val="en-US"/>
        </w:rPr>
        <w:t xml:space="preserve">: </w:t>
      </w:r>
      <w:r w:rsidR="002E15B7" w:rsidRPr="00D82D2F">
        <w:rPr>
          <w:rFonts w:ascii="Tahoma" w:hAnsi="Tahoma" w:cs="Tahoma"/>
          <w:sz w:val="20"/>
          <w:szCs w:val="20"/>
          <w:lang w:val="en-US"/>
        </w:rPr>
        <w:t>Open</w:t>
      </w:r>
      <w:r w:rsidR="001923B6" w:rsidRPr="00D82D2F">
        <w:rPr>
          <w:rFonts w:ascii="Tahoma" w:hAnsi="Tahoma" w:cs="Tahoma"/>
          <w:sz w:val="20"/>
          <w:szCs w:val="20"/>
          <w:lang w:val="en-US"/>
        </w:rPr>
        <w:t xml:space="preserve"> defecation</w:t>
      </w:r>
      <w:r w:rsidR="00F660A3" w:rsidRPr="00D82D2F">
        <w:rPr>
          <w:rFonts w:ascii="Tahoma" w:hAnsi="Tahoma" w:cs="Tahoma"/>
          <w:sz w:val="20"/>
          <w:szCs w:val="20"/>
          <w:lang w:val="en-US"/>
        </w:rPr>
        <w:t xml:space="preserve"> (OP)</w:t>
      </w:r>
      <w:r w:rsidR="002E15B7" w:rsidRPr="00D82D2F">
        <w:rPr>
          <w:rFonts w:ascii="Tahoma" w:hAnsi="Tahoma" w:cs="Tahoma"/>
          <w:sz w:val="20"/>
          <w:szCs w:val="20"/>
          <w:lang w:val="en-US"/>
        </w:rPr>
        <w:t xml:space="preserve"> is widely practiced in the village</w:t>
      </w:r>
      <w:r w:rsidR="001923B6" w:rsidRPr="00D82D2F">
        <w:rPr>
          <w:rFonts w:ascii="Tahoma" w:hAnsi="Tahoma" w:cs="Tahoma"/>
          <w:sz w:val="20"/>
          <w:szCs w:val="20"/>
          <w:lang w:val="en-US"/>
        </w:rPr>
        <w:t xml:space="preserve">. </w:t>
      </w:r>
      <w:r w:rsidRPr="00D82D2F">
        <w:rPr>
          <w:rFonts w:ascii="Tahoma" w:hAnsi="Tahoma" w:cs="Tahoma"/>
          <w:sz w:val="20"/>
          <w:szCs w:val="20"/>
          <w:lang w:val="en-US"/>
        </w:rPr>
        <w:t xml:space="preserve">There are </w:t>
      </w:r>
      <w:r w:rsidR="00F660A3" w:rsidRPr="00D82D2F">
        <w:rPr>
          <w:rFonts w:ascii="Tahoma" w:hAnsi="Tahoma" w:cs="Tahoma"/>
          <w:sz w:val="20"/>
          <w:szCs w:val="20"/>
          <w:lang w:val="en-US"/>
        </w:rPr>
        <w:t>however</w:t>
      </w:r>
      <w:r w:rsidRPr="00D82D2F">
        <w:rPr>
          <w:rFonts w:ascii="Tahoma" w:hAnsi="Tahoma" w:cs="Tahoma"/>
          <w:sz w:val="20"/>
          <w:szCs w:val="20"/>
          <w:lang w:val="en-US"/>
        </w:rPr>
        <w:t xml:space="preserve"> few private toilets in the </w:t>
      </w:r>
      <w:r w:rsidR="00F660A3" w:rsidRPr="00D82D2F">
        <w:rPr>
          <w:rFonts w:ascii="Tahoma" w:hAnsi="Tahoma" w:cs="Tahoma"/>
          <w:sz w:val="20"/>
          <w:szCs w:val="20"/>
          <w:lang w:val="en-US"/>
        </w:rPr>
        <w:t>s</w:t>
      </w:r>
      <w:r w:rsidRPr="00D82D2F">
        <w:rPr>
          <w:rFonts w:ascii="Tahoma" w:hAnsi="Tahoma" w:cs="Tahoma"/>
          <w:sz w:val="20"/>
          <w:szCs w:val="20"/>
          <w:lang w:val="en-US"/>
        </w:rPr>
        <w:t xml:space="preserve">chool, </w:t>
      </w:r>
      <w:r w:rsidR="00F660A3" w:rsidRPr="00D82D2F">
        <w:rPr>
          <w:rFonts w:ascii="Tahoma" w:hAnsi="Tahoma" w:cs="Tahoma"/>
          <w:sz w:val="20"/>
          <w:szCs w:val="20"/>
          <w:lang w:val="en-US"/>
        </w:rPr>
        <w:t>dispensary,</w:t>
      </w:r>
      <w:r w:rsidRPr="00D82D2F">
        <w:rPr>
          <w:rFonts w:ascii="Tahoma" w:hAnsi="Tahoma" w:cs="Tahoma"/>
          <w:sz w:val="20"/>
          <w:szCs w:val="20"/>
          <w:lang w:val="en-US"/>
        </w:rPr>
        <w:t xml:space="preserve"> and Mosque. </w:t>
      </w:r>
      <w:r w:rsidR="001923B6" w:rsidRPr="00D82D2F">
        <w:rPr>
          <w:rFonts w:ascii="Tahoma" w:hAnsi="Tahoma" w:cs="Tahoma"/>
          <w:sz w:val="20"/>
          <w:szCs w:val="20"/>
          <w:lang w:val="en-US"/>
        </w:rPr>
        <w:t xml:space="preserve">Waste management </w:t>
      </w:r>
      <w:r w:rsidR="00F660A3" w:rsidRPr="00D82D2F">
        <w:rPr>
          <w:rFonts w:ascii="Tahoma" w:hAnsi="Tahoma" w:cs="Tahoma"/>
          <w:sz w:val="20"/>
          <w:szCs w:val="20"/>
          <w:lang w:val="en-US"/>
        </w:rPr>
        <w:t>is</w:t>
      </w:r>
      <w:r w:rsidR="001923B6" w:rsidRPr="00D82D2F">
        <w:rPr>
          <w:rFonts w:ascii="Tahoma" w:hAnsi="Tahoma" w:cs="Tahoma"/>
          <w:sz w:val="20"/>
          <w:szCs w:val="20"/>
          <w:lang w:val="en-US"/>
        </w:rPr>
        <w:t xml:space="preserve"> poor</w:t>
      </w:r>
      <w:r w:rsidR="002E15B7" w:rsidRPr="00D82D2F">
        <w:rPr>
          <w:rFonts w:ascii="Tahoma" w:hAnsi="Tahoma" w:cs="Tahoma"/>
          <w:sz w:val="20"/>
          <w:szCs w:val="20"/>
          <w:lang w:val="en-US"/>
        </w:rPr>
        <w:t>.</w:t>
      </w:r>
    </w:p>
    <w:p w14:paraId="25905BD8" w14:textId="17E1E754" w:rsidR="007A1D15" w:rsidRPr="00D82D2F" w:rsidRDefault="001930A8" w:rsidP="00D82D2F">
      <w:pPr>
        <w:pStyle w:val="CM147"/>
        <w:spacing w:before="240" w:after="0"/>
        <w:jc w:val="both"/>
        <w:rPr>
          <w:rFonts w:ascii="Tahoma" w:hAnsi="Tahoma" w:cs="Tahoma"/>
          <w:sz w:val="20"/>
          <w:szCs w:val="20"/>
          <w:lang w:val="en-US"/>
        </w:rPr>
      </w:pPr>
      <w:r w:rsidRPr="00D82D2F">
        <w:rPr>
          <w:rFonts w:ascii="Tahoma" w:hAnsi="Tahoma" w:cs="Tahoma"/>
          <w:b/>
          <w:sz w:val="20"/>
          <w:szCs w:val="20"/>
          <w:lang w:val="en-US"/>
        </w:rPr>
        <w:t>Road Network</w:t>
      </w:r>
      <w:r w:rsidR="00502A0A" w:rsidRPr="00D82D2F">
        <w:rPr>
          <w:rFonts w:ascii="Tahoma" w:hAnsi="Tahoma" w:cs="Tahoma"/>
          <w:sz w:val="20"/>
          <w:szCs w:val="20"/>
          <w:lang w:val="en-US"/>
        </w:rPr>
        <w:t xml:space="preserve">: </w:t>
      </w:r>
      <w:r w:rsidR="007A1D15" w:rsidRPr="00D82D2F">
        <w:rPr>
          <w:rFonts w:ascii="Tahoma" w:hAnsi="Tahoma" w:cs="Tahoma"/>
          <w:sz w:val="20"/>
          <w:szCs w:val="20"/>
          <w:lang w:val="en-US"/>
        </w:rPr>
        <w:t>Roads connectivity within the area is also poor and not regularly maintained</w:t>
      </w:r>
      <w:r w:rsidR="002E15B7" w:rsidRPr="00D82D2F">
        <w:rPr>
          <w:rFonts w:ascii="Tahoma" w:hAnsi="Tahoma" w:cs="Tahoma"/>
          <w:sz w:val="20"/>
          <w:szCs w:val="20"/>
          <w:lang w:val="en-US"/>
        </w:rPr>
        <w:t xml:space="preserve">. </w:t>
      </w:r>
      <w:r w:rsidRPr="00D82D2F">
        <w:rPr>
          <w:rFonts w:ascii="Tahoma" w:hAnsi="Tahoma" w:cs="Tahoma"/>
          <w:sz w:val="20"/>
          <w:szCs w:val="20"/>
          <w:lang w:val="en-US"/>
        </w:rPr>
        <w:t>The main forms of transport within the area are Motor bikes, taxis and Matatus</w:t>
      </w:r>
      <w:r w:rsidR="0004692A" w:rsidRPr="00D82D2F">
        <w:rPr>
          <w:rFonts w:ascii="Tahoma" w:hAnsi="Tahoma" w:cs="Tahoma"/>
          <w:sz w:val="20"/>
          <w:szCs w:val="20"/>
          <w:lang w:val="en-US"/>
        </w:rPr>
        <w:t xml:space="preserve">; </w:t>
      </w:r>
      <w:r w:rsidR="00EC3CB5" w:rsidRPr="00D82D2F">
        <w:rPr>
          <w:rFonts w:ascii="Tahoma" w:hAnsi="Tahoma" w:cs="Tahoma"/>
          <w:sz w:val="20"/>
          <w:szCs w:val="20"/>
          <w:lang w:val="en-US"/>
        </w:rPr>
        <w:t>t</w:t>
      </w:r>
      <w:r w:rsidR="0004692A" w:rsidRPr="00D82D2F">
        <w:rPr>
          <w:rFonts w:ascii="Tahoma" w:hAnsi="Tahoma" w:cs="Tahoma"/>
          <w:sz w:val="20"/>
          <w:szCs w:val="20"/>
          <w:lang w:val="en-US"/>
        </w:rPr>
        <w:t>hat is pro</w:t>
      </w:r>
      <w:r w:rsidR="00EC3CB5" w:rsidRPr="00D82D2F">
        <w:rPr>
          <w:rFonts w:ascii="Tahoma" w:hAnsi="Tahoma" w:cs="Tahoma"/>
          <w:sz w:val="20"/>
          <w:szCs w:val="20"/>
          <w:lang w:val="en-US"/>
        </w:rPr>
        <w:t>-</w:t>
      </w:r>
      <w:r w:rsidR="0004692A" w:rsidRPr="00D82D2F">
        <w:rPr>
          <w:rFonts w:ascii="Tahoma" w:hAnsi="Tahoma" w:cs="Tahoma"/>
          <w:sz w:val="20"/>
          <w:szCs w:val="20"/>
          <w:lang w:val="en-US"/>
        </w:rPr>
        <w:t>boxes,</w:t>
      </w:r>
      <w:r w:rsidRPr="00D82D2F">
        <w:rPr>
          <w:rFonts w:ascii="Tahoma" w:hAnsi="Tahoma" w:cs="Tahoma"/>
          <w:sz w:val="20"/>
          <w:szCs w:val="20"/>
          <w:lang w:val="en-US"/>
        </w:rPr>
        <w:t xml:space="preserve"> while donkeys and camels also provide alternative modes of transport</w:t>
      </w:r>
      <w:r w:rsidR="0004692A" w:rsidRPr="00D82D2F">
        <w:rPr>
          <w:rFonts w:ascii="Tahoma" w:hAnsi="Tahoma" w:cs="Tahoma"/>
          <w:sz w:val="20"/>
          <w:szCs w:val="20"/>
          <w:lang w:val="en-US"/>
        </w:rPr>
        <w:t xml:space="preserve"> especially while carrying load</w:t>
      </w:r>
      <w:r w:rsidRPr="00D82D2F">
        <w:rPr>
          <w:rFonts w:ascii="Tahoma" w:hAnsi="Tahoma" w:cs="Tahoma"/>
          <w:sz w:val="20"/>
          <w:szCs w:val="20"/>
          <w:lang w:val="en-US"/>
        </w:rPr>
        <w:t>.</w:t>
      </w:r>
      <w:r w:rsidR="00F660A3" w:rsidRPr="00D82D2F">
        <w:rPr>
          <w:rFonts w:ascii="Tahoma" w:hAnsi="Tahoma" w:cs="Tahoma"/>
          <w:sz w:val="20"/>
          <w:szCs w:val="20"/>
          <w:lang w:val="en-US"/>
        </w:rPr>
        <w:t xml:space="preserve"> </w:t>
      </w:r>
      <w:r w:rsidR="002E15B7" w:rsidRPr="00D82D2F">
        <w:rPr>
          <w:rFonts w:ascii="Tahoma" w:hAnsi="Tahoma" w:cs="Tahoma"/>
          <w:sz w:val="20"/>
          <w:szCs w:val="20"/>
          <w:lang w:val="en-US"/>
        </w:rPr>
        <w:t>T</w:t>
      </w:r>
      <w:r w:rsidR="00F660A3" w:rsidRPr="00D82D2F">
        <w:rPr>
          <w:rFonts w:ascii="Tahoma" w:hAnsi="Tahoma" w:cs="Tahoma"/>
          <w:sz w:val="20"/>
          <w:szCs w:val="20"/>
          <w:lang w:val="en-US"/>
        </w:rPr>
        <w:t xml:space="preserve">he community is along an earth road from Wajir to </w:t>
      </w:r>
      <w:r w:rsidR="00EC3CB5" w:rsidRPr="00D82D2F">
        <w:rPr>
          <w:rFonts w:ascii="Tahoma" w:hAnsi="Tahoma" w:cs="Tahoma"/>
          <w:sz w:val="20"/>
          <w:szCs w:val="20"/>
          <w:lang w:val="en-US"/>
        </w:rPr>
        <w:t>Moyale</w:t>
      </w:r>
      <w:r w:rsidR="00900533" w:rsidRPr="00D82D2F">
        <w:rPr>
          <w:rFonts w:ascii="Tahoma" w:hAnsi="Tahoma" w:cs="Tahoma"/>
          <w:sz w:val="20"/>
          <w:szCs w:val="20"/>
          <w:lang w:val="en-US"/>
        </w:rPr>
        <w:t xml:space="preserve">. </w:t>
      </w:r>
    </w:p>
    <w:p w14:paraId="2E2044B0" w14:textId="0E24DE4B" w:rsidR="00502210" w:rsidRPr="00D82D2F" w:rsidRDefault="00502A0A" w:rsidP="00D82D2F">
      <w:pPr>
        <w:spacing w:before="240"/>
        <w:rPr>
          <w:lang w:val="en-US"/>
        </w:rPr>
      </w:pPr>
      <w:r w:rsidRPr="00D82D2F">
        <w:rPr>
          <w:rFonts w:eastAsia="SimSun" w:cs="Tahoma"/>
          <w:b/>
          <w:szCs w:val="20"/>
          <w:lang w:val="en-US" w:eastAsia="en-GB"/>
        </w:rPr>
        <w:t xml:space="preserve">Mobile Network </w:t>
      </w:r>
      <w:r w:rsidR="00F660A3" w:rsidRPr="00D82D2F">
        <w:rPr>
          <w:rFonts w:eastAsia="SimSun" w:cs="Tahoma"/>
          <w:b/>
          <w:szCs w:val="20"/>
          <w:lang w:val="en-US" w:eastAsia="en-GB"/>
        </w:rPr>
        <w:t>Coverage:</w:t>
      </w:r>
      <w:r w:rsidRPr="00D82D2F">
        <w:rPr>
          <w:lang w:val="en-US"/>
        </w:rPr>
        <w:t xml:space="preserve"> </w:t>
      </w:r>
      <w:r w:rsidRPr="00D82D2F">
        <w:rPr>
          <w:i/>
          <w:iCs/>
          <w:lang w:val="en-US"/>
        </w:rPr>
        <w:t>Safaricom</w:t>
      </w:r>
      <w:r w:rsidR="00F660A3" w:rsidRPr="00D82D2F">
        <w:rPr>
          <w:lang w:val="en-US"/>
        </w:rPr>
        <w:t xml:space="preserve"> is the only </w:t>
      </w:r>
      <w:r w:rsidRPr="00D82D2F">
        <w:rPr>
          <w:lang w:val="en-US"/>
        </w:rPr>
        <w:t xml:space="preserve">Network coverage within the village and majority of people have access to the internet services. </w:t>
      </w:r>
    </w:p>
    <w:p w14:paraId="7B32610B" w14:textId="50744E2B" w:rsidR="00502210" w:rsidRPr="00D82D2F" w:rsidRDefault="00660D5C" w:rsidP="00D82D2F">
      <w:pPr>
        <w:pStyle w:val="Default"/>
        <w:spacing w:before="240"/>
        <w:rPr>
          <w:lang w:val="en-US"/>
        </w:rPr>
      </w:pPr>
      <w:r w:rsidRPr="00D82D2F">
        <w:rPr>
          <w:rFonts w:ascii="Tahoma" w:hAnsi="Tahoma" w:cs="Tahoma"/>
          <w:b/>
          <w:bCs/>
          <w:sz w:val="20"/>
          <w:szCs w:val="20"/>
          <w:lang w:val="en-US" w:eastAsia="en-GB"/>
        </w:rPr>
        <w:t>Power/electricity:</w:t>
      </w:r>
      <w:r w:rsidRPr="00D82D2F">
        <w:rPr>
          <w:rFonts w:ascii="Tahoma" w:hAnsi="Tahoma" w:cs="Tahoma"/>
          <w:sz w:val="20"/>
          <w:szCs w:val="20"/>
          <w:lang w:val="en-US" w:eastAsia="en-GB"/>
        </w:rPr>
        <w:t xml:space="preserve"> - the community is not connected to the mains. The population use mainly portable </w:t>
      </w:r>
      <w:r w:rsidR="00F660A3" w:rsidRPr="00D82D2F">
        <w:rPr>
          <w:rFonts w:ascii="Tahoma" w:hAnsi="Tahoma" w:cs="Tahoma"/>
          <w:sz w:val="20"/>
          <w:szCs w:val="20"/>
          <w:lang w:val="en-US" w:eastAsia="en-GB"/>
        </w:rPr>
        <w:t xml:space="preserve">solar </w:t>
      </w:r>
      <w:r w:rsidRPr="00D82D2F">
        <w:rPr>
          <w:rFonts w:ascii="Tahoma" w:hAnsi="Tahoma" w:cs="Tahoma"/>
          <w:sz w:val="20"/>
          <w:szCs w:val="20"/>
          <w:lang w:val="en-US" w:eastAsia="en-GB"/>
        </w:rPr>
        <w:t>at the household</w:t>
      </w:r>
      <w:r w:rsidR="00F660A3" w:rsidRPr="00D82D2F">
        <w:rPr>
          <w:rFonts w:ascii="Tahoma" w:hAnsi="Tahoma" w:cs="Tahoma"/>
          <w:sz w:val="20"/>
          <w:szCs w:val="20"/>
          <w:lang w:val="en-US" w:eastAsia="en-GB"/>
        </w:rPr>
        <w:t xml:space="preserve"> for charging mobiles and lighting</w:t>
      </w:r>
      <w:r w:rsidR="00EC3CB5" w:rsidRPr="00D82D2F">
        <w:rPr>
          <w:rFonts w:ascii="Tahoma" w:hAnsi="Tahoma" w:cs="Tahoma"/>
          <w:sz w:val="20"/>
          <w:szCs w:val="20"/>
          <w:lang w:val="en-US" w:eastAsia="en-GB"/>
        </w:rPr>
        <w:t xml:space="preserve"> especially within the centre</w:t>
      </w:r>
      <w:r w:rsidR="00F660A3" w:rsidRPr="00D82D2F">
        <w:rPr>
          <w:rFonts w:ascii="Tahoma" w:hAnsi="Tahoma" w:cs="Tahoma"/>
          <w:sz w:val="20"/>
          <w:szCs w:val="20"/>
          <w:lang w:val="en-US" w:eastAsia="en-GB"/>
        </w:rPr>
        <w:t xml:space="preserve">. </w:t>
      </w:r>
      <w:r w:rsidRPr="00D82D2F">
        <w:rPr>
          <w:rFonts w:ascii="Tahoma" w:hAnsi="Tahoma" w:cs="Tahoma"/>
          <w:sz w:val="20"/>
          <w:szCs w:val="20"/>
          <w:lang w:val="en-US" w:eastAsia="en-GB"/>
        </w:rPr>
        <w:t>Kerosine is also used for lighting homes</w:t>
      </w:r>
      <w:r w:rsidR="00F660A3" w:rsidRPr="00D82D2F">
        <w:rPr>
          <w:rFonts w:ascii="Tahoma" w:hAnsi="Tahoma" w:cs="Tahoma"/>
          <w:sz w:val="20"/>
          <w:szCs w:val="20"/>
          <w:lang w:val="en-US" w:eastAsia="en-GB"/>
        </w:rPr>
        <w:t>.</w:t>
      </w:r>
    </w:p>
    <w:p w14:paraId="56C1DD47" w14:textId="77777777" w:rsidR="00502210" w:rsidRPr="00D82D2F" w:rsidRDefault="00502210" w:rsidP="00D82D2F">
      <w:pPr>
        <w:rPr>
          <w:lang w:val="en-US"/>
        </w:rPr>
      </w:pPr>
    </w:p>
    <w:p w14:paraId="6652D76A" w14:textId="77777777" w:rsidR="00502210" w:rsidRPr="00D82D2F" w:rsidRDefault="00502210" w:rsidP="00D82D2F">
      <w:pPr>
        <w:rPr>
          <w:lang w:val="en-US"/>
        </w:rPr>
        <w:sectPr w:rsidR="00502210" w:rsidRPr="00D82D2F" w:rsidSect="000A56DA">
          <w:pgSz w:w="12240" w:h="15840" w:code="1"/>
          <w:pgMar w:top="703" w:right="1440" w:bottom="1440" w:left="1440" w:header="720" w:footer="720" w:gutter="0"/>
          <w:pgNumType w:chapStyle="1"/>
          <w:cols w:space="720"/>
          <w:docGrid w:linePitch="360"/>
        </w:sectPr>
      </w:pPr>
    </w:p>
    <w:p w14:paraId="131EE98F" w14:textId="77777777" w:rsidR="00502210" w:rsidRPr="00D82D2F" w:rsidRDefault="00502210" w:rsidP="00D82D2F">
      <w:pPr>
        <w:pStyle w:val="Heading1"/>
        <w:shd w:val="clear" w:color="auto" w:fill="auto"/>
        <w:spacing w:after="0" w:afterAutospacing="0"/>
        <w:ind w:left="431" w:hanging="431"/>
        <w:rPr>
          <w:sz w:val="24"/>
          <w:szCs w:val="21"/>
          <w:lang w:val="en-US"/>
        </w:rPr>
      </w:pPr>
      <w:bookmarkStart w:id="260" w:name="_Toc82444798"/>
      <w:bookmarkStart w:id="261" w:name="_Toc142413804"/>
      <w:r w:rsidRPr="00D82D2F">
        <w:rPr>
          <w:sz w:val="24"/>
          <w:szCs w:val="21"/>
          <w:lang w:val="en-US"/>
        </w:rPr>
        <w:t>STAKEHOLDER ENGAGEMENT</w:t>
      </w:r>
      <w:bookmarkEnd w:id="260"/>
      <w:bookmarkEnd w:id="261"/>
      <w:r w:rsidRPr="00D82D2F">
        <w:rPr>
          <w:sz w:val="24"/>
          <w:szCs w:val="21"/>
          <w:lang w:val="en-US"/>
        </w:rPr>
        <w:t xml:space="preserve"> </w:t>
      </w:r>
    </w:p>
    <w:p w14:paraId="23F2C394" w14:textId="1329D99D" w:rsidR="00502210" w:rsidRPr="00D82D2F" w:rsidRDefault="00502210" w:rsidP="00D82D2F">
      <w:pPr>
        <w:pStyle w:val="CM147"/>
        <w:spacing w:line="260" w:lineRule="atLeast"/>
        <w:ind w:right="103"/>
        <w:jc w:val="both"/>
        <w:rPr>
          <w:rFonts w:ascii="Tahoma" w:hAnsi="Tahoma" w:cs="Tahoma"/>
          <w:sz w:val="20"/>
          <w:szCs w:val="20"/>
          <w:lang w:val="en-US"/>
        </w:rPr>
      </w:pPr>
      <w:r w:rsidRPr="00D82D2F">
        <w:rPr>
          <w:rFonts w:ascii="Tahoma" w:hAnsi="Tahoma" w:cs="Tahoma"/>
          <w:sz w:val="20"/>
          <w:szCs w:val="20"/>
          <w:lang w:val="en-US"/>
        </w:rPr>
        <w:t xml:space="preserve">This section profiles the key stakeholders for the </w:t>
      </w:r>
      <w:r w:rsidR="00DB6E41" w:rsidRPr="00D82D2F">
        <w:rPr>
          <w:rFonts w:ascii="Tahoma" w:hAnsi="Tahoma" w:cs="Tahoma"/>
          <w:sz w:val="20"/>
          <w:szCs w:val="20"/>
          <w:lang w:val="en-US"/>
        </w:rPr>
        <w:t>Yaqo</w:t>
      </w:r>
      <w:r w:rsidRPr="00D82D2F">
        <w:rPr>
          <w:rFonts w:ascii="Tahoma" w:hAnsi="Tahoma" w:cs="Tahoma"/>
          <w:sz w:val="20"/>
          <w:szCs w:val="20"/>
          <w:lang w:val="en-US"/>
        </w:rPr>
        <w:t xml:space="preserve"> site solar project and assesses their potential concerns and levels of influence. The process of stakeholder engagement </w:t>
      </w:r>
      <w:r w:rsidR="00B93970" w:rsidRPr="00D82D2F">
        <w:rPr>
          <w:rFonts w:ascii="Tahoma" w:hAnsi="Tahoma" w:cs="Tahoma"/>
          <w:sz w:val="20"/>
          <w:szCs w:val="20"/>
          <w:lang w:val="en-US"/>
        </w:rPr>
        <w:t>involved.</w:t>
      </w:r>
    </w:p>
    <w:p w14:paraId="3345DA2F" w14:textId="569AD8F9" w:rsidR="00502210" w:rsidRPr="00D82D2F" w:rsidRDefault="007C6708" w:rsidP="00D82D2F">
      <w:pPr>
        <w:pStyle w:val="CM147"/>
        <w:numPr>
          <w:ilvl w:val="0"/>
          <w:numId w:val="15"/>
        </w:numPr>
        <w:spacing w:after="0" w:line="260" w:lineRule="atLeast"/>
        <w:ind w:right="103"/>
        <w:jc w:val="both"/>
        <w:rPr>
          <w:rFonts w:ascii="Tahoma" w:hAnsi="Tahoma" w:cs="Tahoma"/>
          <w:sz w:val="20"/>
          <w:szCs w:val="20"/>
          <w:lang w:val="en-US"/>
        </w:rPr>
      </w:pPr>
      <w:r w:rsidRPr="00D82D2F">
        <w:rPr>
          <w:rFonts w:ascii="Tahoma" w:hAnsi="Tahoma" w:cs="Tahoma"/>
          <w:sz w:val="20"/>
          <w:szCs w:val="20"/>
          <w:lang w:val="en-US"/>
        </w:rPr>
        <w:t>Stakeholder identification and analysis</w:t>
      </w:r>
    </w:p>
    <w:p w14:paraId="19D0199D" w14:textId="48835E9E" w:rsidR="00502210" w:rsidRPr="00D82D2F" w:rsidRDefault="007C6708" w:rsidP="00D82D2F">
      <w:pPr>
        <w:pStyle w:val="CM147"/>
        <w:numPr>
          <w:ilvl w:val="0"/>
          <w:numId w:val="15"/>
        </w:numPr>
        <w:spacing w:after="0" w:line="260" w:lineRule="atLeast"/>
        <w:ind w:right="103"/>
        <w:jc w:val="both"/>
        <w:rPr>
          <w:rFonts w:ascii="Tahoma" w:hAnsi="Tahoma" w:cs="Tahoma"/>
          <w:sz w:val="20"/>
          <w:szCs w:val="20"/>
          <w:lang w:val="en-US"/>
        </w:rPr>
      </w:pPr>
      <w:r w:rsidRPr="00D82D2F">
        <w:rPr>
          <w:rFonts w:ascii="Tahoma" w:hAnsi="Tahoma" w:cs="Tahoma"/>
          <w:sz w:val="20"/>
          <w:szCs w:val="20"/>
          <w:lang w:val="en-US"/>
        </w:rPr>
        <w:t xml:space="preserve">Planning how the engagement with stakeholders will take </w:t>
      </w:r>
      <w:r w:rsidR="00B93970" w:rsidRPr="00D82D2F">
        <w:rPr>
          <w:rFonts w:ascii="Tahoma" w:hAnsi="Tahoma" w:cs="Tahoma"/>
          <w:sz w:val="20"/>
          <w:szCs w:val="20"/>
          <w:lang w:val="en-US"/>
        </w:rPr>
        <w:t>place.</w:t>
      </w:r>
      <w:r w:rsidRPr="00D82D2F">
        <w:rPr>
          <w:rFonts w:ascii="Tahoma" w:hAnsi="Tahoma" w:cs="Tahoma"/>
          <w:sz w:val="20"/>
          <w:szCs w:val="20"/>
          <w:lang w:val="en-US"/>
        </w:rPr>
        <w:t xml:space="preserve"> </w:t>
      </w:r>
    </w:p>
    <w:p w14:paraId="5F735C06" w14:textId="1234181F" w:rsidR="00502210" w:rsidRPr="00D82D2F" w:rsidRDefault="007C6708" w:rsidP="00D82D2F">
      <w:pPr>
        <w:pStyle w:val="CM147"/>
        <w:numPr>
          <w:ilvl w:val="0"/>
          <w:numId w:val="15"/>
        </w:numPr>
        <w:spacing w:after="0" w:line="260" w:lineRule="atLeast"/>
        <w:ind w:right="103"/>
        <w:jc w:val="both"/>
        <w:rPr>
          <w:rFonts w:ascii="Tahoma" w:hAnsi="Tahoma" w:cs="Tahoma"/>
          <w:sz w:val="20"/>
          <w:szCs w:val="20"/>
          <w:lang w:val="en-US"/>
        </w:rPr>
      </w:pPr>
      <w:r w:rsidRPr="00D82D2F">
        <w:rPr>
          <w:rFonts w:ascii="Tahoma" w:hAnsi="Tahoma" w:cs="Tahoma"/>
          <w:sz w:val="20"/>
          <w:szCs w:val="20"/>
          <w:lang w:val="en-US"/>
        </w:rPr>
        <w:t>Disclosure of information.</w:t>
      </w:r>
      <w:r w:rsidR="00502210" w:rsidRPr="00D82D2F">
        <w:rPr>
          <w:rFonts w:ascii="Tahoma" w:hAnsi="Tahoma" w:cs="Tahoma"/>
          <w:sz w:val="20"/>
          <w:szCs w:val="20"/>
          <w:lang w:val="en-US"/>
        </w:rPr>
        <w:t xml:space="preserve"> </w:t>
      </w:r>
    </w:p>
    <w:p w14:paraId="679E30AA" w14:textId="2BB1F982" w:rsidR="00502210" w:rsidRPr="00D82D2F" w:rsidRDefault="007C6708" w:rsidP="00D82D2F">
      <w:pPr>
        <w:pStyle w:val="CM147"/>
        <w:numPr>
          <w:ilvl w:val="0"/>
          <w:numId w:val="15"/>
        </w:numPr>
        <w:spacing w:after="0" w:line="260" w:lineRule="atLeast"/>
        <w:ind w:right="103"/>
        <w:jc w:val="both"/>
        <w:rPr>
          <w:rFonts w:ascii="Tahoma" w:hAnsi="Tahoma" w:cs="Tahoma"/>
          <w:sz w:val="20"/>
          <w:szCs w:val="20"/>
          <w:lang w:val="en-US"/>
        </w:rPr>
      </w:pPr>
      <w:r w:rsidRPr="00D82D2F">
        <w:rPr>
          <w:rFonts w:ascii="Tahoma" w:hAnsi="Tahoma" w:cs="Tahoma"/>
          <w:sz w:val="20"/>
          <w:szCs w:val="20"/>
          <w:lang w:val="en-US"/>
        </w:rPr>
        <w:t>Consultation with stakeholders</w:t>
      </w:r>
    </w:p>
    <w:p w14:paraId="3ABDC578" w14:textId="38E76EEC" w:rsidR="00502210" w:rsidRPr="00D82D2F" w:rsidRDefault="007C6708" w:rsidP="00D82D2F">
      <w:pPr>
        <w:pStyle w:val="CM147"/>
        <w:numPr>
          <w:ilvl w:val="0"/>
          <w:numId w:val="15"/>
        </w:numPr>
        <w:spacing w:after="0" w:line="260" w:lineRule="atLeast"/>
        <w:ind w:right="103"/>
        <w:jc w:val="both"/>
        <w:rPr>
          <w:rFonts w:ascii="Tahoma" w:hAnsi="Tahoma" w:cs="Tahoma"/>
          <w:sz w:val="20"/>
          <w:szCs w:val="20"/>
          <w:lang w:val="en-US"/>
        </w:rPr>
      </w:pPr>
      <w:r w:rsidRPr="00D82D2F">
        <w:rPr>
          <w:rFonts w:ascii="Tahoma" w:hAnsi="Tahoma" w:cs="Tahoma"/>
          <w:sz w:val="20"/>
          <w:szCs w:val="20"/>
          <w:lang w:val="en-US"/>
        </w:rPr>
        <w:t xml:space="preserve">Addressing and responding to grievances; and </w:t>
      </w:r>
    </w:p>
    <w:p w14:paraId="1D4D7306" w14:textId="40406C20" w:rsidR="00502210" w:rsidRPr="00D82D2F" w:rsidRDefault="007C6708" w:rsidP="00D82D2F">
      <w:pPr>
        <w:pStyle w:val="CM147"/>
        <w:numPr>
          <w:ilvl w:val="0"/>
          <w:numId w:val="15"/>
        </w:numPr>
        <w:spacing w:after="0" w:line="260" w:lineRule="atLeast"/>
        <w:ind w:right="103"/>
        <w:jc w:val="both"/>
        <w:rPr>
          <w:rFonts w:ascii="Tahoma" w:hAnsi="Tahoma" w:cs="Tahoma"/>
          <w:sz w:val="20"/>
          <w:szCs w:val="20"/>
          <w:lang w:val="en-US"/>
        </w:rPr>
      </w:pPr>
      <w:r w:rsidRPr="00D82D2F">
        <w:rPr>
          <w:rFonts w:ascii="Tahoma" w:hAnsi="Tahoma" w:cs="Tahoma"/>
          <w:sz w:val="20"/>
          <w:szCs w:val="20"/>
          <w:lang w:val="en-US"/>
        </w:rPr>
        <w:t>Reporting to stakeholders</w:t>
      </w:r>
    </w:p>
    <w:p w14:paraId="3F426C45" w14:textId="77777777" w:rsidR="00502210" w:rsidRPr="00D82D2F" w:rsidRDefault="00502210" w:rsidP="00D82D2F">
      <w:pPr>
        <w:pStyle w:val="Heading2"/>
        <w:rPr>
          <w:lang w:val="en-US"/>
        </w:rPr>
      </w:pPr>
      <w:bookmarkStart w:id="262" w:name="_Toc82444799"/>
      <w:bookmarkStart w:id="263" w:name="_Toc142413805"/>
      <w:r w:rsidRPr="00D82D2F">
        <w:rPr>
          <w:lang w:val="en-US"/>
        </w:rPr>
        <w:t>Stakeholder Consultation and Disclosure Requirement for the Project</w:t>
      </w:r>
      <w:bookmarkEnd w:id="262"/>
      <w:bookmarkEnd w:id="263"/>
      <w:r w:rsidRPr="00D82D2F">
        <w:rPr>
          <w:lang w:val="en-US"/>
        </w:rPr>
        <w:t xml:space="preserve"> </w:t>
      </w:r>
    </w:p>
    <w:p w14:paraId="72406AA8" w14:textId="53EBCC68" w:rsidR="00502210" w:rsidRPr="00D82D2F" w:rsidRDefault="00502210" w:rsidP="00D82D2F">
      <w:pPr>
        <w:pStyle w:val="CM147"/>
        <w:spacing w:line="260" w:lineRule="atLeast"/>
        <w:ind w:right="103"/>
        <w:jc w:val="both"/>
        <w:rPr>
          <w:rFonts w:ascii="Tahoma" w:hAnsi="Tahoma" w:cs="Tahoma"/>
          <w:sz w:val="20"/>
          <w:szCs w:val="20"/>
          <w:lang w:val="en-US"/>
        </w:rPr>
      </w:pPr>
      <w:r w:rsidRPr="00D82D2F">
        <w:rPr>
          <w:rFonts w:ascii="Tahoma" w:hAnsi="Tahoma" w:cs="Tahoma"/>
          <w:sz w:val="20"/>
          <w:szCs w:val="20"/>
          <w:lang w:val="en-US"/>
        </w:rPr>
        <w:t xml:space="preserve">The World Bank Environmental Social Safeguards 10 </w:t>
      </w:r>
      <w:r w:rsidR="00B93970" w:rsidRPr="00D82D2F">
        <w:rPr>
          <w:rFonts w:ascii="Tahoma" w:hAnsi="Tahoma" w:cs="Tahoma"/>
          <w:sz w:val="20"/>
          <w:szCs w:val="20"/>
          <w:lang w:val="en-US"/>
        </w:rPr>
        <w:t>emphasizes</w:t>
      </w:r>
      <w:r w:rsidRPr="00D82D2F">
        <w:rPr>
          <w:rFonts w:ascii="Tahoma" w:hAnsi="Tahoma" w:cs="Tahoma"/>
          <w:sz w:val="20"/>
          <w:szCs w:val="20"/>
          <w:lang w:val="en-US"/>
        </w:rPr>
        <w:t xml:space="preserve"> on engagement in meaningful consultations with all stakeholders. The stakeholders with timely, relevant, understandable, and accessible </w:t>
      </w:r>
      <w:r w:rsidR="004C7DFE" w:rsidRPr="00D82D2F">
        <w:rPr>
          <w:rFonts w:ascii="Tahoma" w:hAnsi="Tahoma" w:cs="Tahoma"/>
          <w:sz w:val="20"/>
          <w:szCs w:val="20"/>
          <w:lang w:val="en-US"/>
        </w:rPr>
        <w:t>information</w:t>
      </w:r>
      <w:r w:rsidRPr="00D82D2F">
        <w:rPr>
          <w:rFonts w:ascii="Tahoma" w:hAnsi="Tahoma" w:cs="Tahoma"/>
          <w:sz w:val="20"/>
          <w:szCs w:val="20"/>
          <w:lang w:val="en-US"/>
        </w:rPr>
        <w:t xml:space="preserve"> consult with them in a culturally appropriate manner, which is free of manipulation, interference, coercion, discrimination, and intimidation.</w:t>
      </w:r>
    </w:p>
    <w:p w14:paraId="2C4895D6" w14:textId="2E3B27F5" w:rsidR="00502210" w:rsidRPr="00D82D2F" w:rsidRDefault="00502210" w:rsidP="00D82D2F">
      <w:pPr>
        <w:pStyle w:val="CM147"/>
        <w:spacing w:line="260" w:lineRule="atLeast"/>
        <w:ind w:right="103"/>
        <w:jc w:val="both"/>
        <w:rPr>
          <w:rFonts w:ascii="Tahoma" w:hAnsi="Tahoma" w:cs="Tahoma"/>
          <w:sz w:val="20"/>
          <w:szCs w:val="20"/>
          <w:lang w:val="en-US"/>
        </w:rPr>
      </w:pPr>
      <w:r w:rsidRPr="00D82D2F">
        <w:rPr>
          <w:rFonts w:ascii="Tahoma" w:hAnsi="Tahoma" w:cs="Tahoma"/>
          <w:sz w:val="20"/>
          <w:szCs w:val="20"/>
          <w:lang w:val="en-US"/>
        </w:rPr>
        <w:t xml:space="preserve">A documented record of stakeholder engagement, including a description of the stakeholders consulted, a summary of the feedback received, and a brief explanation of how the feedback was </w:t>
      </w:r>
      <w:r w:rsidR="00AA6BE5" w:rsidRPr="00D82D2F">
        <w:rPr>
          <w:rFonts w:ascii="Tahoma" w:hAnsi="Tahoma" w:cs="Tahoma"/>
          <w:sz w:val="20"/>
          <w:szCs w:val="20"/>
          <w:lang w:val="en-US"/>
        </w:rPr>
        <w:t>considered</w:t>
      </w:r>
      <w:r w:rsidRPr="00D82D2F">
        <w:rPr>
          <w:rFonts w:ascii="Tahoma" w:hAnsi="Tahoma" w:cs="Tahoma"/>
          <w:sz w:val="20"/>
          <w:szCs w:val="20"/>
          <w:lang w:val="en-US"/>
        </w:rPr>
        <w:t xml:space="preserve"> is in place.</w:t>
      </w:r>
    </w:p>
    <w:p w14:paraId="77A8EE4F" w14:textId="14306B44" w:rsidR="00502210" w:rsidRPr="00D82D2F" w:rsidRDefault="00502210" w:rsidP="00D82D2F">
      <w:pPr>
        <w:pStyle w:val="Heading2"/>
        <w:rPr>
          <w:lang w:val="en-US"/>
        </w:rPr>
      </w:pPr>
      <w:bookmarkStart w:id="264" w:name="_Toc82444800"/>
      <w:bookmarkStart w:id="265" w:name="_Toc142413806"/>
      <w:r w:rsidRPr="00D82D2F">
        <w:rPr>
          <w:lang w:val="en-US"/>
        </w:rPr>
        <w:t xml:space="preserve">Stakeholder </w:t>
      </w:r>
      <w:r w:rsidR="00917A80" w:rsidRPr="00D82D2F">
        <w:rPr>
          <w:lang w:val="en-US"/>
        </w:rPr>
        <w:t>Characterization</w:t>
      </w:r>
      <w:r w:rsidRPr="00D82D2F">
        <w:rPr>
          <w:lang w:val="en-US"/>
        </w:rPr>
        <w:t xml:space="preserve"> and Identification</w:t>
      </w:r>
      <w:bookmarkEnd w:id="264"/>
      <w:bookmarkEnd w:id="265"/>
      <w:r w:rsidRPr="00D82D2F">
        <w:rPr>
          <w:lang w:val="en-US"/>
        </w:rPr>
        <w:t xml:space="preserve"> </w:t>
      </w:r>
    </w:p>
    <w:p w14:paraId="26CB360D" w14:textId="77777777" w:rsidR="00502210" w:rsidRPr="00D82D2F" w:rsidRDefault="00502210" w:rsidP="00D82D2F">
      <w:pPr>
        <w:pStyle w:val="CM147"/>
        <w:spacing w:after="0" w:line="258" w:lineRule="atLeast"/>
        <w:jc w:val="both"/>
        <w:rPr>
          <w:rFonts w:ascii="Tahoma" w:hAnsi="Tahoma" w:cs="Tahoma"/>
          <w:sz w:val="20"/>
          <w:szCs w:val="20"/>
          <w:lang w:val="en-US"/>
        </w:rPr>
      </w:pPr>
      <w:r w:rsidRPr="00D82D2F">
        <w:rPr>
          <w:rFonts w:ascii="Tahoma" w:hAnsi="Tahoma" w:cs="Tahoma"/>
          <w:sz w:val="20"/>
          <w:szCs w:val="20"/>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5CE5532F" w14:textId="726874E4" w:rsidR="00502210" w:rsidRPr="00D82D2F" w:rsidRDefault="00502210" w:rsidP="00D82D2F">
      <w:pPr>
        <w:pStyle w:val="CM147"/>
        <w:spacing w:after="0" w:line="258" w:lineRule="atLeast"/>
        <w:jc w:val="both"/>
        <w:rPr>
          <w:rFonts w:ascii="Tahoma" w:hAnsi="Tahoma" w:cs="Tahoma"/>
          <w:sz w:val="20"/>
          <w:szCs w:val="20"/>
          <w:lang w:val="en-US"/>
        </w:rPr>
      </w:pPr>
      <w:r w:rsidRPr="00D82D2F">
        <w:rPr>
          <w:rFonts w:ascii="Tahoma" w:hAnsi="Tahoma" w:cs="Tahoma"/>
          <w:sz w:val="20"/>
          <w:szCs w:val="20"/>
          <w:lang w:val="en-US"/>
        </w:rPr>
        <w:t xml:space="preserve">Stakeholders are classified in the following two </w:t>
      </w:r>
      <w:r w:rsidR="00B93970" w:rsidRPr="00D82D2F">
        <w:rPr>
          <w:rFonts w:ascii="Tahoma" w:hAnsi="Tahoma" w:cs="Tahoma"/>
          <w:sz w:val="20"/>
          <w:szCs w:val="20"/>
          <w:lang w:val="en-US"/>
        </w:rPr>
        <w:t>categories.</w:t>
      </w:r>
    </w:p>
    <w:p w14:paraId="64B51055" w14:textId="5E61ED92" w:rsidR="00502210" w:rsidRPr="00D82D2F" w:rsidRDefault="00CE1A9A" w:rsidP="00D82D2F">
      <w:pPr>
        <w:pStyle w:val="CM147"/>
        <w:numPr>
          <w:ilvl w:val="0"/>
          <w:numId w:val="16"/>
        </w:numPr>
        <w:spacing w:after="0" w:line="258" w:lineRule="atLeast"/>
        <w:jc w:val="both"/>
        <w:rPr>
          <w:rFonts w:ascii="Tahoma" w:hAnsi="Tahoma" w:cs="Tahoma"/>
          <w:sz w:val="20"/>
          <w:szCs w:val="20"/>
          <w:lang w:val="en-US"/>
        </w:rPr>
      </w:pPr>
      <w:r w:rsidRPr="00D82D2F">
        <w:rPr>
          <w:rFonts w:ascii="Tahoma" w:hAnsi="Tahoma" w:cs="Tahoma"/>
          <w:b/>
          <w:sz w:val="20"/>
          <w:szCs w:val="20"/>
        </w:rPr>
        <w:t xml:space="preserve">Project affected Persons </w:t>
      </w:r>
      <w:r w:rsidR="00AA6BE5" w:rsidRPr="00D82D2F">
        <w:rPr>
          <w:rFonts w:ascii="Tahoma" w:hAnsi="Tahoma" w:cs="Tahoma"/>
          <w:sz w:val="20"/>
          <w:szCs w:val="20"/>
          <w:lang w:val="en-US"/>
        </w:rPr>
        <w:t>- Stakeholders</w:t>
      </w:r>
      <w:r w:rsidR="00502210" w:rsidRPr="00D82D2F">
        <w:rPr>
          <w:rFonts w:ascii="Tahoma" w:hAnsi="Tahoma" w:cs="Tahoma"/>
          <w:sz w:val="20"/>
          <w:szCs w:val="20"/>
          <w:lang w:val="en-US"/>
        </w:rPr>
        <w:t xml:space="preserve"> who have a direct impact on or are directly impacted by the project. </w:t>
      </w:r>
    </w:p>
    <w:p w14:paraId="11407A0D" w14:textId="05FA1387" w:rsidR="00502210" w:rsidRPr="00D82D2F" w:rsidRDefault="00CE1A9A" w:rsidP="00D82D2F">
      <w:pPr>
        <w:pStyle w:val="CM147"/>
        <w:numPr>
          <w:ilvl w:val="0"/>
          <w:numId w:val="16"/>
        </w:numPr>
        <w:spacing w:after="0" w:line="258" w:lineRule="atLeast"/>
        <w:jc w:val="both"/>
        <w:rPr>
          <w:rFonts w:ascii="Tahoma" w:hAnsi="Tahoma" w:cs="Tahoma"/>
          <w:sz w:val="20"/>
          <w:szCs w:val="20"/>
          <w:lang w:val="en-US"/>
        </w:rPr>
      </w:pPr>
      <w:r w:rsidRPr="00D82D2F">
        <w:rPr>
          <w:rFonts w:ascii="Tahoma" w:hAnsi="Tahoma" w:cs="Tahoma"/>
          <w:b/>
          <w:sz w:val="20"/>
          <w:szCs w:val="20"/>
        </w:rPr>
        <w:t xml:space="preserve">Interested Parties </w:t>
      </w:r>
      <w:r w:rsidR="00502210" w:rsidRPr="00D82D2F">
        <w:rPr>
          <w:rFonts w:ascii="Tahoma" w:hAnsi="Tahoma" w:cs="Tahoma"/>
          <w:sz w:val="20"/>
          <w:szCs w:val="20"/>
          <w:lang w:val="en-US"/>
        </w:rPr>
        <w:t>- Stakeholders who have an indirect impact or are indirectly impacted by the project.</w:t>
      </w:r>
    </w:p>
    <w:p w14:paraId="71971126" w14:textId="2FB0E95E" w:rsidR="00502210" w:rsidRPr="00D82D2F" w:rsidRDefault="00502210" w:rsidP="00D82D2F">
      <w:pPr>
        <w:pStyle w:val="CM147"/>
        <w:spacing w:before="240" w:after="0" w:line="258" w:lineRule="atLeast"/>
        <w:jc w:val="both"/>
        <w:rPr>
          <w:rFonts w:ascii="Tahoma" w:hAnsi="Tahoma" w:cs="Tahoma"/>
          <w:sz w:val="20"/>
          <w:szCs w:val="20"/>
          <w:lang w:val="en-US"/>
        </w:rPr>
      </w:pPr>
      <w:r w:rsidRPr="00D82D2F">
        <w:rPr>
          <w:rFonts w:ascii="Tahoma" w:hAnsi="Tahoma" w:cs="Tahoma"/>
          <w:sz w:val="20"/>
          <w:szCs w:val="20"/>
          <w:lang w:val="en-US"/>
        </w:rPr>
        <w:t xml:space="preserve">In line with the nature of the project and its setting in </w:t>
      </w:r>
      <w:r w:rsidR="00DB6E41" w:rsidRPr="00D82D2F">
        <w:rPr>
          <w:rFonts w:ascii="Tahoma" w:hAnsi="Tahoma" w:cs="Tahoma"/>
          <w:sz w:val="20"/>
          <w:szCs w:val="20"/>
          <w:lang w:val="en-US"/>
        </w:rPr>
        <w:t>Yaqo</w:t>
      </w:r>
      <w:r w:rsidRPr="00D82D2F">
        <w:rPr>
          <w:rFonts w:ascii="Tahoma" w:hAnsi="Tahoma" w:cs="Tahoma"/>
          <w:sz w:val="20"/>
          <w:szCs w:val="20"/>
          <w:lang w:val="en-US"/>
        </w:rPr>
        <w:t xml:space="preserve"> the stakeholders have been identified and listed in the table given </w:t>
      </w:r>
      <w:r w:rsidR="00AA6BE5" w:rsidRPr="00D82D2F">
        <w:rPr>
          <w:rFonts w:ascii="Tahoma" w:hAnsi="Tahoma" w:cs="Tahoma"/>
          <w:sz w:val="20"/>
          <w:szCs w:val="20"/>
          <w:lang w:val="en-US"/>
        </w:rPr>
        <w:t>below.</w:t>
      </w:r>
    </w:p>
    <w:p w14:paraId="4B79C322" w14:textId="3A6A2CEF" w:rsidR="00502210" w:rsidRPr="00D82D2F" w:rsidRDefault="00502210" w:rsidP="00D82D2F">
      <w:pPr>
        <w:pStyle w:val="Caption"/>
        <w:spacing w:after="0"/>
        <w:ind w:left="851" w:hanging="851"/>
        <w:jc w:val="both"/>
        <w:rPr>
          <w:rFonts w:cs="Tahoma"/>
          <w:sz w:val="20"/>
          <w:lang w:val="en-US"/>
        </w:rPr>
      </w:pPr>
      <w:bookmarkStart w:id="266" w:name="_Toc82444863"/>
      <w:bookmarkStart w:id="267" w:name="_Toc87400610"/>
      <w:bookmarkStart w:id="268" w:name="_Toc105626458"/>
      <w:r w:rsidRPr="00D82D2F">
        <w:rPr>
          <w:rFonts w:cs="Tahoma"/>
          <w:sz w:val="20"/>
          <w:lang w:val="en-US"/>
        </w:rPr>
        <w:t xml:space="preserve">Table </w:t>
      </w:r>
      <w:r w:rsidR="00E750EC" w:rsidRPr="00D82D2F">
        <w:rPr>
          <w:rFonts w:cs="Tahoma"/>
          <w:sz w:val="20"/>
          <w:lang w:val="en-US"/>
        </w:rPr>
        <w:t>13</w:t>
      </w:r>
      <w:r w:rsidRPr="00D82D2F">
        <w:rPr>
          <w:rFonts w:cs="Tahoma"/>
          <w:sz w:val="20"/>
          <w:lang w:val="en-US"/>
        </w:rPr>
        <w:t>: Identified Stakeholders</w:t>
      </w:r>
      <w:bookmarkEnd w:id="266"/>
      <w:bookmarkEnd w:id="267"/>
      <w:bookmarkEnd w:id="268"/>
    </w:p>
    <w:tbl>
      <w:tblPr>
        <w:tblStyle w:val="TableGrid1"/>
        <w:tblpPr w:leftFromText="180" w:rightFromText="180" w:vertAnchor="text" w:tblpY="1"/>
        <w:tblOverlap w:val="never"/>
        <w:tblW w:w="5000" w:type="pct"/>
        <w:tblLook w:val="04A0" w:firstRow="1" w:lastRow="0" w:firstColumn="1" w:lastColumn="0" w:noHBand="0" w:noVBand="1"/>
      </w:tblPr>
      <w:tblGrid>
        <w:gridCol w:w="2594"/>
        <w:gridCol w:w="3624"/>
        <w:gridCol w:w="3132"/>
      </w:tblGrid>
      <w:tr w:rsidR="00502210" w:rsidRPr="00D82D2F" w14:paraId="3A608845" w14:textId="77777777" w:rsidTr="00900533">
        <w:tc>
          <w:tcPr>
            <w:tcW w:w="1387" w:type="pct"/>
          </w:tcPr>
          <w:p w14:paraId="193FD196" w14:textId="77777777" w:rsidR="00502210" w:rsidRPr="00D82D2F" w:rsidRDefault="00502210" w:rsidP="00D82D2F">
            <w:pPr>
              <w:pStyle w:val="Default"/>
              <w:rPr>
                <w:rFonts w:ascii="Tahoma" w:hAnsi="Tahoma" w:cs="Tahoma"/>
                <w:b/>
                <w:sz w:val="18"/>
                <w:szCs w:val="18"/>
                <w:lang w:val="en-US" w:eastAsia="en-GB"/>
              </w:rPr>
            </w:pPr>
            <w:r w:rsidRPr="00D82D2F">
              <w:rPr>
                <w:rFonts w:ascii="Tahoma" w:hAnsi="Tahoma" w:cs="Tahoma"/>
                <w:b/>
                <w:sz w:val="18"/>
                <w:szCs w:val="18"/>
                <w:lang w:val="en-US" w:eastAsia="en-GB"/>
              </w:rPr>
              <w:t>Stakeholder Groups</w:t>
            </w:r>
          </w:p>
        </w:tc>
        <w:tc>
          <w:tcPr>
            <w:tcW w:w="1938" w:type="pct"/>
          </w:tcPr>
          <w:p w14:paraId="40581FFD" w14:textId="5AE7B204" w:rsidR="00502210" w:rsidRPr="00D82D2F" w:rsidRDefault="00CE1A9A" w:rsidP="00D82D2F">
            <w:pPr>
              <w:pStyle w:val="Default"/>
              <w:rPr>
                <w:rFonts w:ascii="Tahoma" w:hAnsi="Tahoma" w:cs="Tahoma"/>
                <w:b/>
                <w:sz w:val="18"/>
                <w:szCs w:val="18"/>
                <w:lang w:val="en-US" w:eastAsia="en-GB"/>
              </w:rPr>
            </w:pPr>
            <w:r w:rsidRPr="00D82D2F">
              <w:rPr>
                <w:rFonts w:ascii="Tahoma" w:hAnsi="Tahoma" w:cs="Tahoma"/>
                <w:b/>
                <w:sz w:val="20"/>
                <w:szCs w:val="20"/>
              </w:rPr>
              <w:t>Project affected Persons</w:t>
            </w:r>
          </w:p>
        </w:tc>
        <w:tc>
          <w:tcPr>
            <w:tcW w:w="1675" w:type="pct"/>
          </w:tcPr>
          <w:p w14:paraId="0FD0051B" w14:textId="554CFDB3" w:rsidR="00502210" w:rsidRPr="00D82D2F" w:rsidRDefault="00CE1A9A" w:rsidP="00D82D2F">
            <w:pPr>
              <w:pStyle w:val="Default"/>
              <w:rPr>
                <w:rFonts w:ascii="Tahoma" w:hAnsi="Tahoma" w:cs="Tahoma"/>
                <w:b/>
                <w:sz w:val="18"/>
                <w:szCs w:val="18"/>
                <w:lang w:val="en-US" w:eastAsia="en-GB"/>
              </w:rPr>
            </w:pPr>
            <w:r w:rsidRPr="00D82D2F">
              <w:rPr>
                <w:rFonts w:ascii="Tahoma" w:hAnsi="Tahoma" w:cs="Tahoma"/>
                <w:b/>
                <w:sz w:val="20"/>
                <w:szCs w:val="20"/>
              </w:rPr>
              <w:t>Interested Parties</w:t>
            </w:r>
          </w:p>
        </w:tc>
      </w:tr>
      <w:tr w:rsidR="00502210" w:rsidRPr="00D82D2F" w14:paraId="69A193D3" w14:textId="77777777" w:rsidTr="00900533">
        <w:tc>
          <w:tcPr>
            <w:tcW w:w="1387" w:type="pct"/>
          </w:tcPr>
          <w:p w14:paraId="24588008" w14:textId="77777777" w:rsidR="00502210" w:rsidRPr="00D82D2F" w:rsidRDefault="0050221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Community</w:t>
            </w:r>
          </w:p>
        </w:tc>
        <w:tc>
          <w:tcPr>
            <w:tcW w:w="1938" w:type="pct"/>
          </w:tcPr>
          <w:p w14:paraId="723478E3" w14:textId="514CD97D" w:rsidR="00502210" w:rsidRPr="00D82D2F" w:rsidRDefault="0050221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 xml:space="preserve">Local </w:t>
            </w:r>
            <w:r w:rsidR="00B93970" w:rsidRPr="00D82D2F">
              <w:rPr>
                <w:rFonts w:ascii="Tahoma" w:hAnsi="Tahoma" w:cs="Tahoma"/>
                <w:sz w:val="18"/>
                <w:szCs w:val="18"/>
                <w:lang w:val="en-US" w:eastAsia="en-GB"/>
              </w:rPr>
              <w:t>Laboure’s</w:t>
            </w:r>
          </w:p>
          <w:p w14:paraId="620E8F54" w14:textId="77777777" w:rsidR="00502210" w:rsidRPr="00D82D2F" w:rsidRDefault="0050221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Land sellers</w:t>
            </w:r>
          </w:p>
        </w:tc>
        <w:tc>
          <w:tcPr>
            <w:tcW w:w="1675" w:type="pct"/>
          </w:tcPr>
          <w:p w14:paraId="639D74E3" w14:textId="77777777" w:rsidR="00502210" w:rsidRPr="00D82D2F" w:rsidRDefault="0050221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VMG’s</w:t>
            </w:r>
          </w:p>
          <w:p w14:paraId="2A9A0D78" w14:textId="2FBB105D" w:rsidR="00502210" w:rsidRPr="00D82D2F" w:rsidRDefault="00B9397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Pastoralists</w:t>
            </w:r>
          </w:p>
          <w:p w14:paraId="730388BC" w14:textId="77777777" w:rsidR="00502210" w:rsidRPr="00D82D2F" w:rsidRDefault="0050221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Local Community</w:t>
            </w:r>
          </w:p>
        </w:tc>
      </w:tr>
      <w:tr w:rsidR="00502210" w:rsidRPr="00D82D2F" w14:paraId="1DB3579E" w14:textId="77777777" w:rsidTr="00900533">
        <w:tc>
          <w:tcPr>
            <w:tcW w:w="1387" w:type="pct"/>
          </w:tcPr>
          <w:p w14:paraId="76B0E57C" w14:textId="77777777" w:rsidR="00502210" w:rsidRPr="00D82D2F" w:rsidRDefault="0050221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Institutions</w:t>
            </w:r>
          </w:p>
        </w:tc>
        <w:tc>
          <w:tcPr>
            <w:tcW w:w="1938" w:type="pct"/>
          </w:tcPr>
          <w:p w14:paraId="7B60AC19" w14:textId="727C5FC2" w:rsidR="00502210" w:rsidRPr="00D82D2F" w:rsidRDefault="0050221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 xml:space="preserve">Faith Based </w:t>
            </w:r>
            <w:r w:rsidR="00B93970" w:rsidRPr="00D82D2F">
              <w:rPr>
                <w:rFonts w:ascii="Tahoma" w:hAnsi="Tahoma" w:cs="Tahoma"/>
                <w:sz w:val="18"/>
                <w:szCs w:val="18"/>
                <w:lang w:val="en-US" w:eastAsia="en-GB"/>
              </w:rPr>
              <w:t>Organizations</w:t>
            </w:r>
          </w:p>
          <w:p w14:paraId="46B72435" w14:textId="77777777" w:rsidR="00502210" w:rsidRPr="00D82D2F" w:rsidRDefault="0050221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Education institutions</w:t>
            </w:r>
          </w:p>
          <w:p w14:paraId="7AF4D918" w14:textId="4FA2BD6C" w:rsidR="00502210" w:rsidRPr="00D82D2F" w:rsidRDefault="0050221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 xml:space="preserve">Community Based </w:t>
            </w:r>
            <w:r w:rsidR="00B93970" w:rsidRPr="00D82D2F">
              <w:rPr>
                <w:rFonts w:ascii="Tahoma" w:hAnsi="Tahoma" w:cs="Tahoma"/>
                <w:sz w:val="18"/>
                <w:szCs w:val="18"/>
                <w:lang w:val="en-US" w:eastAsia="en-GB"/>
              </w:rPr>
              <w:t>organizations</w:t>
            </w:r>
          </w:p>
        </w:tc>
        <w:tc>
          <w:tcPr>
            <w:tcW w:w="1675" w:type="pct"/>
          </w:tcPr>
          <w:p w14:paraId="1E3977BD" w14:textId="77777777" w:rsidR="00502210" w:rsidRPr="00D82D2F" w:rsidRDefault="00502210" w:rsidP="00D82D2F">
            <w:pPr>
              <w:pStyle w:val="Default"/>
              <w:rPr>
                <w:rFonts w:ascii="Tahoma" w:hAnsi="Tahoma" w:cs="Tahoma"/>
                <w:sz w:val="18"/>
                <w:szCs w:val="18"/>
                <w:lang w:val="en-US" w:eastAsia="en-GB"/>
              </w:rPr>
            </w:pPr>
          </w:p>
        </w:tc>
      </w:tr>
      <w:tr w:rsidR="00502210" w:rsidRPr="00D82D2F" w14:paraId="307A3F1D" w14:textId="77777777" w:rsidTr="00900533">
        <w:tc>
          <w:tcPr>
            <w:tcW w:w="1387" w:type="pct"/>
          </w:tcPr>
          <w:p w14:paraId="04350698" w14:textId="77777777" w:rsidR="00502210" w:rsidRPr="00D82D2F" w:rsidRDefault="0050221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Government Bodies</w:t>
            </w:r>
          </w:p>
        </w:tc>
        <w:tc>
          <w:tcPr>
            <w:tcW w:w="1938" w:type="pct"/>
          </w:tcPr>
          <w:p w14:paraId="014A9F8F" w14:textId="77777777" w:rsidR="00502210" w:rsidRPr="00D82D2F" w:rsidRDefault="0050221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NEMA</w:t>
            </w:r>
          </w:p>
          <w:p w14:paraId="26D7D61E" w14:textId="77777777" w:rsidR="00502210" w:rsidRPr="00D82D2F" w:rsidRDefault="0050221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County Government</w:t>
            </w:r>
          </w:p>
          <w:p w14:paraId="413DF3F9" w14:textId="77777777" w:rsidR="00502210" w:rsidRPr="00D82D2F" w:rsidRDefault="00502210" w:rsidP="00D82D2F">
            <w:pPr>
              <w:pStyle w:val="Default"/>
              <w:rPr>
                <w:rFonts w:ascii="Tahoma" w:hAnsi="Tahoma" w:cs="Tahoma"/>
                <w:sz w:val="18"/>
                <w:szCs w:val="18"/>
                <w:lang w:val="en-US" w:eastAsia="en-GB"/>
              </w:rPr>
            </w:pPr>
            <w:r w:rsidRPr="00D82D2F">
              <w:rPr>
                <w:rFonts w:ascii="Tahoma" w:hAnsi="Tahoma" w:cs="Tahoma"/>
                <w:sz w:val="18"/>
                <w:szCs w:val="18"/>
                <w:lang w:val="en-US" w:eastAsia="en-GB"/>
              </w:rPr>
              <w:t>District and local administration</w:t>
            </w:r>
          </w:p>
        </w:tc>
        <w:tc>
          <w:tcPr>
            <w:tcW w:w="1675" w:type="pct"/>
          </w:tcPr>
          <w:p w14:paraId="00C569D8" w14:textId="77777777" w:rsidR="00502210" w:rsidRPr="00D82D2F" w:rsidRDefault="00502210" w:rsidP="00D82D2F">
            <w:pPr>
              <w:pStyle w:val="Default"/>
              <w:rPr>
                <w:rFonts w:ascii="Tahoma" w:hAnsi="Tahoma" w:cs="Tahoma"/>
                <w:sz w:val="18"/>
                <w:szCs w:val="18"/>
                <w:lang w:val="en-US" w:eastAsia="en-GB"/>
              </w:rPr>
            </w:pPr>
          </w:p>
        </w:tc>
      </w:tr>
      <w:tr w:rsidR="00502210" w:rsidRPr="00D82D2F" w14:paraId="592949C5" w14:textId="77777777" w:rsidTr="00900533">
        <w:tc>
          <w:tcPr>
            <w:tcW w:w="1387" w:type="pct"/>
          </w:tcPr>
          <w:p w14:paraId="5CD4057D" w14:textId="77777777" w:rsidR="00502210" w:rsidRPr="00D82D2F" w:rsidRDefault="00502210" w:rsidP="00D82D2F">
            <w:pPr>
              <w:pStyle w:val="Default"/>
              <w:rPr>
                <w:rFonts w:ascii="Tahoma" w:hAnsi="Tahoma" w:cs="Tahoma"/>
                <w:sz w:val="18"/>
                <w:szCs w:val="18"/>
                <w:lang w:val="en-US" w:eastAsia="en-GB"/>
              </w:rPr>
            </w:pPr>
          </w:p>
        </w:tc>
        <w:tc>
          <w:tcPr>
            <w:tcW w:w="1938" w:type="pct"/>
          </w:tcPr>
          <w:p w14:paraId="4CE37C77" w14:textId="77777777" w:rsidR="00502210" w:rsidRPr="00D82D2F" w:rsidRDefault="00502210" w:rsidP="00D82D2F">
            <w:pPr>
              <w:pStyle w:val="Default"/>
              <w:rPr>
                <w:rFonts w:ascii="Tahoma" w:hAnsi="Tahoma" w:cs="Tahoma"/>
                <w:sz w:val="18"/>
                <w:szCs w:val="18"/>
                <w:lang w:val="en-US" w:eastAsia="en-GB"/>
              </w:rPr>
            </w:pPr>
          </w:p>
        </w:tc>
        <w:tc>
          <w:tcPr>
            <w:tcW w:w="1675" w:type="pct"/>
          </w:tcPr>
          <w:p w14:paraId="4E2AC08A" w14:textId="77777777" w:rsidR="00502210" w:rsidRPr="00D82D2F" w:rsidRDefault="00502210" w:rsidP="00D82D2F">
            <w:pPr>
              <w:pStyle w:val="Default"/>
              <w:rPr>
                <w:rFonts w:ascii="Tahoma" w:hAnsi="Tahoma" w:cs="Tahoma"/>
                <w:sz w:val="18"/>
                <w:szCs w:val="18"/>
                <w:lang w:val="en-US" w:eastAsia="en-GB"/>
              </w:rPr>
            </w:pPr>
          </w:p>
        </w:tc>
      </w:tr>
    </w:tbl>
    <w:p w14:paraId="1FFFEA07" w14:textId="77777777" w:rsidR="00502210" w:rsidRPr="00D82D2F" w:rsidRDefault="00502210" w:rsidP="00D82D2F">
      <w:pPr>
        <w:pStyle w:val="Default"/>
        <w:rPr>
          <w:rFonts w:ascii="Tahoma" w:hAnsi="Tahoma" w:cs="Tahoma"/>
          <w:sz w:val="20"/>
          <w:szCs w:val="20"/>
          <w:lang w:val="en-US" w:eastAsia="en-GB"/>
        </w:rPr>
      </w:pPr>
    </w:p>
    <w:p w14:paraId="37C1D1C1" w14:textId="77777777" w:rsidR="00502210" w:rsidRPr="00D82D2F" w:rsidRDefault="00502210" w:rsidP="00D82D2F">
      <w:pPr>
        <w:pStyle w:val="Heading3"/>
        <w:keepLines w:val="0"/>
        <w:pBdr>
          <w:bottom w:val="single" w:sz="2" w:space="1" w:color="808080"/>
        </w:pBdr>
        <w:spacing w:before="0" w:after="80"/>
        <w:ind w:right="-11"/>
        <w:rPr>
          <w:lang w:val="en-US"/>
        </w:rPr>
      </w:pPr>
      <w:bookmarkStart w:id="269" w:name="_Toc82444801"/>
      <w:bookmarkStart w:id="270" w:name="_Toc142413807"/>
      <w:r w:rsidRPr="00D82D2F">
        <w:rPr>
          <w:lang w:val="en-US"/>
        </w:rPr>
        <w:t>Stakeholder Mapping</w:t>
      </w:r>
      <w:bookmarkEnd w:id="269"/>
      <w:bookmarkEnd w:id="270"/>
      <w:r w:rsidRPr="00D82D2F">
        <w:rPr>
          <w:lang w:val="en-US"/>
        </w:rPr>
        <w:t xml:space="preserve"> </w:t>
      </w:r>
    </w:p>
    <w:p w14:paraId="2198B055" w14:textId="77777777" w:rsidR="00502210" w:rsidRPr="00D82D2F" w:rsidRDefault="00502210" w:rsidP="00D82D2F">
      <w:pPr>
        <w:autoSpaceDE w:val="0"/>
        <w:autoSpaceDN w:val="0"/>
        <w:adjustRightInd w:val="0"/>
        <w:spacing w:line="240" w:lineRule="auto"/>
        <w:rPr>
          <w:rFonts w:eastAsia="ArialMT" w:cs="Tahoma"/>
          <w:color w:val="000000"/>
          <w:szCs w:val="20"/>
          <w:lang w:val="en-US" w:eastAsia="en-US"/>
        </w:rPr>
      </w:pPr>
      <w:r w:rsidRPr="00D82D2F">
        <w:rPr>
          <w:rFonts w:eastAsia="ArialMT" w:cs="Tahoma"/>
          <w:color w:val="000000"/>
          <w:szCs w:val="20"/>
          <w:lang w:val="en-US" w:eastAsia="en-US"/>
        </w:rPr>
        <w:t>Stakeholder mapping” is a process of examining the relative influence that different individuals and groups have over a project as well as the influence of the project over them. The purpose of a stakeholder mapping is to:</w:t>
      </w:r>
    </w:p>
    <w:p w14:paraId="79B170D6" w14:textId="0373D009" w:rsidR="00502210" w:rsidRPr="00D82D2F" w:rsidRDefault="00502210" w:rsidP="00D82D2F">
      <w:pPr>
        <w:numPr>
          <w:ilvl w:val="0"/>
          <w:numId w:val="57"/>
        </w:numPr>
        <w:autoSpaceDE w:val="0"/>
        <w:autoSpaceDN w:val="0"/>
        <w:adjustRightInd w:val="0"/>
        <w:spacing w:line="240" w:lineRule="auto"/>
        <w:rPr>
          <w:rFonts w:eastAsia="ArialMT" w:cs="Tahoma"/>
          <w:color w:val="000000"/>
          <w:szCs w:val="20"/>
          <w:lang w:val="en-US" w:eastAsia="en-US"/>
        </w:rPr>
      </w:pPr>
      <w:r w:rsidRPr="00D82D2F">
        <w:rPr>
          <w:rFonts w:eastAsia="ArialMT" w:cs="Tahoma"/>
          <w:color w:val="000000"/>
          <w:szCs w:val="20"/>
          <w:lang w:val="en-US" w:eastAsia="en-US"/>
        </w:rPr>
        <w:t xml:space="preserve">Identify each stakeholder </w:t>
      </w:r>
      <w:r w:rsidR="00AA6BE5" w:rsidRPr="00D82D2F">
        <w:rPr>
          <w:rFonts w:eastAsia="ArialMT" w:cs="Tahoma"/>
          <w:color w:val="000000"/>
          <w:szCs w:val="20"/>
          <w:lang w:val="en-US" w:eastAsia="en-US"/>
        </w:rPr>
        <w:t>group.</w:t>
      </w:r>
    </w:p>
    <w:p w14:paraId="2742B848" w14:textId="69B59223" w:rsidR="00502210" w:rsidRPr="00D82D2F" w:rsidRDefault="00502210" w:rsidP="00D82D2F">
      <w:pPr>
        <w:numPr>
          <w:ilvl w:val="0"/>
          <w:numId w:val="57"/>
        </w:numPr>
        <w:autoSpaceDE w:val="0"/>
        <w:autoSpaceDN w:val="0"/>
        <w:adjustRightInd w:val="0"/>
        <w:spacing w:line="240" w:lineRule="auto"/>
        <w:rPr>
          <w:rFonts w:eastAsia="ArialMT" w:cs="Tahoma"/>
          <w:color w:val="000000"/>
          <w:szCs w:val="20"/>
          <w:lang w:val="en-US" w:eastAsia="en-US"/>
        </w:rPr>
      </w:pPr>
      <w:r w:rsidRPr="00D82D2F">
        <w:rPr>
          <w:rFonts w:eastAsia="ArialMT" w:cs="Tahoma"/>
          <w:color w:val="000000"/>
          <w:szCs w:val="20"/>
          <w:lang w:val="en-US" w:eastAsia="en-US"/>
        </w:rPr>
        <w:t xml:space="preserve">Study their profile and the nature of the </w:t>
      </w:r>
      <w:r w:rsidR="00AA6BE5" w:rsidRPr="00D82D2F">
        <w:rPr>
          <w:rFonts w:eastAsia="ArialMT" w:cs="Tahoma"/>
          <w:color w:val="000000"/>
          <w:szCs w:val="20"/>
          <w:lang w:val="en-US" w:eastAsia="en-US"/>
        </w:rPr>
        <w:t>stakes.</w:t>
      </w:r>
    </w:p>
    <w:p w14:paraId="45A4636B" w14:textId="77777777" w:rsidR="00502210" w:rsidRPr="00D82D2F" w:rsidRDefault="00502210" w:rsidP="00D82D2F">
      <w:pPr>
        <w:numPr>
          <w:ilvl w:val="0"/>
          <w:numId w:val="57"/>
        </w:numPr>
        <w:autoSpaceDE w:val="0"/>
        <w:autoSpaceDN w:val="0"/>
        <w:adjustRightInd w:val="0"/>
        <w:spacing w:line="240" w:lineRule="auto"/>
        <w:rPr>
          <w:rFonts w:eastAsia="ArialMT" w:cs="Tahoma"/>
          <w:color w:val="000000"/>
          <w:szCs w:val="20"/>
          <w:lang w:val="en-US" w:eastAsia="en-US"/>
        </w:rPr>
      </w:pPr>
      <w:r w:rsidRPr="00D82D2F">
        <w:rPr>
          <w:rFonts w:eastAsia="ArialMT" w:cs="Tahoma"/>
          <w:color w:val="000000"/>
          <w:szCs w:val="20"/>
          <w:lang w:val="en-US" w:eastAsia="en-US"/>
        </w:rPr>
        <w:t>Understand each group’s specific issues, concerns as well as expectations from the project</w:t>
      </w:r>
    </w:p>
    <w:p w14:paraId="4E86E1BA" w14:textId="1D7B7248" w:rsidR="00502210" w:rsidRPr="00D82D2F" w:rsidRDefault="00502210" w:rsidP="00D82D2F">
      <w:pPr>
        <w:numPr>
          <w:ilvl w:val="0"/>
          <w:numId w:val="57"/>
        </w:numPr>
        <w:autoSpaceDE w:val="0"/>
        <w:autoSpaceDN w:val="0"/>
        <w:adjustRightInd w:val="0"/>
        <w:spacing w:line="240" w:lineRule="auto"/>
        <w:rPr>
          <w:rFonts w:eastAsia="ArialMT" w:cs="Tahoma"/>
          <w:color w:val="000000"/>
          <w:szCs w:val="20"/>
          <w:lang w:val="en-US" w:eastAsia="en-US"/>
        </w:rPr>
      </w:pPr>
      <w:r w:rsidRPr="00D82D2F">
        <w:rPr>
          <w:rFonts w:eastAsia="ArialMT" w:cs="Tahoma"/>
          <w:color w:val="000000"/>
          <w:szCs w:val="20"/>
          <w:lang w:val="en-US" w:eastAsia="en-US"/>
        </w:rPr>
        <w:t xml:space="preserve">Gauge their influence on the </w:t>
      </w:r>
      <w:r w:rsidR="00AA6BE5" w:rsidRPr="00D82D2F">
        <w:rPr>
          <w:rFonts w:eastAsia="ArialMT" w:cs="Tahoma"/>
          <w:color w:val="000000"/>
          <w:szCs w:val="20"/>
          <w:lang w:val="en-US" w:eastAsia="en-US"/>
        </w:rPr>
        <w:t>Project.</w:t>
      </w:r>
    </w:p>
    <w:p w14:paraId="20A91D13" w14:textId="033DD1A1" w:rsidR="00502210" w:rsidRPr="00D82D2F" w:rsidRDefault="00502210" w:rsidP="00D82D2F">
      <w:pPr>
        <w:autoSpaceDE w:val="0"/>
        <w:autoSpaceDN w:val="0"/>
        <w:adjustRightInd w:val="0"/>
        <w:spacing w:before="240" w:line="240" w:lineRule="auto"/>
        <w:rPr>
          <w:rFonts w:eastAsia="ArialMT" w:cs="Tahoma"/>
          <w:color w:val="000000"/>
          <w:szCs w:val="20"/>
          <w:lang w:val="en-US" w:eastAsia="en-US"/>
        </w:rPr>
      </w:pPr>
      <w:r w:rsidRPr="00D82D2F">
        <w:rPr>
          <w:rFonts w:eastAsia="ArialMT" w:cs="Tahoma"/>
          <w:color w:val="000000"/>
          <w:szCs w:val="20"/>
          <w:lang w:val="en-US" w:eastAsia="en-US"/>
        </w:rPr>
        <w:t xml:space="preserve">The significance of a stakeholder group is categorized considering the magnitude of impact (type, extent, duration, </w:t>
      </w:r>
      <w:r w:rsidR="00AA6BE5" w:rsidRPr="00D82D2F">
        <w:rPr>
          <w:rFonts w:eastAsia="ArialMT" w:cs="Tahoma"/>
          <w:color w:val="000000"/>
          <w:szCs w:val="20"/>
          <w:lang w:val="en-US" w:eastAsia="en-US"/>
        </w:rPr>
        <w:t>scale,</w:t>
      </w:r>
      <w:r w:rsidRPr="00D82D2F">
        <w:rPr>
          <w:rFonts w:eastAsia="ArialMT" w:cs="Tahoma"/>
          <w:color w:val="000000"/>
          <w:szCs w:val="20"/>
          <w:lang w:val="en-US" w:eastAsia="en-US"/>
        </w:rPr>
        <w:t xml:space="preserve"> and frequency) or degree of influence (power and proximity) of a stakeholder group and urgency/likelihood of the impact/influence associated with the </w:t>
      </w:r>
      <w:r w:rsidR="00AA6BE5" w:rsidRPr="00D82D2F">
        <w:rPr>
          <w:rFonts w:eastAsia="ArialMT" w:cs="Tahoma"/>
          <w:color w:val="000000"/>
          <w:szCs w:val="20"/>
          <w:lang w:val="en-US" w:eastAsia="en-US"/>
        </w:rPr>
        <w:t>stakeholder</w:t>
      </w:r>
      <w:r w:rsidRPr="00D82D2F">
        <w:rPr>
          <w:rFonts w:eastAsia="ArialMT" w:cs="Tahoma"/>
          <w:color w:val="000000"/>
          <w:szCs w:val="20"/>
          <w:lang w:val="en-US" w:eastAsia="en-US"/>
        </w:rPr>
        <w:t xml:space="preserve"> group in the project context. The magnitude of stakeholder impact/influence is assessed taking the power/responsibility and proximity of the stakeholder group and the group is consequently categorized as negligible, small, </w:t>
      </w:r>
      <w:r w:rsidR="00AA6BE5" w:rsidRPr="00D82D2F">
        <w:rPr>
          <w:rFonts w:eastAsia="ArialMT" w:cs="Tahoma"/>
          <w:color w:val="000000"/>
          <w:szCs w:val="20"/>
          <w:lang w:val="en-US" w:eastAsia="en-US"/>
        </w:rPr>
        <w:t>medium,</w:t>
      </w:r>
      <w:r w:rsidRPr="00D82D2F">
        <w:rPr>
          <w:rFonts w:eastAsia="ArialMT" w:cs="Tahoma"/>
          <w:color w:val="000000"/>
          <w:szCs w:val="20"/>
          <w:lang w:val="en-US" w:eastAsia="en-US"/>
        </w:rPr>
        <w:t xml:space="preserve"> or large. The urgency or likelihood of the impact on/influence by the stakeholder is assessed in a scale of low, </w:t>
      </w:r>
      <w:r w:rsidR="00AA6BE5" w:rsidRPr="00D82D2F">
        <w:rPr>
          <w:rFonts w:eastAsia="ArialMT" w:cs="Tahoma"/>
          <w:color w:val="000000"/>
          <w:szCs w:val="20"/>
          <w:lang w:val="en-US" w:eastAsia="en-US"/>
        </w:rPr>
        <w:t>medium,</w:t>
      </w:r>
      <w:r w:rsidRPr="00D82D2F">
        <w:rPr>
          <w:rFonts w:eastAsia="ArialMT" w:cs="Tahoma"/>
          <w:color w:val="000000"/>
          <w:szCs w:val="20"/>
          <w:lang w:val="en-US" w:eastAsia="en-US"/>
        </w:rPr>
        <w:t xml:space="preserve"> and high. The overall significance of the stakeholder group is assessed as per the matrix provided in Table below</w:t>
      </w:r>
      <w:r w:rsidRPr="00D82D2F">
        <w:rPr>
          <w:rFonts w:ascii="Arial" w:eastAsia="ArialMT" w:hAnsi="Arial" w:cs="Arial"/>
          <w:color w:val="000000"/>
          <w:szCs w:val="20"/>
          <w:lang w:val="en-US" w:eastAsia="en-US"/>
        </w:rPr>
        <w:t>.</w:t>
      </w:r>
    </w:p>
    <w:p w14:paraId="12CD31DB" w14:textId="5CBB368F" w:rsidR="00502210" w:rsidRPr="00D82D2F" w:rsidRDefault="00502210" w:rsidP="00D82D2F">
      <w:pPr>
        <w:pStyle w:val="Caption"/>
        <w:spacing w:before="240" w:after="0" w:line="240" w:lineRule="auto"/>
        <w:ind w:left="0" w:firstLine="0"/>
        <w:jc w:val="both"/>
        <w:rPr>
          <w:rFonts w:cs="Tahoma"/>
          <w:sz w:val="20"/>
          <w:lang w:val="en-US"/>
        </w:rPr>
      </w:pPr>
      <w:bookmarkStart w:id="271" w:name="_Toc82444864"/>
      <w:bookmarkStart w:id="272" w:name="_Toc87400611"/>
      <w:bookmarkStart w:id="273" w:name="_Toc105626459"/>
      <w:r w:rsidRPr="00D82D2F">
        <w:rPr>
          <w:rFonts w:cs="Tahoma"/>
          <w:sz w:val="20"/>
          <w:lang w:val="en-US"/>
        </w:rPr>
        <w:t xml:space="preserve">Table </w:t>
      </w:r>
      <w:r w:rsidR="00E750EC" w:rsidRPr="00D82D2F">
        <w:rPr>
          <w:rFonts w:cs="Tahoma"/>
          <w:sz w:val="20"/>
          <w:lang w:val="en-US"/>
        </w:rPr>
        <w:t>14</w:t>
      </w:r>
      <w:r w:rsidRPr="00D82D2F">
        <w:rPr>
          <w:rFonts w:cs="Tahoma"/>
          <w:sz w:val="20"/>
          <w:lang w:val="en-US"/>
        </w:rPr>
        <w:t>: Stakeholder Significance and Engagement Requirement</w:t>
      </w:r>
      <w:bookmarkEnd w:id="271"/>
      <w:bookmarkEnd w:id="272"/>
      <w:bookmarkEnd w:id="273"/>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08"/>
        <w:gridCol w:w="1801"/>
        <w:gridCol w:w="1858"/>
        <w:gridCol w:w="1779"/>
        <w:gridCol w:w="1876"/>
      </w:tblGrid>
      <w:tr w:rsidR="00502210" w:rsidRPr="00D82D2F" w14:paraId="7D1C7B8B" w14:textId="77777777" w:rsidTr="00C4760C">
        <w:tc>
          <w:tcPr>
            <w:tcW w:w="3009" w:type="dxa"/>
            <w:gridSpan w:val="2"/>
            <w:vMerge w:val="restart"/>
            <w:shd w:val="clear" w:color="auto" w:fill="auto"/>
          </w:tcPr>
          <w:p w14:paraId="64FE4AC4" w14:textId="77777777" w:rsidR="00502210" w:rsidRPr="00D82D2F" w:rsidRDefault="00502210" w:rsidP="00D82D2F">
            <w:pPr>
              <w:rPr>
                <w:rFonts w:eastAsia="SimSun" w:cs="Calibri"/>
                <w:sz w:val="18"/>
                <w:szCs w:val="18"/>
                <w:lang w:val="en-US"/>
              </w:rPr>
            </w:pPr>
          </w:p>
        </w:tc>
        <w:tc>
          <w:tcPr>
            <w:tcW w:w="5513" w:type="dxa"/>
            <w:gridSpan w:val="3"/>
            <w:shd w:val="clear" w:color="auto" w:fill="auto"/>
          </w:tcPr>
          <w:p w14:paraId="0A87217D"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Likelihood of Influence on/ by Stakeholder</w:t>
            </w:r>
          </w:p>
        </w:tc>
      </w:tr>
      <w:tr w:rsidR="00502210" w:rsidRPr="00D82D2F" w14:paraId="25F98546" w14:textId="77777777" w:rsidTr="00C4760C">
        <w:tc>
          <w:tcPr>
            <w:tcW w:w="3009" w:type="dxa"/>
            <w:gridSpan w:val="2"/>
            <w:vMerge/>
            <w:shd w:val="clear" w:color="auto" w:fill="auto"/>
          </w:tcPr>
          <w:p w14:paraId="48BC7A1B" w14:textId="77777777" w:rsidR="00502210" w:rsidRPr="00D82D2F" w:rsidRDefault="00502210" w:rsidP="00D82D2F">
            <w:pPr>
              <w:rPr>
                <w:rFonts w:eastAsia="SimSun" w:cs="Calibri"/>
                <w:sz w:val="18"/>
                <w:szCs w:val="18"/>
                <w:lang w:val="en-US"/>
              </w:rPr>
            </w:pPr>
          </w:p>
        </w:tc>
        <w:tc>
          <w:tcPr>
            <w:tcW w:w="1858" w:type="dxa"/>
            <w:shd w:val="clear" w:color="auto" w:fill="BDD6EE"/>
          </w:tcPr>
          <w:p w14:paraId="01A54C55"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 xml:space="preserve">Low </w:t>
            </w:r>
          </w:p>
        </w:tc>
        <w:tc>
          <w:tcPr>
            <w:tcW w:w="1779" w:type="dxa"/>
            <w:shd w:val="clear" w:color="auto" w:fill="BDD6EE"/>
          </w:tcPr>
          <w:p w14:paraId="3D6E0948"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 xml:space="preserve">Medium </w:t>
            </w:r>
          </w:p>
        </w:tc>
        <w:tc>
          <w:tcPr>
            <w:tcW w:w="1876" w:type="dxa"/>
            <w:shd w:val="clear" w:color="auto" w:fill="BDD6EE"/>
          </w:tcPr>
          <w:p w14:paraId="4166F609"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 xml:space="preserve">High </w:t>
            </w:r>
          </w:p>
        </w:tc>
      </w:tr>
      <w:tr w:rsidR="00502210" w:rsidRPr="00D82D2F" w14:paraId="67286B85" w14:textId="77777777" w:rsidTr="002E15B7">
        <w:tc>
          <w:tcPr>
            <w:tcW w:w="1208" w:type="dxa"/>
            <w:vMerge w:val="restart"/>
            <w:shd w:val="clear" w:color="auto" w:fill="auto"/>
          </w:tcPr>
          <w:p w14:paraId="707A8546"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Magnitude of impact</w:t>
            </w:r>
          </w:p>
        </w:tc>
        <w:tc>
          <w:tcPr>
            <w:tcW w:w="1801" w:type="dxa"/>
            <w:shd w:val="clear" w:color="auto" w:fill="BDD6EE"/>
          </w:tcPr>
          <w:p w14:paraId="2757CD23"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 xml:space="preserve">Negligible </w:t>
            </w:r>
          </w:p>
        </w:tc>
        <w:tc>
          <w:tcPr>
            <w:tcW w:w="1858" w:type="dxa"/>
            <w:shd w:val="clear" w:color="auto" w:fill="818DA8"/>
          </w:tcPr>
          <w:p w14:paraId="6E65712F"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 xml:space="preserve">Negligible </w:t>
            </w:r>
          </w:p>
        </w:tc>
        <w:tc>
          <w:tcPr>
            <w:tcW w:w="1779" w:type="dxa"/>
            <w:shd w:val="clear" w:color="auto" w:fill="818DA8"/>
          </w:tcPr>
          <w:p w14:paraId="44B3FE20"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 xml:space="preserve">Negligible </w:t>
            </w:r>
          </w:p>
        </w:tc>
        <w:tc>
          <w:tcPr>
            <w:tcW w:w="1876" w:type="dxa"/>
            <w:shd w:val="clear" w:color="auto" w:fill="818DA8"/>
          </w:tcPr>
          <w:p w14:paraId="4828FAC0"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 xml:space="preserve">Negligible </w:t>
            </w:r>
          </w:p>
        </w:tc>
      </w:tr>
      <w:tr w:rsidR="00502210" w:rsidRPr="00D82D2F" w14:paraId="6F396D5E" w14:textId="77777777" w:rsidTr="002E15B7">
        <w:tc>
          <w:tcPr>
            <w:tcW w:w="1208" w:type="dxa"/>
            <w:vMerge/>
            <w:shd w:val="clear" w:color="auto" w:fill="auto"/>
          </w:tcPr>
          <w:p w14:paraId="14B1AA01" w14:textId="77777777" w:rsidR="00502210" w:rsidRPr="00D82D2F" w:rsidRDefault="00502210" w:rsidP="00D82D2F">
            <w:pPr>
              <w:rPr>
                <w:rFonts w:eastAsia="SimSun" w:cs="Calibri"/>
                <w:sz w:val="18"/>
                <w:szCs w:val="18"/>
                <w:lang w:val="en-US"/>
              </w:rPr>
            </w:pPr>
          </w:p>
        </w:tc>
        <w:tc>
          <w:tcPr>
            <w:tcW w:w="1801" w:type="dxa"/>
            <w:shd w:val="clear" w:color="auto" w:fill="BDD6EE"/>
          </w:tcPr>
          <w:p w14:paraId="7ED3B649"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 xml:space="preserve">Small </w:t>
            </w:r>
          </w:p>
        </w:tc>
        <w:tc>
          <w:tcPr>
            <w:tcW w:w="1858" w:type="dxa"/>
            <w:shd w:val="clear" w:color="auto" w:fill="818DA8"/>
          </w:tcPr>
          <w:p w14:paraId="1B050B21"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 xml:space="preserve">Negligible </w:t>
            </w:r>
          </w:p>
        </w:tc>
        <w:tc>
          <w:tcPr>
            <w:tcW w:w="1779" w:type="dxa"/>
            <w:shd w:val="clear" w:color="auto" w:fill="FFFF00"/>
          </w:tcPr>
          <w:p w14:paraId="2B88A72A" w14:textId="77777777" w:rsidR="00502210" w:rsidRPr="00D82D2F" w:rsidRDefault="00502210" w:rsidP="00D82D2F">
            <w:pPr>
              <w:rPr>
                <w:rFonts w:eastAsia="SimSun" w:cs="Calibri"/>
                <w:b/>
                <w:bCs/>
                <w:sz w:val="18"/>
                <w:szCs w:val="18"/>
                <w:lang w:val="en-US"/>
              </w:rPr>
            </w:pPr>
            <w:r w:rsidRPr="00D82D2F">
              <w:rPr>
                <w:rFonts w:eastAsia="SimSun" w:cs="Calibri"/>
                <w:sz w:val="18"/>
                <w:szCs w:val="18"/>
                <w:lang w:val="en-US"/>
              </w:rPr>
              <w:t>Minor</w:t>
            </w:r>
          </w:p>
        </w:tc>
        <w:tc>
          <w:tcPr>
            <w:tcW w:w="1876" w:type="dxa"/>
            <w:shd w:val="clear" w:color="auto" w:fill="FFD966"/>
          </w:tcPr>
          <w:p w14:paraId="3481B63F"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Moderate</w:t>
            </w:r>
          </w:p>
        </w:tc>
      </w:tr>
      <w:tr w:rsidR="00502210" w:rsidRPr="00D82D2F" w14:paraId="1D2DEBFD" w14:textId="77777777" w:rsidTr="00C4760C">
        <w:tc>
          <w:tcPr>
            <w:tcW w:w="1208" w:type="dxa"/>
            <w:vMerge/>
            <w:shd w:val="clear" w:color="auto" w:fill="auto"/>
          </w:tcPr>
          <w:p w14:paraId="0925B13A" w14:textId="77777777" w:rsidR="00502210" w:rsidRPr="00D82D2F" w:rsidRDefault="00502210" w:rsidP="00D82D2F">
            <w:pPr>
              <w:rPr>
                <w:rFonts w:eastAsia="SimSun" w:cs="Calibri"/>
                <w:sz w:val="18"/>
                <w:szCs w:val="18"/>
                <w:lang w:val="en-US"/>
              </w:rPr>
            </w:pPr>
          </w:p>
        </w:tc>
        <w:tc>
          <w:tcPr>
            <w:tcW w:w="1801" w:type="dxa"/>
            <w:shd w:val="clear" w:color="auto" w:fill="BDD6EE"/>
          </w:tcPr>
          <w:p w14:paraId="060CBE23"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 xml:space="preserve">Medium </w:t>
            </w:r>
          </w:p>
        </w:tc>
        <w:tc>
          <w:tcPr>
            <w:tcW w:w="1858" w:type="dxa"/>
            <w:shd w:val="clear" w:color="auto" w:fill="FFFF00"/>
          </w:tcPr>
          <w:p w14:paraId="31E703CE"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Minor</w:t>
            </w:r>
          </w:p>
        </w:tc>
        <w:tc>
          <w:tcPr>
            <w:tcW w:w="1779" w:type="dxa"/>
            <w:shd w:val="clear" w:color="auto" w:fill="FFD966"/>
          </w:tcPr>
          <w:p w14:paraId="0689CD6E"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Moderate</w:t>
            </w:r>
          </w:p>
        </w:tc>
        <w:tc>
          <w:tcPr>
            <w:tcW w:w="1876" w:type="dxa"/>
            <w:shd w:val="clear" w:color="auto" w:fill="FF0000"/>
          </w:tcPr>
          <w:p w14:paraId="6F9AB566"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 xml:space="preserve">Major </w:t>
            </w:r>
          </w:p>
        </w:tc>
      </w:tr>
      <w:tr w:rsidR="00502210" w:rsidRPr="00D82D2F" w14:paraId="6598AD32" w14:textId="77777777" w:rsidTr="00C4760C">
        <w:tc>
          <w:tcPr>
            <w:tcW w:w="1208" w:type="dxa"/>
            <w:vMerge/>
            <w:shd w:val="clear" w:color="auto" w:fill="auto"/>
          </w:tcPr>
          <w:p w14:paraId="05C30BFA" w14:textId="77777777" w:rsidR="00502210" w:rsidRPr="00D82D2F" w:rsidRDefault="00502210" w:rsidP="00D82D2F">
            <w:pPr>
              <w:rPr>
                <w:rFonts w:eastAsia="SimSun" w:cs="Calibri"/>
                <w:sz w:val="18"/>
                <w:szCs w:val="18"/>
                <w:lang w:val="en-US"/>
              </w:rPr>
            </w:pPr>
          </w:p>
        </w:tc>
        <w:tc>
          <w:tcPr>
            <w:tcW w:w="1801" w:type="dxa"/>
            <w:shd w:val="clear" w:color="auto" w:fill="BDD6EE"/>
          </w:tcPr>
          <w:p w14:paraId="26AF18BD"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 xml:space="preserve">Large </w:t>
            </w:r>
          </w:p>
        </w:tc>
        <w:tc>
          <w:tcPr>
            <w:tcW w:w="1858" w:type="dxa"/>
            <w:shd w:val="clear" w:color="auto" w:fill="FFD966"/>
          </w:tcPr>
          <w:p w14:paraId="2654D6DD"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Moderate</w:t>
            </w:r>
          </w:p>
        </w:tc>
        <w:tc>
          <w:tcPr>
            <w:tcW w:w="1779" w:type="dxa"/>
            <w:shd w:val="clear" w:color="auto" w:fill="FF0000"/>
          </w:tcPr>
          <w:p w14:paraId="1FC3ABB6"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Major</w:t>
            </w:r>
          </w:p>
        </w:tc>
        <w:tc>
          <w:tcPr>
            <w:tcW w:w="1876" w:type="dxa"/>
            <w:shd w:val="clear" w:color="auto" w:fill="FF0000"/>
          </w:tcPr>
          <w:p w14:paraId="309F2D46" w14:textId="77777777" w:rsidR="00502210" w:rsidRPr="00D82D2F" w:rsidRDefault="00502210" w:rsidP="00D82D2F">
            <w:pPr>
              <w:rPr>
                <w:rFonts w:eastAsia="SimSun" w:cs="Calibri"/>
                <w:sz w:val="18"/>
                <w:szCs w:val="18"/>
                <w:lang w:val="en-US"/>
              </w:rPr>
            </w:pPr>
            <w:r w:rsidRPr="00D82D2F">
              <w:rPr>
                <w:rFonts w:eastAsia="SimSun" w:cs="Calibri"/>
                <w:sz w:val="18"/>
                <w:szCs w:val="18"/>
                <w:lang w:val="en-US"/>
              </w:rPr>
              <w:t>Major</w:t>
            </w:r>
          </w:p>
        </w:tc>
      </w:tr>
    </w:tbl>
    <w:p w14:paraId="2D393E0B" w14:textId="77777777" w:rsidR="00502210" w:rsidRPr="00D82D2F" w:rsidRDefault="00502210" w:rsidP="00D82D2F">
      <w:pPr>
        <w:pStyle w:val="Default"/>
        <w:rPr>
          <w:lang w:val="en-US" w:eastAsia="en-US"/>
        </w:rPr>
      </w:pPr>
    </w:p>
    <w:p w14:paraId="080DEE89" w14:textId="77777777" w:rsidR="00502210" w:rsidRPr="00D82D2F" w:rsidRDefault="00502210" w:rsidP="00D82D2F">
      <w:pPr>
        <w:pStyle w:val="Heading2"/>
        <w:keepLines w:val="0"/>
        <w:pBdr>
          <w:bottom w:val="single" w:sz="2" w:space="1" w:color="808080"/>
        </w:pBdr>
        <w:spacing w:before="120" w:after="120"/>
        <w:ind w:left="0" w:right="-6" w:firstLine="0"/>
        <w:rPr>
          <w:lang w:val="en-US"/>
        </w:rPr>
      </w:pPr>
      <w:bookmarkStart w:id="274" w:name="_Toc82444802"/>
      <w:bookmarkStart w:id="275" w:name="_Toc142413808"/>
      <w:r w:rsidRPr="00D82D2F">
        <w:rPr>
          <w:lang w:val="en-US"/>
        </w:rPr>
        <w:t>Stakeholder Analysis</w:t>
      </w:r>
      <w:bookmarkEnd w:id="274"/>
      <w:bookmarkEnd w:id="275"/>
      <w:r w:rsidRPr="00D82D2F">
        <w:rPr>
          <w:lang w:val="en-US"/>
        </w:rPr>
        <w:t xml:space="preserve"> </w:t>
      </w:r>
    </w:p>
    <w:p w14:paraId="1984BCA3" w14:textId="77777777" w:rsidR="00502210" w:rsidRPr="00D82D2F" w:rsidRDefault="00502210" w:rsidP="00D82D2F">
      <w:pPr>
        <w:autoSpaceDE w:val="0"/>
        <w:autoSpaceDN w:val="0"/>
        <w:adjustRightInd w:val="0"/>
        <w:spacing w:line="240" w:lineRule="auto"/>
        <w:rPr>
          <w:rFonts w:cs="Tahoma"/>
          <w:color w:val="000000"/>
          <w:szCs w:val="20"/>
          <w:lang w:val="en-US" w:eastAsia="en-US"/>
        </w:rPr>
      </w:pPr>
      <w:r w:rsidRPr="00D82D2F">
        <w:rPr>
          <w:rFonts w:cs="Tahoma"/>
          <w:color w:val="000000"/>
          <w:szCs w:val="20"/>
          <w:lang w:val="en-US" w:eastAsia="en-US"/>
        </w:rPr>
        <w:t>The table below has been used to classify the identified stakeholders (directly or indirectly impacting</w:t>
      </w:r>
    </w:p>
    <w:p w14:paraId="14457BE7" w14:textId="2388979D" w:rsidR="00502210" w:rsidRPr="00D82D2F" w:rsidRDefault="00502210" w:rsidP="00D82D2F">
      <w:pPr>
        <w:autoSpaceDE w:val="0"/>
        <w:autoSpaceDN w:val="0"/>
        <w:adjustRightInd w:val="0"/>
        <w:spacing w:line="240" w:lineRule="auto"/>
        <w:rPr>
          <w:rFonts w:cs="Tahoma"/>
          <w:color w:val="000000"/>
          <w:szCs w:val="20"/>
          <w:lang w:val="en-US" w:eastAsia="en-US"/>
        </w:rPr>
      </w:pPr>
      <w:r w:rsidRPr="00D82D2F">
        <w:rPr>
          <w:rFonts w:cs="Tahoma"/>
          <w:color w:val="000000"/>
          <w:szCs w:val="20"/>
          <w:lang w:val="en-US" w:eastAsia="en-US"/>
        </w:rPr>
        <w:t xml:space="preserve">the project) in accordance </w:t>
      </w:r>
      <w:r w:rsidR="00AA6BE5" w:rsidRPr="00D82D2F">
        <w:rPr>
          <w:rFonts w:cs="Tahoma"/>
          <w:color w:val="000000"/>
          <w:szCs w:val="20"/>
          <w:lang w:val="en-US" w:eastAsia="en-US"/>
        </w:rPr>
        <w:t>with</w:t>
      </w:r>
      <w:r w:rsidRPr="00D82D2F">
        <w:rPr>
          <w:rFonts w:cs="Tahoma"/>
          <w:color w:val="000000"/>
          <w:szCs w:val="20"/>
          <w:lang w:val="en-US" w:eastAsia="en-US"/>
        </w:rPr>
        <w:t xml:space="preserve"> their levels of influence on the project. The influence and priority have</w:t>
      </w:r>
    </w:p>
    <w:p w14:paraId="48AF19B8" w14:textId="77777777" w:rsidR="00502210" w:rsidRPr="00D82D2F" w:rsidRDefault="00502210" w:rsidP="00D82D2F">
      <w:pPr>
        <w:autoSpaceDE w:val="0"/>
        <w:autoSpaceDN w:val="0"/>
        <w:adjustRightInd w:val="0"/>
        <w:spacing w:line="240" w:lineRule="auto"/>
        <w:rPr>
          <w:rFonts w:cs="Tahoma"/>
          <w:color w:val="000000"/>
          <w:szCs w:val="20"/>
          <w:lang w:val="en-US" w:eastAsia="en-US"/>
        </w:rPr>
      </w:pPr>
      <w:r w:rsidRPr="00D82D2F">
        <w:rPr>
          <w:rFonts w:cs="Tahoma"/>
          <w:color w:val="000000"/>
          <w:szCs w:val="20"/>
          <w:lang w:val="en-US" w:eastAsia="en-US"/>
        </w:rPr>
        <w:t>both been primarily rated as:</w:t>
      </w:r>
    </w:p>
    <w:p w14:paraId="007A88A8" w14:textId="429006DE" w:rsidR="00502210" w:rsidRPr="00D82D2F" w:rsidRDefault="00502210" w:rsidP="00D82D2F">
      <w:pPr>
        <w:numPr>
          <w:ilvl w:val="0"/>
          <w:numId w:val="58"/>
        </w:numPr>
        <w:autoSpaceDE w:val="0"/>
        <w:autoSpaceDN w:val="0"/>
        <w:adjustRightInd w:val="0"/>
        <w:spacing w:line="240" w:lineRule="auto"/>
        <w:rPr>
          <w:rFonts w:cs="Tahoma"/>
          <w:color w:val="000000"/>
          <w:szCs w:val="20"/>
          <w:lang w:val="en-US" w:eastAsia="en-US"/>
        </w:rPr>
      </w:pPr>
      <w:r w:rsidRPr="00D82D2F">
        <w:rPr>
          <w:rFonts w:cs="Tahoma"/>
          <w:b/>
          <w:bCs/>
          <w:color w:val="000000"/>
          <w:szCs w:val="20"/>
          <w:lang w:val="en-US" w:eastAsia="en-US"/>
        </w:rPr>
        <w:t>High Influence</w:t>
      </w:r>
      <w:r w:rsidRPr="00D82D2F">
        <w:rPr>
          <w:rFonts w:cs="Tahoma"/>
          <w:color w:val="000000"/>
          <w:szCs w:val="20"/>
          <w:lang w:val="en-US" w:eastAsia="en-US"/>
        </w:rPr>
        <w:t xml:space="preserve">: This implies a high degree of influence of the stakeholder on the project in terms of participation and decision making or high priority to engage with the </w:t>
      </w:r>
      <w:r w:rsidR="00AA6BE5" w:rsidRPr="00D82D2F">
        <w:rPr>
          <w:rFonts w:cs="Tahoma"/>
          <w:color w:val="000000"/>
          <w:szCs w:val="20"/>
          <w:lang w:val="en-US" w:eastAsia="en-US"/>
        </w:rPr>
        <w:t>stakeholder.</w:t>
      </w:r>
    </w:p>
    <w:p w14:paraId="77D93C37" w14:textId="77777777" w:rsidR="00502210" w:rsidRPr="00D82D2F" w:rsidRDefault="00502210" w:rsidP="00D82D2F">
      <w:pPr>
        <w:numPr>
          <w:ilvl w:val="0"/>
          <w:numId w:val="58"/>
        </w:numPr>
        <w:autoSpaceDE w:val="0"/>
        <w:autoSpaceDN w:val="0"/>
        <w:adjustRightInd w:val="0"/>
        <w:spacing w:line="240" w:lineRule="auto"/>
        <w:rPr>
          <w:rFonts w:cs="Tahoma"/>
          <w:color w:val="000000"/>
          <w:szCs w:val="20"/>
          <w:lang w:val="en-US" w:eastAsia="en-US"/>
        </w:rPr>
      </w:pPr>
      <w:r w:rsidRPr="00D82D2F">
        <w:rPr>
          <w:rFonts w:cs="Tahoma"/>
          <w:b/>
          <w:bCs/>
          <w:color w:val="000000"/>
          <w:szCs w:val="20"/>
          <w:lang w:val="en-US" w:eastAsia="en-US"/>
        </w:rPr>
        <w:t>Medium Influence</w:t>
      </w:r>
      <w:r w:rsidRPr="00D82D2F">
        <w:rPr>
          <w:rFonts w:cs="Tahoma"/>
          <w:color w:val="000000"/>
          <w:szCs w:val="20"/>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63E80A1B" w14:textId="77777777" w:rsidR="00502210" w:rsidRPr="00D82D2F" w:rsidRDefault="00502210" w:rsidP="00D82D2F">
      <w:pPr>
        <w:numPr>
          <w:ilvl w:val="0"/>
          <w:numId w:val="58"/>
        </w:numPr>
        <w:autoSpaceDE w:val="0"/>
        <w:autoSpaceDN w:val="0"/>
        <w:adjustRightInd w:val="0"/>
        <w:spacing w:line="240" w:lineRule="auto"/>
        <w:rPr>
          <w:rFonts w:cs="Tahoma"/>
          <w:color w:val="000000"/>
          <w:szCs w:val="20"/>
          <w:lang w:val="en-US" w:eastAsia="en-US"/>
        </w:rPr>
      </w:pPr>
      <w:r w:rsidRPr="00D82D2F">
        <w:rPr>
          <w:rFonts w:cs="Tahoma"/>
          <w:b/>
          <w:bCs/>
          <w:color w:val="000000"/>
          <w:szCs w:val="20"/>
          <w:lang w:val="en-US" w:eastAsia="en-US"/>
        </w:rPr>
        <w:t>Low Influence</w:t>
      </w:r>
      <w:r w:rsidRPr="00D82D2F">
        <w:rPr>
          <w:rFonts w:cs="Tahoma"/>
          <w:color w:val="000000"/>
          <w:szCs w:val="20"/>
          <w:lang w:val="en-US" w:eastAsia="en-US"/>
        </w:rPr>
        <w:t>: This implies a low degree of influence of the stakeholder on the project in terms of participation and decision making or low priority to engage that stakeholder.</w:t>
      </w:r>
    </w:p>
    <w:p w14:paraId="57D8AA6A" w14:textId="77777777" w:rsidR="00502210" w:rsidRPr="00D82D2F" w:rsidRDefault="00502210" w:rsidP="00D82D2F">
      <w:pPr>
        <w:autoSpaceDE w:val="0"/>
        <w:autoSpaceDN w:val="0"/>
        <w:adjustRightInd w:val="0"/>
        <w:spacing w:line="240" w:lineRule="auto"/>
        <w:rPr>
          <w:rFonts w:cs="Tahoma"/>
          <w:color w:val="000000"/>
          <w:szCs w:val="20"/>
          <w:lang w:val="en-US" w:eastAsia="en-US"/>
        </w:rPr>
      </w:pPr>
    </w:p>
    <w:p w14:paraId="2E0E80F9" w14:textId="559D5A4F" w:rsidR="00502210" w:rsidRPr="00D82D2F" w:rsidRDefault="00502210" w:rsidP="00D82D2F">
      <w:pPr>
        <w:autoSpaceDE w:val="0"/>
        <w:autoSpaceDN w:val="0"/>
        <w:adjustRightInd w:val="0"/>
        <w:spacing w:line="240" w:lineRule="auto"/>
        <w:rPr>
          <w:rFonts w:cs="Tahoma"/>
          <w:color w:val="000000"/>
          <w:szCs w:val="20"/>
          <w:lang w:val="en-US" w:eastAsia="en-US"/>
        </w:rPr>
      </w:pPr>
      <w:r w:rsidRPr="00D82D2F">
        <w:rPr>
          <w:rFonts w:cs="Tahoma"/>
          <w:color w:val="000000"/>
          <w:szCs w:val="20"/>
          <w:lang w:val="en-US" w:eastAsia="en-US"/>
        </w:rPr>
        <w:t xml:space="preserve">The intermediary </w:t>
      </w:r>
      <w:r w:rsidR="00B93970" w:rsidRPr="00D82D2F">
        <w:rPr>
          <w:rFonts w:cs="Tahoma"/>
          <w:color w:val="000000"/>
          <w:szCs w:val="20"/>
          <w:lang w:val="en-US" w:eastAsia="en-US"/>
        </w:rPr>
        <w:t>categories</w:t>
      </w:r>
      <w:r w:rsidR="00F64FC9" w:rsidRPr="00D82D2F">
        <w:rPr>
          <w:rFonts w:cs="Tahoma"/>
          <w:color w:val="000000"/>
          <w:szCs w:val="20"/>
          <w:lang w:val="en-US" w:eastAsia="en-US"/>
        </w:rPr>
        <w:t xml:space="preserve"> </w:t>
      </w:r>
      <w:r w:rsidRPr="00D82D2F">
        <w:rPr>
          <w:rFonts w:cs="Tahoma"/>
          <w:color w:val="000000"/>
          <w:szCs w:val="20"/>
          <w:lang w:val="en-US" w:eastAsia="en-US"/>
        </w:rPr>
        <w:t>s of low to medium or medium to high primarily imply that their influence</w:t>
      </w:r>
    </w:p>
    <w:p w14:paraId="7D768979" w14:textId="63E46797" w:rsidR="00502210" w:rsidRPr="00D82D2F" w:rsidRDefault="00502210" w:rsidP="00D82D2F">
      <w:pPr>
        <w:autoSpaceDE w:val="0"/>
        <w:autoSpaceDN w:val="0"/>
        <w:adjustRightInd w:val="0"/>
        <w:spacing w:line="240" w:lineRule="auto"/>
        <w:rPr>
          <w:rFonts w:cs="Tahoma"/>
          <w:color w:val="000000"/>
          <w:szCs w:val="20"/>
          <w:lang w:val="en-US" w:eastAsia="en-US"/>
        </w:rPr>
      </w:pPr>
      <w:r w:rsidRPr="00D82D2F">
        <w:rPr>
          <w:rFonts w:cs="Tahoma"/>
          <w:color w:val="000000"/>
          <w:szCs w:val="20"/>
          <w:lang w:val="en-US" w:eastAsia="en-US"/>
        </w:rPr>
        <w:t xml:space="preserve">and importance could vary in that </w:t>
      </w:r>
      <w:r w:rsidR="00AA6BE5" w:rsidRPr="00D82D2F">
        <w:rPr>
          <w:rFonts w:cs="Tahoma"/>
          <w:color w:val="000000"/>
          <w:szCs w:val="20"/>
          <w:lang w:val="en-US" w:eastAsia="en-US"/>
        </w:rPr>
        <w:t>range</w:t>
      </w:r>
      <w:r w:rsidRPr="00D82D2F">
        <w:rPr>
          <w:rFonts w:cs="Tahoma"/>
          <w:color w:val="000000"/>
          <w:szCs w:val="20"/>
          <w:lang w:val="en-US" w:eastAsia="en-US"/>
        </w:rPr>
        <w:t xml:space="preserve"> subject to context specific conditions or also based on the responses of the project towards the community.</w:t>
      </w:r>
    </w:p>
    <w:p w14:paraId="4784EFED" w14:textId="77777777" w:rsidR="00502210" w:rsidRPr="00D82D2F" w:rsidRDefault="00502210" w:rsidP="00D82D2F">
      <w:pPr>
        <w:autoSpaceDE w:val="0"/>
        <w:autoSpaceDN w:val="0"/>
        <w:adjustRightInd w:val="0"/>
        <w:spacing w:line="240" w:lineRule="auto"/>
        <w:rPr>
          <w:rFonts w:cs="Tahoma"/>
          <w:color w:val="000000"/>
          <w:szCs w:val="20"/>
          <w:lang w:val="en-US" w:eastAsia="en-US"/>
        </w:rPr>
      </w:pPr>
    </w:p>
    <w:p w14:paraId="469CB646" w14:textId="7B9F8647" w:rsidR="00502210" w:rsidRPr="00D82D2F" w:rsidRDefault="00502210" w:rsidP="00D82D2F">
      <w:pPr>
        <w:autoSpaceDE w:val="0"/>
        <w:autoSpaceDN w:val="0"/>
        <w:adjustRightInd w:val="0"/>
        <w:spacing w:line="240" w:lineRule="auto"/>
        <w:rPr>
          <w:rFonts w:cs="Tahoma"/>
          <w:color w:val="000000"/>
          <w:szCs w:val="20"/>
          <w:lang w:val="en-US" w:eastAsia="en-US"/>
        </w:rPr>
      </w:pPr>
      <w:r w:rsidRPr="00D82D2F">
        <w:rPr>
          <w:rFonts w:cs="Tahoma"/>
          <w:color w:val="000000"/>
          <w:szCs w:val="20"/>
          <w:lang w:val="en-US" w:eastAsia="en-US"/>
        </w:rPr>
        <w:t xml:space="preserve">The coverage of stakeholders as stated above includes any person, group, </w:t>
      </w:r>
      <w:r w:rsidR="00AA6BE5" w:rsidRPr="00D82D2F">
        <w:rPr>
          <w:rFonts w:cs="Tahoma"/>
          <w:color w:val="000000"/>
          <w:szCs w:val="20"/>
          <w:lang w:val="en-US" w:eastAsia="en-US"/>
        </w:rPr>
        <w:t>institution,</w:t>
      </w:r>
      <w:r w:rsidRPr="00D82D2F">
        <w:rPr>
          <w:rFonts w:cs="Tahoma"/>
          <w:color w:val="000000"/>
          <w:szCs w:val="20"/>
          <w:lang w:val="en-US" w:eastAsia="en-US"/>
        </w:rPr>
        <w:t xml:space="preserve">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w:t>
      </w:r>
      <w:r w:rsidR="00AA6BE5" w:rsidRPr="00D82D2F">
        <w:rPr>
          <w:rFonts w:cs="Tahoma"/>
          <w:color w:val="000000"/>
          <w:szCs w:val="20"/>
          <w:lang w:val="en-US" w:eastAsia="en-US"/>
        </w:rPr>
        <w:t>to</w:t>
      </w:r>
      <w:r w:rsidRPr="00D82D2F">
        <w:rPr>
          <w:rFonts w:cs="Tahoma"/>
          <w:color w:val="000000"/>
          <w:szCs w:val="20"/>
          <w:lang w:val="en-US" w:eastAsia="en-US"/>
        </w:rPr>
        <w:t xml:space="preserve"> make it comprehensive for any given </w:t>
      </w:r>
      <w:r w:rsidR="00AA6BE5" w:rsidRPr="00D82D2F">
        <w:rPr>
          <w:rFonts w:cs="Tahoma"/>
          <w:color w:val="000000"/>
          <w:szCs w:val="20"/>
          <w:lang w:val="en-US" w:eastAsia="en-US"/>
        </w:rPr>
        <w:t>period</w:t>
      </w:r>
      <w:r w:rsidRPr="00D82D2F">
        <w:rPr>
          <w:rFonts w:cs="Tahoma"/>
          <w:color w:val="000000"/>
          <w:szCs w:val="20"/>
          <w:lang w:val="en-US" w:eastAsia="en-US"/>
        </w:rPr>
        <w:t>.</w:t>
      </w:r>
    </w:p>
    <w:p w14:paraId="05096F21" w14:textId="77777777" w:rsidR="00502210" w:rsidRPr="00D82D2F" w:rsidRDefault="00502210" w:rsidP="00D82D2F">
      <w:pPr>
        <w:pStyle w:val="Heading2"/>
        <w:rPr>
          <w:sz w:val="22"/>
          <w:szCs w:val="24"/>
          <w:lang w:val="en-US"/>
        </w:rPr>
      </w:pPr>
      <w:bookmarkStart w:id="276" w:name="_Toc82444803"/>
      <w:bookmarkStart w:id="277" w:name="_Toc142413809"/>
      <w:r w:rsidRPr="00D82D2F">
        <w:rPr>
          <w:sz w:val="22"/>
          <w:szCs w:val="24"/>
          <w:lang w:val="en-US"/>
        </w:rPr>
        <w:t>KEY FEEDBACK RECEIVED DURING STAKEHOLDER CONSULTATION PROCESS</w:t>
      </w:r>
      <w:bookmarkEnd w:id="276"/>
      <w:bookmarkEnd w:id="277"/>
    </w:p>
    <w:p w14:paraId="55F8F458" w14:textId="77777777" w:rsidR="00502210" w:rsidRPr="00D82D2F" w:rsidRDefault="00502210" w:rsidP="00D82D2F">
      <w:pPr>
        <w:autoSpaceDE w:val="0"/>
        <w:autoSpaceDN w:val="0"/>
        <w:adjustRightInd w:val="0"/>
        <w:spacing w:line="240" w:lineRule="auto"/>
        <w:rPr>
          <w:rFonts w:ascii="Arial" w:hAnsi="Arial" w:cs="Arial"/>
          <w:color w:val="000000"/>
          <w:szCs w:val="20"/>
          <w:lang w:val="en-US" w:eastAsia="en-US"/>
        </w:rPr>
      </w:pPr>
    </w:p>
    <w:p w14:paraId="123AEEC5" w14:textId="77777777" w:rsidR="00F64FC9" w:rsidRPr="00D82D2F" w:rsidRDefault="00F64FC9" w:rsidP="00D82D2F">
      <w:pPr>
        <w:autoSpaceDE w:val="0"/>
        <w:autoSpaceDN w:val="0"/>
        <w:adjustRightInd w:val="0"/>
        <w:spacing w:line="240" w:lineRule="auto"/>
        <w:rPr>
          <w:rFonts w:cs="Tahoma"/>
          <w:sz w:val="22"/>
        </w:rPr>
      </w:pPr>
      <w:bookmarkStart w:id="278" w:name="_Toc504387760"/>
      <w:bookmarkStart w:id="279" w:name="_Toc532556776"/>
      <w:bookmarkStart w:id="280" w:name="_Toc4334785"/>
      <w:bookmarkStart w:id="281" w:name="_Toc499449038"/>
      <w:r w:rsidRPr="00D82D2F">
        <w:rPr>
          <w:rFonts w:cs="Tahoma"/>
          <w:color w:val="000000"/>
          <w:szCs w:val="20"/>
          <w:lang w:val="en-US" w:eastAsia="en-US"/>
        </w:rPr>
        <w:t>A Consultative Public Participation (CPPs) session is conducted to provide project information and facts to the local community and other stakeholders especially local government administrator thus giving them a platform to enable them to express their appreciation, concerns and fears as well as contribute ideas and opinions towards the project sustainability</w:t>
      </w:r>
      <w:r w:rsidRPr="00D82D2F">
        <w:rPr>
          <w:rFonts w:cs="Tahoma"/>
          <w:sz w:val="22"/>
        </w:rPr>
        <w:t xml:space="preserve">. </w:t>
      </w:r>
    </w:p>
    <w:p w14:paraId="79E6C764" w14:textId="5D7F00A3" w:rsidR="00F64FC9" w:rsidRPr="00D82D2F" w:rsidRDefault="00F64FC9" w:rsidP="00D82D2F">
      <w:pPr>
        <w:autoSpaceDE w:val="0"/>
        <w:autoSpaceDN w:val="0"/>
        <w:adjustRightInd w:val="0"/>
        <w:spacing w:before="240" w:line="240" w:lineRule="auto"/>
        <w:rPr>
          <w:rFonts w:cs="Tahoma"/>
          <w:color w:val="000000"/>
          <w:szCs w:val="20"/>
          <w:lang w:val="en-US" w:eastAsia="en-US"/>
        </w:rPr>
      </w:pPr>
      <w:r w:rsidRPr="00D82D2F">
        <w:rPr>
          <w:rFonts w:cs="Tahoma"/>
          <w:color w:val="000000"/>
          <w:szCs w:val="20"/>
          <w:lang w:val="en-US" w:eastAsia="en-US"/>
        </w:rPr>
        <w:t xml:space="preserve">A detailed CPP and community engagement for </w:t>
      </w:r>
      <w:r w:rsidR="00DB6E41" w:rsidRPr="00D82D2F">
        <w:rPr>
          <w:rFonts w:cs="Tahoma"/>
          <w:color w:val="000000"/>
          <w:szCs w:val="20"/>
          <w:lang w:val="en-US" w:eastAsia="en-US"/>
        </w:rPr>
        <w:t>Yaqo</w:t>
      </w:r>
      <w:r w:rsidRPr="00D82D2F">
        <w:rPr>
          <w:rFonts w:cs="Tahoma"/>
          <w:color w:val="000000"/>
          <w:szCs w:val="20"/>
          <w:lang w:val="en-US" w:eastAsia="en-US"/>
        </w:rPr>
        <w:t xml:space="preserve"> Solar Mini Grid was held at </w:t>
      </w:r>
      <w:r w:rsidR="00DB6E41" w:rsidRPr="00D82D2F">
        <w:rPr>
          <w:rFonts w:cs="Tahoma"/>
          <w:color w:val="000000"/>
          <w:szCs w:val="20"/>
          <w:lang w:val="en-US" w:eastAsia="en-US"/>
        </w:rPr>
        <w:t>Yaqo</w:t>
      </w:r>
      <w:r w:rsidR="004C7DFE" w:rsidRPr="00D82D2F">
        <w:rPr>
          <w:rFonts w:cs="Tahoma"/>
          <w:color w:val="000000"/>
          <w:szCs w:val="20"/>
          <w:lang w:val="en-US" w:eastAsia="en-US"/>
        </w:rPr>
        <w:t xml:space="preserve"> village on 19</w:t>
      </w:r>
      <w:r w:rsidRPr="00D82D2F">
        <w:rPr>
          <w:rFonts w:cs="Tahoma"/>
          <w:color w:val="000000"/>
          <w:szCs w:val="20"/>
          <w:lang w:val="en-US" w:eastAsia="en-US"/>
        </w:rPr>
        <w:t>th October 2021 chaired by the area chief</w:t>
      </w:r>
      <w:r w:rsidR="00453FBC" w:rsidRPr="00D82D2F">
        <w:rPr>
          <w:rFonts w:cs="Tahoma"/>
          <w:color w:val="000000"/>
          <w:szCs w:val="20"/>
          <w:lang w:val="en-US" w:eastAsia="en-US"/>
        </w:rPr>
        <w:t xml:space="preserve">, Chief </w:t>
      </w:r>
      <w:r w:rsidR="004C7DFE" w:rsidRPr="00D82D2F">
        <w:rPr>
          <w:rFonts w:cs="Tahoma"/>
          <w:color w:val="000000"/>
          <w:szCs w:val="20"/>
          <w:lang w:val="en-US" w:eastAsia="en-US"/>
        </w:rPr>
        <w:t>Abdi Ali Maalim</w:t>
      </w:r>
      <w:r w:rsidRPr="00D82D2F">
        <w:rPr>
          <w:rFonts w:cs="Tahoma"/>
          <w:color w:val="000000"/>
          <w:szCs w:val="20"/>
          <w:lang w:val="en-US" w:eastAsia="en-US"/>
        </w:rPr>
        <w:t xml:space="preserve">. </w:t>
      </w:r>
    </w:p>
    <w:p w14:paraId="257C40A4" w14:textId="77777777" w:rsidR="00F64FC9" w:rsidRPr="00D82D2F" w:rsidRDefault="00F64FC9" w:rsidP="00D82D2F">
      <w:pPr>
        <w:autoSpaceDE w:val="0"/>
        <w:autoSpaceDN w:val="0"/>
        <w:adjustRightInd w:val="0"/>
        <w:spacing w:line="240" w:lineRule="auto"/>
        <w:rPr>
          <w:rFonts w:cs="Tahoma"/>
          <w:color w:val="000000"/>
          <w:szCs w:val="20"/>
          <w:lang w:val="en-US" w:eastAsia="en-US"/>
        </w:rPr>
      </w:pPr>
    </w:p>
    <w:p w14:paraId="2AC88A0D" w14:textId="7E42D9E2" w:rsidR="00F64FC9" w:rsidRPr="00D82D2F" w:rsidRDefault="00F64FC9" w:rsidP="00D82D2F">
      <w:pPr>
        <w:autoSpaceDE w:val="0"/>
        <w:autoSpaceDN w:val="0"/>
        <w:adjustRightInd w:val="0"/>
        <w:spacing w:line="240" w:lineRule="auto"/>
        <w:rPr>
          <w:rFonts w:cs="Tahoma"/>
        </w:rPr>
      </w:pPr>
      <w:r w:rsidRPr="00D82D2F">
        <w:rPr>
          <w:rFonts w:cs="Tahoma"/>
        </w:rPr>
        <w:t>During the consultative forum, there were remarks from various key personnel including the following.</w:t>
      </w:r>
    </w:p>
    <w:p w14:paraId="2867BD53" w14:textId="77777777" w:rsidR="00502210" w:rsidRPr="00D82D2F" w:rsidRDefault="00502210" w:rsidP="00D82D2F">
      <w:pPr>
        <w:pStyle w:val="Heading3"/>
        <w:rPr>
          <w:b w:val="0"/>
          <w:lang w:val="en-US"/>
        </w:rPr>
      </w:pPr>
      <w:bookmarkStart w:id="282" w:name="_Toc142413810"/>
      <w:r w:rsidRPr="00D82D2F">
        <w:rPr>
          <w:lang w:val="en-US"/>
        </w:rPr>
        <w:t>Area Chief’s Remarks</w:t>
      </w:r>
      <w:bookmarkEnd w:id="278"/>
      <w:bookmarkEnd w:id="279"/>
      <w:bookmarkEnd w:id="280"/>
      <w:bookmarkEnd w:id="282"/>
    </w:p>
    <w:p w14:paraId="2ED6D2C6" w14:textId="37E95751" w:rsidR="00502210" w:rsidRPr="00D82D2F" w:rsidRDefault="00502210" w:rsidP="00D82D2F">
      <w:pPr>
        <w:rPr>
          <w:lang w:val="en-US"/>
        </w:rPr>
      </w:pPr>
      <w:bookmarkStart w:id="283" w:name="_Toc504387761"/>
      <w:bookmarkStart w:id="284" w:name="_Toc532556777"/>
      <w:r w:rsidRPr="00D82D2F">
        <w:rPr>
          <w:lang w:val="en-US"/>
        </w:rPr>
        <w:t xml:space="preserve">Chief of the Area, </w:t>
      </w:r>
      <w:r w:rsidR="009E2AF8" w:rsidRPr="00D82D2F">
        <w:rPr>
          <w:lang w:val="en-US"/>
        </w:rPr>
        <w:t xml:space="preserve">Mr. </w:t>
      </w:r>
      <w:r w:rsidR="004C7DFE" w:rsidRPr="00D82D2F">
        <w:rPr>
          <w:rFonts w:cs="Tahoma"/>
          <w:color w:val="000000"/>
          <w:szCs w:val="20"/>
          <w:lang w:val="en-US" w:eastAsia="en-US"/>
        </w:rPr>
        <w:t>Abdi Ali Maalim</w:t>
      </w:r>
      <w:r w:rsidR="009E2AF8" w:rsidRPr="00D82D2F">
        <w:rPr>
          <w:lang w:val="en-US"/>
        </w:rPr>
        <w:t xml:space="preserve">, after having </w:t>
      </w:r>
      <w:r w:rsidR="00B93970" w:rsidRPr="00D82D2F">
        <w:rPr>
          <w:lang w:val="en-US"/>
        </w:rPr>
        <w:t>mobilized</w:t>
      </w:r>
      <w:r w:rsidR="009E2AF8" w:rsidRPr="00D82D2F">
        <w:rPr>
          <w:lang w:val="en-US"/>
        </w:rPr>
        <w:t xml:space="preserve"> the community members, gathered everyone under </w:t>
      </w:r>
      <w:r w:rsidR="004C7DFE" w:rsidRPr="00D82D2F">
        <w:rPr>
          <w:lang w:val="en-US"/>
        </w:rPr>
        <w:t>a</w:t>
      </w:r>
      <w:r w:rsidR="009E2AF8" w:rsidRPr="00D82D2F">
        <w:rPr>
          <w:lang w:val="en-US"/>
        </w:rPr>
        <w:t xml:space="preserve"> tree and opened the Baraza with a word of prayer. </w:t>
      </w:r>
      <w:r w:rsidRPr="00D82D2F">
        <w:rPr>
          <w:lang w:val="en-US"/>
        </w:rPr>
        <w:t xml:space="preserve"> </w:t>
      </w:r>
      <w:r w:rsidR="009E2AF8" w:rsidRPr="00D82D2F">
        <w:rPr>
          <w:lang w:val="en-US"/>
        </w:rPr>
        <w:t xml:space="preserve">He together with Mr. Hassan then briefly informed the gathering about KOSAP projects, </w:t>
      </w:r>
      <w:r w:rsidR="00AA6BE5" w:rsidRPr="00D82D2F">
        <w:rPr>
          <w:lang w:val="en-US"/>
        </w:rPr>
        <w:t>importance,</w:t>
      </w:r>
      <w:r w:rsidR="009E2AF8" w:rsidRPr="00D82D2F">
        <w:rPr>
          <w:lang w:val="en-US"/>
        </w:rPr>
        <w:t xml:space="preserve"> and possible impacts. He then welcomed the members and urged then to fully participate in the discussions.</w:t>
      </w:r>
    </w:p>
    <w:p w14:paraId="0260C38F" w14:textId="77777777" w:rsidR="00502210" w:rsidRPr="00D82D2F" w:rsidRDefault="00502210" w:rsidP="00D82D2F">
      <w:pPr>
        <w:pStyle w:val="Heading3"/>
        <w:rPr>
          <w:lang w:val="en-US"/>
        </w:rPr>
      </w:pPr>
      <w:bookmarkStart w:id="285" w:name="_Toc4334786"/>
      <w:bookmarkStart w:id="286" w:name="_Toc142413811"/>
      <w:r w:rsidRPr="00D82D2F">
        <w:rPr>
          <w:lang w:val="en-US"/>
        </w:rPr>
        <w:t>C</w:t>
      </w:r>
      <w:r w:rsidR="009E2AF8" w:rsidRPr="00D82D2F">
        <w:rPr>
          <w:lang w:val="en-US"/>
        </w:rPr>
        <w:t>onsultant’s</w:t>
      </w:r>
      <w:r w:rsidRPr="00D82D2F">
        <w:rPr>
          <w:lang w:val="en-US"/>
        </w:rPr>
        <w:t xml:space="preserve"> Remarks</w:t>
      </w:r>
      <w:bookmarkEnd w:id="281"/>
      <w:bookmarkEnd w:id="283"/>
      <w:bookmarkEnd w:id="284"/>
      <w:bookmarkEnd w:id="285"/>
      <w:bookmarkEnd w:id="286"/>
    </w:p>
    <w:p w14:paraId="553AFF51" w14:textId="4268AA13" w:rsidR="00502210" w:rsidRPr="00D82D2F" w:rsidRDefault="00F64FC9" w:rsidP="00D82D2F">
      <w:pPr>
        <w:rPr>
          <w:lang w:val="en-US"/>
        </w:rPr>
      </w:pPr>
      <w:bookmarkStart w:id="287" w:name="_Toc531769528"/>
      <w:bookmarkStart w:id="288" w:name="_Toc532556778"/>
      <w:bookmarkStart w:id="289" w:name="_Toc499449040"/>
      <w:r w:rsidRPr="00D82D2F">
        <w:rPr>
          <w:rFonts w:cs="Tahoma"/>
        </w:rPr>
        <w:t xml:space="preserve">The Consultant elaborated on the possible socio-economic impacts of the project to the residents of </w:t>
      </w:r>
      <w:r w:rsidR="00DB6E41" w:rsidRPr="00D82D2F">
        <w:rPr>
          <w:rFonts w:cs="Tahoma"/>
        </w:rPr>
        <w:t>Yaqo</w:t>
      </w:r>
      <w:r w:rsidRPr="00D82D2F">
        <w:rPr>
          <w:rFonts w:cs="Tahoma"/>
        </w:rPr>
        <w:t xml:space="preserve"> and requested the participants to give information for documentation. The consultant with assistance from the Area Chief guided the Focused Group Discussions</w:t>
      </w:r>
      <w:r w:rsidR="009E2AF8" w:rsidRPr="00D82D2F">
        <w:rPr>
          <w:lang w:val="en-US"/>
        </w:rPr>
        <w:t>.</w:t>
      </w:r>
    </w:p>
    <w:p w14:paraId="5361B35F" w14:textId="77777777" w:rsidR="00993D7F" w:rsidRPr="00D82D2F" w:rsidRDefault="00993D7F" w:rsidP="00D82D2F">
      <w:pPr>
        <w:pStyle w:val="Heading3"/>
        <w:rPr>
          <w:lang w:val="en-US"/>
        </w:rPr>
      </w:pPr>
      <w:bookmarkStart w:id="290" w:name="_Toc2445197"/>
      <w:bookmarkStart w:id="291" w:name="_Toc142413812"/>
      <w:bookmarkStart w:id="292" w:name="_Toc531769529"/>
      <w:bookmarkStart w:id="293" w:name="_Toc532556779"/>
      <w:bookmarkStart w:id="294" w:name="_Toc4334788"/>
      <w:bookmarkEnd w:id="287"/>
      <w:bookmarkEnd w:id="288"/>
      <w:r w:rsidRPr="00D82D2F">
        <w:rPr>
          <w:lang w:val="en-US"/>
        </w:rPr>
        <w:t>Positive Comments about the Project from the Participants</w:t>
      </w:r>
      <w:bookmarkEnd w:id="290"/>
      <w:bookmarkEnd w:id="291"/>
    </w:p>
    <w:p w14:paraId="662B3866" w14:textId="6677F654" w:rsidR="00993D7F" w:rsidRPr="00D82D2F" w:rsidRDefault="00993D7F" w:rsidP="00D82D2F">
      <w:pPr>
        <w:autoSpaceDE w:val="0"/>
        <w:autoSpaceDN w:val="0"/>
        <w:adjustRightInd w:val="0"/>
        <w:spacing w:before="100" w:beforeAutospacing="1" w:afterAutospacing="1"/>
        <w:contextualSpacing/>
        <w:rPr>
          <w:szCs w:val="24"/>
          <w:lang w:val="en-US"/>
        </w:rPr>
      </w:pPr>
      <w:r w:rsidRPr="00D82D2F">
        <w:rPr>
          <w:szCs w:val="24"/>
          <w:lang w:val="en-US"/>
        </w:rPr>
        <w:t xml:space="preserve">Some of the positive impacts that were identified by the participants include the </w:t>
      </w:r>
      <w:r w:rsidR="00AA6BE5" w:rsidRPr="00D82D2F">
        <w:rPr>
          <w:szCs w:val="24"/>
          <w:lang w:val="en-US"/>
        </w:rPr>
        <w:t>following.</w:t>
      </w:r>
    </w:p>
    <w:p w14:paraId="231F88AF" w14:textId="77777777" w:rsidR="00993D7F" w:rsidRPr="00D82D2F" w:rsidRDefault="00993D7F" w:rsidP="00D82D2F">
      <w:pPr>
        <w:numPr>
          <w:ilvl w:val="0"/>
          <w:numId w:val="17"/>
        </w:numPr>
        <w:autoSpaceDE w:val="0"/>
        <w:autoSpaceDN w:val="0"/>
        <w:adjustRightInd w:val="0"/>
        <w:spacing w:before="100" w:beforeAutospacing="1" w:afterAutospacing="1"/>
        <w:contextualSpacing/>
        <w:rPr>
          <w:szCs w:val="24"/>
          <w:lang w:val="en-US"/>
        </w:rPr>
      </w:pPr>
      <w:r w:rsidRPr="00D82D2F">
        <w:rPr>
          <w:szCs w:val="24"/>
          <w:lang w:val="en-US"/>
        </w:rPr>
        <w:t>Learning will improve due to availability of lighting</w:t>
      </w:r>
    </w:p>
    <w:p w14:paraId="20F38AF1" w14:textId="77777777" w:rsidR="001B0865" w:rsidRPr="00D82D2F" w:rsidRDefault="001B0865" w:rsidP="00D82D2F">
      <w:pPr>
        <w:numPr>
          <w:ilvl w:val="0"/>
          <w:numId w:val="17"/>
        </w:numPr>
        <w:autoSpaceDE w:val="0"/>
        <w:autoSpaceDN w:val="0"/>
        <w:adjustRightInd w:val="0"/>
        <w:spacing w:before="100" w:beforeAutospacing="1" w:afterAutospacing="1"/>
        <w:contextualSpacing/>
        <w:rPr>
          <w:szCs w:val="24"/>
          <w:lang w:val="en-US"/>
        </w:rPr>
      </w:pPr>
      <w:r w:rsidRPr="00D82D2F">
        <w:rPr>
          <w:szCs w:val="24"/>
          <w:lang w:val="en-US"/>
        </w:rPr>
        <w:t>Security will improve due to availability of lighting</w:t>
      </w:r>
    </w:p>
    <w:p w14:paraId="3A26065C" w14:textId="77777777" w:rsidR="001B0865" w:rsidRPr="00D82D2F" w:rsidRDefault="001B0865" w:rsidP="00D82D2F">
      <w:pPr>
        <w:numPr>
          <w:ilvl w:val="0"/>
          <w:numId w:val="17"/>
        </w:numPr>
        <w:autoSpaceDE w:val="0"/>
        <w:autoSpaceDN w:val="0"/>
        <w:adjustRightInd w:val="0"/>
        <w:spacing w:before="100" w:beforeAutospacing="1" w:afterAutospacing="1"/>
        <w:contextualSpacing/>
        <w:rPr>
          <w:szCs w:val="24"/>
          <w:lang w:val="en-US"/>
        </w:rPr>
      </w:pPr>
      <w:r w:rsidRPr="00D82D2F">
        <w:rPr>
          <w:szCs w:val="24"/>
          <w:lang w:val="en-US"/>
        </w:rPr>
        <w:t>Medical services will improve due to availability of refrigeration services</w:t>
      </w:r>
    </w:p>
    <w:p w14:paraId="5FCEC3D9" w14:textId="2651A3C1" w:rsidR="001B0865" w:rsidRPr="00D82D2F" w:rsidRDefault="001B0865" w:rsidP="00D82D2F">
      <w:pPr>
        <w:numPr>
          <w:ilvl w:val="0"/>
          <w:numId w:val="17"/>
        </w:numPr>
        <w:autoSpaceDE w:val="0"/>
        <w:autoSpaceDN w:val="0"/>
        <w:adjustRightInd w:val="0"/>
        <w:spacing w:before="100" w:beforeAutospacing="1" w:afterAutospacing="1"/>
        <w:contextualSpacing/>
        <w:rPr>
          <w:szCs w:val="24"/>
          <w:lang w:val="en-US"/>
        </w:rPr>
      </w:pPr>
      <w:r w:rsidRPr="00D82D2F">
        <w:rPr>
          <w:szCs w:val="24"/>
          <w:lang w:val="en-US"/>
        </w:rPr>
        <w:t xml:space="preserve">The electricity will assist in pumping of water from </w:t>
      </w:r>
      <w:r w:rsidR="001C7438" w:rsidRPr="00D82D2F">
        <w:rPr>
          <w:szCs w:val="24"/>
          <w:lang w:val="en-US"/>
        </w:rPr>
        <w:t>any</w:t>
      </w:r>
      <w:r w:rsidRPr="00D82D2F">
        <w:rPr>
          <w:szCs w:val="24"/>
          <w:lang w:val="en-US"/>
        </w:rPr>
        <w:t xml:space="preserve"> </w:t>
      </w:r>
      <w:r w:rsidR="001C7438" w:rsidRPr="00D82D2F">
        <w:rPr>
          <w:szCs w:val="24"/>
          <w:lang w:val="en-US"/>
        </w:rPr>
        <w:t>storage facilities</w:t>
      </w:r>
    </w:p>
    <w:p w14:paraId="0BCB5D12" w14:textId="477F2FA6" w:rsidR="00D335BC" w:rsidRPr="00D82D2F" w:rsidRDefault="00D335BC" w:rsidP="00D82D2F">
      <w:pPr>
        <w:numPr>
          <w:ilvl w:val="0"/>
          <w:numId w:val="17"/>
        </w:numPr>
        <w:autoSpaceDE w:val="0"/>
        <w:autoSpaceDN w:val="0"/>
        <w:adjustRightInd w:val="0"/>
        <w:spacing w:before="100" w:beforeAutospacing="1" w:afterAutospacing="1"/>
        <w:contextualSpacing/>
        <w:rPr>
          <w:szCs w:val="24"/>
          <w:lang w:val="en-US"/>
        </w:rPr>
      </w:pPr>
      <w:r w:rsidRPr="00D82D2F">
        <w:rPr>
          <w:szCs w:val="24"/>
          <w:lang w:val="en-US"/>
        </w:rPr>
        <w:t xml:space="preserve">Business opportunities will </w:t>
      </w:r>
      <w:r w:rsidR="00C4760C" w:rsidRPr="00D82D2F">
        <w:rPr>
          <w:szCs w:val="24"/>
          <w:lang w:val="en-US"/>
        </w:rPr>
        <w:t>improve</w:t>
      </w:r>
      <w:r w:rsidRPr="00D82D2F">
        <w:rPr>
          <w:szCs w:val="24"/>
          <w:lang w:val="en-US"/>
        </w:rPr>
        <w:t xml:space="preserve"> since farmers will be able to co</w:t>
      </w:r>
      <w:r w:rsidR="001B0865" w:rsidRPr="00D82D2F">
        <w:rPr>
          <w:szCs w:val="24"/>
          <w:lang w:val="en-US"/>
        </w:rPr>
        <w:t xml:space="preserve">ol their milk, welding business, phone charging business </w:t>
      </w:r>
      <w:r w:rsidRPr="00D82D2F">
        <w:rPr>
          <w:szCs w:val="24"/>
          <w:lang w:val="en-US"/>
        </w:rPr>
        <w:t>will arise</w:t>
      </w:r>
    </w:p>
    <w:p w14:paraId="13BE378F" w14:textId="77777777" w:rsidR="00993D7F" w:rsidRPr="00D82D2F" w:rsidRDefault="00993D7F" w:rsidP="00D82D2F">
      <w:pPr>
        <w:numPr>
          <w:ilvl w:val="0"/>
          <w:numId w:val="17"/>
        </w:numPr>
        <w:autoSpaceDE w:val="0"/>
        <w:autoSpaceDN w:val="0"/>
        <w:adjustRightInd w:val="0"/>
        <w:spacing w:before="100" w:beforeAutospacing="1" w:afterAutospacing="1"/>
        <w:contextualSpacing/>
        <w:rPr>
          <w:szCs w:val="24"/>
          <w:lang w:val="en-US"/>
        </w:rPr>
      </w:pPr>
      <w:r w:rsidRPr="00D82D2F">
        <w:rPr>
          <w:szCs w:val="24"/>
          <w:lang w:val="en-US"/>
        </w:rPr>
        <w:t>Employment opportunities will increase</w:t>
      </w:r>
      <w:r w:rsidR="00D335BC" w:rsidRPr="00D82D2F">
        <w:rPr>
          <w:szCs w:val="24"/>
          <w:lang w:val="en-US"/>
        </w:rPr>
        <w:t xml:space="preserve"> for the youth due to increase in business opportunities </w:t>
      </w:r>
    </w:p>
    <w:p w14:paraId="79A33507" w14:textId="77777777" w:rsidR="00C4760C" w:rsidRPr="00D82D2F" w:rsidRDefault="00C4760C" w:rsidP="00D82D2F">
      <w:pPr>
        <w:pStyle w:val="Heading3"/>
        <w:rPr>
          <w:lang w:val="en-US"/>
        </w:rPr>
      </w:pPr>
      <w:bookmarkStart w:id="295" w:name="_Toc2445198"/>
      <w:bookmarkStart w:id="296" w:name="_Toc142413813"/>
      <w:bookmarkStart w:id="297" w:name="_Toc532556780"/>
      <w:bookmarkStart w:id="298" w:name="_Toc4334789"/>
      <w:bookmarkEnd w:id="292"/>
      <w:bookmarkEnd w:id="293"/>
      <w:bookmarkEnd w:id="294"/>
      <w:r w:rsidRPr="00D82D2F">
        <w:rPr>
          <w:lang w:val="en-US"/>
        </w:rPr>
        <w:t>The identified negative impacts of the project</w:t>
      </w:r>
      <w:bookmarkEnd w:id="295"/>
      <w:bookmarkEnd w:id="296"/>
      <w:r w:rsidRPr="00D82D2F">
        <w:rPr>
          <w:lang w:val="en-US"/>
        </w:rPr>
        <w:t xml:space="preserve"> </w:t>
      </w:r>
    </w:p>
    <w:p w14:paraId="05364E0D" w14:textId="4B24CF71" w:rsidR="0041632E" w:rsidRPr="00D82D2F" w:rsidRDefault="0041632E" w:rsidP="00D82D2F">
      <w:pPr>
        <w:autoSpaceDE w:val="0"/>
        <w:autoSpaceDN w:val="0"/>
        <w:adjustRightInd w:val="0"/>
        <w:spacing w:before="100" w:beforeAutospacing="1" w:afterAutospacing="1"/>
        <w:contextualSpacing/>
        <w:rPr>
          <w:szCs w:val="24"/>
          <w:lang w:val="en-US"/>
        </w:rPr>
      </w:pPr>
      <w:r w:rsidRPr="00D82D2F">
        <w:rPr>
          <w:szCs w:val="24"/>
          <w:lang w:val="en-US"/>
        </w:rPr>
        <w:t xml:space="preserve">Some of the positive impacts that were identified by the participants include the </w:t>
      </w:r>
      <w:r w:rsidR="00AA6BE5" w:rsidRPr="00D82D2F">
        <w:rPr>
          <w:szCs w:val="24"/>
          <w:lang w:val="en-US"/>
        </w:rPr>
        <w:t>following.</w:t>
      </w:r>
    </w:p>
    <w:p w14:paraId="7A7B2245" w14:textId="2BF8A9C4" w:rsidR="0041632E" w:rsidRPr="00D82D2F" w:rsidRDefault="00900533" w:rsidP="00D82D2F">
      <w:pPr>
        <w:numPr>
          <w:ilvl w:val="0"/>
          <w:numId w:val="17"/>
        </w:numPr>
        <w:autoSpaceDE w:val="0"/>
        <w:autoSpaceDN w:val="0"/>
        <w:adjustRightInd w:val="0"/>
        <w:spacing w:before="100" w:beforeAutospacing="1" w:afterAutospacing="1"/>
        <w:contextualSpacing/>
        <w:rPr>
          <w:szCs w:val="24"/>
          <w:lang w:val="en-US"/>
        </w:rPr>
      </w:pPr>
      <w:r w:rsidRPr="00D82D2F">
        <w:rPr>
          <w:b/>
          <w:lang w:val="en-US"/>
        </w:rPr>
        <w:t>Accidents</w:t>
      </w:r>
      <w:r w:rsidRPr="00D82D2F">
        <w:rPr>
          <w:szCs w:val="24"/>
          <w:lang w:val="en-US"/>
        </w:rPr>
        <w:t>:</w:t>
      </w:r>
      <w:r w:rsidR="0041632E" w:rsidRPr="00D82D2F">
        <w:rPr>
          <w:szCs w:val="24"/>
          <w:lang w:val="en-US"/>
        </w:rPr>
        <w:t xml:space="preserve"> some</w:t>
      </w:r>
      <w:r w:rsidR="00C4760C" w:rsidRPr="00D82D2F">
        <w:rPr>
          <w:szCs w:val="24"/>
          <w:lang w:val="en-US"/>
        </w:rPr>
        <w:t xml:space="preserve"> of the me</w:t>
      </w:r>
      <w:r w:rsidR="0041632E" w:rsidRPr="00D82D2F">
        <w:rPr>
          <w:szCs w:val="24"/>
          <w:lang w:val="en-US"/>
        </w:rPr>
        <w:t>m</w:t>
      </w:r>
      <w:r w:rsidR="00C4760C" w:rsidRPr="00D82D2F">
        <w:rPr>
          <w:szCs w:val="24"/>
          <w:lang w:val="en-US"/>
        </w:rPr>
        <w:t>bers raised concerns of possible accidents from</w:t>
      </w:r>
      <w:r w:rsidR="0041632E" w:rsidRPr="00D82D2F">
        <w:rPr>
          <w:szCs w:val="24"/>
          <w:lang w:val="en-US"/>
        </w:rPr>
        <w:t xml:space="preserve"> electrocution especially the children</w:t>
      </w:r>
      <w:r w:rsidR="001B0865" w:rsidRPr="00D82D2F">
        <w:rPr>
          <w:szCs w:val="24"/>
          <w:lang w:val="en-US"/>
        </w:rPr>
        <w:t xml:space="preserve"> and animals</w:t>
      </w:r>
      <w:r w:rsidR="0041632E" w:rsidRPr="00D82D2F">
        <w:rPr>
          <w:szCs w:val="24"/>
          <w:lang w:val="en-US"/>
        </w:rPr>
        <w:t xml:space="preserve"> as well as possible accidents from falling of the electric poles.</w:t>
      </w:r>
      <w:r w:rsidR="00FC47F5" w:rsidRPr="00D82D2F">
        <w:rPr>
          <w:szCs w:val="24"/>
          <w:lang w:val="en-US"/>
        </w:rPr>
        <w:t xml:space="preserve"> The community suggested extra care when, protection of appliances and reinforcement of electric poles </w:t>
      </w:r>
      <w:r w:rsidR="00AA6BE5" w:rsidRPr="00D82D2F">
        <w:rPr>
          <w:szCs w:val="24"/>
          <w:lang w:val="en-US"/>
        </w:rPr>
        <w:t>to</w:t>
      </w:r>
      <w:r w:rsidR="00FC47F5" w:rsidRPr="00D82D2F">
        <w:rPr>
          <w:szCs w:val="24"/>
          <w:lang w:val="en-US"/>
        </w:rPr>
        <w:t xml:space="preserve"> mitigate these accidents.</w:t>
      </w:r>
      <w:bookmarkStart w:id="299" w:name="_Toc422550833"/>
    </w:p>
    <w:p w14:paraId="22582E65" w14:textId="6F99D52A" w:rsidR="001B0865" w:rsidRPr="00D82D2F" w:rsidRDefault="001B0865" w:rsidP="00D82D2F">
      <w:pPr>
        <w:numPr>
          <w:ilvl w:val="0"/>
          <w:numId w:val="17"/>
        </w:numPr>
        <w:autoSpaceDE w:val="0"/>
        <w:autoSpaceDN w:val="0"/>
        <w:adjustRightInd w:val="0"/>
        <w:spacing w:before="100" w:beforeAutospacing="1" w:afterAutospacing="1"/>
        <w:contextualSpacing/>
        <w:rPr>
          <w:szCs w:val="24"/>
          <w:lang w:val="en-US"/>
        </w:rPr>
      </w:pPr>
      <w:bookmarkStart w:id="300" w:name="_Toc381300519"/>
      <w:bookmarkStart w:id="301" w:name="_Toc422550835"/>
      <w:bookmarkEnd w:id="299"/>
      <w:r w:rsidRPr="00D82D2F">
        <w:rPr>
          <w:b/>
          <w:lang w:val="en-US"/>
        </w:rPr>
        <w:t xml:space="preserve">Dust </w:t>
      </w:r>
      <w:bookmarkEnd w:id="300"/>
      <w:bookmarkEnd w:id="301"/>
      <w:r w:rsidRPr="00D82D2F">
        <w:rPr>
          <w:b/>
          <w:lang w:val="en-US"/>
        </w:rPr>
        <w:t xml:space="preserve">Generation: </w:t>
      </w:r>
      <w:r w:rsidRPr="00D82D2F">
        <w:rPr>
          <w:szCs w:val="24"/>
          <w:lang w:val="en-US"/>
        </w:rPr>
        <w:t xml:space="preserve">The participants expressed concern over possibility of generation of large amounts of dust within the project site and surrounding areas because of demolition, excavation works and transportation of building materials. The proponent will ensure that dust levels at the site are minimized through sprinkling water in areas being excavated and along the tracks used by the transport trucks within the site. Additional </w:t>
      </w:r>
      <w:r w:rsidR="005C42E7" w:rsidRPr="00D82D2F">
        <w:rPr>
          <w:szCs w:val="24"/>
          <w:lang w:val="en-US"/>
        </w:rPr>
        <w:t xml:space="preserve">Enhancement </w:t>
      </w:r>
      <w:r w:rsidR="00552C0E" w:rsidRPr="00D82D2F">
        <w:rPr>
          <w:szCs w:val="24"/>
          <w:lang w:val="en-US"/>
        </w:rPr>
        <w:t>Measures presented</w:t>
      </w:r>
      <w:r w:rsidRPr="00D82D2F">
        <w:rPr>
          <w:szCs w:val="24"/>
          <w:lang w:val="en-US"/>
        </w:rPr>
        <w:t xml:space="preserve"> in this report will be fully implemented to minimize the impacts of dust generation.</w:t>
      </w:r>
    </w:p>
    <w:p w14:paraId="58214E62" w14:textId="63B059A1" w:rsidR="0041632E" w:rsidRPr="00D82D2F" w:rsidRDefault="0041632E" w:rsidP="00D82D2F">
      <w:pPr>
        <w:numPr>
          <w:ilvl w:val="0"/>
          <w:numId w:val="17"/>
        </w:numPr>
        <w:autoSpaceDE w:val="0"/>
        <w:autoSpaceDN w:val="0"/>
        <w:adjustRightInd w:val="0"/>
        <w:spacing w:before="100" w:beforeAutospacing="1" w:afterAutospacing="1"/>
        <w:contextualSpacing/>
        <w:rPr>
          <w:szCs w:val="24"/>
          <w:lang w:val="en-US"/>
        </w:rPr>
      </w:pPr>
      <w:r w:rsidRPr="00D82D2F">
        <w:rPr>
          <w:b/>
          <w:lang w:val="en-US"/>
        </w:rPr>
        <w:t xml:space="preserve">Employment </w:t>
      </w:r>
      <w:r w:rsidR="00AA6BE5" w:rsidRPr="00D82D2F">
        <w:rPr>
          <w:b/>
          <w:lang w:val="en-US"/>
        </w:rPr>
        <w:t>Disputes:</w:t>
      </w:r>
      <w:r w:rsidRPr="00D82D2F">
        <w:rPr>
          <w:b/>
          <w:lang w:val="en-US"/>
        </w:rPr>
        <w:t xml:space="preserve"> </w:t>
      </w:r>
      <w:r w:rsidR="00C4760C" w:rsidRPr="00D82D2F">
        <w:rPr>
          <w:szCs w:val="24"/>
          <w:lang w:val="en-US"/>
        </w:rPr>
        <w:t xml:space="preserve">There was a concern over the possibility of </w:t>
      </w:r>
      <w:r w:rsidRPr="00D82D2F">
        <w:rPr>
          <w:szCs w:val="24"/>
          <w:lang w:val="en-US"/>
        </w:rPr>
        <w:t xml:space="preserve">disputes arising between the </w:t>
      </w:r>
      <w:r w:rsidR="00C4760C" w:rsidRPr="00D82D2F">
        <w:rPr>
          <w:szCs w:val="24"/>
          <w:lang w:val="en-US"/>
        </w:rPr>
        <w:t xml:space="preserve">local </w:t>
      </w:r>
      <w:r w:rsidR="001B0865" w:rsidRPr="00D82D2F">
        <w:rPr>
          <w:szCs w:val="24"/>
          <w:lang w:val="en-US"/>
        </w:rPr>
        <w:t>communities</w:t>
      </w:r>
      <w:r w:rsidR="00C4760C" w:rsidRPr="00D82D2F">
        <w:rPr>
          <w:szCs w:val="24"/>
          <w:lang w:val="en-US"/>
        </w:rPr>
        <w:t xml:space="preserve"> with people of different cultures</w:t>
      </w:r>
      <w:r w:rsidR="001B0865" w:rsidRPr="00D82D2F">
        <w:rPr>
          <w:szCs w:val="24"/>
          <w:lang w:val="en-US"/>
        </w:rPr>
        <w:t xml:space="preserve"> and probably from other areas</w:t>
      </w:r>
      <w:r w:rsidR="00C4760C" w:rsidRPr="00D82D2F">
        <w:rPr>
          <w:szCs w:val="24"/>
          <w:lang w:val="en-US"/>
        </w:rPr>
        <w:t xml:space="preserve"> in the construction sites. </w:t>
      </w:r>
      <w:r w:rsidR="00FC47F5" w:rsidRPr="00D82D2F">
        <w:rPr>
          <w:szCs w:val="24"/>
          <w:lang w:val="en-US"/>
        </w:rPr>
        <w:t>The community suggested that proponent should consider employing local construction workers.</w:t>
      </w:r>
    </w:p>
    <w:p w14:paraId="15730D8C" w14:textId="77777777" w:rsidR="00C4760C" w:rsidRPr="00D82D2F" w:rsidRDefault="00C4760C" w:rsidP="00D82D2F">
      <w:pPr>
        <w:numPr>
          <w:ilvl w:val="0"/>
          <w:numId w:val="17"/>
        </w:numPr>
        <w:autoSpaceDE w:val="0"/>
        <w:autoSpaceDN w:val="0"/>
        <w:adjustRightInd w:val="0"/>
        <w:spacing w:before="100" w:beforeAutospacing="1" w:afterAutospacing="1"/>
        <w:contextualSpacing/>
        <w:rPr>
          <w:szCs w:val="24"/>
          <w:lang w:val="en-US"/>
        </w:rPr>
      </w:pPr>
      <w:bookmarkStart w:id="302" w:name="_Toc381300521"/>
      <w:bookmarkStart w:id="303" w:name="_Toc422550837"/>
      <w:r w:rsidRPr="00D82D2F">
        <w:rPr>
          <w:b/>
          <w:lang w:val="en-US"/>
        </w:rPr>
        <w:t>Environmental Aesthetics</w:t>
      </w:r>
      <w:bookmarkEnd w:id="302"/>
      <w:bookmarkEnd w:id="303"/>
      <w:r w:rsidR="0041632E" w:rsidRPr="00D82D2F">
        <w:rPr>
          <w:b/>
          <w:lang w:val="en-US"/>
        </w:rPr>
        <w:t xml:space="preserve"> </w:t>
      </w:r>
      <w:r w:rsidRPr="00D82D2F">
        <w:rPr>
          <w:szCs w:val="24"/>
          <w:lang w:val="en-US"/>
        </w:rPr>
        <w:t>It was seen that the aesthetics of the area would be affected negatively during construction.</w:t>
      </w:r>
      <w:r w:rsidR="0041632E" w:rsidRPr="00D82D2F">
        <w:rPr>
          <w:szCs w:val="24"/>
          <w:lang w:val="en-US"/>
        </w:rPr>
        <w:t xml:space="preserve"> </w:t>
      </w:r>
      <w:r w:rsidRPr="00D82D2F">
        <w:rPr>
          <w:szCs w:val="24"/>
          <w:lang w:val="en-US"/>
        </w:rPr>
        <w:t>It was suggested that the proponent should ensure landscaping</w:t>
      </w:r>
      <w:r w:rsidR="0041632E" w:rsidRPr="00D82D2F">
        <w:rPr>
          <w:szCs w:val="24"/>
          <w:lang w:val="en-US"/>
        </w:rPr>
        <w:t xml:space="preserve"> is conducted after construction</w:t>
      </w:r>
      <w:r w:rsidRPr="00D82D2F">
        <w:rPr>
          <w:szCs w:val="24"/>
          <w:lang w:val="en-US"/>
        </w:rPr>
        <w:t xml:space="preserve">. </w:t>
      </w:r>
    </w:p>
    <w:p w14:paraId="79DB6BD4" w14:textId="77777777" w:rsidR="00FC47F5" w:rsidRPr="00D82D2F" w:rsidRDefault="00FC47F5" w:rsidP="00D82D2F">
      <w:pPr>
        <w:autoSpaceDE w:val="0"/>
        <w:autoSpaceDN w:val="0"/>
        <w:adjustRightInd w:val="0"/>
        <w:spacing w:before="100" w:beforeAutospacing="1" w:afterAutospacing="1"/>
        <w:ind w:left="720"/>
        <w:contextualSpacing/>
        <w:rPr>
          <w:szCs w:val="24"/>
          <w:lang w:val="en-US"/>
        </w:rPr>
      </w:pPr>
    </w:p>
    <w:p w14:paraId="1E0DFEFD" w14:textId="0C6CFE72" w:rsidR="00740D0F" w:rsidRPr="00D82D2F" w:rsidRDefault="00FC47F5" w:rsidP="00D82D2F">
      <w:pPr>
        <w:numPr>
          <w:ilvl w:val="0"/>
          <w:numId w:val="17"/>
        </w:numPr>
        <w:autoSpaceDE w:val="0"/>
        <w:autoSpaceDN w:val="0"/>
        <w:adjustRightInd w:val="0"/>
        <w:spacing w:before="100" w:beforeAutospacing="1" w:afterAutospacing="1"/>
        <w:contextualSpacing/>
        <w:rPr>
          <w:szCs w:val="24"/>
          <w:lang w:val="en-US"/>
        </w:rPr>
      </w:pPr>
      <w:r w:rsidRPr="00D82D2F">
        <w:rPr>
          <w:b/>
          <w:lang w:val="en-US"/>
        </w:rPr>
        <w:t xml:space="preserve">Environmental </w:t>
      </w:r>
      <w:r w:rsidR="007D53DD" w:rsidRPr="00D82D2F">
        <w:rPr>
          <w:b/>
          <w:lang w:val="en-US"/>
        </w:rPr>
        <w:t>Aesthetics</w:t>
      </w:r>
      <w:r w:rsidR="007D53DD" w:rsidRPr="00D82D2F">
        <w:rPr>
          <w:szCs w:val="24"/>
          <w:lang w:val="en-US"/>
        </w:rPr>
        <w:t>:</w:t>
      </w:r>
      <w:r w:rsidRPr="00D82D2F">
        <w:rPr>
          <w:szCs w:val="24"/>
          <w:lang w:val="en-US"/>
        </w:rPr>
        <w:t xml:space="preserve"> </w:t>
      </w:r>
      <w:r w:rsidR="00C4760C" w:rsidRPr="00D82D2F">
        <w:rPr>
          <w:szCs w:val="24"/>
          <w:lang w:val="en-US"/>
        </w:rPr>
        <w:t xml:space="preserve">Some </w:t>
      </w:r>
      <w:r w:rsidR="00B93970" w:rsidRPr="00D82D2F">
        <w:rPr>
          <w:szCs w:val="24"/>
          <w:lang w:val="en-US"/>
        </w:rPr>
        <w:t>neighbors</w:t>
      </w:r>
      <w:r w:rsidR="00C4760C" w:rsidRPr="00D82D2F">
        <w:rPr>
          <w:szCs w:val="24"/>
          <w:lang w:val="en-US"/>
        </w:rPr>
        <w:t xml:space="preserve"> will be affected by too much noise and exhaust fumes from the </w:t>
      </w:r>
      <w:r w:rsidRPr="00D82D2F">
        <w:rPr>
          <w:szCs w:val="24"/>
          <w:lang w:val="en-US"/>
        </w:rPr>
        <w:t>site</w:t>
      </w:r>
      <w:r w:rsidR="00C4760C" w:rsidRPr="00D82D2F">
        <w:rPr>
          <w:szCs w:val="24"/>
          <w:lang w:val="en-US"/>
        </w:rPr>
        <w:t xml:space="preserve">. </w:t>
      </w:r>
    </w:p>
    <w:p w14:paraId="19FBFC44" w14:textId="77777777" w:rsidR="00FC47F5" w:rsidRPr="00D82D2F" w:rsidRDefault="00FC47F5" w:rsidP="00D82D2F">
      <w:pPr>
        <w:autoSpaceDE w:val="0"/>
        <w:autoSpaceDN w:val="0"/>
        <w:adjustRightInd w:val="0"/>
        <w:spacing w:before="100" w:beforeAutospacing="1" w:afterAutospacing="1"/>
        <w:ind w:left="720"/>
        <w:contextualSpacing/>
        <w:rPr>
          <w:b/>
          <w:szCs w:val="24"/>
          <w:u w:val="single"/>
          <w:lang w:val="en-US"/>
        </w:rPr>
      </w:pPr>
      <w:r w:rsidRPr="00D82D2F">
        <w:rPr>
          <w:b/>
          <w:szCs w:val="24"/>
          <w:u w:val="single"/>
          <w:lang w:val="en-US"/>
        </w:rPr>
        <w:t>Other concerns</w:t>
      </w:r>
    </w:p>
    <w:p w14:paraId="4CA8804E" w14:textId="48EC1DE6" w:rsidR="00FC47F5" w:rsidRPr="00D82D2F" w:rsidRDefault="00740D0F" w:rsidP="00D82D2F">
      <w:pPr>
        <w:numPr>
          <w:ilvl w:val="0"/>
          <w:numId w:val="59"/>
        </w:numPr>
        <w:autoSpaceDE w:val="0"/>
        <w:autoSpaceDN w:val="0"/>
        <w:adjustRightInd w:val="0"/>
        <w:spacing w:before="100" w:beforeAutospacing="1" w:afterAutospacing="1" w:line="240" w:lineRule="auto"/>
        <w:ind w:left="1276"/>
        <w:contextualSpacing/>
        <w:rPr>
          <w:szCs w:val="24"/>
          <w:lang w:val="en-US"/>
        </w:rPr>
      </w:pPr>
      <w:r w:rsidRPr="00D82D2F">
        <w:rPr>
          <w:szCs w:val="24"/>
          <w:lang w:val="en-US"/>
        </w:rPr>
        <w:t xml:space="preserve">Questions were also raised on whether the </w:t>
      </w:r>
      <w:r w:rsidR="00B93970" w:rsidRPr="00D82D2F">
        <w:rPr>
          <w:szCs w:val="24"/>
          <w:lang w:val="en-US"/>
        </w:rPr>
        <w:t>labor</w:t>
      </w:r>
      <w:r w:rsidRPr="00D82D2F">
        <w:rPr>
          <w:szCs w:val="24"/>
          <w:lang w:val="en-US"/>
        </w:rPr>
        <w:t xml:space="preserve"> and raw materials will be sourced from the community.</w:t>
      </w:r>
    </w:p>
    <w:p w14:paraId="0DC79C50" w14:textId="4E17E51A" w:rsidR="004C7DFE" w:rsidRPr="00D82D2F" w:rsidRDefault="004C7DFE" w:rsidP="00D82D2F">
      <w:pPr>
        <w:numPr>
          <w:ilvl w:val="0"/>
          <w:numId w:val="59"/>
        </w:numPr>
        <w:autoSpaceDE w:val="0"/>
        <w:autoSpaceDN w:val="0"/>
        <w:adjustRightInd w:val="0"/>
        <w:spacing w:before="100" w:beforeAutospacing="1" w:afterAutospacing="1" w:line="240" w:lineRule="auto"/>
        <w:ind w:left="1276"/>
        <w:contextualSpacing/>
        <w:rPr>
          <w:szCs w:val="24"/>
          <w:lang w:val="en-US"/>
        </w:rPr>
      </w:pPr>
      <w:r w:rsidRPr="00D82D2F">
        <w:rPr>
          <w:szCs w:val="24"/>
          <w:lang w:val="en-US"/>
        </w:rPr>
        <w:t>A question was raised on the presence of an electrical engineer in case of a fault</w:t>
      </w:r>
    </w:p>
    <w:p w14:paraId="2DEFF5E7" w14:textId="77777777" w:rsidR="00502210" w:rsidRPr="00D82D2F" w:rsidRDefault="00FC47F5" w:rsidP="00D82D2F">
      <w:pPr>
        <w:pStyle w:val="Heading3"/>
        <w:rPr>
          <w:lang w:val="en-US"/>
        </w:rPr>
      </w:pPr>
      <w:bookmarkStart w:id="304" w:name="_Toc142413814"/>
      <w:bookmarkEnd w:id="297"/>
      <w:bookmarkEnd w:id="298"/>
      <w:r w:rsidRPr="00D82D2F">
        <w:rPr>
          <w:lang w:val="en-US"/>
        </w:rPr>
        <w:t>Consultant’s Response</w:t>
      </w:r>
      <w:bookmarkEnd w:id="304"/>
      <w:r w:rsidRPr="00D82D2F">
        <w:rPr>
          <w:lang w:val="en-US"/>
        </w:rPr>
        <w:t xml:space="preserve"> </w:t>
      </w:r>
    </w:p>
    <w:p w14:paraId="69B95A7C" w14:textId="227E2602" w:rsidR="00502210" w:rsidRPr="00D82D2F" w:rsidRDefault="00FC47F5" w:rsidP="00D82D2F">
      <w:pPr>
        <w:rPr>
          <w:lang w:val="en-US"/>
        </w:rPr>
      </w:pPr>
      <w:r w:rsidRPr="00D82D2F">
        <w:rPr>
          <w:lang w:val="en-US"/>
        </w:rPr>
        <w:t xml:space="preserve">The consultant </w:t>
      </w:r>
      <w:r w:rsidR="00740D0F" w:rsidRPr="00D82D2F">
        <w:rPr>
          <w:lang w:val="en-US"/>
        </w:rPr>
        <w:t xml:space="preserve">while addressing the community’s issues raised, gave the following </w:t>
      </w:r>
      <w:r w:rsidR="00AA6BE5" w:rsidRPr="00D82D2F">
        <w:rPr>
          <w:lang w:val="en-US"/>
        </w:rPr>
        <w:t>response.</w:t>
      </w:r>
    </w:p>
    <w:p w14:paraId="43BF5091" w14:textId="0140CDFF" w:rsidR="00680F83" w:rsidRPr="00D82D2F" w:rsidRDefault="00680F83" w:rsidP="00D82D2F">
      <w:pPr>
        <w:pStyle w:val="ListParagraph"/>
        <w:numPr>
          <w:ilvl w:val="0"/>
          <w:numId w:val="18"/>
        </w:numPr>
        <w:rPr>
          <w:lang w:val="en-US"/>
        </w:rPr>
      </w:pPr>
      <w:r w:rsidRPr="00D82D2F">
        <w:rPr>
          <w:lang w:val="en-US"/>
        </w:rPr>
        <w:t xml:space="preserve">All non-skilled labor will be sourced from the </w:t>
      </w:r>
      <w:r w:rsidR="00DB6E41" w:rsidRPr="00D82D2F">
        <w:rPr>
          <w:lang w:val="en-US"/>
        </w:rPr>
        <w:t>Yaqo</w:t>
      </w:r>
      <w:r w:rsidRPr="00D82D2F">
        <w:rPr>
          <w:lang w:val="en-US"/>
        </w:rPr>
        <w:t xml:space="preserve"> Community and not from outside</w:t>
      </w:r>
    </w:p>
    <w:p w14:paraId="05BCEF04" w14:textId="4F263AAC" w:rsidR="004C7DFE" w:rsidRPr="00D82D2F" w:rsidRDefault="004C7DFE" w:rsidP="00D82D2F">
      <w:pPr>
        <w:pStyle w:val="ListParagraph"/>
        <w:numPr>
          <w:ilvl w:val="0"/>
          <w:numId w:val="18"/>
        </w:numPr>
        <w:rPr>
          <w:lang w:val="en-US"/>
        </w:rPr>
      </w:pPr>
      <w:r w:rsidRPr="00D82D2F">
        <w:rPr>
          <w:lang w:val="en-US"/>
        </w:rPr>
        <w:t>All maintenance works will be supervised by engineers assigned for that purpose.</w:t>
      </w:r>
    </w:p>
    <w:p w14:paraId="1D82A62A" w14:textId="77777777" w:rsidR="00680F83" w:rsidRPr="00D82D2F" w:rsidRDefault="00680F83" w:rsidP="00D82D2F">
      <w:pPr>
        <w:pStyle w:val="ListParagraph"/>
        <w:numPr>
          <w:ilvl w:val="0"/>
          <w:numId w:val="18"/>
        </w:numPr>
        <w:rPr>
          <w:lang w:val="en-US"/>
        </w:rPr>
      </w:pPr>
      <w:r w:rsidRPr="00D82D2F">
        <w:rPr>
          <w:lang w:val="en-US"/>
        </w:rPr>
        <w:t>He assured the community that the project will commence soon after ESIA and all bidding is done.</w:t>
      </w:r>
    </w:p>
    <w:p w14:paraId="382D6AC8" w14:textId="77777777" w:rsidR="00680F83" w:rsidRPr="00D82D2F" w:rsidRDefault="00680F83" w:rsidP="00D82D2F">
      <w:pPr>
        <w:pStyle w:val="ListParagraph"/>
        <w:numPr>
          <w:ilvl w:val="0"/>
          <w:numId w:val="18"/>
        </w:numPr>
        <w:rPr>
          <w:lang w:val="en-US"/>
        </w:rPr>
      </w:pPr>
      <w:r w:rsidRPr="00D82D2F">
        <w:rPr>
          <w:lang w:val="en-US"/>
        </w:rPr>
        <w:t>That noise form the Machinery will be minimized</w:t>
      </w:r>
    </w:p>
    <w:p w14:paraId="06D13066" w14:textId="77777777" w:rsidR="00740D0F" w:rsidRPr="00D82D2F" w:rsidRDefault="00740D0F" w:rsidP="00D82D2F">
      <w:pPr>
        <w:pStyle w:val="ListParagraph"/>
        <w:numPr>
          <w:ilvl w:val="0"/>
          <w:numId w:val="18"/>
        </w:numPr>
        <w:rPr>
          <w:lang w:val="en-US"/>
        </w:rPr>
      </w:pPr>
      <w:r w:rsidRPr="00D82D2F">
        <w:rPr>
          <w:lang w:val="en-US"/>
        </w:rPr>
        <w:t>Every resident, business or public facility will be connected to the electricity at an affordable cost</w:t>
      </w:r>
    </w:p>
    <w:p w14:paraId="223A7B5E" w14:textId="057BF09E" w:rsidR="00740D0F" w:rsidRPr="00D82D2F" w:rsidRDefault="00740D0F" w:rsidP="00D82D2F">
      <w:pPr>
        <w:pStyle w:val="ListParagraph"/>
        <w:numPr>
          <w:ilvl w:val="0"/>
          <w:numId w:val="18"/>
        </w:numPr>
        <w:rPr>
          <w:lang w:val="en-US"/>
        </w:rPr>
      </w:pPr>
      <w:r w:rsidRPr="00D82D2F">
        <w:rPr>
          <w:lang w:val="en-US"/>
        </w:rPr>
        <w:t>That the Contractor/KOSAP will rehabilitate and plant trees after the construction phase of the project</w:t>
      </w:r>
    </w:p>
    <w:p w14:paraId="40AE0E63" w14:textId="77777777" w:rsidR="00740D0F" w:rsidRPr="00D82D2F" w:rsidRDefault="00740D0F" w:rsidP="00D82D2F">
      <w:pPr>
        <w:pStyle w:val="Heading3"/>
        <w:rPr>
          <w:lang w:val="en-US"/>
        </w:rPr>
      </w:pPr>
      <w:bookmarkStart w:id="305" w:name="_Toc142413815"/>
      <w:bookmarkEnd w:id="289"/>
      <w:r w:rsidRPr="00D82D2F">
        <w:rPr>
          <w:lang w:val="en-US"/>
        </w:rPr>
        <w:t>Consent</w:t>
      </w:r>
      <w:bookmarkEnd w:id="305"/>
    </w:p>
    <w:p w14:paraId="706AC01B" w14:textId="77777777" w:rsidR="00740D0F" w:rsidRPr="00D82D2F" w:rsidRDefault="00740D0F" w:rsidP="00D82D2F">
      <w:pPr>
        <w:rPr>
          <w:lang w:val="en-US"/>
        </w:rPr>
      </w:pPr>
      <w:r w:rsidRPr="00D82D2F">
        <w:rPr>
          <w:lang w:val="en-US"/>
        </w:rPr>
        <w:t xml:space="preserve">The Community members present agreed unanimously </w:t>
      </w:r>
      <w:r w:rsidR="00267242" w:rsidRPr="00D82D2F">
        <w:rPr>
          <w:lang w:val="en-US"/>
        </w:rPr>
        <w:t>accepted the Project Proposal.</w:t>
      </w:r>
    </w:p>
    <w:p w14:paraId="4A58CB56" w14:textId="45D955B2" w:rsidR="00502210" w:rsidRPr="00D82D2F" w:rsidRDefault="00267242" w:rsidP="00D82D2F">
      <w:pPr>
        <w:pStyle w:val="Heading3"/>
        <w:rPr>
          <w:lang w:val="en-US"/>
        </w:rPr>
      </w:pPr>
      <w:bookmarkStart w:id="306" w:name="_Toc142413816"/>
      <w:r w:rsidRPr="00D82D2F">
        <w:rPr>
          <w:lang w:val="en-US"/>
        </w:rPr>
        <w:t xml:space="preserve">Community </w:t>
      </w:r>
      <w:r w:rsidR="001A1B0A" w:rsidRPr="00D82D2F">
        <w:rPr>
          <w:lang w:val="en-US"/>
        </w:rPr>
        <w:t>Presentation</w:t>
      </w:r>
      <w:bookmarkEnd w:id="306"/>
      <w:r w:rsidRPr="00D82D2F">
        <w:rPr>
          <w:lang w:val="en-US"/>
        </w:rPr>
        <w:t xml:space="preserve"> </w:t>
      </w:r>
    </w:p>
    <w:p w14:paraId="3E577493" w14:textId="729974B1" w:rsidR="001A1B0A" w:rsidRPr="00D82D2F" w:rsidRDefault="001A1B0A" w:rsidP="00D82D2F">
      <w:pPr>
        <w:pStyle w:val="Heading4"/>
        <w:rPr>
          <w:rFonts w:cs="Tahoma"/>
          <w:noProof/>
        </w:rPr>
      </w:pPr>
      <w:r w:rsidRPr="00D82D2F">
        <w:rPr>
          <w:rFonts w:cs="Tahoma"/>
          <w:noProof/>
        </w:rPr>
        <w:t xml:space="preserve">Adult to youth Representation </w:t>
      </w:r>
    </w:p>
    <w:p w14:paraId="3C1FF6DB" w14:textId="22DA5493" w:rsidR="001A1B0A" w:rsidRPr="00D82D2F" w:rsidRDefault="005C42E7" w:rsidP="00D82D2F">
      <w:pPr>
        <w:rPr>
          <w:rFonts w:cs="Tahoma"/>
        </w:rPr>
      </w:pPr>
      <w:r w:rsidRPr="00D82D2F">
        <w:rPr>
          <w:noProof/>
          <w:lang w:val="en-US" w:eastAsia="en-US"/>
        </w:rPr>
        <mc:AlternateContent>
          <mc:Choice Requires="wpg">
            <w:drawing>
              <wp:anchor distT="0" distB="0" distL="114300" distR="114300" simplePos="0" relativeHeight="251658240" behindDoc="0" locked="0" layoutInCell="1" allowOverlap="1" wp14:anchorId="29BF86E6" wp14:editId="47ECCEEA">
                <wp:simplePos x="0" y="0"/>
                <wp:positionH relativeFrom="column">
                  <wp:posOffset>1111250</wp:posOffset>
                </wp:positionH>
                <wp:positionV relativeFrom="paragraph">
                  <wp:posOffset>224155</wp:posOffset>
                </wp:positionV>
                <wp:extent cx="3295650" cy="1727200"/>
                <wp:effectExtent l="0" t="0" r="0" b="6350"/>
                <wp:wrapNone/>
                <wp:docPr id="3608" name="Group 21"/>
                <wp:cNvGraphicFramePr/>
                <a:graphic xmlns:a="http://schemas.openxmlformats.org/drawingml/2006/main">
                  <a:graphicData uri="http://schemas.microsoft.com/office/word/2010/wordprocessingGroup">
                    <wpg:wgp>
                      <wpg:cNvGrpSpPr/>
                      <wpg:grpSpPr>
                        <a:xfrm>
                          <a:off x="0" y="0"/>
                          <a:ext cx="3295650" cy="1727200"/>
                          <a:chOff x="780228" y="-1813559"/>
                          <a:chExt cx="4572000" cy="3277592"/>
                        </a:xfrm>
                      </wpg:grpSpPr>
                      <wpg:graphicFrame>
                        <wpg:cNvPr id="3609" name="Chart 3609"/>
                        <wpg:cNvFrPr/>
                        <wpg:xfrm>
                          <a:off x="780228" y="-1813559"/>
                          <a:ext cx="4572000" cy="2743199"/>
                        </wpg:xfrm>
                        <a:graphic>
                          <a:graphicData uri="http://schemas.openxmlformats.org/drawingml/2006/chart">
                            <c:chart xmlns:c="http://schemas.openxmlformats.org/drawingml/2006/chart" xmlns:r="http://schemas.openxmlformats.org/officeDocument/2006/relationships" r:id="rId43"/>
                          </a:graphicData>
                        </a:graphic>
                      </wpg:graphicFrame>
                      <wps:wsp>
                        <wps:cNvPr id="3610" name="Text Box 3591"/>
                        <wps:cNvSpPr txBox="1"/>
                        <wps:spPr>
                          <a:xfrm>
                            <a:off x="1362199" y="1090258"/>
                            <a:ext cx="3067052" cy="373775"/>
                          </a:xfrm>
                          <a:prstGeom prst="rect">
                            <a:avLst/>
                          </a:prstGeom>
                          <a:solidFill>
                            <a:prstClr val="white"/>
                          </a:solidFill>
                          <a:ln>
                            <a:noFill/>
                          </a:ln>
                        </wps:spPr>
                        <wps:txbx>
                          <w:txbxContent>
                            <w:p w14:paraId="16CE9D8A" w14:textId="77777777" w:rsidR="00625032" w:rsidRDefault="00625032" w:rsidP="00621E00">
                              <w:pPr>
                                <w:pStyle w:val="NormalWeb"/>
                                <w:spacing w:before="0" w:beforeAutospacing="0" w:after="0" w:afterAutospacing="0"/>
                                <w:jc w:val="center"/>
                              </w:pPr>
                              <w:r>
                                <w:rPr>
                                  <w:rFonts w:ascii="Tahoma" w:hAnsi="Tahoma"/>
                                  <w:b/>
                                  <w:bCs/>
                                  <w:sz w:val="20"/>
                                  <w:szCs w:val="20"/>
                                  <w:u w:val="single"/>
                                </w:rPr>
                                <w:t>Figure 6: Adult/Youth representation</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BF86E6" id="Group 21" o:spid="_x0000_s1067" style="position:absolute;left:0;text-align:left;margin-left:87.5pt;margin-top:17.65pt;width:259.5pt;height:136pt;z-index:251658240;mso-position-horizontal-relative:text;mso-position-vertical-relative:text;mso-width-relative:margin;mso-height-relative:margin" coordorigin="7802,-18135" coordsize="45720,32775"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">
                <v:shape id="Chart 3609" o:spid="_x0000_s1068" type="#_x0000_t75" style="position:absolute;left:7717;top:-18251;width:45921;height:2764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">
                  <v:imagedata r:id="rId44" o:title=""/>
                  <o:lock v:ext="edit" aspectratio="f"/>
                </v:shape>
                <v:shape id="Text Box 3591" o:spid="_x0000_s1069" type="#_x0000_t202" style="position:absolute;left:13621;top:10902;width:30671;height:3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zgKMIA&#10;AADdAAAADwAAAGRycy9kb3ducmV2LnhtbERPTYvCMBC9C/sfwix4EU1VKEs1yq664EEPdcXz0Ixt&#10;sZmUJNr67zcHwePjfS/XvWnEg5yvLSuYThIQxIXVNZcKzn+/4y8QPiBrbCyTgid5WK8+BkvMtO04&#10;p8cplCKGsM9QQRVCm0npi4oM+oltiSN3tc5giNCVUjvsYrhp5CxJUmmw5thQYUubiorb6W4UpFt3&#10;73LejLbn3QGPbTm7/DwvSg0/++8FiEB9eItf7r1WME+ncX98E5+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TOAowgAAAN0AAAAPAAAAAAAAAAAAAAAAAJgCAABkcnMvZG93&#10;bnJldi54bWxQSwUGAAAAAAQABAD1AAAAhwMAAAAA&#10;" stroked="f">
                  <v:textbox inset="0,0,0,0">
                    <w:txbxContent>
                      <w:p w14:paraId="16CE9D8A" w14:textId="77777777" w:rsidR="00625032" w:rsidRDefault="00625032" w:rsidP="00621E00">
                        <w:pPr>
                          <w:pStyle w:val="NormalWeb"/>
                          <w:spacing w:before="0" w:beforeAutospacing="0" w:after="0" w:afterAutospacing="0"/>
                          <w:jc w:val="center"/>
                        </w:pPr>
                        <w:r>
                          <w:rPr>
                            <w:rFonts w:ascii="Tahoma" w:hAnsi="Tahoma"/>
                            <w:b/>
                            <w:bCs/>
                            <w:sz w:val="20"/>
                            <w:szCs w:val="20"/>
                            <w:u w:val="single"/>
                          </w:rPr>
                          <w:t>Figure 6: Adult/Youth representation</w:t>
                        </w:r>
                      </w:p>
                    </w:txbxContent>
                  </v:textbox>
                </v:shape>
              </v:group>
            </w:pict>
          </mc:Fallback>
        </mc:AlternateContent>
      </w:r>
      <w:r w:rsidR="001A1B0A" w:rsidRPr="00D82D2F">
        <w:rPr>
          <w:rFonts w:cs="Tahoma"/>
        </w:rPr>
        <w:t>During the stakeholder’s consultation adults were more represented than the youth as shown in the diagram below.</w:t>
      </w:r>
    </w:p>
    <w:p w14:paraId="28F9CA5C" w14:textId="5A93F86F" w:rsidR="00621E00" w:rsidRPr="00D82D2F" w:rsidRDefault="00621E00" w:rsidP="00D82D2F">
      <w:pPr>
        <w:rPr>
          <w:rFonts w:cs="Tahoma"/>
        </w:rPr>
      </w:pPr>
    </w:p>
    <w:p w14:paraId="11D4EF16" w14:textId="6EED5B74" w:rsidR="00621E00" w:rsidRPr="00D82D2F" w:rsidRDefault="00621E00" w:rsidP="00D82D2F">
      <w:pPr>
        <w:rPr>
          <w:rFonts w:cs="Tahoma"/>
        </w:rPr>
      </w:pPr>
    </w:p>
    <w:p w14:paraId="30E4D34B" w14:textId="77777777" w:rsidR="00621E00" w:rsidRPr="00D82D2F" w:rsidRDefault="00621E00" w:rsidP="00D82D2F">
      <w:pPr>
        <w:rPr>
          <w:rFonts w:cs="Tahoma"/>
        </w:rPr>
      </w:pPr>
    </w:p>
    <w:p w14:paraId="558AB5D8" w14:textId="3BDA5177" w:rsidR="00621E00" w:rsidRPr="00D82D2F" w:rsidRDefault="00621E00" w:rsidP="00D82D2F">
      <w:pPr>
        <w:rPr>
          <w:rFonts w:cs="Tahoma"/>
        </w:rPr>
      </w:pPr>
    </w:p>
    <w:p w14:paraId="456EF1E4" w14:textId="77777777" w:rsidR="00621E00" w:rsidRPr="00D82D2F" w:rsidRDefault="00621E00" w:rsidP="00D82D2F">
      <w:pPr>
        <w:rPr>
          <w:rFonts w:cs="Tahoma"/>
        </w:rPr>
      </w:pPr>
    </w:p>
    <w:p w14:paraId="4C428A2D" w14:textId="77777777" w:rsidR="00621E00" w:rsidRPr="00D82D2F" w:rsidRDefault="00621E00" w:rsidP="00D82D2F">
      <w:pPr>
        <w:rPr>
          <w:rFonts w:cs="Tahoma"/>
        </w:rPr>
      </w:pPr>
    </w:p>
    <w:p w14:paraId="2FBBABBA" w14:textId="77777777" w:rsidR="00621E00" w:rsidRPr="00D82D2F" w:rsidRDefault="00621E00" w:rsidP="00D82D2F">
      <w:pPr>
        <w:rPr>
          <w:rFonts w:cs="Tahoma"/>
        </w:rPr>
      </w:pPr>
    </w:p>
    <w:p w14:paraId="4DB7CE12" w14:textId="77777777" w:rsidR="00621E00" w:rsidRPr="00D82D2F" w:rsidRDefault="00621E00" w:rsidP="00D82D2F">
      <w:pPr>
        <w:rPr>
          <w:rFonts w:cs="Tahoma"/>
        </w:rPr>
      </w:pPr>
    </w:p>
    <w:p w14:paraId="6BFA9120" w14:textId="77777777" w:rsidR="00621E00" w:rsidRPr="00D82D2F" w:rsidRDefault="00621E00" w:rsidP="00D82D2F">
      <w:pPr>
        <w:rPr>
          <w:rFonts w:cs="Tahoma"/>
        </w:rPr>
      </w:pPr>
    </w:p>
    <w:p w14:paraId="1E2E58BF" w14:textId="3666659C" w:rsidR="001A1B0A" w:rsidRPr="00D82D2F" w:rsidRDefault="001A1B0A" w:rsidP="00D82D2F">
      <w:pPr>
        <w:pStyle w:val="Heading4"/>
        <w:rPr>
          <w:rFonts w:cs="Tahoma"/>
          <w:noProof/>
        </w:rPr>
      </w:pPr>
      <w:r w:rsidRPr="00D82D2F">
        <w:rPr>
          <w:rFonts w:cs="Tahoma"/>
          <w:noProof/>
        </w:rPr>
        <w:t>Gender Representation</w:t>
      </w:r>
    </w:p>
    <w:p w14:paraId="730F69F4" w14:textId="77777777" w:rsidR="001A1B0A" w:rsidRPr="00D82D2F" w:rsidRDefault="001A1B0A" w:rsidP="00D82D2F">
      <w:pPr>
        <w:jc w:val="center"/>
        <w:rPr>
          <w:rFonts w:cs="Tahoma"/>
          <w:sz w:val="8"/>
        </w:rPr>
      </w:pPr>
    </w:p>
    <w:p w14:paraId="3160BC4A" w14:textId="54167C99" w:rsidR="001A1B0A" w:rsidRPr="00D82D2F" w:rsidRDefault="00EF7CF5" w:rsidP="00D82D2F">
      <w:pPr>
        <w:jc w:val="left"/>
        <w:rPr>
          <w:rFonts w:cs="Tahoma"/>
          <w:sz w:val="18"/>
        </w:rPr>
      </w:pPr>
      <w:r w:rsidRPr="00D82D2F">
        <w:rPr>
          <w:rFonts w:cs="Tahoma"/>
          <w:sz w:val="18"/>
        </w:rPr>
        <w:t xml:space="preserve">With </w:t>
      </w:r>
      <w:r w:rsidR="001A1B0A" w:rsidRPr="00D82D2F">
        <w:rPr>
          <w:rFonts w:cs="Tahoma"/>
          <w:sz w:val="18"/>
        </w:rPr>
        <w:t>Gender representation</w:t>
      </w:r>
      <w:r w:rsidRPr="00D82D2F">
        <w:rPr>
          <w:rFonts w:cs="Tahoma"/>
          <w:sz w:val="18"/>
        </w:rPr>
        <w:t xml:space="preserve">, the </w:t>
      </w:r>
      <w:r w:rsidR="00621E00" w:rsidRPr="00D82D2F">
        <w:rPr>
          <w:rFonts w:cs="Tahoma"/>
          <w:sz w:val="18"/>
        </w:rPr>
        <w:t xml:space="preserve">women were slightly higher than </w:t>
      </w:r>
      <w:r w:rsidRPr="00D82D2F">
        <w:rPr>
          <w:rFonts w:cs="Tahoma"/>
          <w:sz w:val="18"/>
        </w:rPr>
        <w:t>men</w:t>
      </w:r>
      <w:r w:rsidR="001A1B0A" w:rsidRPr="00D82D2F">
        <w:rPr>
          <w:rFonts w:cs="Tahoma"/>
          <w:sz w:val="18"/>
        </w:rPr>
        <w:t xml:space="preserve"> as shown below</w:t>
      </w:r>
    </w:p>
    <w:p w14:paraId="0E214393" w14:textId="61374FF1" w:rsidR="00E905C9" w:rsidRPr="00D82D2F" w:rsidRDefault="005C42E7" w:rsidP="00D82D2F">
      <w:pPr>
        <w:jc w:val="left"/>
        <w:rPr>
          <w:rFonts w:cs="Tahoma"/>
          <w:sz w:val="18"/>
        </w:rPr>
      </w:pPr>
      <w:r w:rsidRPr="00D82D2F">
        <w:rPr>
          <w:noProof/>
          <w:lang w:val="en-US" w:eastAsia="en-US"/>
        </w:rPr>
        <mc:AlternateContent>
          <mc:Choice Requires="wpg">
            <w:drawing>
              <wp:anchor distT="0" distB="0" distL="114300" distR="114300" simplePos="0" relativeHeight="251660288" behindDoc="0" locked="0" layoutInCell="1" allowOverlap="1" wp14:anchorId="11D41726" wp14:editId="55F36FF4">
                <wp:simplePos x="0" y="0"/>
                <wp:positionH relativeFrom="column">
                  <wp:posOffset>914400</wp:posOffset>
                </wp:positionH>
                <wp:positionV relativeFrom="paragraph">
                  <wp:posOffset>13335</wp:posOffset>
                </wp:positionV>
                <wp:extent cx="3409950" cy="1905000"/>
                <wp:effectExtent l="0" t="0" r="0" b="0"/>
                <wp:wrapNone/>
                <wp:docPr id="3612" name="Group 21"/>
                <wp:cNvGraphicFramePr/>
                <a:graphic xmlns:a="http://schemas.openxmlformats.org/drawingml/2006/main">
                  <a:graphicData uri="http://schemas.microsoft.com/office/word/2010/wordprocessingGroup">
                    <wpg:wgp>
                      <wpg:cNvGrpSpPr/>
                      <wpg:grpSpPr>
                        <a:xfrm>
                          <a:off x="0" y="0"/>
                          <a:ext cx="3409950" cy="1905000"/>
                          <a:chOff x="634211" y="-1223010"/>
                          <a:chExt cx="4572000" cy="3497580"/>
                        </a:xfrm>
                      </wpg:grpSpPr>
                      <wpg:graphicFrame>
                        <wpg:cNvPr id="3613" name="Chart 3613"/>
                        <wpg:cNvFrPr/>
                        <wpg:xfrm>
                          <a:off x="634211" y="-1223010"/>
                          <a:ext cx="4572000" cy="2743200"/>
                        </wpg:xfrm>
                        <a:graphic>
                          <a:graphicData uri="http://schemas.openxmlformats.org/drawingml/2006/chart">
                            <c:chart xmlns:c="http://schemas.openxmlformats.org/drawingml/2006/chart" xmlns:r="http://schemas.openxmlformats.org/officeDocument/2006/relationships" r:id="rId45"/>
                          </a:graphicData>
                        </a:graphic>
                      </wpg:graphicFrame>
                      <wps:wsp>
                        <wps:cNvPr id="3614" name="Text Box 3591"/>
                        <wps:cNvSpPr txBox="1"/>
                        <wps:spPr>
                          <a:xfrm>
                            <a:off x="1097652" y="1771650"/>
                            <a:ext cx="3616335" cy="502920"/>
                          </a:xfrm>
                          <a:prstGeom prst="rect">
                            <a:avLst/>
                          </a:prstGeom>
                          <a:solidFill>
                            <a:prstClr val="white"/>
                          </a:solidFill>
                          <a:ln>
                            <a:noFill/>
                          </a:ln>
                        </wps:spPr>
                        <wps:txbx>
                          <w:txbxContent>
                            <w:p w14:paraId="44D441C8" w14:textId="77777777" w:rsidR="00625032" w:rsidRDefault="00625032" w:rsidP="00E905C9">
                              <w:pPr>
                                <w:pStyle w:val="NormalWeb"/>
                                <w:spacing w:before="0" w:beforeAutospacing="0" w:after="0" w:afterAutospacing="0"/>
                                <w:jc w:val="center"/>
                              </w:pPr>
                              <w:r>
                                <w:rPr>
                                  <w:rFonts w:ascii="Tahoma" w:hAnsi="Tahoma"/>
                                  <w:b/>
                                  <w:bCs/>
                                  <w:sz w:val="20"/>
                                  <w:szCs w:val="20"/>
                                  <w:u w:val="single"/>
                                </w:rPr>
                                <w:t>Figure 7: Gender representation</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D41726" id="_x0000_s1070" style="position:absolute;margin-left:1in;margin-top:1.05pt;width:268.5pt;height:150pt;z-index:251660288;mso-position-horizontal-relative:text;mso-position-vertical-relative:text;mso-width-relative:margin;mso-height-relative:margin" coordorigin="6342,-12230" coordsize="45720,34975"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">
                <v:shape id="Chart 3613" o:spid="_x0000_s1071" type="#_x0000_t75" style="position:absolute;left:6260;top:-12342;width:45853;height:276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">
                  <v:imagedata r:id="rId46" o:title=""/>
                  <o:lock v:ext="edit" aspectratio="f"/>
                </v:shape>
                <v:shape id="Text Box 3591" o:spid="_x0000_s1072" type="#_x0000_t202" style="position:absolute;left:10976;top:17716;width:36163;height:5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fmK8YA&#10;AADdAAAADwAAAGRycy9kb3ducmV2LnhtbESPzYvCMBTE78L+D+EteJE19YOydI3iJ3hwD7ri+dG8&#10;bcs2LyWJtv73RhD2OMzMb5jZojO1uJHzlWUFo2ECgji3uuJCwfln9/EJwgdkjbVlUnAnD4v5W2+G&#10;mbYtH+l2CoWIEPYZKihDaDIpfV6SQT+0DXH0fq0zGKJ0hdQO2wg3tRwnSSoNVhwXSmxoXVL+d7oa&#10;BenGXdsjrweb8/aA300xvqzuF6X6793yC0SgLvyHX+29VjBJR1N4vo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fmK8YAAADdAAAADwAAAAAAAAAAAAAAAACYAgAAZHJz&#10;L2Rvd25yZXYueG1sUEsFBgAAAAAEAAQA9QAAAIsDAAAAAA==&#10;" stroked="f">
                  <v:textbox inset="0,0,0,0">
                    <w:txbxContent>
                      <w:p w14:paraId="44D441C8" w14:textId="77777777" w:rsidR="00625032" w:rsidRDefault="00625032" w:rsidP="00E905C9">
                        <w:pPr>
                          <w:pStyle w:val="NormalWeb"/>
                          <w:spacing w:before="0" w:beforeAutospacing="0" w:after="0" w:afterAutospacing="0"/>
                          <w:jc w:val="center"/>
                        </w:pPr>
                        <w:r>
                          <w:rPr>
                            <w:rFonts w:ascii="Tahoma" w:hAnsi="Tahoma"/>
                            <w:b/>
                            <w:bCs/>
                            <w:sz w:val="20"/>
                            <w:szCs w:val="20"/>
                            <w:u w:val="single"/>
                          </w:rPr>
                          <w:t>Figure 7: Gender representation</w:t>
                        </w:r>
                      </w:p>
                    </w:txbxContent>
                  </v:textbox>
                </v:shape>
              </v:group>
            </w:pict>
          </mc:Fallback>
        </mc:AlternateContent>
      </w:r>
    </w:p>
    <w:p w14:paraId="2D2A2729" w14:textId="2DD57931" w:rsidR="00E905C9" w:rsidRPr="00D82D2F" w:rsidRDefault="00E905C9" w:rsidP="00D82D2F">
      <w:pPr>
        <w:jc w:val="left"/>
        <w:rPr>
          <w:rFonts w:cs="Tahoma"/>
          <w:sz w:val="18"/>
        </w:rPr>
      </w:pPr>
    </w:p>
    <w:p w14:paraId="452D11AE" w14:textId="77777777" w:rsidR="00E905C9" w:rsidRPr="00D82D2F" w:rsidRDefault="00E905C9" w:rsidP="00D82D2F">
      <w:pPr>
        <w:jc w:val="left"/>
        <w:rPr>
          <w:rFonts w:cs="Tahoma"/>
          <w:sz w:val="18"/>
        </w:rPr>
      </w:pPr>
    </w:p>
    <w:p w14:paraId="6D0C2C7B" w14:textId="5E788820" w:rsidR="00E905C9" w:rsidRPr="00D82D2F" w:rsidRDefault="00E905C9" w:rsidP="00D82D2F">
      <w:pPr>
        <w:jc w:val="left"/>
        <w:rPr>
          <w:rFonts w:cs="Tahoma"/>
          <w:sz w:val="18"/>
        </w:rPr>
      </w:pPr>
    </w:p>
    <w:p w14:paraId="07135696" w14:textId="15D32B78" w:rsidR="00E905C9" w:rsidRPr="00D82D2F" w:rsidRDefault="00E905C9" w:rsidP="00D82D2F">
      <w:pPr>
        <w:jc w:val="left"/>
        <w:rPr>
          <w:rFonts w:cs="Tahoma"/>
          <w:sz w:val="18"/>
        </w:rPr>
      </w:pPr>
    </w:p>
    <w:p w14:paraId="0BED5B30" w14:textId="77777777" w:rsidR="00E905C9" w:rsidRPr="00D82D2F" w:rsidRDefault="00E905C9" w:rsidP="00D82D2F">
      <w:pPr>
        <w:jc w:val="left"/>
        <w:rPr>
          <w:rFonts w:cs="Tahoma"/>
          <w:sz w:val="18"/>
        </w:rPr>
      </w:pPr>
    </w:p>
    <w:p w14:paraId="2BCFF7BC" w14:textId="77777777" w:rsidR="00E905C9" w:rsidRPr="00D82D2F" w:rsidRDefault="00E905C9" w:rsidP="00D82D2F">
      <w:pPr>
        <w:jc w:val="left"/>
        <w:rPr>
          <w:rFonts w:cs="Tahoma"/>
          <w:sz w:val="18"/>
        </w:rPr>
      </w:pPr>
    </w:p>
    <w:p w14:paraId="645FC315" w14:textId="77777777" w:rsidR="00E905C9" w:rsidRPr="00D82D2F" w:rsidRDefault="00E905C9" w:rsidP="00D82D2F">
      <w:pPr>
        <w:jc w:val="left"/>
        <w:rPr>
          <w:rFonts w:cs="Tahoma"/>
          <w:sz w:val="18"/>
        </w:rPr>
      </w:pPr>
    </w:p>
    <w:p w14:paraId="48CBEA06" w14:textId="77777777" w:rsidR="00E905C9" w:rsidRPr="00D82D2F" w:rsidRDefault="00E905C9" w:rsidP="00D82D2F">
      <w:pPr>
        <w:jc w:val="left"/>
        <w:rPr>
          <w:rFonts w:cs="Tahoma"/>
          <w:sz w:val="18"/>
        </w:rPr>
      </w:pPr>
    </w:p>
    <w:p w14:paraId="51DDC983" w14:textId="77777777" w:rsidR="00E905C9" w:rsidRPr="00D82D2F" w:rsidRDefault="00E905C9" w:rsidP="00D82D2F">
      <w:pPr>
        <w:jc w:val="left"/>
        <w:rPr>
          <w:rFonts w:cs="Tahoma"/>
          <w:sz w:val="18"/>
        </w:rPr>
      </w:pPr>
    </w:p>
    <w:p w14:paraId="44887E8E" w14:textId="77777777" w:rsidR="00E905C9" w:rsidRPr="00D82D2F" w:rsidRDefault="00E905C9" w:rsidP="00D82D2F">
      <w:pPr>
        <w:jc w:val="left"/>
        <w:rPr>
          <w:rFonts w:cs="Tahoma"/>
          <w:sz w:val="18"/>
        </w:rPr>
      </w:pPr>
    </w:p>
    <w:p w14:paraId="436BF0DE" w14:textId="77777777" w:rsidR="00E905C9" w:rsidRPr="00D82D2F" w:rsidRDefault="00E905C9" w:rsidP="00D82D2F">
      <w:pPr>
        <w:jc w:val="left"/>
        <w:rPr>
          <w:rFonts w:cs="Tahoma"/>
          <w:sz w:val="18"/>
        </w:rPr>
      </w:pPr>
    </w:p>
    <w:p w14:paraId="1F0441FA" w14:textId="77777777" w:rsidR="00E905C9" w:rsidRPr="00D82D2F" w:rsidRDefault="00E905C9" w:rsidP="00D82D2F">
      <w:pPr>
        <w:jc w:val="left"/>
        <w:rPr>
          <w:rFonts w:cs="Tahoma"/>
          <w:sz w:val="18"/>
        </w:rPr>
      </w:pPr>
    </w:p>
    <w:p w14:paraId="0163D8AF" w14:textId="77777777" w:rsidR="00E905C9" w:rsidRPr="00D82D2F" w:rsidRDefault="00E905C9" w:rsidP="00D82D2F">
      <w:pPr>
        <w:jc w:val="left"/>
        <w:rPr>
          <w:rFonts w:cs="Tahoma"/>
          <w:sz w:val="18"/>
        </w:rPr>
      </w:pPr>
    </w:p>
    <w:p w14:paraId="6612E425" w14:textId="54AD7914" w:rsidR="001A1B0A" w:rsidRPr="00D82D2F" w:rsidRDefault="001A1B0A" w:rsidP="00D82D2F">
      <w:pPr>
        <w:pStyle w:val="Heading4"/>
        <w:rPr>
          <w:rFonts w:cs="Tahoma"/>
          <w:noProof/>
        </w:rPr>
      </w:pPr>
      <w:r w:rsidRPr="00D82D2F">
        <w:rPr>
          <w:rFonts w:cs="Tahoma"/>
          <w:noProof/>
        </w:rPr>
        <w:t>Heads of Households</w:t>
      </w:r>
    </w:p>
    <w:p w14:paraId="7DC7560D" w14:textId="1154DD21" w:rsidR="001A1B0A" w:rsidRPr="00D82D2F" w:rsidRDefault="001A1B0A" w:rsidP="00D82D2F">
      <w:pPr>
        <w:jc w:val="left"/>
      </w:pPr>
      <w:r w:rsidRPr="00D82D2F">
        <w:t>Male were the household heads during the stakeholder consultation</w:t>
      </w:r>
    </w:p>
    <w:p w14:paraId="3AE18492" w14:textId="77777777" w:rsidR="001A1B0A" w:rsidRPr="00D82D2F" w:rsidRDefault="001A1B0A" w:rsidP="00D82D2F">
      <w:pPr>
        <w:rPr>
          <w:rFonts w:cs="Tahoma"/>
          <w:szCs w:val="20"/>
          <w:lang w:val="en-US" w:eastAsia="en-US"/>
        </w:rPr>
      </w:pPr>
    </w:p>
    <w:p w14:paraId="16AC9DB9" w14:textId="77777777" w:rsidR="001A1B0A" w:rsidRPr="00D82D2F" w:rsidRDefault="001A1B0A" w:rsidP="00D82D2F">
      <w:pPr>
        <w:pStyle w:val="Heading3"/>
        <w:jc w:val="left"/>
        <w:rPr>
          <w:rFonts w:cs="Tahoma"/>
        </w:rPr>
      </w:pPr>
      <w:bookmarkStart w:id="307" w:name="_Toc142413817"/>
      <w:r w:rsidRPr="00D82D2F">
        <w:rPr>
          <w:rFonts w:cs="Tahoma"/>
        </w:rPr>
        <w:t>Focused Group Discussions analysis</w:t>
      </w:r>
      <w:bookmarkEnd w:id="307"/>
    </w:p>
    <w:p w14:paraId="772B7AC6" w14:textId="5B0C5AE6" w:rsidR="001A1B0A" w:rsidRPr="00D82D2F" w:rsidRDefault="001A1B0A" w:rsidP="00D82D2F">
      <w:pPr>
        <w:autoSpaceDE w:val="0"/>
        <w:autoSpaceDN w:val="0"/>
        <w:adjustRightInd w:val="0"/>
        <w:spacing w:before="240" w:line="240" w:lineRule="auto"/>
        <w:jc w:val="left"/>
        <w:rPr>
          <w:rFonts w:cs="Tahoma"/>
          <w:color w:val="000000"/>
          <w:szCs w:val="20"/>
          <w:lang w:val="en-US" w:eastAsia="en-US"/>
        </w:rPr>
      </w:pPr>
      <w:r w:rsidRPr="00D82D2F">
        <w:rPr>
          <w:rFonts w:cs="Tahoma"/>
          <w:color w:val="000000"/>
          <w:szCs w:val="20"/>
          <w:lang w:val="en-US"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5A120373" w14:textId="77777777" w:rsidR="001A1B0A" w:rsidRPr="00D82D2F" w:rsidRDefault="001A1B0A" w:rsidP="00D82D2F">
      <w:pPr>
        <w:autoSpaceDE w:val="0"/>
        <w:autoSpaceDN w:val="0"/>
        <w:adjustRightInd w:val="0"/>
        <w:spacing w:before="240" w:line="240" w:lineRule="auto"/>
        <w:jc w:val="left"/>
        <w:rPr>
          <w:rFonts w:cs="Tahoma"/>
          <w:color w:val="000000"/>
          <w:szCs w:val="20"/>
          <w:lang w:val="en-US" w:eastAsia="en-US"/>
        </w:rPr>
      </w:pPr>
      <w:r w:rsidRPr="00D82D2F">
        <w:rPr>
          <w:rFonts w:cs="Tahoma"/>
          <w:color w:val="000000"/>
          <w:szCs w:val="20"/>
          <w:lang w:val="en-US" w:eastAsia="en-US"/>
        </w:rPr>
        <w:t>During the discussions, information was gathered different roles, livelihood, health issues, challenges, perception of quality of life, education options for children, health care and project perception.</w:t>
      </w:r>
    </w:p>
    <w:p w14:paraId="001B46FF" w14:textId="77777777" w:rsidR="001A1B0A" w:rsidRPr="00D82D2F" w:rsidRDefault="001A1B0A" w:rsidP="00D82D2F">
      <w:pPr>
        <w:autoSpaceDE w:val="0"/>
        <w:autoSpaceDN w:val="0"/>
        <w:adjustRightInd w:val="0"/>
        <w:spacing w:before="240" w:line="240" w:lineRule="auto"/>
        <w:jc w:val="left"/>
        <w:rPr>
          <w:rFonts w:cs="Tahoma"/>
          <w:color w:val="000000"/>
          <w:szCs w:val="20"/>
          <w:lang w:val="en-US" w:eastAsia="en-US"/>
        </w:rPr>
      </w:pPr>
      <w:r w:rsidRPr="00D82D2F">
        <w:rPr>
          <w:rFonts w:cs="Tahoma"/>
          <w:color w:val="000000"/>
          <w:szCs w:val="20"/>
          <w:lang w:val="en-US" w:eastAsia="en-US"/>
        </w:rPr>
        <w:t>The consultative meeting had a wide representation as follows:</w:t>
      </w:r>
    </w:p>
    <w:p w14:paraId="5F7D9247" w14:textId="1AC3ACFD" w:rsidR="00E750EC" w:rsidRPr="00D82D2F" w:rsidRDefault="00E750EC" w:rsidP="00D82D2F">
      <w:pPr>
        <w:pStyle w:val="Caption"/>
        <w:spacing w:before="240" w:after="0" w:line="240" w:lineRule="auto"/>
        <w:ind w:left="0" w:firstLine="0"/>
        <w:jc w:val="both"/>
        <w:rPr>
          <w:rFonts w:cs="Tahoma"/>
          <w:sz w:val="20"/>
          <w:lang w:val="en-US"/>
        </w:rPr>
      </w:pPr>
      <w:bookmarkStart w:id="308" w:name="_Toc105626460"/>
      <w:r w:rsidRPr="00D82D2F">
        <w:rPr>
          <w:rFonts w:cs="Tahoma"/>
          <w:sz w:val="20"/>
          <w:lang w:val="en-US"/>
        </w:rPr>
        <w:t>Table 15: The consultative meeting had a wide representation</w:t>
      </w:r>
      <w:bookmarkEnd w:id="308"/>
    </w:p>
    <w:tbl>
      <w:tblPr>
        <w:tblStyle w:val="MediumGrid2-Accent6"/>
        <w:tblW w:w="0" w:type="auto"/>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2457"/>
        <w:gridCol w:w="1634"/>
        <w:gridCol w:w="1585"/>
        <w:gridCol w:w="1724"/>
      </w:tblGrid>
      <w:tr w:rsidR="001A1B0A" w:rsidRPr="00D82D2F" w14:paraId="1E17B55B" w14:textId="77777777" w:rsidTr="004E56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317F4D8C" w14:textId="77777777" w:rsidR="001A1B0A" w:rsidRPr="00D82D2F" w:rsidRDefault="001A1B0A" w:rsidP="00D82D2F">
            <w:pPr>
              <w:spacing w:line="276" w:lineRule="auto"/>
              <w:jc w:val="left"/>
              <w:rPr>
                <w:rFonts w:cs="Tahoma"/>
              </w:rPr>
            </w:pPr>
            <w:r w:rsidRPr="00D82D2F">
              <w:rPr>
                <w:rFonts w:cs="Tahoma"/>
              </w:rPr>
              <w:t>Category</w:t>
            </w:r>
          </w:p>
        </w:tc>
        <w:tc>
          <w:tcPr>
            <w:tcW w:w="1634" w:type="dxa"/>
          </w:tcPr>
          <w:p w14:paraId="7BCED471" w14:textId="77777777" w:rsidR="001A1B0A" w:rsidRPr="00D82D2F" w:rsidRDefault="001A1B0A" w:rsidP="00D82D2F">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rPr>
            </w:pPr>
            <w:r w:rsidRPr="00D82D2F">
              <w:rPr>
                <w:rFonts w:cs="Tahoma"/>
                <w:color w:val="auto"/>
              </w:rPr>
              <w:t>Male</w:t>
            </w:r>
          </w:p>
        </w:tc>
        <w:tc>
          <w:tcPr>
            <w:tcW w:w="1585" w:type="dxa"/>
          </w:tcPr>
          <w:p w14:paraId="48B8E072" w14:textId="77777777" w:rsidR="001A1B0A" w:rsidRPr="00D82D2F" w:rsidRDefault="001A1B0A" w:rsidP="00D82D2F">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rPr>
            </w:pPr>
            <w:r w:rsidRPr="00D82D2F">
              <w:rPr>
                <w:rFonts w:cs="Tahoma"/>
                <w:color w:val="auto"/>
              </w:rPr>
              <w:t>Female</w:t>
            </w:r>
          </w:p>
        </w:tc>
        <w:tc>
          <w:tcPr>
            <w:tcW w:w="1724" w:type="dxa"/>
          </w:tcPr>
          <w:p w14:paraId="778756BE" w14:textId="77777777" w:rsidR="001A1B0A" w:rsidRPr="00D82D2F" w:rsidRDefault="001A1B0A" w:rsidP="00D82D2F">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rPr>
            </w:pPr>
            <w:r w:rsidRPr="00D82D2F">
              <w:rPr>
                <w:rFonts w:cs="Tahoma"/>
                <w:color w:val="auto"/>
              </w:rPr>
              <w:t>Total</w:t>
            </w:r>
          </w:p>
        </w:tc>
      </w:tr>
      <w:tr w:rsidR="001A1B0A" w:rsidRPr="00D82D2F" w14:paraId="629053C6" w14:textId="77777777" w:rsidTr="004E56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left w:val="none" w:sz="0" w:space="0" w:color="auto"/>
              <w:bottom w:val="none" w:sz="0" w:space="0" w:color="auto"/>
              <w:right w:val="none" w:sz="0" w:space="0" w:color="auto"/>
            </w:tcBorders>
          </w:tcPr>
          <w:p w14:paraId="0E952121" w14:textId="77777777" w:rsidR="001A1B0A" w:rsidRPr="00D82D2F" w:rsidRDefault="001A1B0A" w:rsidP="00D82D2F">
            <w:pPr>
              <w:jc w:val="left"/>
              <w:rPr>
                <w:rFonts w:cs="Tahoma"/>
                <w:b w:val="0"/>
              </w:rPr>
            </w:pPr>
            <w:r w:rsidRPr="00D82D2F">
              <w:rPr>
                <w:rFonts w:cs="Tahoma"/>
                <w:b w:val="0"/>
              </w:rPr>
              <w:t>Youth</w:t>
            </w:r>
          </w:p>
        </w:tc>
        <w:tc>
          <w:tcPr>
            <w:tcW w:w="1634" w:type="dxa"/>
            <w:tcBorders>
              <w:left w:val="none" w:sz="0" w:space="0" w:color="auto"/>
              <w:right w:val="none" w:sz="0" w:space="0" w:color="auto"/>
            </w:tcBorders>
          </w:tcPr>
          <w:p w14:paraId="0A24A3E4" w14:textId="1C4BB5F7" w:rsidR="001A1B0A" w:rsidRPr="00D82D2F" w:rsidRDefault="0012022F" w:rsidP="00D82D2F">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rPr>
            </w:pPr>
            <w:r w:rsidRPr="00D82D2F">
              <w:rPr>
                <w:rFonts w:cs="Tahoma"/>
              </w:rPr>
              <w:t>10</w:t>
            </w:r>
          </w:p>
        </w:tc>
        <w:tc>
          <w:tcPr>
            <w:tcW w:w="1585" w:type="dxa"/>
            <w:tcBorders>
              <w:left w:val="none" w:sz="0" w:space="0" w:color="auto"/>
              <w:right w:val="none" w:sz="0" w:space="0" w:color="auto"/>
            </w:tcBorders>
          </w:tcPr>
          <w:p w14:paraId="3AB01E72" w14:textId="77777777" w:rsidR="001A1B0A" w:rsidRPr="00D82D2F" w:rsidRDefault="001A1B0A" w:rsidP="00D82D2F">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rPr>
            </w:pPr>
            <w:r w:rsidRPr="00D82D2F">
              <w:rPr>
                <w:rFonts w:cs="Tahoma"/>
              </w:rPr>
              <w:t>0</w:t>
            </w:r>
          </w:p>
        </w:tc>
        <w:tc>
          <w:tcPr>
            <w:tcW w:w="1724" w:type="dxa"/>
            <w:tcBorders>
              <w:left w:val="none" w:sz="0" w:space="0" w:color="auto"/>
            </w:tcBorders>
          </w:tcPr>
          <w:p w14:paraId="118CD33C" w14:textId="2A26E119" w:rsidR="001A1B0A" w:rsidRPr="00D82D2F" w:rsidRDefault="0012022F" w:rsidP="00D82D2F">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rPr>
            </w:pPr>
            <w:r w:rsidRPr="00D82D2F">
              <w:rPr>
                <w:rFonts w:cs="Tahoma"/>
              </w:rPr>
              <w:t>11</w:t>
            </w:r>
          </w:p>
        </w:tc>
      </w:tr>
      <w:tr w:rsidR="001A1B0A" w:rsidRPr="00D82D2F" w14:paraId="6B6D676C" w14:textId="77777777" w:rsidTr="004E56EF">
        <w:tc>
          <w:tcPr>
            <w:cnfStyle w:val="001000000000" w:firstRow="0" w:lastRow="0" w:firstColumn="1" w:lastColumn="0" w:oddVBand="0" w:evenVBand="0" w:oddHBand="0" w:evenHBand="0" w:firstRowFirstColumn="0" w:firstRowLastColumn="0" w:lastRowFirstColumn="0" w:lastRowLastColumn="0"/>
            <w:tcW w:w="2457" w:type="dxa"/>
            <w:tcBorders>
              <w:left w:val="none" w:sz="0" w:space="0" w:color="auto"/>
              <w:bottom w:val="none" w:sz="0" w:space="0" w:color="auto"/>
              <w:right w:val="none" w:sz="0" w:space="0" w:color="auto"/>
            </w:tcBorders>
          </w:tcPr>
          <w:p w14:paraId="55EACEDC" w14:textId="77777777" w:rsidR="001A1B0A" w:rsidRPr="00D82D2F" w:rsidRDefault="001A1B0A" w:rsidP="00D82D2F">
            <w:pPr>
              <w:jc w:val="left"/>
              <w:rPr>
                <w:rFonts w:cs="Tahoma"/>
                <w:b w:val="0"/>
              </w:rPr>
            </w:pPr>
            <w:r w:rsidRPr="00D82D2F">
              <w:rPr>
                <w:rFonts w:cs="Tahoma"/>
                <w:b w:val="0"/>
              </w:rPr>
              <w:t>Adult</w:t>
            </w:r>
          </w:p>
        </w:tc>
        <w:tc>
          <w:tcPr>
            <w:tcW w:w="1634" w:type="dxa"/>
          </w:tcPr>
          <w:p w14:paraId="2C0EB866" w14:textId="10BB4111" w:rsidR="001A1B0A" w:rsidRPr="00D82D2F" w:rsidRDefault="0012022F" w:rsidP="00D82D2F">
            <w:pPr>
              <w:jc w:val="left"/>
              <w:cnfStyle w:val="000000000000" w:firstRow="0" w:lastRow="0" w:firstColumn="0" w:lastColumn="0" w:oddVBand="0" w:evenVBand="0" w:oddHBand="0" w:evenHBand="0" w:firstRowFirstColumn="0" w:firstRowLastColumn="0" w:lastRowFirstColumn="0" w:lastRowLastColumn="0"/>
              <w:rPr>
                <w:rFonts w:cs="Tahoma"/>
              </w:rPr>
            </w:pPr>
            <w:r w:rsidRPr="00D82D2F">
              <w:rPr>
                <w:rFonts w:cs="Tahoma"/>
              </w:rPr>
              <w:t>10</w:t>
            </w:r>
          </w:p>
        </w:tc>
        <w:tc>
          <w:tcPr>
            <w:tcW w:w="1585" w:type="dxa"/>
          </w:tcPr>
          <w:p w14:paraId="4BC4D8CD" w14:textId="11E08DB7" w:rsidR="001A1B0A" w:rsidRPr="00D82D2F" w:rsidRDefault="0012022F" w:rsidP="00D82D2F">
            <w:pPr>
              <w:jc w:val="left"/>
              <w:cnfStyle w:val="000000000000" w:firstRow="0" w:lastRow="0" w:firstColumn="0" w:lastColumn="0" w:oddVBand="0" w:evenVBand="0" w:oddHBand="0" w:evenHBand="0" w:firstRowFirstColumn="0" w:firstRowLastColumn="0" w:lastRowFirstColumn="0" w:lastRowLastColumn="0"/>
              <w:rPr>
                <w:rFonts w:cs="Tahoma"/>
              </w:rPr>
            </w:pPr>
            <w:r w:rsidRPr="00D82D2F">
              <w:rPr>
                <w:rFonts w:cs="Tahoma"/>
              </w:rPr>
              <w:t>16</w:t>
            </w:r>
          </w:p>
        </w:tc>
        <w:tc>
          <w:tcPr>
            <w:tcW w:w="1724" w:type="dxa"/>
          </w:tcPr>
          <w:p w14:paraId="59BE0FB5" w14:textId="1CAE42DB" w:rsidR="001A1B0A" w:rsidRPr="00D82D2F" w:rsidRDefault="0012022F" w:rsidP="00D82D2F">
            <w:pPr>
              <w:jc w:val="left"/>
              <w:cnfStyle w:val="000000000000" w:firstRow="0" w:lastRow="0" w:firstColumn="0" w:lastColumn="0" w:oddVBand="0" w:evenVBand="0" w:oddHBand="0" w:evenHBand="0" w:firstRowFirstColumn="0" w:firstRowLastColumn="0" w:lastRowFirstColumn="0" w:lastRowLastColumn="0"/>
              <w:rPr>
                <w:rFonts w:cs="Tahoma"/>
              </w:rPr>
            </w:pPr>
            <w:r w:rsidRPr="00D82D2F">
              <w:rPr>
                <w:rFonts w:cs="Tahoma"/>
              </w:rPr>
              <w:t>26</w:t>
            </w:r>
          </w:p>
        </w:tc>
      </w:tr>
      <w:tr w:rsidR="001A1B0A" w:rsidRPr="00D82D2F" w14:paraId="14756562" w14:textId="77777777" w:rsidTr="004E56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left w:val="none" w:sz="0" w:space="0" w:color="auto"/>
              <w:bottom w:val="none" w:sz="0" w:space="0" w:color="auto"/>
              <w:right w:val="none" w:sz="0" w:space="0" w:color="auto"/>
            </w:tcBorders>
          </w:tcPr>
          <w:p w14:paraId="5F257DD0" w14:textId="77777777" w:rsidR="001A1B0A" w:rsidRPr="00D82D2F" w:rsidRDefault="001A1B0A" w:rsidP="00D82D2F">
            <w:pPr>
              <w:spacing w:line="276" w:lineRule="auto"/>
              <w:jc w:val="left"/>
              <w:rPr>
                <w:rFonts w:cs="Tahoma"/>
              </w:rPr>
            </w:pPr>
            <w:r w:rsidRPr="00D82D2F">
              <w:rPr>
                <w:rFonts w:cs="Tahoma"/>
              </w:rPr>
              <w:t>TOTAL</w:t>
            </w:r>
          </w:p>
        </w:tc>
        <w:tc>
          <w:tcPr>
            <w:tcW w:w="1634" w:type="dxa"/>
            <w:tcBorders>
              <w:left w:val="none" w:sz="0" w:space="0" w:color="auto"/>
              <w:right w:val="none" w:sz="0" w:space="0" w:color="auto"/>
            </w:tcBorders>
          </w:tcPr>
          <w:p w14:paraId="3C587DD6" w14:textId="1E121B34" w:rsidR="001A1B0A" w:rsidRPr="00D82D2F" w:rsidRDefault="0012022F" w:rsidP="00D82D2F">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rPr>
            </w:pPr>
            <w:r w:rsidRPr="00D82D2F">
              <w:rPr>
                <w:rFonts w:cs="Tahoma"/>
                <w:b/>
              </w:rPr>
              <w:t>20</w:t>
            </w:r>
          </w:p>
        </w:tc>
        <w:tc>
          <w:tcPr>
            <w:tcW w:w="1585" w:type="dxa"/>
            <w:tcBorders>
              <w:left w:val="none" w:sz="0" w:space="0" w:color="auto"/>
              <w:right w:val="none" w:sz="0" w:space="0" w:color="auto"/>
            </w:tcBorders>
          </w:tcPr>
          <w:p w14:paraId="29E05C73" w14:textId="79C0AB3A" w:rsidR="001A1B0A" w:rsidRPr="00D82D2F" w:rsidRDefault="0012022F" w:rsidP="00D82D2F">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rPr>
            </w:pPr>
            <w:r w:rsidRPr="00D82D2F">
              <w:rPr>
                <w:rFonts w:cs="Tahoma"/>
                <w:b/>
              </w:rPr>
              <w:t>16</w:t>
            </w:r>
          </w:p>
        </w:tc>
        <w:tc>
          <w:tcPr>
            <w:tcW w:w="1724" w:type="dxa"/>
            <w:tcBorders>
              <w:left w:val="none" w:sz="0" w:space="0" w:color="auto"/>
            </w:tcBorders>
          </w:tcPr>
          <w:p w14:paraId="1F477C39" w14:textId="46C3BCF5" w:rsidR="001A1B0A" w:rsidRPr="00D82D2F" w:rsidRDefault="0012022F" w:rsidP="00D82D2F">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rPr>
            </w:pPr>
            <w:r w:rsidRPr="00D82D2F">
              <w:rPr>
                <w:rFonts w:cs="Tahoma"/>
                <w:b/>
              </w:rPr>
              <w:t>36</w:t>
            </w:r>
          </w:p>
        </w:tc>
      </w:tr>
    </w:tbl>
    <w:p w14:paraId="76BF2FCC" w14:textId="77777777" w:rsidR="001A1B0A" w:rsidRPr="00D82D2F" w:rsidRDefault="001A1B0A" w:rsidP="00D82D2F">
      <w:pPr>
        <w:autoSpaceDE w:val="0"/>
        <w:autoSpaceDN w:val="0"/>
        <w:adjustRightInd w:val="0"/>
        <w:spacing w:before="240" w:line="240" w:lineRule="auto"/>
        <w:jc w:val="left"/>
        <w:rPr>
          <w:rFonts w:cs="Tahoma"/>
        </w:rPr>
      </w:pPr>
      <w:r w:rsidRPr="00D82D2F">
        <w:rPr>
          <w:rFonts w:cs="Tahoma"/>
        </w:rPr>
        <w:t xml:space="preserve">The target </w:t>
      </w:r>
      <w:r w:rsidRPr="00D82D2F">
        <w:rPr>
          <w:rFonts w:cs="Tahoma"/>
          <w:color w:val="000000"/>
          <w:szCs w:val="20"/>
          <w:lang w:val="en-US" w:eastAsia="en-US"/>
        </w:rPr>
        <w:t>groups</w:t>
      </w:r>
      <w:r w:rsidRPr="00D82D2F">
        <w:rPr>
          <w:rFonts w:cs="Tahoma"/>
        </w:rPr>
        <w:t xml:space="preserve"> of the FGD were Males, Females, Health sector, Education sector as well as and the Youths.</w:t>
      </w:r>
    </w:p>
    <w:p w14:paraId="1F99A517" w14:textId="7FB3EB17" w:rsidR="001A1B0A" w:rsidRPr="00D82D2F" w:rsidRDefault="001A1B0A" w:rsidP="00D82D2F">
      <w:pPr>
        <w:pStyle w:val="Heading4"/>
        <w:rPr>
          <w:rFonts w:cs="Tahoma"/>
        </w:rPr>
      </w:pPr>
      <w:r w:rsidRPr="00D82D2F">
        <w:rPr>
          <w:rFonts w:cs="Tahoma"/>
          <w:lang w:val="en-US"/>
        </w:rPr>
        <w:t>Female Stakeholders’ Consultation and Participation</w:t>
      </w:r>
    </w:p>
    <w:p w14:paraId="645F201F" w14:textId="246A0AB8" w:rsidR="001A1B0A" w:rsidRPr="00D82D2F" w:rsidRDefault="001A1B0A" w:rsidP="00D82D2F">
      <w:pPr>
        <w:autoSpaceDE w:val="0"/>
        <w:autoSpaceDN w:val="0"/>
        <w:adjustRightInd w:val="0"/>
        <w:spacing w:line="240" w:lineRule="auto"/>
        <w:jc w:val="left"/>
        <w:rPr>
          <w:rFonts w:cs="Tahoma"/>
        </w:rPr>
      </w:pPr>
      <w:r w:rsidRPr="00D82D2F">
        <w:rPr>
          <w:rFonts w:cs="Tahoma"/>
        </w:rPr>
        <w:t xml:space="preserve">The </w:t>
      </w:r>
      <w:r w:rsidRPr="00D82D2F">
        <w:rPr>
          <w:rFonts w:cs="Tahoma"/>
          <w:color w:val="000000"/>
          <w:szCs w:val="20"/>
          <w:lang w:val="en-US" w:eastAsia="en-US"/>
        </w:rPr>
        <w:t>females’</w:t>
      </w:r>
      <w:r w:rsidRPr="00D82D2F">
        <w:rPr>
          <w:rFonts w:cs="Tahoma"/>
        </w:rPr>
        <w:t xml:space="preserve"> participants in the FGD were N=</w:t>
      </w:r>
      <w:r w:rsidR="0012022F" w:rsidRPr="00D82D2F">
        <w:rPr>
          <w:rFonts w:cs="Tahoma"/>
        </w:rPr>
        <w:t>10 and between 30</w:t>
      </w:r>
      <w:r w:rsidR="00475880" w:rsidRPr="00D82D2F">
        <w:rPr>
          <w:rFonts w:cs="Tahoma"/>
        </w:rPr>
        <w:t>-7O</w:t>
      </w:r>
      <w:r w:rsidRPr="00D82D2F">
        <w:rPr>
          <w:rFonts w:cs="Tahoma"/>
        </w:rPr>
        <w:t xml:space="preserve"> years of a</w:t>
      </w:r>
      <w:r w:rsidR="0012022F" w:rsidRPr="00D82D2F">
        <w:rPr>
          <w:rFonts w:cs="Tahoma"/>
        </w:rPr>
        <w:t>ge. There were</w:t>
      </w:r>
      <w:r w:rsidRPr="00D82D2F">
        <w:rPr>
          <w:rFonts w:cs="Tahoma"/>
        </w:rPr>
        <w:t xml:space="preserve"> no female headed households in the meeting. </w:t>
      </w:r>
      <w:r w:rsidR="0012022F" w:rsidRPr="00D82D2F">
        <w:rPr>
          <w:rFonts w:cs="Tahoma"/>
        </w:rPr>
        <w:t xml:space="preserve">However, community members stated that there is a number of families headed by women. </w:t>
      </w:r>
      <w:r w:rsidRPr="00D82D2F">
        <w:rPr>
          <w:rFonts w:cs="Tahoma"/>
        </w:rPr>
        <w:t>The following were their responses.</w:t>
      </w:r>
    </w:p>
    <w:p w14:paraId="30602B04" w14:textId="4C91064D" w:rsidR="001A1B0A" w:rsidRPr="00D82D2F" w:rsidRDefault="001A1B0A" w:rsidP="00D82D2F">
      <w:pPr>
        <w:spacing w:before="240" w:line="240" w:lineRule="auto"/>
        <w:jc w:val="left"/>
        <w:rPr>
          <w:rFonts w:cs="Tahoma"/>
          <w:b/>
          <w:bCs/>
        </w:rPr>
      </w:pPr>
      <w:r w:rsidRPr="00D82D2F">
        <w:rPr>
          <w:rFonts w:cs="Tahoma"/>
          <w:b/>
          <w:bCs/>
          <w:lang w:val="en-US"/>
        </w:rPr>
        <w:t>The project perception</w:t>
      </w:r>
    </w:p>
    <w:p w14:paraId="745F058D" w14:textId="3818868A" w:rsidR="001A1B0A" w:rsidRPr="00D82D2F" w:rsidRDefault="001A1B0A" w:rsidP="00D82D2F">
      <w:pPr>
        <w:autoSpaceDE w:val="0"/>
        <w:autoSpaceDN w:val="0"/>
        <w:adjustRightInd w:val="0"/>
        <w:spacing w:line="240" w:lineRule="auto"/>
        <w:jc w:val="left"/>
        <w:rPr>
          <w:rFonts w:cs="Tahoma"/>
        </w:rPr>
      </w:pPr>
      <w:r w:rsidRPr="00D82D2F">
        <w:rPr>
          <w:rFonts w:cs="Tahoma"/>
          <w:lang w:val="en-US"/>
        </w:rPr>
        <w:t xml:space="preserve">The women indicated that the project would have a positive impact in their lives through provision of lighting </w:t>
      </w:r>
      <w:r w:rsidRPr="00D82D2F">
        <w:rPr>
          <w:rFonts w:cs="Tahoma"/>
          <w:color w:val="000000"/>
          <w:szCs w:val="20"/>
          <w:lang w:val="en-US" w:eastAsia="en-US"/>
        </w:rPr>
        <w:t>especially</w:t>
      </w:r>
      <w:r w:rsidRPr="00D82D2F">
        <w:rPr>
          <w:rFonts w:cs="Tahoma"/>
          <w:lang w:val="en-US"/>
        </w:rPr>
        <w:t xml:space="preserve"> to be used by children for homework, and power for </w:t>
      </w:r>
      <w:r w:rsidR="0012022F" w:rsidRPr="00D82D2F">
        <w:rPr>
          <w:rFonts w:cs="Tahoma"/>
          <w:lang w:val="en-US"/>
        </w:rPr>
        <w:t>lighting at night</w:t>
      </w:r>
      <w:r w:rsidRPr="00D82D2F">
        <w:rPr>
          <w:rFonts w:cs="Tahoma"/>
          <w:lang w:val="en-US"/>
        </w:rPr>
        <w:t>.</w:t>
      </w:r>
    </w:p>
    <w:p w14:paraId="7C64EEE6" w14:textId="516F223E" w:rsidR="001A1B0A" w:rsidRPr="00D82D2F" w:rsidRDefault="001A1B0A" w:rsidP="00D82D2F">
      <w:pPr>
        <w:spacing w:before="240"/>
        <w:jc w:val="left"/>
        <w:rPr>
          <w:rFonts w:cs="Tahoma"/>
          <w:b/>
          <w:bCs/>
        </w:rPr>
      </w:pPr>
      <w:r w:rsidRPr="00D82D2F">
        <w:rPr>
          <w:rFonts w:cs="Tahoma"/>
          <w:b/>
          <w:bCs/>
          <w:lang w:val="en-US"/>
        </w:rPr>
        <w:t xml:space="preserve">Women in </w:t>
      </w:r>
      <w:r w:rsidR="00DB6E41" w:rsidRPr="00D82D2F">
        <w:rPr>
          <w:rFonts w:cs="Tahoma"/>
          <w:b/>
          <w:bCs/>
          <w:lang w:val="en-US"/>
        </w:rPr>
        <w:t>Yaqo</w:t>
      </w:r>
      <w:r w:rsidRPr="00D82D2F">
        <w:rPr>
          <w:rFonts w:cs="Tahoma"/>
          <w:b/>
          <w:bCs/>
          <w:lang w:val="en-US"/>
        </w:rPr>
        <w:t xml:space="preserve"> community and their roles as reported by the FGD</w:t>
      </w:r>
    </w:p>
    <w:p w14:paraId="2C047005" w14:textId="77777777" w:rsidR="0012022F" w:rsidRPr="00D82D2F" w:rsidRDefault="0012022F" w:rsidP="00D82D2F">
      <w:pPr>
        <w:pStyle w:val="ListParagraph"/>
        <w:numPr>
          <w:ilvl w:val="0"/>
          <w:numId w:val="39"/>
        </w:numPr>
        <w:spacing w:line="240" w:lineRule="auto"/>
        <w:jc w:val="left"/>
        <w:rPr>
          <w:rFonts w:cs="Tahoma"/>
          <w:lang w:val="en-US"/>
        </w:rPr>
      </w:pPr>
      <w:r w:rsidRPr="00D82D2F">
        <w:rPr>
          <w:rFonts w:cs="Tahoma"/>
          <w:lang w:val="en-US"/>
        </w:rPr>
        <w:t>Fetching of firewood and water.</w:t>
      </w:r>
    </w:p>
    <w:p w14:paraId="03C3C9E9" w14:textId="77777777" w:rsidR="00DB7048" w:rsidRPr="00D82D2F" w:rsidRDefault="00DB7048" w:rsidP="00D82D2F">
      <w:pPr>
        <w:pStyle w:val="ListParagraph"/>
        <w:numPr>
          <w:ilvl w:val="0"/>
          <w:numId w:val="39"/>
        </w:numPr>
        <w:spacing w:line="240" w:lineRule="auto"/>
        <w:jc w:val="left"/>
        <w:rPr>
          <w:rFonts w:cs="Tahoma"/>
          <w:lang w:val="en-US"/>
        </w:rPr>
      </w:pPr>
      <w:r w:rsidRPr="00D82D2F">
        <w:rPr>
          <w:rFonts w:cs="Tahoma"/>
          <w:lang w:val="en-US"/>
        </w:rPr>
        <w:t>Cooking and other house chores</w:t>
      </w:r>
    </w:p>
    <w:p w14:paraId="0925B448" w14:textId="132A0937" w:rsidR="00DB7048" w:rsidRPr="00D82D2F" w:rsidRDefault="00DB7048" w:rsidP="00D82D2F">
      <w:pPr>
        <w:pStyle w:val="ListParagraph"/>
        <w:numPr>
          <w:ilvl w:val="0"/>
          <w:numId w:val="39"/>
        </w:numPr>
        <w:spacing w:line="240" w:lineRule="auto"/>
        <w:jc w:val="left"/>
        <w:rPr>
          <w:rFonts w:cs="Tahoma"/>
          <w:lang w:val="en-US"/>
        </w:rPr>
      </w:pPr>
      <w:r w:rsidRPr="00D82D2F">
        <w:rPr>
          <w:rFonts w:cs="Tahoma"/>
          <w:lang w:val="en-US"/>
        </w:rPr>
        <w:t xml:space="preserve">Women and men </w:t>
      </w:r>
      <w:r w:rsidR="0012022F" w:rsidRPr="00D82D2F">
        <w:rPr>
          <w:rFonts w:cs="Tahoma"/>
          <w:lang w:val="en-US"/>
        </w:rPr>
        <w:t xml:space="preserve">do not </w:t>
      </w:r>
      <w:r w:rsidRPr="00D82D2F">
        <w:rPr>
          <w:rFonts w:cs="Tahoma"/>
          <w:lang w:val="en-US"/>
        </w:rPr>
        <w:t>have equal opportunities in the community however, Women control household equipment while male control livestock and other major assets.</w:t>
      </w:r>
    </w:p>
    <w:p w14:paraId="3F26F43C" w14:textId="29B4BD6D" w:rsidR="001A1B0A" w:rsidRPr="00D82D2F" w:rsidRDefault="001A1B0A" w:rsidP="00D82D2F">
      <w:pPr>
        <w:pStyle w:val="ListParagraph"/>
        <w:numPr>
          <w:ilvl w:val="0"/>
          <w:numId w:val="39"/>
        </w:numPr>
        <w:spacing w:line="240" w:lineRule="auto"/>
        <w:jc w:val="left"/>
        <w:rPr>
          <w:rFonts w:cs="Tahoma"/>
          <w:lang w:val="en-US"/>
        </w:rPr>
      </w:pPr>
      <w:r w:rsidRPr="00D82D2F">
        <w:rPr>
          <w:rFonts w:cs="Tahoma"/>
          <w:lang w:val="en-US"/>
        </w:rPr>
        <w:t>Women feel safe in the community and level of crime is low. No conflict is experience</w:t>
      </w:r>
    </w:p>
    <w:p w14:paraId="54747797" w14:textId="1C383FEF" w:rsidR="001A1B0A" w:rsidRPr="00D82D2F" w:rsidRDefault="001A1B0A" w:rsidP="00D82D2F">
      <w:pPr>
        <w:pStyle w:val="ListParagraph"/>
        <w:numPr>
          <w:ilvl w:val="0"/>
          <w:numId w:val="39"/>
        </w:numPr>
        <w:spacing w:line="240" w:lineRule="auto"/>
        <w:jc w:val="left"/>
        <w:rPr>
          <w:rFonts w:cs="Tahoma"/>
          <w:lang w:val="en-US"/>
        </w:rPr>
      </w:pPr>
      <w:r w:rsidRPr="00D82D2F">
        <w:rPr>
          <w:rFonts w:cs="Tahoma"/>
          <w:lang w:val="en-US"/>
        </w:rPr>
        <w:t>The challenges encountered by women include inadequate water, lack of proper sanitation, high levels of illiteracy.</w:t>
      </w:r>
    </w:p>
    <w:p w14:paraId="131CB4E0" w14:textId="55E2CB5E" w:rsidR="001A1B0A" w:rsidRPr="00D82D2F" w:rsidRDefault="001A1B0A" w:rsidP="00D82D2F">
      <w:pPr>
        <w:pStyle w:val="ListParagraph"/>
        <w:numPr>
          <w:ilvl w:val="0"/>
          <w:numId w:val="39"/>
        </w:numPr>
        <w:spacing w:line="240" w:lineRule="auto"/>
        <w:jc w:val="left"/>
        <w:rPr>
          <w:rFonts w:cs="Tahoma"/>
          <w:lang w:val="en-US"/>
        </w:rPr>
      </w:pPr>
      <w:r w:rsidRPr="00D82D2F">
        <w:rPr>
          <w:rFonts w:cs="Tahoma"/>
          <w:lang w:val="en-US"/>
        </w:rPr>
        <w:t>Women receive information about local issues and development or news through</w:t>
      </w:r>
      <w:r w:rsidR="00DB7048" w:rsidRPr="00D82D2F">
        <w:rPr>
          <w:rFonts w:cs="Tahoma"/>
          <w:lang w:val="en-US"/>
        </w:rPr>
        <w:t xml:space="preserve"> </w:t>
      </w:r>
      <w:r w:rsidRPr="00D82D2F">
        <w:rPr>
          <w:rFonts w:cs="Tahoma"/>
          <w:lang w:val="en-US"/>
        </w:rPr>
        <w:t>radios and from the local chief.</w:t>
      </w:r>
      <w:r w:rsidR="0012022F" w:rsidRPr="00D82D2F">
        <w:rPr>
          <w:rFonts w:cs="Tahoma"/>
          <w:lang w:val="en-US"/>
        </w:rPr>
        <w:t xml:space="preserve"> A </w:t>
      </w:r>
      <w:r w:rsidR="004003F4" w:rsidRPr="00D82D2F">
        <w:rPr>
          <w:rFonts w:cs="Tahoma"/>
          <w:lang w:val="en-US"/>
        </w:rPr>
        <w:t>few receive information</w:t>
      </w:r>
      <w:r w:rsidR="0012022F" w:rsidRPr="00D82D2F">
        <w:rPr>
          <w:rFonts w:cs="Tahoma"/>
          <w:lang w:val="en-US"/>
        </w:rPr>
        <w:t xml:space="preserve"> through phone calls</w:t>
      </w:r>
    </w:p>
    <w:p w14:paraId="4F53A0C2" w14:textId="41ED3C2D" w:rsidR="001A1B0A" w:rsidRPr="00D82D2F" w:rsidRDefault="001A1B0A" w:rsidP="00D82D2F">
      <w:pPr>
        <w:pStyle w:val="ListParagraph"/>
        <w:numPr>
          <w:ilvl w:val="0"/>
          <w:numId w:val="39"/>
        </w:numPr>
        <w:spacing w:line="240" w:lineRule="auto"/>
        <w:jc w:val="left"/>
        <w:rPr>
          <w:rFonts w:cs="Tahoma"/>
          <w:lang w:val="en-US"/>
        </w:rPr>
      </w:pPr>
      <w:r w:rsidRPr="00D82D2F">
        <w:rPr>
          <w:rFonts w:cs="Tahoma"/>
          <w:lang w:val="en-US"/>
        </w:rPr>
        <w:t>Women are currently involved in herding of livestock. They are also involved in decision making of various issues in the community</w:t>
      </w:r>
    </w:p>
    <w:p w14:paraId="564B12D5" w14:textId="1B75FBF7" w:rsidR="001A1B0A" w:rsidRPr="00D82D2F" w:rsidRDefault="001A1B0A" w:rsidP="00D82D2F">
      <w:pPr>
        <w:spacing w:before="240"/>
        <w:ind w:left="142"/>
        <w:jc w:val="left"/>
        <w:rPr>
          <w:rFonts w:cs="Tahoma"/>
          <w:b/>
          <w:bCs/>
          <w:lang w:val="en-US"/>
        </w:rPr>
      </w:pPr>
      <w:r w:rsidRPr="00D82D2F">
        <w:rPr>
          <w:rFonts w:cs="Tahoma"/>
          <w:b/>
          <w:bCs/>
          <w:lang w:val="en-US"/>
        </w:rPr>
        <w:t>Institutions/community Development</w:t>
      </w:r>
    </w:p>
    <w:p w14:paraId="191E65D9" w14:textId="16B28DBC" w:rsidR="001A1B0A" w:rsidRPr="00D82D2F" w:rsidRDefault="00DB7048" w:rsidP="00D82D2F">
      <w:pPr>
        <w:pStyle w:val="ListParagraph"/>
        <w:numPr>
          <w:ilvl w:val="0"/>
          <w:numId w:val="39"/>
        </w:numPr>
        <w:spacing w:line="240" w:lineRule="auto"/>
        <w:jc w:val="left"/>
        <w:rPr>
          <w:rFonts w:cs="Tahoma"/>
          <w:lang w:val="en-US"/>
        </w:rPr>
      </w:pPr>
      <w:r w:rsidRPr="00D82D2F">
        <w:rPr>
          <w:rFonts w:cs="Tahoma"/>
          <w:lang w:val="en-US"/>
        </w:rPr>
        <w:t xml:space="preserve">The women reported that there are no </w:t>
      </w:r>
      <w:r w:rsidR="001A1B0A" w:rsidRPr="00D82D2F">
        <w:rPr>
          <w:rFonts w:cs="Tahoma"/>
          <w:lang w:val="en-US"/>
        </w:rPr>
        <w:t>NGOs work</w:t>
      </w:r>
      <w:r w:rsidRPr="00D82D2F">
        <w:rPr>
          <w:rFonts w:cs="Tahoma"/>
          <w:lang w:val="en-US"/>
        </w:rPr>
        <w:t>ing</w:t>
      </w:r>
      <w:r w:rsidR="001A1B0A" w:rsidRPr="00D82D2F">
        <w:rPr>
          <w:rFonts w:cs="Tahoma"/>
          <w:lang w:val="en-US"/>
        </w:rPr>
        <w:t xml:space="preserve"> with </w:t>
      </w:r>
      <w:r w:rsidR="00DB6E41" w:rsidRPr="00D82D2F">
        <w:rPr>
          <w:rFonts w:cs="Tahoma"/>
          <w:lang w:val="en-US"/>
        </w:rPr>
        <w:t>Yaqo</w:t>
      </w:r>
      <w:r w:rsidR="001A1B0A" w:rsidRPr="00D82D2F">
        <w:rPr>
          <w:rFonts w:cs="Tahoma"/>
          <w:lang w:val="en-US"/>
        </w:rPr>
        <w:t xml:space="preserve"> community. The main community development priorities/needs </w:t>
      </w:r>
      <w:r w:rsidR="00707C87" w:rsidRPr="00D82D2F">
        <w:rPr>
          <w:rFonts w:cs="Tahoma"/>
          <w:lang w:val="en-US"/>
        </w:rPr>
        <w:t>include.</w:t>
      </w:r>
    </w:p>
    <w:p w14:paraId="3E3601F6" w14:textId="504A225E" w:rsidR="001A1B0A" w:rsidRPr="00D82D2F" w:rsidRDefault="001A1B0A" w:rsidP="00D82D2F">
      <w:pPr>
        <w:pStyle w:val="ListParagraph"/>
        <w:numPr>
          <w:ilvl w:val="1"/>
          <w:numId w:val="43"/>
        </w:numPr>
        <w:spacing w:line="240" w:lineRule="auto"/>
        <w:jc w:val="left"/>
        <w:rPr>
          <w:rFonts w:cs="Tahoma"/>
          <w:lang w:val="en-US"/>
        </w:rPr>
      </w:pPr>
      <w:r w:rsidRPr="00D82D2F">
        <w:rPr>
          <w:rFonts w:cs="Tahoma"/>
          <w:lang w:val="en-US"/>
        </w:rPr>
        <w:t>Improvement of availability and accessibility of water</w:t>
      </w:r>
    </w:p>
    <w:p w14:paraId="38F602D3" w14:textId="48B082B6" w:rsidR="001A1B0A" w:rsidRPr="00D82D2F" w:rsidRDefault="004003F4" w:rsidP="00D82D2F">
      <w:pPr>
        <w:pStyle w:val="ListParagraph"/>
        <w:numPr>
          <w:ilvl w:val="1"/>
          <w:numId w:val="43"/>
        </w:numPr>
        <w:spacing w:line="240" w:lineRule="auto"/>
        <w:jc w:val="left"/>
        <w:rPr>
          <w:rFonts w:cs="Tahoma"/>
          <w:lang w:val="en-US"/>
        </w:rPr>
      </w:pPr>
      <w:r w:rsidRPr="00D82D2F">
        <w:rPr>
          <w:rFonts w:cs="Tahoma"/>
          <w:lang w:val="en-US"/>
        </w:rPr>
        <w:t xml:space="preserve">Create and </w:t>
      </w:r>
      <w:r w:rsidR="001A1B0A" w:rsidRPr="00D82D2F">
        <w:rPr>
          <w:rFonts w:cs="Tahoma"/>
          <w:lang w:val="en-US"/>
        </w:rPr>
        <w:t>Enhancement of health care services and facilities</w:t>
      </w:r>
    </w:p>
    <w:p w14:paraId="68B094DA" w14:textId="26919679" w:rsidR="001A1B0A" w:rsidRPr="00D82D2F" w:rsidRDefault="001A1B0A" w:rsidP="00D82D2F">
      <w:pPr>
        <w:spacing w:before="240"/>
        <w:ind w:left="142"/>
        <w:jc w:val="left"/>
        <w:rPr>
          <w:rFonts w:cs="Tahoma"/>
          <w:b/>
          <w:bCs/>
          <w:lang w:val="en-US"/>
        </w:rPr>
      </w:pPr>
      <w:r w:rsidRPr="00D82D2F">
        <w:rPr>
          <w:rFonts w:cs="Tahoma"/>
          <w:b/>
          <w:bCs/>
          <w:lang w:val="en-US"/>
        </w:rPr>
        <w:t>Economy /income generation by women</w:t>
      </w:r>
    </w:p>
    <w:p w14:paraId="4F3888B8" w14:textId="77777777" w:rsidR="004003F4" w:rsidRPr="00D82D2F" w:rsidRDefault="004003F4" w:rsidP="00D82D2F">
      <w:pPr>
        <w:pStyle w:val="ListParagraph"/>
        <w:numPr>
          <w:ilvl w:val="0"/>
          <w:numId w:val="39"/>
        </w:numPr>
        <w:spacing w:line="240" w:lineRule="auto"/>
        <w:jc w:val="left"/>
        <w:rPr>
          <w:rFonts w:cs="Tahoma"/>
          <w:lang w:val="en-US"/>
        </w:rPr>
      </w:pPr>
      <w:r w:rsidRPr="00D82D2F">
        <w:rPr>
          <w:rFonts w:cs="Tahoma"/>
          <w:lang w:val="en-US"/>
        </w:rPr>
        <w:t>At the household level, women contribute less income than men</w:t>
      </w:r>
    </w:p>
    <w:p w14:paraId="46E1CD7D" w14:textId="77777777" w:rsidR="004003F4" w:rsidRPr="00D82D2F" w:rsidRDefault="004003F4" w:rsidP="00D82D2F">
      <w:pPr>
        <w:pStyle w:val="ListParagraph"/>
        <w:numPr>
          <w:ilvl w:val="0"/>
          <w:numId w:val="39"/>
        </w:numPr>
        <w:spacing w:line="240" w:lineRule="auto"/>
        <w:jc w:val="left"/>
        <w:rPr>
          <w:rFonts w:cs="Tahoma"/>
          <w:lang w:val="en-US"/>
        </w:rPr>
      </w:pPr>
      <w:r w:rsidRPr="00D82D2F">
        <w:rPr>
          <w:rFonts w:cs="Tahoma"/>
          <w:lang w:val="en-US"/>
        </w:rPr>
        <w:t>Women earn income from sale of milk and firewood</w:t>
      </w:r>
    </w:p>
    <w:p w14:paraId="4ED444AE" w14:textId="613937AB" w:rsidR="00DB7048" w:rsidRPr="00D82D2F" w:rsidRDefault="00DB7048" w:rsidP="00D82D2F">
      <w:pPr>
        <w:pStyle w:val="ListParagraph"/>
        <w:numPr>
          <w:ilvl w:val="0"/>
          <w:numId w:val="39"/>
        </w:numPr>
        <w:spacing w:line="240" w:lineRule="auto"/>
        <w:jc w:val="left"/>
        <w:rPr>
          <w:rFonts w:cs="Tahoma"/>
          <w:lang w:val="en-US"/>
        </w:rPr>
      </w:pPr>
      <w:r w:rsidRPr="00D82D2F">
        <w:rPr>
          <w:rFonts w:cs="Tahoma"/>
          <w:lang w:val="en-US"/>
        </w:rPr>
        <w:t xml:space="preserve">The women have no access to any bank/credit/saving accounts in </w:t>
      </w:r>
      <w:r w:rsidR="00DB6E41" w:rsidRPr="00D82D2F">
        <w:rPr>
          <w:rFonts w:cs="Tahoma"/>
          <w:lang w:val="en-US"/>
        </w:rPr>
        <w:t>Yaqo</w:t>
      </w:r>
      <w:r w:rsidRPr="00D82D2F">
        <w:rPr>
          <w:rFonts w:cs="Tahoma"/>
          <w:lang w:val="en-US"/>
        </w:rPr>
        <w:t xml:space="preserve">. They only use Mpesa services </w:t>
      </w:r>
    </w:p>
    <w:p w14:paraId="07A77A99" w14:textId="46EB6025" w:rsidR="001A1B0A" w:rsidRPr="00D82D2F" w:rsidRDefault="001A1B0A" w:rsidP="00D82D2F">
      <w:pPr>
        <w:spacing w:before="240"/>
        <w:ind w:left="142"/>
        <w:rPr>
          <w:rFonts w:cs="Tahoma"/>
          <w:b/>
          <w:bCs/>
        </w:rPr>
      </w:pPr>
      <w:r w:rsidRPr="00D82D2F">
        <w:rPr>
          <w:rFonts w:cs="Tahoma"/>
          <w:b/>
          <w:bCs/>
          <w:lang w:val="en-US"/>
        </w:rPr>
        <w:t xml:space="preserve">Land use by women </w:t>
      </w:r>
    </w:p>
    <w:p w14:paraId="387708C2" w14:textId="77777777" w:rsidR="006C290B" w:rsidRPr="00D82D2F" w:rsidRDefault="006C290B" w:rsidP="00D82D2F">
      <w:pPr>
        <w:pStyle w:val="ListParagraph"/>
        <w:numPr>
          <w:ilvl w:val="0"/>
          <w:numId w:val="39"/>
        </w:numPr>
        <w:spacing w:line="240" w:lineRule="auto"/>
        <w:rPr>
          <w:rFonts w:cs="Tahoma"/>
          <w:lang w:val="en-US"/>
        </w:rPr>
      </w:pPr>
      <w:r w:rsidRPr="00D82D2F">
        <w:rPr>
          <w:rFonts w:cs="Tahoma"/>
          <w:lang w:val="en-US"/>
        </w:rPr>
        <w:t>Community members are nomadic and move with their livestock in search of water and pasture during the dry seasons.</w:t>
      </w:r>
    </w:p>
    <w:p w14:paraId="4997BC90" w14:textId="064A722A" w:rsidR="006C290B" w:rsidRPr="00D82D2F" w:rsidRDefault="006C290B" w:rsidP="00D82D2F">
      <w:pPr>
        <w:pStyle w:val="ListParagraph"/>
        <w:numPr>
          <w:ilvl w:val="0"/>
          <w:numId w:val="39"/>
        </w:numPr>
        <w:spacing w:line="240" w:lineRule="auto"/>
        <w:rPr>
          <w:rFonts w:cs="Tahoma"/>
          <w:lang w:val="en-US"/>
        </w:rPr>
      </w:pPr>
      <w:r w:rsidRPr="00D82D2F">
        <w:rPr>
          <w:rFonts w:cs="Tahoma"/>
          <w:lang w:val="en-US"/>
        </w:rPr>
        <w:t xml:space="preserve">Women collect natural resources like firewood for both domestic use and commercial purposes </w:t>
      </w:r>
    </w:p>
    <w:p w14:paraId="5D29C218" w14:textId="77777777" w:rsidR="006C290B" w:rsidRPr="00D82D2F" w:rsidRDefault="006C290B" w:rsidP="00D82D2F">
      <w:pPr>
        <w:pStyle w:val="ListParagraph"/>
        <w:numPr>
          <w:ilvl w:val="0"/>
          <w:numId w:val="39"/>
        </w:numPr>
        <w:spacing w:line="240" w:lineRule="auto"/>
        <w:rPr>
          <w:rFonts w:cs="Tahoma"/>
          <w:lang w:val="en-US"/>
        </w:rPr>
      </w:pPr>
      <w:r w:rsidRPr="00D82D2F">
        <w:rPr>
          <w:rFonts w:cs="Tahoma"/>
          <w:lang w:val="en-US"/>
        </w:rPr>
        <w:t>So far, no conflict has been experienced in the community.</w:t>
      </w:r>
    </w:p>
    <w:p w14:paraId="3F16F0A9" w14:textId="2F81A6DE"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There are no land activities undertaken </w:t>
      </w:r>
    </w:p>
    <w:p w14:paraId="6E1B5C42" w14:textId="293FE2A3"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No agriculture (crop growing) is practiced in the village by women </w:t>
      </w:r>
    </w:p>
    <w:p w14:paraId="2AAF3A27" w14:textId="029D0DD2"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The livestock (goats and sheep, cattle camels, and donkeys) are reared for both subsistence and income generation.</w:t>
      </w:r>
    </w:p>
    <w:p w14:paraId="560C3FF8" w14:textId="612A8BDA" w:rsidR="008D603E"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Women in the FGD </w:t>
      </w:r>
      <w:r w:rsidR="006C290B" w:rsidRPr="00D82D2F">
        <w:rPr>
          <w:rFonts w:cs="Tahoma"/>
          <w:lang w:val="en-US"/>
        </w:rPr>
        <w:t>did not indicate</w:t>
      </w:r>
      <w:r w:rsidR="008D603E" w:rsidRPr="00D82D2F">
        <w:rPr>
          <w:rFonts w:cs="Tahoma"/>
          <w:lang w:val="en-US"/>
        </w:rPr>
        <w:t xml:space="preserve"> cases of </w:t>
      </w:r>
      <w:r w:rsidRPr="00D82D2F">
        <w:rPr>
          <w:rFonts w:cs="Tahoma"/>
          <w:lang w:val="en-US"/>
        </w:rPr>
        <w:t xml:space="preserve">gender-based violence (GBV) at household level. </w:t>
      </w:r>
    </w:p>
    <w:p w14:paraId="0BAB5E50" w14:textId="016DD800" w:rsidR="001A1B0A" w:rsidRPr="00D82D2F" w:rsidRDefault="005F70C1" w:rsidP="00D82D2F">
      <w:pPr>
        <w:rPr>
          <w:lang w:val="en-US"/>
        </w:rPr>
      </w:pPr>
      <w:r w:rsidRPr="00D82D2F">
        <w:rPr>
          <w:noProof/>
          <w:lang w:val="en-US" w:eastAsia="en-US"/>
        </w:rPr>
        <w:drawing>
          <wp:anchor distT="0" distB="0" distL="114300" distR="114300" simplePos="0" relativeHeight="251662336" behindDoc="0" locked="0" layoutInCell="1" allowOverlap="1" wp14:anchorId="6E0427A7" wp14:editId="33006119">
            <wp:simplePos x="0" y="0"/>
            <wp:positionH relativeFrom="column">
              <wp:posOffset>1209675</wp:posOffset>
            </wp:positionH>
            <wp:positionV relativeFrom="paragraph">
              <wp:posOffset>169545</wp:posOffset>
            </wp:positionV>
            <wp:extent cx="3524250" cy="2418783"/>
            <wp:effectExtent l="0" t="0" r="0" b="635"/>
            <wp:wrapNone/>
            <wp:docPr id="39" name="Picture 39" descr="C:\Users\Patrick\AppData\Local\Microsoft\Windows\INetCache\Content.Word\DSC02837.jpg"/>
            <wp:cNvGraphicFramePr/>
            <a:graphic xmlns:a="http://schemas.openxmlformats.org/drawingml/2006/main">
              <a:graphicData uri="http://schemas.openxmlformats.org/drawingml/2006/picture">
                <pic:pic xmlns:pic="http://schemas.openxmlformats.org/drawingml/2006/picture">
                  <pic:nvPicPr>
                    <pic:cNvPr id="39" name="Picture 39" descr="C:\Users\Patrick\AppData\Local\Microsoft\Windows\INetCache\Content.Word\DSC02837.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24250" cy="2418783"/>
                    </a:xfrm>
                    <a:prstGeom prst="rect">
                      <a:avLst/>
                    </a:prstGeom>
                    <a:noFill/>
                    <a:ln>
                      <a:noFill/>
                    </a:ln>
                  </pic:spPr>
                </pic:pic>
              </a:graphicData>
            </a:graphic>
          </wp:anchor>
        </w:drawing>
      </w:r>
    </w:p>
    <w:p w14:paraId="75CAB4BE" w14:textId="0C133076" w:rsidR="008D603E" w:rsidRPr="00D82D2F" w:rsidRDefault="008D603E" w:rsidP="00D82D2F">
      <w:pPr>
        <w:pStyle w:val="ListParagraph"/>
        <w:spacing w:line="240" w:lineRule="auto"/>
        <w:jc w:val="center"/>
        <w:rPr>
          <w:rFonts w:cs="Tahoma"/>
          <w:lang w:val="en-US"/>
        </w:rPr>
      </w:pPr>
      <w:r w:rsidRPr="00D82D2F">
        <w:rPr>
          <w:rFonts w:cs="Tahoma"/>
          <w:lang w:val="en-US"/>
        </w:rPr>
        <w:br w:type="textWrapping" w:clear="all"/>
      </w:r>
    </w:p>
    <w:p w14:paraId="1FBBEEA1" w14:textId="77777777" w:rsidR="006C290B" w:rsidRPr="00D82D2F" w:rsidRDefault="006C290B" w:rsidP="00D82D2F">
      <w:pPr>
        <w:spacing w:before="240"/>
        <w:ind w:left="142"/>
        <w:rPr>
          <w:rFonts w:cs="Tahoma"/>
          <w:b/>
          <w:bCs/>
          <w:lang w:val="en-US"/>
        </w:rPr>
      </w:pPr>
    </w:p>
    <w:p w14:paraId="07BE4FE3" w14:textId="77777777" w:rsidR="006C290B" w:rsidRPr="00D82D2F" w:rsidRDefault="006C290B" w:rsidP="00D82D2F">
      <w:pPr>
        <w:spacing w:before="240"/>
        <w:ind w:left="142"/>
        <w:rPr>
          <w:rFonts w:cs="Tahoma"/>
          <w:b/>
          <w:bCs/>
          <w:lang w:val="en-US"/>
        </w:rPr>
      </w:pPr>
    </w:p>
    <w:p w14:paraId="2B0B7030" w14:textId="77777777" w:rsidR="006C290B" w:rsidRPr="00D82D2F" w:rsidRDefault="006C290B" w:rsidP="00D82D2F">
      <w:pPr>
        <w:spacing w:before="240"/>
        <w:ind w:left="142"/>
        <w:rPr>
          <w:rFonts w:cs="Tahoma"/>
          <w:b/>
          <w:bCs/>
          <w:lang w:val="en-US"/>
        </w:rPr>
      </w:pPr>
    </w:p>
    <w:p w14:paraId="70DBA82B" w14:textId="77777777" w:rsidR="006C290B" w:rsidRPr="00D82D2F" w:rsidRDefault="006C290B" w:rsidP="00D82D2F">
      <w:pPr>
        <w:spacing w:before="240"/>
        <w:ind w:left="142"/>
        <w:rPr>
          <w:rFonts w:cs="Tahoma"/>
          <w:b/>
          <w:bCs/>
          <w:lang w:val="en-US"/>
        </w:rPr>
      </w:pPr>
    </w:p>
    <w:p w14:paraId="35CF6572" w14:textId="77777777" w:rsidR="006C290B" w:rsidRPr="00D82D2F" w:rsidRDefault="006C290B" w:rsidP="00D82D2F">
      <w:pPr>
        <w:spacing w:before="240"/>
        <w:ind w:left="142"/>
        <w:rPr>
          <w:rFonts w:cs="Tahoma"/>
          <w:b/>
          <w:bCs/>
          <w:lang w:val="en-US"/>
        </w:rPr>
      </w:pPr>
    </w:p>
    <w:p w14:paraId="70738893" w14:textId="77777777" w:rsidR="006C290B" w:rsidRPr="00D82D2F" w:rsidRDefault="006C290B" w:rsidP="00D82D2F">
      <w:pPr>
        <w:spacing w:before="240"/>
        <w:ind w:left="142"/>
        <w:rPr>
          <w:rFonts w:cs="Tahoma"/>
          <w:b/>
          <w:bCs/>
          <w:lang w:val="en-US"/>
        </w:rPr>
      </w:pPr>
    </w:p>
    <w:p w14:paraId="1B4B5828" w14:textId="6B927B89" w:rsidR="006C290B" w:rsidRPr="00D82D2F" w:rsidRDefault="005F70C1" w:rsidP="00D82D2F">
      <w:pPr>
        <w:spacing w:before="240"/>
        <w:ind w:left="142"/>
        <w:rPr>
          <w:rFonts w:cs="Tahoma"/>
          <w:b/>
          <w:bCs/>
          <w:lang w:val="en-US"/>
        </w:rPr>
      </w:pPr>
      <w:r w:rsidRPr="00D82D2F">
        <w:rPr>
          <w:noProof/>
          <w:lang w:val="en-US" w:eastAsia="en-US"/>
        </w:rPr>
        <mc:AlternateContent>
          <mc:Choice Requires="wps">
            <w:drawing>
              <wp:anchor distT="0" distB="0" distL="114300" distR="114300" simplePos="0" relativeHeight="251672576" behindDoc="1" locked="0" layoutInCell="1" allowOverlap="1" wp14:anchorId="3269498E" wp14:editId="7C2EB00C">
                <wp:simplePos x="0" y="0"/>
                <wp:positionH relativeFrom="column">
                  <wp:posOffset>1496695</wp:posOffset>
                </wp:positionH>
                <wp:positionV relativeFrom="paragraph">
                  <wp:posOffset>182245</wp:posOffset>
                </wp:positionV>
                <wp:extent cx="2964180" cy="635"/>
                <wp:effectExtent l="0" t="0" r="7620" b="0"/>
                <wp:wrapTight wrapText="bothSides">
                  <wp:wrapPolygon edited="0">
                    <wp:start x="0" y="0"/>
                    <wp:lineTo x="0" y="19977"/>
                    <wp:lineTo x="21517" y="19977"/>
                    <wp:lineTo x="21517" y="0"/>
                    <wp:lineTo x="0" y="0"/>
                  </wp:wrapPolygon>
                </wp:wrapTight>
                <wp:docPr id="3642" name="Text Box 3642"/>
                <wp:cNvGraphicFramePr/>
                <a:graphic xmlns:a="http://schemas.openxmlformats.org/drawingml/2006/main">
                  <a:graphicData uri="http://schemas.microsoft.com/office/word/2010/wordprocessingShape">
                    <wps:wsp>
                      <wps:cNvSpPr txBox="1"/>
                      <wps:spPr>
                        <a:xfrm>
                          <a:off x="0" y="0"/>
                          <a:ext cx="2964180" cy="635"/>
                        </a:xfrm>
                        <a:prstGeom prst="rect">
                          <a:avLst/>
                        </a:prstGeom>
                        <a:solidFill>
                          <a:prstClr val="white"/>
                        </a:solidFill>
                        <a:ln>
                          <a:noFill/>
                        </a:ln>
                      </wps:spPr>
                      <wps:txbx>
                        <w:txbxContent>
                          <w:p w14:paraId="682B9C93" w14:textId="77777777" w:rsidR="00625032" w:rsidRDefault="00625032" w:rsidP="005F70C1">
                            <w:pPr>
                              <w:pStyle w:val="NormalWeb"/>
                              <w:spacing w:before="0" w:beforeAutospacing="0" w:after="0" w:afterAutospacing="0"/>
                              <w:jc w:val="center"/>
                            </w:pPr>
                            <w:r>
                              <w:rPr>
                                <w:rFonts w:ascii="Tahoma" w:hAnsi="Tahoma" w:cstheme="minorBidi"/>
                                <w:b/>
                                <w:bCs/>
                                <w:sz w:val="20"/>
                                <w:szCs w:val="20"/>
                                <w:u w:val="single"/>
                              </w:rPr>
                              <w:t>Plate 1: Women Fetching Water</w:t>
                            </w:r>
                          </w:p>
                          <w:p w14:paraId="58DB58C3" w14:textId="77777777" w:rsidR="00625032" w:rsidRPr="00216DB3" w:rsidRDefault="00625032" w:rsidP="005F70C1">
                            <w:pPr>
                              <w:pStyle w:val="Style3"/>
                              <w:spacing w:before="0" w:after="0" w:line="240" w:lineRule="auto"/>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69498E" id="Text Box 3642" o:spid="_x0000_s1073" type="#_x0000_t202" style="position:absolute;left:0;text-align:left;margin-left:117.85pt;margin-top:14.35pt;width:233.4pt;height:.0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" stroked="f">
                <v:textbox style="mso-fit-shape-to-text:t" inset="0,0,0,0">
                  <w:txbxContent>
                    <w:p w14:paraId="682B9C93" w14:textId="77777777" w:rsidR="00625032" w:rsidRDefault="00625032" w:rsidP="005F70C1">
                      <w:pPr>
                        <w:pStyle w:val="NormalWeb"/>
                        <w:spacing w:before="0" w:beforeAutospacing="0" w:after="0" w:afterAutospacing="0"/>
                        <w:jc w:val="center"/>
                      </w:pPr>
                      <w:r>
                        <w:rPr>
                          <w:rFonts w:ascii="Tahoma" w:hAnsi="Tahoma" w:cstheme="minorBidi"/>
                          <w:b/>
                          <w:bCs/>
                          <w:sz w:val="20"/>
                          <w:szCs w:val="20"/>
                          <w:u w:val="single"/>
                        </w:rPr>
                        <w:t>Plate 1: Women Fetching Water</w:t>
                      </w:r>
                    </w:p>
                    <w:p w14:paraId="58DB58C3" w14:textId="77777777" w:rsidR="00625032" w:rsidRPr="00216DB3" w:rsidRDefault="00625032" w:rsidP="005F70C1">
                      <w:pPr>
                        <w:pStyle w:val="Style3"/>
                        <w:spacing w:before="0" w:after="0" w:line="240" w:lineRule="auto"/>
                        <w:jc w:val="center"/>
                        <w:rPr>
                          <w:noProof/>
                        </w:rPr>
                      </w:pPr>
                    </w:p>
                  </w:txbxContent>
                </v:textbox>
                <w10:wrap type="tight"/>
              </v:shape>
            </w:pict>
          </mc:Fallback>
        </mc:AlternateContent>
      </w:r>
    </w:p>
    <w:p w14:paraId="0E802D83" w14:textId="0FEBFE96" w:rsidR="005F70C1" w:rsidRPr="00D82D2F" w:rsidRDefault="005F70C1" w:rsidP="00D82D2F">
      <w:pPr>
        <w:spacing w:before="240"/>
        <w:ind w:left="142"/>
        <w:rPr>
          <w:rFonts w:cs="Tahoma"/>
          <w:b/>
          <w:bCs/>
          <w:lang w:val="en-US"/>
        </w:rPr>
      </w:pPr>
    </w:p>
    <w:p w14:paraId="2EFEF878" w14:textId="4EB96439" w:rsidR="001A1B0A" w:rsidRPr="00D82D2F" w:rsidRDefault="001A1B0A" w:rsidP="00D82D2F">
      <w:pPr>
        <w:spacing w:before="240"/>
        <w:ind w:left="142"/>
        <w:rPr>
          <w:rFonts w:cs="Tahoma"/>
          <w:b/>
          <w:bCs/>
          <w:lang w:val="en-US"/>
        </w:rPr>
      </w:pPr>
      <w:r w:rsidRPr="00D82D2F">
        <w:rPr>
          <w:rFonts w:cs="Tahoma"/>
          <w:b/>
          <w:bCs/>
          <w:lang w:val="en-US"/>
        </w:rPr>
        <w:t xml:space="preserve">Education, literacy, and training of Women in </w:t>
      </w:r>
      <w:r w:rsidR="00DB6E41" w:rsidRPr="00D82D2F">
        <w:rPr>
          <w:rFonts w:cs="Tahoma"/>
          <w:b/>
          <w:bCs/>
          <w:lang w:val="en-US"/>
        </w:rPr>
        <w:t>Yaqo</w:t>
      </w:r>
      <w:r w:rsidRPr="00D82D2F">
        <w:rPr>
          <w:rFonts w:cs="Tahoma"/>
          <w:b/>
          <w:bCs/>
          <w:lang w:val="en-US"/>
        </w:rPr>
        <w:t xml:space="preserve">  </w:t>
      </w:r>
    </w:p>
    <w:p w14:paraId="068ED23D" w14:textId="78AAF0F8"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women denoted that they </w:t>
      </w:r>
      <w:r w:rsidR="008D603E" w:rsidRPr="00D82D2F">
        <w:rPr>
          <w:rFonts w:cs="Tahoma"/>
          <w:lang w:val="en-US"/>
        </w:rPr>
        <w:t xml:space="preserve">education among women is </w:t>
      </w:r>
      <w:r w:rsidR="006C290B" w:rsidRPr="00D82D2F">
        <w:rPr>
          <w:rFonts w:cs="Tahoma"/>
          <w:lang w:val="en-US"/>
        </w:rPr>
        <w:t>relatively good.</w:t>
      </w:r>
    </w:p>
    <w:p w14:paraId="30241BF1" w14:textId="6F6DA808"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A few women can read and write in the community especially the young adults</w:t>
      </w:r>
      <w:r w:rsidR="006C290B" w:rsidRPr="00D82D2F">
        <w:rPr>
          <w:rFonts w:cs="Tahoma"/>
          <w:lang w:val="en-US"/>
        </w:rPr>
        <w:t xml:space="preserve"> and girls</w:t>
      </w:r>
      <w:r w:rsidRPr="00D82D2F">
        <w:rPr>
          <w:rFonts w:cs="Tahoma"/>
          <w:lang w:val="en-US"/>
        </w:rPr>
        <w:t xml:space="preserve">. </w:t>
      </w:r>
    </w:p>
    <w:p w14:paraId="7450C5B6" w14:textId="69B81DCE" w:rsidR="001A1B0A" w:rsidRPr="00D82D2F" w:rsidRDefault="001A1B0A" w:rsidP="00D82D2F">
      <w:pPr>
        <w:spacing w:before="240"/>
        <w:ind w:left="142"/>
        <w:rPr>
          <w:rFonts w:cs="Tahoma"/>
          <w:b/>
          <w:bCs/>
          <w:lang w:val="en-US"/>
        </w:rPr>
      </w:pPr>
      <w:r w:rsidRPr="00D82D2F">
        <w:rPr>
          <w:rFonts w:cs="Tahoma"/>
          <w:b/>
          <w:bCs/>
          <w:lang w:val="en-US"/>
        </w:rPr>
        <w:t xml:space="preserve">Health care for Women in </w:t>
      </w:r>
      <w:r w:rsidR="00DB6E41" w:rsidRPr="00D82D2F">
        <w:rPr>
          <w:rFonts w:cs="Tahoma"/>
          <w:b/>
          <w:bCs/>
          <w:lang w:val="en-US"/>
        </w:rPr>
        <w:t>Yaqo</w:t>
      </w:r>
    </w:p>
    <w:p w14:paraId="7735AFE6" w14:textId="77777777" w:rsidR="00ED3159"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women </w:t>
      </w:r>
      <w:r w:rsidR="006C290B" w:rsidRPr="00D82D2F">
        <w:rPr>
          <w:rFonts w:cs="Tahoma"/>
          <w:lang w:val="en-US"/>
        </w:rPr>
        <w:t xml:space="preserve">do not have </w:t>
      </w:r>
      <w:r w:rsidRPr="00D82D2F">
        <w:rPr>
          <w:rFonts w:cs="Tahoma"/>
          <w:lang w:val="en-US"/>
        </w:rPr>
        <w:t xml:space="preserve">access </w:t>
      </w:r>
      <w:r w:rsidR="006C290B" w:rsidRPr="00D82D2F">
        <w:rPr>
          <w:rFonts w:cs="Tahoma"/>
          <w:lang w:val="en-US"/>
        </w:rPr>
        <w:t xml:space="preserve">to </w:t>
      </w:r>
      <w:r w:rsidRPr="00D82D2F">
        <w:rPr>
          <w:rFonts w:cs="Tahoma"/>
          <w:lang w:val="en-US"/>
        </w:rPr>
        <w:t xml:space="preserve">health care </w:t>
      </w:r>
    </w:p>
    <w:p w14:paraId="59BDDD2A" w14:textId="6CD97DC7" w:rsidR="001A1B0A" w:rsidRPr="00D82D2F" w:rsidRDefault="00ED3159" w:rsidP="00D82D2F">
      <w:pPr>
        <w:pStyle w:val="ListParagraph"/>
        <w:numPr>
          <w:ilvl w:val="0"/>
          <w:numId w:val="39"/>
        </w:numPr>
        <w:spacing w:line="240" w:lineRule="auto"/>
        <w:rPr>
          <w:rFonts w:cs="Tahoma"/>
          <w:lang w:val="en-US"/>
        </w:rPr>
      </w:pPr>
      <w:r w:rsidRPr="00D82D2F">
        <w:rPr>
          <w:rFonts w:cs="Tahoma"/>
          <w:lang w:val="en-US"/>
        </w:rPr>
        <w:t>T</w:t>
      </w:r>
      <w:r w:rsidR="001A1B0A" w:rsidRPr="00D82D2F">
        <w:rPr>
          <w:rFonts w:cs="Tahoma"/>
          <w:lang w:val="en-US"/>
        </w:rPr>
        <w:t xml:space="preserve">he main health problems/challenges facing women include inadequate </w:t>
      </w:r>
      <w:r w:rsidRPr="00D82D2F">
        <w:rPr>
          <w:rFonts w:cs="Tahoma"/>
          <w:lang w:val="en-US"/>
        </w:rPr>
        <w:t>ulcers, typhoid and infections</w:t>
      </w:r>
      <w:r w:rsidR="001A1B0A" w:rsidRPr="00D82D2F">
        <w:rPr>
          <w:rFonts w:cs="Tahoma"/>
          <w:lang w:val="en-US"/>
        </w:rPr>
        <w:t xml:space="preserve">. </w:t>
      </w:r>
    </w:p>
    <w:p w14:paraId="3C29D7C6" w14:textId="77777777" w:rsidR="00076430" w:rsidRPr="00D82D2F" w:rsidRDefault="00076430" w:rsidP="00D82D2F">
      <w:pPr>
        <w:pStyle w:val="ListParagraph"/>
        <w:numPr>
          <w:ilvl w:val="0"/>
          <w:numId w:val="39"/>
        </w:numPr>
        <w:spacing w:line="240" w:lineRule="auto"/>
        <w:rPr>
          <w:rFonts w:cs="Tahoma"/>
          <w:lang w:val="en-US"/>
        </w:rPr>
      </w:pPr>
      <w:r w:rsidRPr="00D82D2F">
        <w:rPr>
          <w:rFonts w:cs="Tahoma"/>
          <w:lang w:val="en-US"/>
        </w:rPr>
        <w:t xml:space="preserve">The women have no access to family planning </w:t>
      </w:r>
    </w:p>
    <w:p w14:paraId="63DA6C72" w14:textId="5009D89B"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Environmental issues affecting health in the community is mainly poor sanitation because of inadequate water </w:t>
      </w:r>
      <w:r w:rsidR="00076430" w:rsidRPr="00D82D2F">
        <w:rPr>
          <w:rFonts w:cs="Tahoma"/>
          <w:lang w:val="en-US"/>
        </w:rPr>
        <w:t xml:space="preserve">and use of bush toilets </w:t>
      </w:r>
      <w:r w:rsidRPr="00D82D2F">
        <w:rPr>
          <w:rFonts w:cs="Tahoma"/>
          <w:lang w:val="en-US"/>
        </w:rPr>
        <w:t>leading to diseases.</w:t>
      </w:r>
    </w:p>
    <w:p w14:paraId="273759E9" w14:textId="5BBB2C96"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There are some people leaving with disabilities and lack specialized homecare.</w:t>
      </w:r>
      <w:r w:rsidR="00ED3159" w:rsidRPr="00D82D2F">
        <w:rPr>
          <w:rFonts w:cs="Tahoma"/>
          <w:lang w:val="en-US"/>
        </w:rPr>
        <w:t xml:space="preserve"> Family membe do organize for  medical practitioner to visit them</w:t>
      </w:r>
    </w:p>
    <w:p w14:paraId="118105A1" w14:textId="0AD9F25B" w:rsidR="001A1B0A" w:rsidRPr="00D82D2F" w:rsidRDefault="00ED3159" w:rsidP="00D82D2F">
      <w:pPr>
        <w:pStyle w:val="ListParagraph"/>
        <w:numPr>
          <w:ilvl w:val="0"/>
          <w:numId w:val="39"/>
        </w:numPr>
        <w:spacing w:line="240" w:lineRule="auto"/>
        <w:rPr>
          <w:rFonts w:cs="Tahoma"/>
          <w:lang w:val="en-US"/>
        </w:rPr>
      </w:pPr>
      <w:r w:rsidRPr="00D82D2F">
        <w:rPr>
          <w:rFonts w:cs="Tahoma"/>
          <w:lang w:val="en-US"/>
        </w:rPr>
        <w:t xml:space="preserve">Most of the </w:t>
      </w:r>
      <w:r w:rsidR="00076430" w:rsidRPr="00D82D2F">
        <w:rPr>
          <w:rFonts w:cs="Tahoma"/>
          <w:lang w:val="en-US"/>
        </w:rPr>
        <w:t xml:space="preserve">Community members use </w:t>
      </w:r>
      <w:r w:rsidRPr="00D82D2F">
        <w:rPr>
          <w:rFonts w:cs="Tahoma"/>
          <w:lang w:val="en-US"/>
        </w:rPr>
        <w:t>traditional medicine</w:t>
      </w:r>
      <w:r w:rsidR="001A1B0A" w:rsidRPr="00D82D2F">
        <w:rPr>
          <w:rFonts w:cs="Tahoma"/>
          <w:lang w:val="en-US"/>
        </w:rPr>
        <w:t xml:space="preserve">. </w:t>
      </w:r>
    </w:p>
    <w:p w14:paraId="1DC1BDFE" w14:textId="77777777" w:rsidR="001A1B0A" w:rsidRPr="00D82D2F" w:rsidRDefault="001A1B0A" w:rsidP="00D82D2F">
      <w:pPr>
        <w:spacing w:before="240"/>
        <w:ind w:left="142"/>
        <w:rPr>
          <w:rFonts w:cs="Tahoma"/>
          <w:b/>
          <w:bCs/>
          <w:lang w:val="en-US"/>
        </w:rPr>
      </w:pPr>
      <w:r w:rsidRPr="00D82D2F">
        <w:rPr>
          <w:rFonts w:cs="Tahoma"/>
          <w:b/>
          <w:bCs/>
          <w:lang w:val="en-US"/>
        </w:rPr>
        <w:t xml:space="preserve">Access to Water by women </w:t>
      </w:r>
    </w:p>
    <w:p w14:paraId="2CA27E35" w14:textId="3368417B"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community is served by </w:t>
      </w:r>
      <w:r w:rsidR="00076430" w:rsidRPr="00D82D2F">
        <w:rPr>
          <w:rFonts w:cs="Tahoma"/>
          <w:lang w:val="en-US"/>
        </w:rPr>
        <w:t>water pans</w:t>
      </w:r>
      <w:r w:rsidRPr="00D82D2F">
        <w:rPr>
          <w:rFonts w:cs="Tahoma"/>
          <w:lang w:val="en-US"/>
        </w:rPr>
        <w:t>.</w:t>
      </w:r>
    </w:p>
    <w:p w14:paraId="41AA4E95" w14:textId="77777777" w:rsidR="00076430" w:rsidRPr="00D82D2F" w:rsidRDefault="00076430" w:rsidP="00D82D2F">
      <w:pPr>
        <w:pStyle w:val="ListParagraph"/>
        <w:numPr>
          <w:ilvl w:val="0"/>
          <w:numId w:val="39"/>
        </w:numPr>
        <w:spacing w:line="240" w:lineRule="auto"/>
        <w:rPr>
          <w:rFonts w:cs="Tahoma"/>
          <w:lang w:val="en-US"/>
        </w:rPr>
      </w:pPr>
      <w:r w:rsidRPr="00D82D2F">
        <w:rPr>
          <w:rFonts w:cs="Tahoma"/>
          <w:lang w:val="en-US"/>
        </w:rPr>
        <w:t xml:space="preserve">During dry season water is not sufficient </w:t>
      </w:r>
    </w:p>
    <w:p w14:paraId="70D09549" w14:textId="590F4BD2"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water is </w:t>
      </w:r>
      <w:r w:rsidR="00076430" w:rsidRPr="00D82D2F">
        <w:rPr>
          <w:rFonts w:cs="Tahoma"/>
          <w:lang w:val="en-US"/>
        </w:rPr>
        <w:t xml:space="preserve">not </w:t>
      </w:r>
      <w:r w:rsidRPr="00D82D2F">
        <w:rPr>
          <w:rFonts w:cs="Tahoma"/>
          <w:lang w:val="en-US"/>
        </w:rPr>
        <w:t>of good</w:t>
      </w:r>
      <w:r w:rsidR="00076430" w:rsidRPr="00D82D2F">
        <w:rPr>
          <w:rFonts w:cs="Tahoma"/>
          <w:lang w:val="en-US"/>
        </w:rPr>
        <w:t xml:space="preserve"> quality and is turbid with dust particles and suspension.</w:t>
      </w:r>
    </w:p>
    <w:p w14:paraId="0CFC1027" w14:textId="6C629BB7"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During the dry season when the water levels are low the women trek with donkey carts for </w:t>
      </w:r>
      <w:r w:rsidR="00076430" w:rsidRPr="00D82D2F">
        <w:rPr>
          <w:rFonts w:cs="Tahoma"/>
          <w:lang w:val="en-US"/>
        </w:rPr>
        <w:t xml:space="preserve">long distances </w:t>
      </w:r>
      <w:r w:rsidRPr="00D82D2F">
        <w:rPr>
          <w:rFonts w:cs="Tahoma"/>
          <w:lang w:val="en-US"/>
        </w:rPr>
        <w:t xml:space="preserve">in search of quality water for domestic use and livestock watering. </w:t>
      </w:r>
    </w:p>
    <w:p w14:paraId="63B75BBC" w14:textId="153F45F3" w:rsidR="001A1B0A" w:rsidRPr="00D82D2F" w:rsidRDefault="001A1B0A" w:rsidP="00D82D2F">
      <w:pPr>
        <w:spacing w:before="240"/>
        <w:ind w:left="142"/>
        <w:rPr>
          <w:rFonts w:cs="Tahoma"/>
          <w:b/>
          <w:bCs/>
          <w:lang w:val="en-US"/>
        </w:rPr>
      </w:pPr>
      <w:r w:rsidRPr="00D82D2F">
        <w:rPr>
          <w:rFonts w:cs="Tahoma"/>
          <w:b/>
          <w:bCs/>
          <w:lang w:val="en-US"/>
        </w:rPr>
        <w:t>Sanitation and hygiene for women</w:t>
      </w:r>
    </w:p>
    <w:p w14:paraId="0C472B78" w14:textId="2EB8CA7D"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main </w:t>
      </w:r>
      <w:r w:rsidR="00537294" w:rsidRPr="00D82D2F">
        <w:rPr>
          <w:rFonts w:cs="Tahoma"/>
          <w:lang w:val="en-US"/>
        </w:rPr>
        <w:t>types of toilets in the village are</w:t>
      </w:r>
      <w:r w:rsidRPr="00D82D2F">
        <w:rPr>
          <w:rFonts w:cs="Tahoma"/>
          <w:lang w:val="en-US"/>
        </w:rPr>
        <w:t xml:space="preserve"> pit latrines.</w:t>
      </w:r>
      <w:r w:rsidR="00537294" w:rsidRPr="00D82D2F">
        <w:rPr>
          <w:rFonts w:cs="Tahoma"/>
          <w:lang w:val="en-US"/>
        </w:rPr>
        <w:t xml:space="preserve"> However, this is only seen in institutions.</w:t>
      </w:r>
      <w:r w:rsidRPr="00D82D2F">
        <w:rPr>
          <w:rFonts w:cs="Tahoma"/>
          <w:lang w:val="en-US"/>
        </w:rPr>
        <w:t xml:space="preserve"> Open defecation was </w:t>
      </w:r>
      <w:r w:rsidR="00537294" w:rsidRPr="00D82D2F">
        <w:rPr>
          <w:rFonts w:cs="Tahoma"/>
          <w:lang w:val="en-US"/>
        </w:rPr>
        <w:t xml:space="preserve">heavily </w:t>
      </w:r>
      <w:r w:rsidRPr="00D82D2F">
        <w:rPr>
          <w:rFonts w:cs="Tahoma"/>
          <w:lang w:val="en-US"/>
        </w:rPr>
        <w:t>reported by the FGD.</w:t>
      </w:r>
    </w:p>
    <w:p w14:paraId="215B4ADA" w14:textId="77777777" w:rsidR="001A1B0A" w:rsidRPr="00D82D2F" w:rsidRDefault="001A1B0A" w:rsidP="00D82D2F">
      <w:pPr>
        <w:spacing w:before="240"/>
        <w:ind w:left="142"/>
        <w:rPr>
          <w:rFonts w:cs="Tahoma"/>
          <w:b/>
          <w:bCs/>
          <w:lang w:val="en-US"/>
        </w:rPr>
      </w:pPr>
      <w:r w:rsidRPr="00D82D2F">
        <w:rPr>
          <w:rFonts w:cs="Tahoma"/>
          <w:b/>
          <w:bCs/>
          <w:lang w:val="en-US"/>
        </w:rPr>
        <w:t xml:space="preserve">Hygiene and waste management by Women </w:t>
      </w:r>
    </w:p>
    <w:p w14:paraId="46533FC6" w14:textId="034935C1"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Women in </w:t>
      </w:r>
      <w:r w:rsidR="00DB6E41" w:rsidRPr="00D82D2F">
        <w:rPr>
          <w:rFonts w:cs="Tahoma"/>
          <w:lang w:val="en-US"/>
        </w:rPr>
        <w:t>Yaqo</w:t>
      </w:r>
      <w:r w:rsidRPr="00D82D2F">
        <w:rPr>
          <w:rFonts w:cs="Tahoma"/>
          <w:lang w:val="en-US"/>
        </w:rPr>
        <w:t xml:space="preserve"> access </w:t>
      </w:r>
      <w:r w:rsidR="00537294" w:rsidRPr="00D82D2F">
        <w:rPr>
          <w:rFonts w:cs="Tahoma"/>
          <w:lang w:val="en-US"/>
        </w:rPr>
        <w:t xml:space="preserve">do not have access to </w:t>
      </w:r>
      <w:r w:rsidRPr="00D82D2F">
        <w:rPr>
          <w:rFonts w:cs="Tahoma"/>
          <w:lang w:val="en-US"/>
        </w:rPr>
        <w:t xml:space="preserve">sanitary facilities </w:t>
      </w:r>
      <w:r w:rsidR="00537294" w:rsidRPr="00D82D2F">
        <w:rPr>
          <w:rFonts w:cs="Tahoma"/>
          <w:lang w:val="en-US"/>
        </w:rPr>
        <w:t xml:space="preserve">such as </w:t>
      </w:r>
      <w:r w:rsidRPr="00D82D2F">
        <w:rPr>
          <w:rFonts w:cs="Tahoma"/>
          <w:lang w:val="en-US"/>
        </w:rPr>
        <w:t xml:space="preserve">sanitary towels. </w:t>
      </w:r>
      <w:r w:rsidR="00537294" w:rsidRPr="00D82D2F">
        <w:rPr>
          <w:rFonts w:cs="Tahoma"/>
          <w:lang w:val="en-US"/>
        </w:rPr>
        <w:t xml:space="preserve">Due </w:t>
      </w:r>
      <w:r w:rsidRPr="00D82D2F">
        <w:rPr>
          <w:rFonts w:cs="Tahoma"/>
          <w:lang w:val="en-US"/>
        </w:rPr>
        <w:t xml:space="preserve">to low income most of them </w:t>
      </w:r>
      <w:r w:rsidR="00707C87" w:rsidRPr="00D82D2F">
        <w:rPr>
          <w:rFonts w:cs="Tahoma"/>
          <w:lang w:val="en-US"/>
        </w:rPr>
        <w:t>cannot</w:t>
      </w:r>
      <w:r w:rsidRPr="00D82D2F">
        <w:rPr>
          <w:rFonts w:cs="Tahoma"/>
          <w:lang w:val="en-US"/>
        </w:rPr>
        <w:t xml:space="preserve"> afford. </w:t>
      </w:r>
    </w:p>
    <w:p w14:paraId="02C259B6" w14:textId="41D25C48"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Household waste is </w:t>
      </w:r>
      <w:r w:rsidR="00537294" w:rsidRPr="00D82D2F">
        <w:rPr>
          <w:rFonts w:cs="Tahoma"/>
          <w:lang w:val="en-US"/>
        </w:rPr>
        <w:t xml:space="preserve">dumped in compost </w:t>
      </w:r>
      <w:r w:rsidRPr="00D82D2F">
        <w:rPr>
          <w:rFonts w:cs="Tahoma"/>
          <w:lang w:val="en-US"/>
        </w:rPr>
        <w:t>pit</w:t>
      </w:r>
      <w:r w:rsidR="00ED3159" w:rsidRPr="00D82D2F">
        <w:rPr>
          <w:rFonts w:cs="Tahoma"/>
          <w:lang w:val="en-US"/>
        </w:rPr>
        <w:t>s</w:t>
      </w:r>
      <w:r w:rsidRPr="00D82D2F">
        <w:rPr>
          <w:rFonts w:cs="Tahoma"/>
          <w:lang w:val="en-US"/>
        </w:rPr>
        <w:t xml:space="preserve">. </w:t>
      </w:r>
    </w:p>
    <w:p w14:paraId="74F8593B" w14:textId="77777777" w:rsidR="001A1B0A" w:rsidRPr="00D82D2F" w:rsidRDefault="001A1B0A" w:rsidP="00D82D2F">
      <w:pPr>
        <w:spacing w:before="240"/>
        <w:ind w:left="142"/>
        <w:rPr>
          <w:rFonts w:cs="Tahoma"/>
          <w:b/>
          <w:bCs/>
          <w:lang w:val="en-US"/>
        </w:rPr>
      </w:pPr>
      <w:r w:rsidRPr="00D82D2F">
        <w:rPr>
          <w:rFonts w:cs="Tahoma"/>
          <w:b/>
          <w:bCs/>
          <w:lang w:val="en-US"/>
        </w:rPr>
        <w:t>Access to Power as per the FGD</w:t>
      </w:r>
    </w:p>
    <w:p w14:paraId="76841C87" w14:textId="50DFA4E5"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Sources of energy and their uses in </w:t>
      </w:r>
      <w:r w:rsidR="00DB6E41" w:rsidRPr="00D82D2F">
        <w:rPr>
          <w:rFonts w:cs="Tahoma"/>
          <w:lang w:val="en-US"/>
        </w:rPr>
        <w:t>Yaqo</w:t>
      </w:r>
      <w:r w:rsidRPr="00D82D2F">
        <w:rPr>
          <w:rFonts w:cs="Tahoma"/>
          <w:lang w:val="en-US"/>
        </w:rPr>
        <w:t xml:space="preserve"> village include  </w:t>
      </w:r>
    </w:p>
    <w:p w14:paraId="45474DC5" w14:textId="77777777" w:rsidR="001A1B0A" w:rsidRPr="00D82D2F" w:rsidRDefault="001A1B0A" w:rsidP="00D82D2F">
      <w:pPr>
        <w:pStyle w:val="ListParagraph"/>
        <w:numPr>
          <w:ilvl w:val="0"/>
          <w:numId w:val="38"/>
        </w:numPr>
        <w:spacing w:line="240" w:lineRule="auto"/>
        <w:ind w:left="993" w:firstLine="0"/>
        <w:rPr>
          <w:rFonts w:cs="Tahoma"/>
          <w:lang w:val="en-US"/>
        </w:rPr>
      </w:pPr>
      <w:r w:rsidRPr="00D82D2F">
        <w:rPr>
          <w:rFonts w:cs="Tahoma"/>
          <w:lang w:val="en-US"/>
        </w:rPr>
        <w:t xml:space="preserve">For lighting use of kerosine lantern and torches using batteries </w:t>
      </w:r>
    </w:p>
    <w:p w14:paraId="5B7F599A" w14:textId="77777777" w:rsidR="001A1B0A" w:rsidRPr="00D82D2F" w:rsidRDefault="001A1B0A" w:rsidP="00D82D2F">
      <w:pPr>
        <w:pStyle w:val="ListParagraph"/>
        <w:numPr>
          <w:ilvl w:val="0"/>
          <w:numId w:val="38"/>
        </w:numPr>
        <w:spacing w:line="240" w:lineRule="auto"/>
        <w:ind w:left="993" w:firstLine="0"/>
        <w:rPr>
          <w:rFonts w:cs="Tahoma"/>
          <w:lang w:val="en-US"/>
        </w:rPr>
      </w:pPr>
      <w:r w:rsidRPr="00D82D2F">
        <w:rPr>
          <w:rFonts w:cs="Tahoma"/>
          <w:lang w:val="en-US"/>
        </w:rPr>
        <w:t xml:space="preserve">For warming they use charcoal </w:t>
      </w:r>
    </w:p>
    <w:p w14:paraId="3F9D5D62" w14:textId="77777777" w:rsidR="001A1B0A" w:rsidRPr="00D82D2F" w:rsidRDefault="001A1B0A" w:rsidP="00D82D2F">
      <w:pPr>
        <w:pStyle w:val="ListParagraph"/>
        <w:numPr>
          <w:ilvl w:val="0"/>
          <w:numId w:val="38"/>
        </w:numPr>
        <w:spacing w:line="240" w:lineRule="auto"/>
        <w:ind w:left="993" w:firstLine="0"/>
        <w:rPr>
          <w:rFonts w:cs="Tahoma"/>
          <w:lang w:val="en-US"/>
        </w:rPr>
      </w:pPr>
      <w:r w:rsidRPr="00D82D2F">
        <w:rPr>
          <w:rFonts w:cs="Tahoma"/>
          <w:lang w:val="en-US"/>
        </w:rPr>
        <w:t xml:space="preserve">Cooking -wood fuel </w:t>
      </w:r>
    </w:p>
    <w:p w14:paraId="13145CC9" w14:textId="1CF54D50" w:rsidR="001A1B0A" w:rsidRPr="00D82D2F" w:rsidRDefault="001A1B0A" w:rsidP="00D82D2F">
      <w:pPr>
        <w:pStyle w:val="ListParagraph"/>
        <w:numPr>
          <w:ilvl w:val="0"/>
          <w:numId w:val="38"/>
        </w:numPr>
        <w:spacing w:line="240" w:lineRule="auto"/>
        <w:ind w:left="993" w:firstLine="0"/>
        <w:rPr>
          <w:rFonts w:cs="Tahoma"/>
          <w:lang w:val="en-US"/>
        </w:rPr>
      </w:pPr>
      <w:r w:rsidRPr="00D82D2F">
        <w:rPr>
          <w:rFonts w:cs="Tahoma"/>
          <w:lang w:val="en-US"/>
        </w:rPr>
        <w:t>Charging mobile-a few uses portable solar</w:t>
      </w:r>
      <w:r w:rsidR="00CC7860" w:rsidRPr="00D82D2F">
        <w:rPr>
          <w:rFonts w:cs="Tahoma"/>
          <w:lang w:val="en-US"/>
        </w:rPr>
        <w:t>, however, very few have access.</w:t>
      </w:r>
    </w:p>
    <w:p w14:paraId="0F3838E1" w14:textId="6B940C49" w:rsidR="001A1B0A" w:rsidRPr="00D82D2F" w:rsidRDefault="001A1B0A" w:rsidP="00D82D2F">
      <w:pPr>
        <w:spacing w:line="240" w:lineRule="auto"/>
        <w:ind w:left="993"/>
        <w:rPr>
          <w:rFonts w:cs="Tahoma"/>
          <w:lang w:val="en-US"/>
        </w:rPr>
      </w:pPr>
    </w:p>
    <w:p w14:paraId="7AEAC981" w14:textId="41B0C1AE" w:rsidR="001A1B0A" w:rsidRPr="00D82D2F" w:rsidRDefault="001A1B0A" w:rsidP="00D82D2F">
      <w:pPr>
        <w:pStyle w:val="ListParagraph"/>
        <w:numPr>
          <w:ilvl w:val="0"/>
          <w:numId w:val="39"/>
        </w:numPr>
        <w:spacing w:line="240" w:lineRule="auto"/>
        <w:rPr>
          <w:rFonts w:cs="Tahoma"/>
        </w:rPr>
      </w:pPr>
      <w:r w:rsidRPr="00D82D2F">
        <w:rPr>
          <w:rFonts w:cs="Tahoma"/>
          <w:lang w:val="en-US"/>
        </w:rPr>
        <w:t xml:space="preserve">The village has limited sources of power as the main challenge. </w:t>
      </w:r>
    </w:p>
    <w:p w14:paraId="0EAABC14" w14:textId="350307BA" w:rsidR="00BC2FD7" w:rsidRPr="00D82D2F" w:rsidRDefault="00BC2FD7" w:rsidP="00D82D2F">
      <w:pPr>
        <w:spacing w:before="240"/>
        <w:ind w:left="142"/>
        <w:rPr>
          <w:rFonts w:cs="Tahoma"/>
          <w:b/>
          <w:bCs/>
          <w:lang w:val="en-US"/>
        </w:rPr>
      </w:pPr>
      <w:r w:rsidRPr="00D82D2F">
        <w:rPr>
          <w:noProof/>
          <w:lang w:val="en-US" w:eastAsia="en-US"/>
        </w:rPr>
        <mc:AlternateContent>
          <mc:Choice Requires="wpg">
            <w:drawing>
              <wp:anchor distT="0" distB="0" distL="114300" distR="114300" simplePos="0" relativeHeight="251664384" behindDoc="0" locked="0" layoutInCell="1" allowOverlap="1" wp14:anchorId="0121E283" wp14:editId="479B7C67">
                <wp:simplePos x="0" y="0"/>
                <wp:positionH relativeFrom="column">
                  <wp:posOffset>1524000</wp:posOffset>
                </wp:positionH>
                <wp:positionV relativeFrom="paragraph">
                  <wp:posOffset>142240</wp:posOffset>
                </wp:positionV>
                <wp:extent cx="3219450" cy="2656840"/>
                <wp:effectExtent l="0" t="0" r="0" b="0"/>
                <wp:wrapNone/>
                <wp:docPr id="43" name="Group 27"/>
                <wp:cNvGraphicFramePr/>
                <a:graphic xmlns:a="http://schemas.openxmlformats.org/drawingml/2006/main">
                  <a:graphicData uri="http://schemas.microsoft.com/office/word/2010/wordprocessingGroup">
                    <wpg:wgp>
                      <wpg:cNvGrpSpPr/>
                      <wpg:grpSpPr>
                        <a:xfrm>
                          <a:off x="0" y="0"/>
                          <a:ext cx="3219450" cy="2656840"/>
                          <a:chOff x="0" y="0"/>
                          <a:chExt cx="3219450" cy="2657474"/>
                        </a:xfrm>
                      </wpg:grpSpPr>
                      <pic:pic xmlns:pic="http://schemas.openxmlformats.org/drawingml/2006/picture">
                        <pic:nvPicPr>
                          <pic:cNvPr id="44" name="Picture 44" descr="C:\Users\Patrick\AppData\Local\Microsoft\Windows\INetCache\Content.Word\DSC02823.jpg"/>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19450" cy="2390775"/>
                          </a:xfrm>
                          <a:prstGeom prst="rect">
                            <a:avLst/>
                          </a:prstGeom>
                          <a:noFill/>
                          <a:ln>
                            <a:noFill/>
                          </a:ln>
                        </pic:spPr>
                      </pic:pic>
                      <wps:wsp>
                        <wps:cNvPr id="45" name="Text Box 3642"/>
                        <wps:cNvSpPr txBox="1"/>
                        <wps:spPr>
                          <a:xfrm>
                            <a:off x="142875" y="2428875"/>
                            <a:ext cx="2790825" cy="228599"/>
                          </a:xfrm>
                          <a:prstGeom prst="rect">
                            <a:avLst/>
                          </a:prstGeom>
                          <a:solidFill>
                            <a:prstClr val="white"/>
                          </a:solidFill>
                          <a:ln>
                            <a:noFill/>
                          </a:ln>
                        </wps:spPr>
                        <wps:txbx>
                          <w:txbxContent>
                            <w:p w14:paraId="4A7BE804" w14:textId="77777777" w:rsidR="00625032" w:rsidRDefault="00625032" w:rsidP="00BC2FD7">
                              <w:pPr>
                                <w:pStyle w:val="NormalWeb"/>
                                <w:spacing w:before="0" w:beforeAutospacing="0" w:after="0" w:afterAutospacing="0"/>
                                <w:jc w:val="center"/>
                              </w:pPr>
                              <w:r>
                                <w:rPr>
                                  <w:rFonts w:ascii="Tahoma" w:hAnsi="Tahoma" w:cstheme="minorBidi"/>
                                  <w:b/>
                                  <w:bCs/>
                                  <w:sz w:val="20"/>
                                  <w:szCs w:val="20"/>
                                  <w:u w:val="single"/>
                                </w:rPr>
                                <w:t>Plate 2. FDGs for women</w:t>
                              </w:r>
                            </w:p>
                            <w:p w14:paraId="0E80B54D" w14:textId="77777777" w:rsidR="00625032" w:rsidRDefault="00625032" w:rsidP="00BC2FD7">
                              <w:pPr>
                                <w:pStyle w:val="NormalWeb"/>
                                <w:spacing w:before="0" w:beforeAutospacing="0" w:after="0" w:afterAutospacing="0"/>
                                <w:jc w:val="center"/>
                              </w:pPr>
                              <w:r>
                                <w:rPr>
                                  <w:rFonts w:ascii="Tahoma" w:hAnsi="Tahoma" w:cstheme="minorBidi"/>
                                  <w:b/>
                                  <w:bCs/>
                                  <w:sz w:val="20"/>
                                  <w:szCs w:val="20"/>
                                </w:rPr>
                                <w:t> </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121E283" id="Group 27" o:spid="_x0000_s1074" style="position:absolute;left:0;text-align:left;margin-left:120pt;margin-top:11.2pt;width:253.5pt;height:209.2pt;z-index:251664384;mso-position-horizontal-relative:text;mso-position-vertical-relative:text" coordsize="32194,26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Po&#10;AAAAIAAAAAoyMDIxOjEwOjE5IDEzOjE5OjM1ADIwMjE6MTA6MTkgMTM6MTk6MzUAA1vp0AD6QAAA&#10;ACbuAAAD6AAADRwAAAPoAAAAAAAAAGQAAA0cAAAD6AAAEfgAAAPoU09OWSBQSU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8P3hwYWNrZXQgZW5kPSd3Jz8+/9sA&#10;QwAIBgYHBgUIBwcHCQkICgwUDQwLCwwZEhMPFB0aHx4dGhwcICQuJyAiLCMcHCg3KSwwMTQ0NB8n&#10;OT04MjwuMzQy/9sAQwEJCQkMCwwYDQ0YMiEcITIyMjIyMjIyMjIyMjIyMjIyMjIyMjIyMjIyMjIy&#10;MjIyMjIyMjIyMjIyMjIyMjIyMjIy/8AAEQgDAAQ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">
                <v:shape id="Picture 44" o:spid="_x0000_s1075" type="#_x0000_t75" style="position:absolute;width:32194;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">
                  <v:imagedata r:id="rId49" o:title="DSC02823"/>
                </v:shape>
                <v:shape id="_x0000_s1076" type="#_x0000_t202" style="position:absolute;left:1428;top:24288;width:2790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ljbxQAAANsAAAAPAAAAZHJzL2Rvd25yZXYueG1sRI9Pa8JA&#10;FMTvBb/D8oReim4aW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a5ljbxQAAANsAAAAP&#10;AAAAAAAAAAAAAAAAAAcCAABkcnMvZG93bnJldi54bWxQSwUGAAAAAAMAAwC3AAAA+QIAAAAA&#10;" stroked="f">
                  <v:textbox inset="0,0,0,0">
                    <w:txbxContent>
                      <w:p w14:paraId="4A7BE804" w14:textId="77777777" w:rsidR="00625032" w:rsidRDefault="00625032" w:rsidP="00BC2FD7">
                        <w:pPr>
                          <w:pStyle w:val="NormalWeb"/>
                          <w:spacing w:before="0" w:beforeAutospacing="0" w:after="0" w:afterAutospacing="0"/>
                          <w:jc w:val="center"/>
                        </w:pPr>
                        <w:r>
                          <w:rPr>
                            <w:rFonts w:ascii="Tahoma" w:hAnsi="Tahoma" w:cstheme="minorBidi"/>
                            <w:b/>
                            <w:bCs/>
                            <w:sz w:val="20"/>
                            <w:szCs w:val="20"/>
                            <w:u w:val="single"/>
                          </w:rPr>
                          <w:t>Plate 2. FDGs for women</w:t>
                        </w:r>
                      </w:p>
                      <w:p w14:paraId="0E80B54D" w14:textId="77777777" w:rsidR="00625032" w:rsidRDefault="00625032" w:rsidP="00BC2FD7">
                        <w:pPr>
                          <w:pStyle w:val="NormalWeb"/>
                          <w:spacing w:before="0" w:beforeAutospacing="0" w:after="0" w:afterAutospacing="0"/>
                          <w:jc w:val="center"/>
                        </w:pPr>
                        <w:r>
                          <w:rPr>
                            <w:rFonts w:ascii="Tahoma" w:hAnsi="Tahoma" w:cstheme="minorBidi"/>
                            <w:b/>
                            <w:bCs/>
                            <w:sz w:val="20"/>
                            <w:szCs w:val="20"/>
                          </w:rPr>
                          <w:t> </w:t>
                        </w:r>
                      </w:p>
                    </w:txbxContent>
                  </v:textbox>
                </v:shape>
              </v:group>
            </w:pict>
          </mc:Fallback>
        </mc:AlternateContent>
      </w:r>
    </w:p>
    <w:p w14:paraId="46FDF1EE" w14:textId="77777777" w:rsidR="00BC2FD7" w:rsidRPr="00D82D2F" w:rsidRDefault="00BC2FD7" w:rsidP="00D82D2F">
      <w:pPr>
        <w:spacing w:before="240"/>
        <w:ind w:left="142"/>
        <w:rPr>
          <w:rFonts w:cs="Tahoma"/>
          <w:b/>
          <w:bCs/>
          <w:lang w:val="en-US"/>
        </w:rPr>
      </w:pPr>
    </w:p>
    <w:p w14:paraId="173706D0" w14:textId="77777777" w:rsidR="00BC2FD7" w:rsidRPr="00D82D2F" w:rsidRDefault="00BC2FD7" w:rsidP="00D82D2F">
      <w:pPr>
        <w:spacing w:before="240"/>
        <w:ind w:left="142"/>
        <w:rPr>
          <w:rFonts w:cs="Tahoma"/>
          <w:b/>
          <w:bCs/>
          <w:lang w:val="en-US"/>
        </w:rPr>
      </w:pPr>
    </w:p>
    <w:p w14:paraId="350D1AC0" w14:textId="77777777" w:rsidR="00BC2FD7" w:rsidRPr="00D82D2F" w:rsidRDefault="00BC2FD7" w:rsidP="00D82D2F">
      <w:pPr>
        <w:spacing w:before="240"/>
        <w:ind w:left="142"/>
        <w:rPr>
          <w:rFonts w:cs="Tahoma"/>
          <w:b/>
          <w:bCs/>
          <w:lang w:val="en-US"/>
        </w:rPr>
      </w:pPr>
    </w:p>
    <w:p w14:paraId="52C812A3" w14:textId="77777777" w:rsidR="00BC2FD7" w:rsidRPr="00D82D2F" w:rsidRDefault="00BC2FD7" w:rsidP="00D82D2F">
      <w:pPr>
        <w:spacing w:before="240"/>
        <w:ind w:left="142"/>
        <w:rPr>
          <w:rFonts w:cs="Tahoma"/>
          <w:b/>
          <w:bCs/>
          <w:lang w:val="en-US"/>
        </w:rPr>
      </w:pPr>
    </w:p>
    <w:p w14:paraId="607FDDB7" w14:textId="77777777" w:rsidR="00BC2FD7" w:rsidRPr="00D82D2F" w:rsidRDefault="00BC2FD7" w:rsidP="00D82D2F">
      <w:pPr>
        <w:spacing w:before="240"/>
        <w:ind w:left="142"/>
        <w:rPr>
          <w:rFonts w:cs="Tahoma"/>
          <w:b/>
          <w:bCs/>
          <w:lang w:val="en-US"/>
        </w:rPr>
      </w:pPr>
    </w:p>
    <w:p w14:paraId="2469A1E7" w14:textId="77777777" w:rsidR="00BC2FD7" w:rsidRPr="00D82D2F" w:rsidRDefault="00BC2FD7" w:rsidP="00D82D2F">
      <w:pPr>
        <w:spacing w:before="240"/>
        <w:ind w:left="142"/>
        <w:rPr>
          <w:rFonts w:cs="Tahoma"/>
          <w:b/>
          <w:bCs/>
          <w:lang w:val="en-US"/>
        </w:rPr>
      </w:pPr>
    </w:p>
    <w:p w14:paraId="0848CD91" w14:textId="77777777" w:rsidR="00BC2FD7" w:rsidRPr="00D82D2F" w:rsidRDefault="00BC2FD7" w:rsidP="00D82D2F">
      <w:pPr>
        <w:spacing w:before="240"/>
        <w:ind w:left="142"/>
        <w:rPr>
          <w:rFonts w:cs="Tahoma"/>
          <w:b/>
          <w:bCs/>
          <w:lang w:val="en-US"/>
        </w:rPr>
      </w:pPr>
    </w:p>
    <w:p w14:paraId="444E2D27" w14:textId="77777777" w:rsidR="00BC2FD7" w:rsidRPr="00D82D2F" w:rsidRDefault="00BC2FD7" w:rsidP="00D82D2F">
      <w:pPr>
        <w:spacing w:before="240"/>
        <w:ind w:left="142"/>
        <w:rPr>
          <w:rFonts w:cs="Tahoma"/>
          <w:b/>
          <w:bCs/>
          <w:lang w:val="en-US"/>
        </w:rPr>
      </w:pPr>
    </w:p>
    <w:p w14:paraId="1C415BCB" w14:textId="6A027D74" w:rsidR="001A1B0A" w:rsidRPr="00D82D2F" w:rsidRDefault="001A1B0A" w:rsidP="00D82D2F">
      <w:pPr>
        <w:spacing w:before="240"/>
        <w:ind w:left="142"/>
        <w:rPr>
          <w:rFonts w:cs="Tahoma"/>
          <w:b/>
          <w:bCs/>
          <w:lang w:val="en-US"/>
        </w:rPr>
      </w:pPr>
      <w:r w:rsidRPr="00D82D2F">
        <w:rPr>
          <w:rFonts w:cs="Tahoma"/>
          <w:b/>
          <w:bCs/>
          <w:lang w:val="en-US"/>
        </w:rPr>
        <w:t xml:space="preserve">Transport and communication </w:t>
      </w:r>
    </w:p>
    <w:p w14:paraId="126B2D07" w14:textId="4BEF7BB4"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The main forms of transport are vehicles</w:t>
      </w:r>
      <w:r w:rsidR="00266FD9" w:rsidRPr="00D82D2F">
        <w:rPr>
          <w:rFonts w:cs="Tahoma"/>
          <w:lang w:val="en-US"/>
        </w:rPr>
        <w:t>(Probox vehicles)</w:t>
      </w:r>
      <w:r w:rsidR="00CC7860" w:rsidRPr="00D82D2F">
        <w:rPr>
          <w:rFonts w:cs="Tahoma"/>
          <w:lang w:val="en-US"/>
        </w:rPr>
        <w:t>, motor bikes</w:t>
      </w:r>
      <w:r w:rsidRPr="00D82D2F">
        <w:rPr>
          <w:rFonts w:cs="Tahoma"/>
          <w:lang w:val="en-US"/>
        </w:rPr>
        <w:t>, donkey carts and camel</w:t>
      </w:r>
    </w:p>
    <w:p w14:paraId="34AB1473" w14:textId="77777777"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village is served by an earth road that is impassable during dry and wet seasons </w:t>
      </w:r>
    </w:p>
    <w:p w14:paraId="223C4E61" w14:textId="77777777"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area is severed with Safaricom service provider as the dominant means of communication </w:t>
      </w:r>
    </w:p>
    <w:p w14:paraId="7E97A777" w14:textId="77777777" w:rsidR="001A1B0A" w:rsidRPr="00D82D2F" w:rsidRDefault="001A1B0A" w:rsidP="00D82D2F">
      <w:pPr>
        <w:spacing w:before="240"/>
        <w:ind w:left="142"/>
        <w:rPr>
          <w:rFonts w:cs="Tahoma"/>
          <w:b/>
          <w:bCs/>
          <w:lang w:val="en-US"/>
        </w:rPr>
      </w:pPr>
      <w:r w:rsidRPr="00D82D2F">
        <w:rPr>
          <w:rFonts w:cs="Tahoma"/>
          <w:b/>
          <w:bCs/>
          <w:lang w:val="en-US"/>
        </w:rPr>
        <w:t>Cultural heritage</w:t>
      </w:r>
    </w:p>
    <w:p w14:paraId="1B008455" w14:textId="0DAEE9DC"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area has no cultural heritage </w:t>
      </w:r>
    </w:p>
    <w:p w14:paraId="321C23E3" w14:textId="77777777" w:rsidR="00137C13" w:rsidRPr="00D82D2F" w:rsidRDefault="00137C13" w:rsidP="00D82D2F">
      <w:pPr>
        <w:spacing w:line="240" w:lineRule="auto"/>
        <w:rPr>
          <w:rFonts w:cs="Tahoma"/>
          <w:lang w:val="en-US"/>
        </w:rPr>
      </w:pPr>
    </w:p>
    <w:p w14:paraId="7DE16D58" w14:textId="2670DB20" w:rsidR="001A1B0A" w:rsidRPr="00D82D2F" w:rsidRDefault="001A1B0A" w:rsidP="00D82D2F">
      <w:pPr>
        <w:pStyle w:val="Heading4"/>
        <w:rPr>
          <w:rFonts w:cs="Tahoma"/>
        </w:rPr>
      </w:pPr>
      <w:r w:rsidRPr="00D82D2F">
        <w:rPr>
          <w:rFonts w:cs="Tahoma"/>
          <w:lang w:val="en-US"/>
        </w:rPr>
        <w:t xml:space="preserve">Male Stakeholders’ Consultation and Participation </w:t>
      </w:r>
    </w:p>
    <w:p w14:paraId="4C2CB936" w14:textId="46B60E03" w:rsidR="001A1B0A" w:rsidRPr="00D82D2F" w:rsidRDefault="001A1B0A" w:rsidP="00D82D2F">
      <w:pPr>
        <w:pStyle w:val="ListParagraph"/>
        <w:numPr>
          <w:ilvl w:val="0"/>
          <w:numId w:val="39"/>
        </w:numPr>
        <w:spacing w:line="240" w:lineRule="auto"/>
        <w:rPr>
          <w:rFonts w:cs="Tahoma"/>
        </w:rPr>
      </w:pPr>
      <w:r w:rsidRPr="00D82D2F">
        <w:rPr>
          <w:rFonts w:cs="Tahoma"/>
          <w:lang w:val="en-US"/>
        </w:rPr>
        <w:t>The</w:t>
      </w:r>
      <w:r w:rsidRPr="00D82D2F">
        <w:rPr>
          <w:rFonts w:cs="Tahoma"/>
        </w:rPr>
        <w:t xml:space="preserve"> male participants were N=10 in number</w:t>
      </w:r>
      <w:r w:rsidR="00CC7860" w:rsidRPr="00D82D2F">
        <w:rPr>
          <w:rFonts w:cs="Tahoma"/>
        </w:rPr>
        <w:t xml:space="preserve"> between 35-80</w:t>
      </w:r>
      <w:r w:rsidRPr="00D82D2F">
        <w:rPr>
          <w:rFonts w:cs="Tahoma"/>
        </w:rPr>
        <w:t xml:space="preserve"> years of age. The male participants are household heads. The following were the response during the male FDG. </w:t>
      </w:r>
    </w:p>
    <w:p w14:paraId="6ACA2A5A" w14:textId="77777777" w:rsidR="001A1B0A" w:rsidRPr="00D82D2F" w:rsidRDefault="001A1B0A" w:rsidP="00D82D2F">
      <w:pPr>
        <w:spacing w:before="240"/>
        <w:ind w:left="142"/>
        <w:rPr>
          <w:rFonts w:cs="Tahoma"/>
          <w:b/>
          <w:bCs/>
        </w:rPr>
      </w:pPr>
      <w:r w:rsidRPr="00D82D2F">
        <w:rPr>
          <w:rFonts w:cs="Tahoma"/>
          <w:b/>
          <w:bCs/>
          <w:lang w:val="en-US"/>
        </w:rPr>
        <w:t xml:space="preserve">The project perception </w:t>
      </w:r>
    </w:p>
    <w:p w14:paraId="68C7A173" w14:textId="15878466"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men indicated that they had heard about the project </w:t>
      </w:r>
    </w:p>
    <w:p w14:paraId="4D89A233" w14:textId="77777777"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According to the male the project would have positive impact such as provision of power for cooling their milk and other drinks thereby boosting micro-business; provision of lighting at homes, schools, and health facilities and that these will greatly help the children to study at night.</w:t>
      </w:r>
    </w:p>
    <w:p w14:paraId="34206E2C" w14:textId="5CFA7296" w:rsidR="001A1B0A" w:rsidRPr="00D82D2F" w:rsidRDefault="009949E8" w:rsidP="00D82D2F">
      <w:pPr>
        <w:pStyle w:val="ListParagraph"/>
        <w:numPr>
          <w:ilvl w:val="0"/>
          <w:numId w:val="39"/>
        </w:numPr>
        <w:spacing w:line="240" w:lineRule="auto"/>
        <w:rPr>
          <w:rFonts w:cs="Tahoma"/>
          <w:lang w:val="en-US"/>
        </w:rPr>
      </w:pPr>
      <w:r w:rsidRPr="00D82D2F">
        <w:rPr>
          <w:rFonts w:cs="Tahoma"/>
          <w:lang w:val="en-US"/>
        </w:rPr>
        <w:t>No negative effect was highlighted by the men.</w:t>
      </w:r>
    </w:p>
    <w:p w14:paraId="5B2F5A2F" w14:textId="77777777" w:rsidR="001A1B0A" w:rsidRPr="00D82D2F" w:rsidRDefault="001A1B0A" w:rsidP="00D82D2F">
      <w:pPr>
        <w:spacing w:before="240"/>
        <w:ind w:left="142"/>
        <w:rPr>
          <w:rFonts w:cs="Tahoma"/>
          <w:b/>
          <w:bCs/>
        </w:rPr>
      </w:pPr>
      <w:r w:rsidRPr="00D82D2F">
        <w:rPr>
          <w:rFonts w:cs="Tahoma"/>
          <w:b/>
          <w:bCs/>
          <w:lang w:val="en-US"/>
        </w:rPr>
        <w:t xml:space="preserve">Role of Men as per the FGD </w:t>
      </w:r>
    </w:p>
    <w:p w14:paraId="42A3B2DD" w14:textId="2323F615"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findings showed that the roles of men are mainly </w:t>
      </w:r>
      <w:r w:rsidR="003142A9" w:rsidRPr="00D82D2F">
        <w:rPr>
          <w:rFonts w:cs="Tahoma"/>
          <w:lang w:val="en-US"/>
        </w:rPr>
        <w:t>leading in community projects</w:t>
      </w:r>
      <w:r w:rsidR="009949E8" w:rsidRPr="00D82D2F">
        <w:rPr>
          <w:rFonts w:cs="Tahoma"/>
          <w:lang w:val="en-US"/>
        </w:rPr>
        <w:t>,</w:t>
      </w:r>
      <w:r w:rsidRPr="00D82D2F">
        <w:rPr>
          <w:rFonts w:cs="Tahoma"/>
          <w:lang w:val="en-US"/>
        </w:rPr>
        <w:t xml:space="preserve"> herding, and watering of livestock, providing leadership and security at the household level</w:t>
      </w:r>
      <w:r w:rsidR="003142A9" w:rsidRPr="00D82D2F">
        <w:rPr>
          <w:rFonts w:cs="Tahoma"/>
          <w:lang w:val="en-US"/>
        </w:rPr>
        <w:t xml:space="preserve"> and the youth</w:t>
      </w:r>
      <w:r w:rsidR="009949E8" w:rsidRPr="00D82D2F">
        <w:rPr>
          <w:rFonts w:cs="Tahoma"/>
          <w:lang w:val="en-US"/>
        </w:rPr>
        <w:t>, giving advice to the younger generation.</w:t>
      </w:r>
    </w:p>
    <w:p w14:paraId="1D119072" w14:textId="0ECE5195"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They indicated that women and men have equal opportunities in the community </w:t>
      </w:r>
    </w:p>
    <w:p w14:paraId="45DF15D1" w14:textId="77777777"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Men have more control over livestock than women</w:t>
      </w:r>
    </w:p>
    <w:p w14:paraId="1A54D9CE" w14:textId="1C1C67CB"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Men generally feel safe in the community </w:t>
      </w:r>
    </w:p>
    <w:p w14:paraId="4434765F" w14:textId="7255920D"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main challenges encountered by men in </w:t>
      </w:r>
      <w:r w:rsidR="00DB6E41" w:rsidRPr="00D82D2F">
        <w:rPr>
          <w:rFonts w:cs="Tahoma"/>
          <w:lang w:val="en-US"/>
        </w:rPr>
        <w:t>Yaqo</w:t>
      </w:r>
      <w:r w:rsidRPr="00D82D2F">
        <w:rPr>
          <w:rFonts w:cs="Tahoma"/>
          <w:lang w:val="en-US"/>
        </w:rPr>
        <w:t xml:space="preserve"> community mainly include drought which greatly affect the animals thus forcing them to trek for long distances in search of water and pasture. </w:t>
      </w:r>
    </w:p>
    <w:p w14:paraId="2BADFFBE" w14:textId="47DECE45"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Men generally receive information about local issues and development or news through radios, word of mouth</w:t>
      </w:r>
      <w:r w:rsidR="00484C79" w:rsidRPr="00D82D2F">
        <w:rPr>
          <w:rFonts w:cs="Tahoma"/>
          <w:lang w:val="en-US"/>
        </w:rPr>
        <w:t xml:space="preserve"> and phone calls</w:t>
      </w:r>
      <w:r w:rsidRPr="00D82D2F">
        <w:rPr>
          <w:rFonts w:cs="Tahoma"/>
          <w:lang w:val="en-US"/>
        </w:rPr>
        <w:t xml:space="preserve"> </w:t>
      </w:r>
    </w:p>
    <w:p w14:paraId="55129183" w14:textId="77777777" w:rsidR="009949E8" w:rsidRPr="00D82D2F" w:rsidRDefault="001A1B0A" w:rsidP="00D82D2F">
      <w:pPr>
        <w:pStyle w:val="ListParagraph"/>
        <w:numPr>
          <w:ilvl w:val="0"/>
          <w:numId w:val="39"/>
        </w:numPr>
        <w:spacing w:line="240" w:lineRule="auto"/>
        <w:rPr>
          <w:rFonts w:cs="Tahoma"/>
          <w:lang w:val="en-US"/>
        </w:rPr>
      </w:pPr>
      <w:r w:rsidRPr="00D82D2F">
        <w:rPr>
          <w:rFonts w:cs="Tahoma"/>
          <w:lang w:val="en-US"/>
        </w:rPr>
        <w:t>Men do n</w:t>
      </w:r>
      <w:r w:rsidR="009949E8" w:rsidRPr="00D82D2F">
        <w:rPr>
          <w:rFonts w:cs="Tahoma"/>
          <w:lang w:val="en-US"/>
        </w:rPr>
        <w:t>ot have any cultural groups.</w:t>
      </w:r>
    </w:p>
    <w:p w14:paraId="4D38DEB6" w14:textId="18E31C7A" w:rsidR="001A1B0A" w:rsidRPr="00D82D2F" w:rsidRDefault="009949E8" w:rsidP="00D82D2F">
      <w:pPr>
        <w:pStyle w:val="ListParagraph"/>
        <w:numPr>
          <w:ilvl w:val="0"/>
          <w:numId w:val="39"/>
        </w:numPr>
        <w:spacing w:line="240" w:lineRule="auto"/>
        <w:rPr>
          <w:rFonts w:cs="Tahoma"/>
          <w:lang w:val="en-US"/>
        </w:rPr>
      </w:pPr>
      <w:r w:rsidRPr="00D82D2F">
        <w:rPr>
          <w:rFonts w:cs="Tahoma"/>
          <w:lang w:val="en-US"/>
        </w:rPr>
        <w:t>T</w:t>
      </w:r>
      <w:r w:rsidR="001A1B0A" w:rsidRPr="00D82D2F">
        <w:rPr>
          <w:rFonts w:cs="Tahoma"/>
          <w:lang w:val="en-US"/>
        </w:rPr>
        <w:t>heir top three community development priorities include water</w:t>
      </w:r>
      <w:r w:rsidRPr="00D82D2F">
        <w:rPr>
          <w:rFonts w:cs="Tahoma"/>
          <w:lang w:val="en-US"/>
        </w:rPr>
        <w:t>, health and construction of sanitation</w:t>
      </w:r>
      <w:r w:rsidR="001A1B0A" w:rsidRPr="00D82D2F">
        <w:rPr>
          <w:rFonts w:cs="Tahoma"/>
          <w:lang w:val="en-US"/>
        </w:rPr>
        <w:t xml:space="preserve"> facilities</w:t>
      </w:r>
      <w:r w:rsidRPr="00D82D2F">
        <w:rPr>
          <w:rFonts w:cs="Tahoma"/>
          <w:lang w:val="en-US"/>
        </w:rPr>
        <w:t>.</w:t>
      </w:r>
    </w:p>
    <w:p w14:paraId="19C4B8EC" w14:textId="77777777" w:rsidR="001A1B0A" w:rsidRPr="00D82D2F" w:rsidRDefault="001A1B0A" w:rsidP="00D82D2F">
      <w:pPr>
        <w:spacing w:before="240"/>
        <w:ind w:left="142"/>
        <w:rPr>
          <w:rFonts w:cs="Tahoma"/>
          <w:b/>
          <w:bCs/>
          <w:lang w:val="en-US"/>
        </w:rPr>
      </w:pPr>
      <w:r w:rsidRPr="00D82D2F">
        <w:rPr>
          <w:rFonts w:cs="Tahoma"/>
          <w:b/>
          <w:bCs/>
          <w:lang w:val="en-US"/>
        </w:rPr>
        <w:t xml:space="preserve">Economy /income generation </w:t>
      </w:r>
    </w:p>
    <w:p w14:paraId="2AF6F02E" w14:textId="2461407A"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Men generally earn their income through sale of livestock and livestock products, retailing of goods and sale of agricultural pro</w:t>
      </w:r>
      <w:r w:rsidR="009949E8" w:rsidRPr="00D82D2F">
        <w:rPr>
          <w:rFonts w:cs="Tahoma"/>
          <w:lang w:val="en-US"/>
        </w:rPr>
        <w:t>ducts like watermelon and maize</w:t>
      </w:r>
      <w:r w:rsidRPr="00D82D2F">
        <w:rPr>
          <w:rFonts w:cs="Tahoma"/>
          <w:lang w:val="en-US"/>
        </w:rPr>
        <w:t>.</w:t>
      </w:r>
    </w:p>
    <w:p w14:paraId="5E68E243" w14:textId="79BA6B7E"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Men have greater economic opportunities than women due to their more control over livestock which they sell to get income</w:t>
      </w:r>
      <w:r w:rsidR="00EB422D" w:rsidRPr="00D82D2F">
        <w:rPr>
          <w:rFonts w:cs="Tahoma"/>
          <w:lang w:val="en-US"/>
        </w:rPr>
        <w:t>. They are also the designated family providers.</w:t>
      </w:r>
    </w:p>
    <w:p w14:paraId="78BCFE1A" w14:textId="1327340F"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They however have no major credit facilities within the area and reply primarily on their savings through M-Pesa. </w:t>
      </w:r>
    </w:p>
    <w:p w14:paraId="056D1C84" w14:textId="77777777" w:rsidR="001A1B0A" w:rsidRPr="00D82D2F" w:rsidRDefault="001A1B0A" w:rsidP="00D82D2F">
      <w:pPr>
        <w:spacing w:before="240"/>
        <w:ind w:left="142"/>
        <w:rPr>
          <w:rFonts w:cs="Tahoma"/>
          <w:b/>
          <w:bCs/>
        </w:rPr>
      </w:pPr>
      <w:r w:rsidRPr="00D82D2F">
        <w:rPr>
          <w:rFonts w:cs="Tahoma"/>
          <w:b/>
          <w:bCs/>
          <w:lang w:val="en-US"/>
        </w:rPr>
        <w:t xml:space="preserve"> Land use </w:t>
      </w:r>
    </w:p>
    <w:p w14:paraId="53C8D3C9" w14:textId="77777777" w:rsidR="00967965" w:rsidRPr="00D82D2F" w:rsidRDefault="00967965" w:rsidP="00D82D2F">
      <w:pPr>
        <w:pStyle w:val="ListParagraph"/>
        <w:numPr>
          <w:ilvl w:val="0"/>
          <w:numId w:val="39"/>
        </w:numPr>
        <w:spacing w:line="240" w:lineRule="auto"/>
        <w:rPr>
          <w:rFonts w:cs="Tahoma"/>
          <w:lang w:val="en-US"/>
        </w:rPr>
      </w:pPr>
      <w:r w:rsidRPr="00D82D2F">
        <w:rPr>
          <w:rFonts w:cs="Tahoma"/>
          <w:lang w:val="en-US"/>
        </w:rPr>
        <w:t>Community members are nomadic- moving with livestock in search of water and pasture especially during the dry seasons.</w:t>
      </w:r>
    </w:p>
    <w:p w14:paraId="45EBAB2D" w14:textId="3C0DA4AE"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Men in </w:t>
      </w:r>
      <w:r w:rsidR="00DB6E41" w:rsidRPr="00D82D2F">
        <w:rPr>
          <w:rFonts w:cs="Tahoma"/>
          <w:lang w:val="en-US"/>
        </w:rPr>
        <w:t>Yaqo</w:t>
      </w:r>
      <w:r w:rsidRPr="00D82D2F">
        <w:rPr>
          <w:rFonts w:cs="Tahoma"/>
          <w:lang w:val="en-US"/>
        </w:rPr>
        <w:t xml:space="preserve"> grow </w:t>
      </w:r>
      <w:r w:rsidR="00E86B03" w:rsidRPr="00D82D2F">
        <w:rPr>
          <w:rFonts w:cs="Tahoma"/>
          <w:lang w:val="en-US"/>
        </w:rPr>
        <w:t>crops during heavy rains season. T</w:t>
      </w:r>
      <w:r w:rsidRPr="00D82D2F">
        <w:rPr>
          <w:rFonts w:cs="Tahoma"/>
          <w:lang w:val="en-US"/>
        </w:rPr>
        <w:t xml:space="preserve">hese products are consumed within the households </w:t>
      </w:r>
      <w:r w:rsidR="00E86B03" w:rsidRPr="00D82D2F">
        <w:rPr>
          <w:rFonts w:cs="Tahoma"/>
          <w:lang w:val="en-US"/>
        </w:rPr>
        <w:t xml:space="preserve">and </w:t>
      </w:r>
      <w:r w:rsidR="00905BCE" w:rsidRPr="00D82D2F">
        <w:rPr>
          <w:rFonts w:cs="Tahoma"/>
          <w:lang w:val="en-US"/>
        </w:rPr>
        <w:t>a few are sold to Eldas and Wajir</w:t>
      </w:r>
      <w:r w:rsidRPr="00D82D2F">
        <w:rPr>
          <w:rFonts w:cs="Tahoma"/>
          <w:lang w:val="en-US"/>
        </w:rPr>
        <w:t>.</w:t>
      </w:r>
      <w:r w:rsidR="00905BCE" w:rsidRPr="00D82D2F">
        <w:rPr>
          <w:rFonts w:cs="Tahoma"/>
          <w:lang w:val="en-US"/>
        </w:rPr>
        <w:t xml:space="preserve"> However, for the last five years, there has been a huge change due to prolonged drought thus discouraging farming.</w:t>
      </w:r>
    </w:p>
    <w:p w14:paraId="7D12B22A" w14:textId="2FFF9204"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Men keep livestock both as subsistence and income-generating activities. Livestock </w:t>
      </w:r>
      <w:r w:rsidR="00AA6BE5" w:rsidRPr="00D82D2F">
        <w:rPr>
          <w:rFonts w:cs="Tahoma"/>
          <w:lang w:val="en-US"/>
        </w:rPr>
        <w:t>reared include</w:t>
      </w:r>
      <w:r w:rsidRPr="00D82D2F">
        <w:rPr>
          <w:rFonts w:cs="Tahoma"/>
          <w:lang w:val="en-US"/>
        </w:rPr>
        <w:t xml:space="preserve"> cattle, camels, sheep, goats, donkeys as well as local chicken</w:t>
      </w:r>
      <w:r w:rsidR="00CA268B" w:rsidRPr="00D82D2F">
        <w:rPr>
          <w:rFonts w:cs="Tahoma"/>
          <w:lang w:val="en-US"/>
        </w:rPr>
        <w:t xml:space="preserve"> but in small numbers</w:t>
      </w:r>
      <w:r w:rsidRPr="00D82D2F">
        <w:rPr>
          <w:rFonts w:cs="Tahoma"/>
          <w:lang w:val="en-US"/>
        </w:rPr>
        <w:t>.</w:t>
      </w:r>
    </w:p>
    <w:p w14:paraId="1B271AF7" w14:textId="7A2D800F"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The men are also involved in collection of natural resource</w:t>
      </w:r>
      <w:r w:rsidR="00AE2F73" w:rsidRPr="00D82D2F">
        <w:rPr>
          <w:rFonts w:cs="Tahoma"/>
          <w:lang w:val="en-US"/>
        </w:rPr>
        <w:t xml:space="preserve">s like fruits, herbs and other medicines </w:t>
      </w:r>
      <w:r w:rsidRPr="00D82D2F">
        <w:rPr>
          <w:rFonts w:cs="Tahoma"/>
          <w:lang w:val="en-US"/>
        </w:rPr>
        <w:t xml:space="preserve">from the nearby vegetation covers. </w:t>
      </w:r>
      <w:r w:rsidR="00AE2F73" w:rsidRPr="00D82D2F">
        <w:rPr>
          <w:rFonts w:cs="Tahoma"/>
          <w:lang w:val="en-US"/>
        </w:rPr>
        <w:t>Collection of firewood is mainly done by women.</w:t>
      </w:r>
    </w:p>
    <w:p w14:paraId="464231D3" w14:textId="7840F477"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According to the men FGD, land-conflicts are </w:t>
      </w:r>
      <w:r w:rsidR="00967965" w:rsidRPr="00D82D2F">
        <w:rPr>
          <w:rFonts w:cs="Tahoma"/>
          <w:lang w:val="en-US"/>
        </w:rPr>
        <w:t xml:space="preserve">not </w:t>
      </w:r>
      <w:r w:rsidRPr="00D82D2F">
        <w:rPr>
          <w:rFonts w:cs="Tahoma"/>
          <w:lang w:val="en-US"/>
        </w:rPr>
        <w:t>experienced within the communities.</w:t>
      </w:r>
    </w:p>
    <w:p w14:paraId="747E390D" w14:textId="77777777" w:rsidR="001A1B0A" w:rsidRPr="00D82D2F" w:rsidRDefault="001A1B0A" w:rsidP="00D82D2F">
      <w:pPr>
        <w:spacing w:before="240"/>
        <w:ind w:left="142"/>
        <w:rPr>
          <w:rFonts w:cs="Tahoma"/>
          <w:b/>
          <w:bCs/>
          <w:lang w:val="en-US"/>
        </w:rPr>
      </w:pPr>
      <w:r w:rsidRPr="00D82D2F">
        <w:rPr>
          <w:rFonts w:cs="Tahoma"/>
          <w:b/>
          <w:bCs/>
          <w:lang w:val="en-US"/>
        </w:rPr>
        <w:t>Education, literacy, and training as per the FGD</w:t>
      </w:r>
    </w:p>
    <w:p w14:paraId="0F6DF142" w14:textId="78542E87" w:rsidR="00967965" w:rsidRPr="00D82D2F" w:rsidRDefault="00967965" w:rsidP="00D82D2F">
      <w:pPr>
        <w:pStyle w:val="ListParagraph"/>
        <w:numPr>
          <w:ilvl w:val="0"/>
          <w:numId w:val="39"/>
        </w:numPr>
        <w:spacing w:line="240" w:lineRule="auto"/>
        <w:rPr>
          <w:rFonts w:cs="Tahoma"/>
          <w:lang w:val="en-US"/>
        </w:rPr>
      </w:pPr>
      <w:r w:rsidRPr="00D82D2F">
        <w:rPr>
          <w:rFonts w:cs="Tahoma"/>
          <w:lang w:val="en-US"/>
        </w:rPr>
        <w:t>Ability to read and write among the male</w:t>
      </w:r>
      <w:r w:rsidR="00905BCE" w:rsidRPr="00D82D2F">
        <w:rPr>
          <w:rFonts w:cs="Tahoma"/>
          <w:lang w:val="en-US"/>
        </w:rPr>
        <w:t xml:space="preserve"> population is generally high</w:t>
      </w:r>
      <w:r w:rsidRPr="00D82D2F">
        <w:rPr>
          <w:rFonts w:cs="Tahoma"/>
          <w:lang w:val="en-US"/>
        </w:rPr>
        <w:t>.</w:t>
      </w:r>
    </w:p>
    <w:p w14:paraId="295F99EA" w14:textId="59CC83FD" w:rsidR="001A1B0A" w:rsidRPr="00D82D2F" w:rsidRDefault="00DB6E41" w:rsidP="00D82D2F">
      <w:pPr>
        <w:pStyle w:val="ListParagraph"/>
        <w:numPr>
          <w:ilvl w:val="0"/>
          <w:numId w:val="39"/>
        </w:numPr>
        <w:spacing w:line="240" w:lineRule="auto"/>
        <w:rPr>
          <w:rFonts w:cs="Tahoma"/>
          <w:lang w:val="en-US"/>
        </w:rPr>
      </w:pPr>
      <w:r w:rsidRPr="00D82D2F">
        <w:rPr>
          <w:rFonts w:cs="Tahoma"/>
          <w:lang w:val="en-US"/>
        </w:rPr>
        <w:t>Yaqo</w:t>
      </w:r>
      <w:r w:rsidR="001A1B0A" w:rsidRPr="00D82D2F">
        <w:rPr>
          <w:rFonts w:cs="Tahoma"/>
          <w:lang w:val="en-US"/>
        </w:rPr>
        <w:t xml:space="preserve"> Primary school </w:t>
      </w:r>
      <w:r w:rsidR="00967965" w:rsidRPr="00D82D2F">
        <w:rPr>
          <w:rFonts w:cs="Tahoma"/>
          <w:lang w:val="en-US"/>
        </w:rPr>
        <w:t>within</w:t>
      </w:r>
      <w:r w:rsidR="001A1B0A" w:rsidRPr="00D82D2F">
        <w:rPr>
          <w:rFonts w:cs="Tahoma"/>
          <w:lang w:val="en-US"/>
        </w:rPr>
        <w:t xml:space="preserve"> the village center </w:t>
      </w:r>
      <w:r w:rsidR="00967965" w:rsidRPr="00D82D2F">
        <w:rPr>
          <w:rFonts w:cs="Tahoma"/>
          <w:lang w:val="en-US"/>
        </w:rPr>
        <w:t>provides</w:t>
      </w:r>
      <w:r w:rsidR="001A1B0A" w:rsidRPr="00D82D2F">
        <w:rPr>
          <w:rFonts w:cs="Tahoma"/>
          <w:lang w:val="en-US"/>
        </w:rPr>
        <w:t xml:space="preserve"> access to formal basic education and madrasas for Islamic education and studies.</w:t>
      </w:r>
    </w:p>
    <w:p w14:paraId="53A078F4" w14:textId="24A129EB"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male </w:t>
      </w:r>
      <w:r w:rsidR="00967965" w:rsidRPr="00D82D2F">
        <w:rPr>
          <w:rFonts w:cs="Tahoma"/>
          <w:lang w:val="en-US"/>
        </w:rPr>
        <w:t>population generally completes</w:t>
      </w:r>
      <w:r w:rsidRPr="00D82D2F">
        <w:rPr>
          <w:rFonts w:cs="Tahoma"/>
          <w:lang w:val="en-US"/>
        </w:rPr>
        <w:t xml:space="preserve"> their studies up to grade</w:t>
      </w:r>
      <w:r w:rsidR="00967965" w:rsidRPr="00D82D2F">
        <w:rPr>
          <w:rFonts w:cs="Tahoma"/>
          <w:lang w:val="en-US"/>
        </w:rPr>
        <w:t xml:space="preserve"> 8.</w:t>
      </w:r>
    </w:p>
    <w:p w14:paraId="4E4D0567" w14:textId="0284975E"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The factors preventing men from accessing further education include lack of school fees due to high levels of poverty, responsibilities like livestock rearing</w:t>
      </w:r>
      <w:r w:rsidR="00967965" w:rsidRPr="00D82D2F">
        <w:rPr>
          <w:rFonts w:cs="Tahoma"/>
          <w:lang w:val="en-US"/>
        </w:rPr>
        <w:t xml:space="preserve"> and lack of enough schools</w:t>
      </w:r>
      <w:r w:rsidRPr="00D82D2F">
        <w:rPr>
          <w:rFonts w:cs="Tahoma"/>
          <w:lang w:val="en-US"/>
        </w:rPr>
        <w:t>.</w:t>
      </w:r>
    </w:p>
    <w:p w14:paraId="389F702F" w14:textId="77777777" w:rsidR="001A1B0A" w:rsidRPr="00D82D2F" w:rsidRDefault="001A1B0A" w:rsidP="00D82D2F">
      <w:pPr>
        <w:spacing w:before="240"/>
        <w:ind w:left="142"/>
        <w:rPr>
          <w:rFonts w:cs="Tahoma"/>
          <w:b/>
          <w:bCs/>
          <w:lang w:val="en-US"/>
        </w:rPr>
      </w:pPr>
      <w:r w:rsidRPr="00D82D2F">
        <w:rPr>
          <w:rFonts w:cs="Tahoma"/>
          <w:b/>
          <w:bCs/>
          <w:lang w:val="en-US"/>
        </w:rPr>
        <w:t>Health care analysis by the male FGD</w:t>
      </w:r>
    </w:p>
    <w:p w14:paraId="579F97E9" w14:textId="4E346C0F"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men access health care from </w:t>
      </w:r>
      <w:r w:rsidR="00905BCE" w:rsidRPr="00D82D2F">
        <w:rPr>
          <w:rFonts w:cs="Tahoma"/>
          <w:lang w:val="en-US"/>
        </w:rPr>
        <w:t>Eldas dispensary. There are no health facilities</w:t>
      </w:r>
      <w:r w:rsidR="001F5A7F" w:rsidRPr="00D82D2F">
        <w:rPr>
          <w:rFonts w:cs="Tahoma"/>
          <w:lang w:val="en-US"/>
        </w:rPr>
        <w:t xml:space="preserve"> at</w:t>
      </w:r>
      <w:r w:rsidR="00905BCE" w:rsidRPr="00D82D2F">
        <w:rPr>
          <w:rFonts w:cs="Tahoma"/>
          <w:lang w:val="en-US"/>
        </w:rPr>
        <w:t xml:space="preserve"> Yaqo.</w:t>
      </w:r>
      <w:r w:rsidR="001F5A7F" w:rsidRPr="00D82D2F">
        <w:rPr>
          <w:rFonts w:cs="Tahoma"/>
          <w:lang w:val="en-US"/>
        </w:rPr>
        <w:t xml:space="preserve"> T</w:t>
      </w:r>
      <w:r w:rsidRPr="00D82D2F">
        <w:rPr>
          <w:rFonts w:cs="Tahoma"/>
          <w:lang w:val="en-US"/>
        </w:rPr>
        <w:t>he services provided are satisfactory to men needs</w:t>
      </w:r>
      <w:r w:rsidR="00905BCE" w:rsidRPr="00D82D2F">
        <w:rPr>
          <w:rFonts w:cs="Tahoma"/>
          <w:lang w:val="en-US"/>
        </w:rPr>
        <w:t xml:space="preserve"> but the distance is huge</w:t>
      </w:r>
      <w:r w:rsidRPr="00D82D2F">
        <w:rPr>
          <w:rFonts w:cs="Tahoma"/>
          <w:lang w:val="en-US"/>
        </w:rPr>
        <w:t xml:space="preserve">. </w:t>
      </w:r>
    </w:p>
    <w:p w14:paraId="2093A182" w14:textId="7B1B03CB"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The dominant health issues among men</w:t>
      </w:r>
      <w:r w:rsidR="001F5A7F" w:rsidRPr="00D82D2F">
        <w:rPr>
          <w:rFonts w:cs="Tahoma"/>
          <w:lang w:val="en-US"/>
        </w:rPr>
        <w:t xml:space="preserve"> include pneumonia, ulcers and livestock rated diseases</w:t>
      </w:r>
      <w:r w:rsidRPr="00D82D2F">
        <w:rPr>
          <w:rFonts w:cs="Tahoma"/>
          <w:lang w:val="en-US"/>
        </w:rPr>
        <w:t>.</w:t>
      </w:r>
    </w:p>
    <w:p w14:paraId="5AA7C63A" w14:textId="761708EE"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The PLWDs are present among the male population and are mostly managed at home and only taken to a health facility</w:t>
      </w:r>
      <w:r w:rsidR="001F5A7F" w:rsidRPr="00D82D2F">
        <w:rPr>
          <w:rFonts w:cs="Tahoma"/>
          <w:lang w:val="en-US"/>
        </w:rPr>
        <w:t xml:space="preserve"> at Eldas</w:t>
      </w:r>
      <w:r w:rsidRPr="00D82D2F">
        <w:rPr>
          <w:rFonts w:cs="Tahoma"/>
          <w:lang w:val="en-US"/>
        </w:rPr>
        <w:t xml:space="preserve"> during complications.</w:t>
      </w:r>
      <w:r w:rsidR="001F5A7F" w:rsidRPr="00D82D2F">
        <w:rPr>
          <w:rFonts w:cs="Tahoma"/>
          <w:lang w:val="en-US"/>
        </w:rPr>
        <w:t xml:space="preserve"> Reading Quran was also another method stated by the men. </w:t>
      </w:r>
    </w:p>
    <w:p w14:paraId="716C7C47" w14:textId="77777777" w:rsidR="001A1B0A" w:rsidRPr="00D82D2F" w:rsidRDefault="001A1B0A" w:rsidP="00D82D2F">
      <w:pPr>
        <w:spacing w:before="240"/>
        <w:ind w:left="142"/>
        <w:rPr>
          <w:rFonts w:cs="Tahoma"/>
          <w:b/>
          <w:bCs/>
          <w:lang w:val="en-US"/>
        </w:rPr>
      </w:pPr>
      <w:r w:rsidRPr="00D82D2F">
        <w:rPr>
          <w:rFonts w:cs="Tahoma"/>
          <w:b/>
          <w:bCs/>
          <w:lang w:val="en-US"/>
        </w:rPr>
        <w:t xml:space="preserve">Access to Water analysis by the male FGD </w:t>
      </w:r>
    </w:p>
    <w:p w14:paraId="69E8AE7F" w14:textId="5084501C"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men are responsible for searching water to be provided to the livestock while women collect water for both livestock use </w:t>
      </w:r>
      <w:r w:rsidR="00AA6BE5" w:rsidRPr="00D82D2F">
        <w:rPr>
          <w:rFonts w:cs="Tahoma"/>
          <w:lang w:val="en-US"/>
        </w:rPr>
        <w:t>a</w:t>
      </w:r>
      <w:r w:rsidRPr="00D82D2F">
        <w:rPr>
          <w:rFonts w:cs="Tahoma"/>
          <w:lang w:val="en-US"/>
        </w:rPr>
        <w:t xml:space="preserve"> domestic use.</w:t>
      </w:r>
      <w:r w:rsidR="001F5A7F" w:rsidRPr="00D82D2F">
        <w:rPr>
          <w:rFonts w:cs="Tahoma"/>
          <w:lang w:val="en-US"/>
        </w:rPr>
        <w:t xml:space="preserve"> At Yaqo, men also help in fetching water.</w:t>
      </w:r>
    </w:p>
    <w:p w14:paraId="1E7B1DF9" w14:textId="5EC0376C"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w:t>
      </w:r>
      <w:r w:rsidR="001F5A7F" w:rsidRPr="00D82D2F">
        <w:rPr>
          <w:rFonts w:cs="Tahoma"/>
          <w:lang w:val="en-US"/>
        </w:rPr>
        <w:t>men access water from the community water pans and have no boreholes</w:t>
      </w:r>
      <w:r w:rsidR="005016AB" w:rsidRPr="00D82D2F">
        <w:rPr>
          <w:rFonts w:cs="Tahoma"/>
          <w:lang w:val="en-US"/>
        </w:rPr>
        <w:t xml:space="preserve">. During dry seasons, the community buys water from water vendors. </w:t>
      </w:r>
    </w:p>
    <w:p w14:paraId="74399925" w14:textId="6A252023" w:rsidR="001A1B0A" w:rsidRPr="00D82D2F" w:rsidRDefault="001A1B0A" w:rsidP="00D82D2F">
      <w:pPr>
        <w:spacing w:before="240"/>
        <w:ind w:left="142"/>
        <w:rPr>
          <w:rFonts w:cs="Tahoma"/>
          <w:b/>
          <w:bCs/>
          <w:lang w:val="en-US"/>
        </w:rPr>
      </w:pPr>
      <w:r w:rsidRPr="00D82D2F">
        <w:rPr>
          <w:rFonts w:cs="Tahoma"/>
          <w:b/>
          <w:bCs/>
          <w:lang w:val="en-US"/>
        </w:rPr>
        <w:t>Sanitation and hygiene according to Male FGD</w:t>
      </w:r>
    </w:p>
    <w:p w14:paraId="60B5096A" w14:textId="0F1B2665"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main </w:t>
      </w:r>
      <w:r w:rsidR="00137C13" w:rsidRPr="00D82D2F">
        <w:rPr>
          <w:rFonts w:cs="Tahoma"/>
          <w:lang w:val="en-US"/>
        </w:rPr>
        <w:t>types of toilets are</w:t>
      </w:r>
      <w:r w:rsidRPr="00D82D2F">
        <w:rPr>
          <w:rFonts w:cs="Tahoma"/>
          <w:lang w:val="en-US"/>
        </w:rPr>
        <w:t xml:space="preserve"> pit latrines.</w:t>
      </w:r>
      <w:r w:rsidR="00137C13" w:rsidRPr="00D82D2F">
        <w:rPr>
          <w:rFonts w:cs="Tahoma"/>
          <w:lang w:val="en-US"/>
        </w:rPr>
        <w:t xml:space="preserve"> </w:t>
      </w:r>
    </w:p>
    <w:p w14:paraId="1C3713C8" w14:textId="77777777"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Men indicated that open defecation is commonly practiced as an alternative where access to latrines is impossible.</w:t>
      </w:r>
    </w:p>
    <w:p w14:paraId="07FEA532" w14:textId="77777777" w:rsidR="001A1B0A" w:rsidRPr="00D82D2F" w:rsidRDefault="001A1B0A" w:rsidP="00D82D2F">
      <w:pPr>
        <w:spacing w:before="240"/>
        <w:ind w:left="142"/>
        <w:rPr>
          <w:rFonts w:cs="Tahoma"/>
          <w:b/>
          <w:bCs/>
          <w:lang w:val="en-US"/>
        </w:rPr>
      </w:pPr>
      <w:r w:rsidRPr="00D82D2F">
        <w:rPr>
          <w:rFonts w:cs="Tahoma"/>
          <w:b/>
          <w:bCs/>
          <w:lang w:val="en-US"/>
        </w:rPr>
        <w:t xml:space="preserve">Hygiene and waste management </w:t>
      </w:r>
    </w:p>
    <w:p w14:paraId="4F1411DB" w14:textId="1F9CA358"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Hand</w:t>
      </w:r>
      <w:r w:rsidR="001F5A7F" w:rsidRPr="00D82D2F">
        <w:rPr>
          <w:rFonts w:cs="Tahoma"/>
          <w:lang w:val="en-US"/>
        </w:rPr>
        <w:t xml:space="preserve"> </w:t>
      </w:r>
      <w:r w:rsidRPr="00D82D2F">
        <w:rPr>
          <w:rFonts w:cs="Tahoma"/>
          <w:lang w:val="en-US"/>
        </w:rPr>
        <w:t xml:space="preserve">washing and general cleaning </w:t>
      </w:r>
      <w:r w:rsidR="00AA6BE5" w:rsidRPr="00D82D2F">
        <w:rPr>
          <w:rFonts w:cs="Tahoma"/>
          <w:lang w:val="en-US"/>
        </w:rPr>
        <w:t>are</w:t>
      </w:r>
      <w:r w:rsidRPr="00D82D2F">
        <w:rPr>
          <w:rFonts w:cs="Tahoma"/>
          <w:lang w:val="en-US"/>
        </w:rPr>
        <w:t xml:space="preserve"> done by use of basins</w:t>
      </w:r>
      <w:r w:rsidR="00137C13" w:rsidRPr="00D82D2F">
        <w:rPr>
          <w:rFonts w:cs="Tahoma"/>
          <w:lang w:val="en-US"/>
        </w:rPr>
        <w:t xml:space="preserve"> from fetched water</w:t>
      </w:r>
    </w:p>
    <w:p w14:paraId="4FFDDC38" w14:textId="77777777" w:rsidR="001A1B0A" w:rsidRPr="00D82D2F" w:rsidRDefault="001A1B0A" w:rsidP="00D82D2F">
      <w:pPr>
        <w:spacing w:before="240"/>
        <w:ind w:left="142"/>
        <w:rPr>
          <w:rFonts w:cs="Tahoma"/>
          <w:b/>
          <w:bCs/>
          <w:lang w:val="en-US"/>
        </w:rPr>
      </w:pPr>
      <w:r w:rsidRPr="00D82D2F">
        <w:rPr>
          <w:rFonts w:cs="Tahoma"/>
          <w:b/>
          <w:bCs/>
          <w:lang w:val="en-US"/>
        </w:rPr>
        <w:t>Access to Power</w:t>
      </w:r>
    </w:p>
    <w:p w14:paraId="58F62C21" w14:textId="5C31F946"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Sources of energy for </w:t>
      </w:r>
      <w:r w:rsidR="00DB6E41" w:rsidRPr="00D82D2F">
        <w:rPr>
          <w:rFonts w:cs="Tahoma"/>
          <w:lang w:val="en-US"/>
        </w:rPr>
        <w:t>Yaqo</w:t>
      </w:r>
      <w:r w:rsidRPr="00D82D2F">
        <w:rPr>
          <w:rFonts w:cs="Tahoma"/>
          <w:lang w:val="en-US"/>
        </w:rPr>
        <w:t xml:space="preserve"> village </w:t>
      </w:r>
    </w:p>
    <w:p w14:paraId="7707DB61" w14:textId="15E22C2E" w:rsidR="001A1B0A" w:rsidRPr="00D82D2F" w:rsidRDefault="001A1B0A" w:rsidP="00D82D2F">
      <w:pPr>
        <w:pStyle w:val="ListParagraph"/>
        <w:numPr>
          <w:ilvl w:val="0"/>
          <w:numId w:val="38"/>
        </w:numPr>
        <w:spacing w:line="240" w:lineRule="auto"/>
        <w:ind w:left="993" w:firstLine="0"/>
        <w:rPr>
          <w:rFonts w:cs="Tahoma"/>
          <w:lang w:val="en-US"/>
        </w:rPr>
      </w:pPr>
      <w:r w:rsidRPr="00D82D2F">
        <w:rPr>
          <w:rFonts w:cs="Tahoma"/>
          <w:lang w:val="en-US"/>
        </w:rPr>
        <w:t>For lighting use of solar</w:t>
      </w:r>
      <w:r w:rsidR="00137C13" w:rsidRPr="00D82D2F">
        <w:rPr>
          <w:rFonts w:cs="Tahoma"/>
          <w:lang w:val="en-US"/>
        </w:rPr>
        <w:t xml:space="preserve"> gadget</w:t>
      </w:r>
      <w:r w:rsidRPr="00D82D2F">
        <w:rPr>
          <w:rFonts w:cs="Tahoma"/>
          <w:lang w:val="en-US"/>
        </w:rPr>
        <w:t xml:space="preserve"> </w:t>
      </w:r>
    </w:p>
    <w:p w14:paraId="03781FF0" w14:textId="77777777" w:rsidR="001A1B0A" w:rsidRPr="00D82D2F" w:rsidRDefault="001A1B0A" w:rsidP="00D82D2F">
      <w:pPr>
        <w:pStyle w:val="ListParagraph"/>
        <w:numPr>
          <w:ilvl w:val="0"/>
          <w:numId w:val="38"/>
        </w:numPr>
        <w:spacing w:line="240" w:lineRule="auto"/>
        <w:ind w:left="993" w:firstLine="0"/>
        <w:rPr>
          <w:rFonts w:cs="Tahoma"/>
          <w:lang w:val="en-US"/>
        </w:rPr>
      </w:pPr>
      <w:r w:rsidRPr="00D82D2F">
        <w:rPr>
          <w:rFonts w:cs="Tahoma"/>
          <w:lang w:val="en-US"/>
        </w:rPr>
        <w:t>For warming they use firewood</w:t>
      </w:r>
    </w:p>
    <w:p w14:paraId="326DEBDE" w14:textId="77777777" w:rsidR="001A1B0A" w:rsidRPr="00D82D2F" w:rsidRDefault="001A1B0A" w:rsidP="00D82D2F">
      <w:pPr>
        <w:pStyle w:val="ListParagraph"/>
        <w:numPr>
          <w:ilvl w:val="0"/>
          <w:numId w:val="38"/>
        </w:numPr>
        <w:spacing w:line="240" w:lineRule="auto"/>
        <w:ind w:left="993" w:firstLine="0"/>
        <w:rPr>
          <w:rFonts w:cs="Tahoma"/>
          <w:lang w:val="en-US"/>
        </w:rPr>
      </w:pPr>
      <w:r w:rsidRPr="00D82D2F">
        <w:rPr>
          <w:rFonts w:cs="Tahoma"/>
          <w:lang w:val="en-US"/>
        </w:rPr>
        <w:t xml:space="preserve">Cooking -firewood </w:t>
      </w:r>
    </w:p>
    <w:p w14:paraId="3DFE6789" w14:textId="20C59D08" w:rsidR="001A1B0A" w:rsidRPr="00D82D2F" w:rsidRDefault="001A1B0A" w:rsidP="00D82D2F">
      <w:pPr>
        <w:pStyle w:val="ListParagraph"/>
        <w:numPr>
          <w:ilvl w:val="0"/>
          <w:numId w:val="38"/>
        </w:numPr>
        <w:spacing w:line="240" w:lineRule="auto"/>
        <w:ind w:left="993" w:firstLine="0"/>
        <w:rPr>
          <w:rFonts w:cs="Tahoma"/>
          <w:lang w:val="en-US"/>
        </w:rPr>
      </w:pPr>
      <w:r w:rsidRPr="00D82D2F">
        <w:rPr>
          <w:rFonts w:cs="Tahoma"/>
          <w:lang w:val="en-US"/>
        </w:rPr>
        <w:t>Charging mobile</w:t>
      </w:r>
      <w:r w:rsidR="00137C13" w:rsidRPr="00D82D2F">
        <w:rPr>
          <w:rFonts w:cs="Tahoma"/>
          <w:lang w:val="en-US"/>
        </w:rPr>
        <w:t xml:space="preserve"> phones</w:t>
      </w:r>
      <w:r w:rsidRPr="00D82D2F">
        <w:rPr>
          <w:rFonts w:cs="Tahoma"/>
          <w:lang w:val="en-US"/>
        </w:rPr>
        <w:t>-solar</w:t>
      </w:r>
    </w:p>
    <w:p w14:paraId="3FF62B0E" w14:textId="77777777"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The village has limited sources of power since the solar power which they mostly rely own since access to maintenance is limited and the systems are of low standards.</w:t>
      </w:r>
    </w:p>
    <w:p w14:paraId="61DE8BA1" w14:textId="77777777" w:rsidR="001A1B0A" w:rsidRPr="00D82D2F" w:rsidRDefault="001A1B0A" w:rsidP="00D82D2F">
      <w:pPr>
        <w:pStyle w:val="ListParagraph"/>
        <w:numPr>
          <w:ilvl w:val="0"/>
          <w:numId w:val="39"/>
        </w:numPr>
        <w:spacing w:line="240" w:lineRule="auto"/>
        <w:rPr>
          <w:rFonts w:cs="Tahoma"/>
        </w:rPr>
      </w:pPr>
      <w:r w:rsidRPr="00D82D2F">
        <w:rPr>
          <w:rFonts w:cs="Tahoma"/>
          <w:lang w:val="en-US"/>
        </w:rPr>
        <w:t xml:space="preserve">The men suggested that the solar energy system need improvement. </w:t>
      </w:r>
    </w:p>
    <w:p w14:paraId="319F8DA2" w14:textId="77777777" w:rsidR="001A1B0A" w:rsidRPr="00D82D2F" w:rsidRDefault="001A1B0A" w:rsidP="00D82D2F">
      <w:pPr>
        <w:spacing w:before="240"/>
        <w:ind w:left="142"/>
        <w:rPr>
          <w:rFonts w:cs="Tahoma"/>
          <w:b/>
          <w:bCs/>
          <w:lang w:val="en-US"/>
        </w:rPr>
      </w:pPr>
      <w:r w:rsidRPr="00D82D2F">
        <w:rPr>
          <w:rFonts w:cs="Tahoma"/>
          <w:b/>
          <w:bCs/>
          <w:lang w:val="en-US"/>
        </w:rPr>
        <w:t xml:space="preserve">Transport and communication </w:t>
      </w:r>
    </w:p>
    <w:p w14:paraId="51095A24" w14:textId="5825F7D9"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The main form of transport is vehicles</w:t>
      </w:r>
      <w:r w:rsidR="00137C13" w:rsidRPr="00D82D2F">
        <w:rPr>
          <w:rFonts w:cs="Tahoma"/>
          <w:lang w:val="en-US"/>
        </w:rPr>
        <w:t>, motorbikes</w:t>
      </w:r>
      <w:r w:rsidRPr="00D82D2F">
        <w:rPr>
          <w:rFonts w:cs="Tahoma"/>
          <w:lang w:val="en-US"/>
        </w:rPr>
        <w:t>, donkey carts and camel</w:t>
      </w:r>
    </w:p>
    <w:p w14:paraId="6ED3EC32" w14:textId="43A225A9"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village is served by an earth road that is impassable during dry and wet seasons </w:t>
      </w:r>
    </w:p>
    <w:p w14:paraId="53192131" w14:textId="1D48B48E"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The area is severed with </w:t>
      </w:r>
      <w:r w:rsidRPr="00D82D2F">
        <w:rPr>
          <w:rFonts w:cs="Tahoma"/>
          <w:i/>
          <w:iCs/>
          <w:lang w:val="en-US"/>
        </w:rPr>
        <w:t>Safaricom</w:t>
      </w:r>
      <w:r w:rsidRPr="00D82D2F">
        <w:rPr>
          <w:rFonts w:cs="Tahoma"/>
          <w:lang w:val="en-US"/>
        </w:rPr>
        <w:t xml:space="preserve"> service provider as the dominant means of communication.</w:t>
      </w:r>
      <w:r w:rsidR="00933887" w:rsidRPr="00D82D2F">
        <w:rPr>
          <w:rFonts w:cs="Tahoma"/>
          <w:lang w:val="en-US"/>
        </w:rPr>
        <w:t xml:space="preserve"> Strictly men use for calls but youths use for internet connection.</w:t>
      </w:r>
      <w:r w:rsidRPr="00D82D2F">
        <w:rPr>
          <w:rFonts w:cs="Tahoma"/>
          <w:lang w:val="en-US"/>
        </w:rPr>
        <w:t xml:space="preserve"> </w:t>
      </w:r>
    </w:p>
    <w:p w14:paraId="061B255A" w14:textId="77777777" w:rsidR="001A1B0A" w:rsidRPr="00D82D2F" w:rsidRDefault="001A1B0A" w:rsidP="00D82D2F">
      <w:pPr>
        <w:spacing w:before="240"/>
        <w:ind w:left="142"/>
        <w:rPr>
          <w:rFonts w:cs="Tahoma"/>
          <w:b/>
          <w:bCs/>
          <w:lang w:val="en-US"/>
        </w:rPr>
      </w:pPr>
      <w:r w:rsidRPr="00D82D2F">
        <w:rPr>
          <w:rFonts w:cs="Tahoma"/>
          <w:b/>
          <w:bCs/>
          <w:lang w:val="en-US"/>
        </w:rPr>
        <w:t>Religious heritage</w:t>
      </w:r>
    </w:p>
    <w:p w14:paraId="5A74AB49" w14:textId="7D27CFB6"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 xml:space="preserve">Mosques are the main religious sites within </w:t>
      </w:r>
      <w:r w:rsidR="00DB6E41" w:rsidRPr="00D82D2F">
        <w:rPr>
          <w:rFonts w:cs="Tahoma"/>
          <w:lang w:val="en-US"/>
        </w:rPr>
        <w:t>Yaqo</w:t>
      </w:r>
      <w:r w:rsidRPr="00D82D2F">
        <w:rPr>
          <w:rFonts w:cs="Tahoma"/>
          <w:lang w:val="en-US"/>
        </w:rPr>
        <w:t xml:space="preserve"> community. </w:t>
      </w:r>
    </w:p>
    <w:p w14:paraId="48DBF532" w14:textId="34602C38" w:rsidR="001A1B0A" w:rsidRPr="00D82D2F" w:rsidRDefault="00BA6B6B" w:rsidP="00D82D2F">
      <w:pPr>
        <w:pStyle w:val="ListParagraph"/>
        <w:numPr>
          <w:ilvl w:val="0"/>
          <w:numId w:val="39"/>
        </w:numPr>
        <w:spacing w:line="240" w:lineRule="auto"/>
        <w:rPr>
          <w:rFonts w:cs="Tahoma"/>
        </w:rPr>
      </w:pPr>
      <w:r w:rsidRPr="00D82D2F">
        <w:rPr>
          <w:noProof/>
          <w:lang w:val="en-US" w:eastAsia="en-US"/>
        </w:rPr>
        <mc:AlternateContent>
          <mc:Choice Requires="wpg">
            <w:drawing>
              <wp:anchor distT="0" distB="0" distL="114300" distR="114300" simplePos="0" relativeHeight="251666432" behindDoc="0" locked="0" layoutInCell="1" allowOverlap="1" wp14:anchorId="5FBD27D0" wp14:editId="58DA3E79">
                <wp:simplePos x="0" y="0"/>
                <wp:positionH relativeFrom="column">
                  <wp:posOffset>1304925</wp:posOffset>
                </wp:positionH>
                <wp:positionV relativeFrom="paragraph">
                  <wp:posOffset>300990</wp:posOffset>
                </wp:positionV>
                <wp:extent cx="3000375" cy="2485390"/>
                <wp:effectExtent l="0" t="0" r="9525" b="0"/>
                <wp:wrapNone/>
                <wp:docPr id="46" name="Group 30"/>
                <wp:cNvGraphicFramePr/>
                <a:graphic xmlns:a="http://schemas.openxmlformats.org/drawingml/2006/main">
                  <a:graphicData uri="http://schemas.microsoft.com/office/word/2010/wordprocessingGroup">
                    <wpg:wgp>
                      <wpg:cNvGrpSpPr/>
                      <wpg:grpSpPr>
                        <a:xfrm>
                          <a:off x="0" y="0"/>
                          <a:ext cx="3000375" cy="2485390"/>
                          <a:chOff x="0" y="0"/>
                          <a:chExt cx="3000375" cy="2486024"/>
                        </a:xfrm>
                      </wpg:grpSpPr>
                      <pic:pic xmlns:pic="http://schemas.openxmlformats.org/drawingml/2006/picture">
                        <pic:nvPicPr>
                          <pic:cNvPr id="47" name="Picture 47" descr="C:\Users\Patrick\AppData\Local\Microsoft\Windows\INetCache\Content.Word\DSC02826.jp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00375" cy="2228850"/>
                          </a:xfrm>
                          <a:prstGeom prst="rect">
                            <a:avLst/>
                          </a:prstGeom>
                          <a:noFill/>
                          <a:ln>
                            <a:noFill/>
                          </a:ln>
                        </pic:spPr>
                      </pic:pic>
                      <wps:wsp>
                        <wps:cNvPr id="48" name="Text Box 3642"/>
                        <wps:cNvSpPr txBox="1"/>
                        <wps:spPr>
                          <a:xfrm>
                            <a:off x="85725" y="2257425"/>
                            <a:ext cx="2790825" cy="228599"/>
                          </a:xfrm>
                          <a:prstGeom prst="rect">
                            <a:avLst/>
                          </a:prstGeom>
                          <a:solidFill>
                            <a:prstClr val="white"/>
                          </a:solidFill>
                          <a:ln>
                            <a:noFill/>
                          </a:ln>
                        </wps:spPr>
                        <wps:txbx>
                          <w:txbxContent>
                            <w:p w14:paraId="5B50B299" w14:textId="77777777" w:rsidR="00625032" w:rsidRDefault="00625032" w:rsidP="00BA6B6B">
                              <w:pPr>
                                <w:pStyle w:val="NormalWeb"/>
                                <w:spacing w:before="0" w:beforeAutospacing="0" w:after="0" w:afterAutospacing="0"/>
                                <w:jc w:val="center"/>
                              </w:pPr>
                              <w:r>
                                <w:rPr>
                                  <w:rFonts w:ascii="Tahoma" w:hAnsi="Tahoma" w:cstheme="minorBidi"/>
                                  <w:b/>
                                  <w:bCs/>
                                  <w:sz w:val="20"/>
                                  <w:szCs w:val="20"/>
                                  <w:u w:val="single"/>
                                </w:rPr>
                                <w:t>Plate 3. FDGs for men</w:t>
                              </w:r>
                            </w:p>
                            <w:p w14:paraId="41E07F22" w14:textId="77777777" w:rsidR="00625032" w:rsidRDefault="00625032" w:rsidP="00BA6B6B">
                              <w:pPr>
                                <w:pStyle w:val="NormalWeb"/>
                                <w:spacing w:before="0" w:beforeAutospacing="0" w:after="0" w:afterAutospacing="0"/>
                                <w:jc w:val="center"/>
                              </w:pPr>
                              <w:r>
                                <w:rPr>
                                  <w:rFonts w:ascii="Tahoma" w:hAnsi="Tahoma" w:cstheme="minorBidi"/>
                                  <w:b/>
                                  <w:bCs/>
                                  <w:sz w:val="20"/>
                                  <w:szCs w:val="20"/>
                                </w:rPr>
                                <w:t> </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FBD27D0" id="Group 30" o:spid="_x0000_s1077" style="position:absolute;left:0;text-align:left;margin-left:102.75pt;margin-top:23.7pt;width:236.25pt;height:195.7pt;z-index:251666432;mso-position-horizontal-relative:text;mso-position-vertical-relative:text" coordsize="30003,24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yAAAAAgAAAACjIwMjE6MTA6MTkgMTM6MTk6NTcAMjAyMToxMDoxOSAxMzoxOTo1NwAD&#10;TvvQAPpAAAAAJawAAAPoAAANHAAAA+gAAAAAAAAAZAAADRwAAAPoAAAR+AAAA+hTT05ZIFBJQ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gAHAAAABDAxMDAAAAAAAAAg&#10;ACAAIAAgACAAIAAgACAAIAAgACAAIAAgACAAIAAgACAAIAAgACAAIAAgACAAIAAgACAAIAAgACAA&#10;IAAgAAAAIAAgACAAIAAgACAAIAAgACAAIAAgACAAIAAgACAAIAAgACAAIAAgACAAIAAgACAAIAAg&#10;ACAAIAAgACAAIAAAAFByaW50SU0AMDMwMAAAAgACAAEAAAABAQEAAAD/4QyL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Dw/eHBhY2tldCBlbmQ9&#10;J3cnPz7/2wBDAAgGBgcGBQgHBwcJCQgKDBQNDAsLDBkSEw8UHRofHh0aHBwgJC4nICIsIxwcKDcp&#10;LDAxNDQ0Hyc5PTgyPC4zNDL/2wBDAQkJCQwLDBgNDRgyIRwhMjIyMjIyMjIyMjIyMjIyMjIyMjIy&#10;MjIyMjIyMjIyMjIyMjIyMjIyMjIyMjIyMjIyMjL/wAARCAMAB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">
                <v:shape id="Picture 47" o:spid="_x0000_s1078" type="#_x0000_t75" style="position:absolute;width:30003;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">
                  <v:imagedata r:id="rId51" o:title="DSC02826"/>
                </v:shape>
                <v:shape id="_x0000_s1079" type="#_x0000_t202" style="position:absolute;left:857;top:22574;width:2790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FwQAAANsAAAAPAAAAZHJzL2Rvd25yZXYueG1sRE/LasJA&#10;FN0X+g/DLbgpOlGK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HTn90XBAAAA2wAAAA8AAAAA&#10;AAAAAAAAAAAABwIAAGRycy9kb3ducmV2LnhtbFBLBQYAAAAAAwADALcAAAD1AgAAAAA=&#10;" stroked="f">
                  <v:textbox inset="0,0,0,0">
                    <w:txbxContent>
                      <w:p w14:paraId="5B50B299" w14:textId="77777777" w:rsidR="00625032" w:rsidRDefault="00625032" w:rsidP="00BA6B6B">
                        <w:pPr>
                          <w:pStyle w:val="NormalWeb"/>
                          <w:spacing w:before="0" w:beforeAutospacing="0" w:after="0" w:afterAutospacing="0"/>
                          <w:jc w:val="center"/>
                        </w:pPr>
                        <w:r>
                          <w:rPr>
                            <w:rFonts w:ascii="Tahoma" w:hAnsi="Tahoma" w:cstheme="minorBidi"/>
                            <w:b/>
                            <w:bCs/>
                            <w:sz w:val="20"/>
                            <w:szCs w:val="20"/>
                            <w:u w:val="single"/>
                          </w:rPr>
                          <w:t>Plate 3. FDGs for men</w:t>
                        </w:r>
                      </w:p>
                      <w:p w14:paraId="41E07F22" w14:textId="77777777" w:rsidR="00625032" w:rsidRDefault="00625032" w:rsidP="00BA6B6B">
                        <w:pPr>
                          <w:pStyle w:val="NormalWeb"/>
                          <w:spacing w:before="0" w:beforeAutospacing="0" w:after="0" w:afterAutospacing="0"/>
                          <w:jc w:val="center"/>
                        </w:pPr>
                        <w:r>
                          <w:rPr>
                            <w:rFonts w:ascii="Tahoma" w:hAnsi="Tahoma" w:cstheme="minorBidi"/>
                            <w:b/>
                            <w:bCs/>
                            <w:sz w:val="20"/>
                            <w:szCs w:val="20"/>
                          </w:rPr>
                          <w:t> </w:t>
                        </w:r>
                      </w:p>
                    </w:txbxContent>
                  </v:textbox>
                </v:shape>
              </v:group>
            </w:pict>
          </mc:Fallback>
        </mc:AlternateContent>
      </w:r>
      <w:r w:rsidR="001A1B0A" w:rsidRPr="00D82D2F">
        <w:rPr>
          <w:rFonts w:cs="Tahoma"/>
          <w:lang w:val="en-US"/>
        </w:rPr>
        <w:t xml:space="preserve">The main festivals undertaken by men include religious festivities e.g., Idd, weddings and </w:t>
      </w:r>
      <w:r w:rsidR="00137C13" w:rsidRPr="00D82D2F">
        <w:rPr>
          <w:rFonts w:cs="Tahoma"/>
          <w:lang w:val="en-US"/>
        </w:rPr>
        <w:t>prayers for the rain</w:t>
      </w:r>
      <w:r w:rsidR="001A1B0A" w:rsidRPr="00D82D2F">
        <w:rPr>
          <w:rFonts w:cs="Tahoma"/>
          <w:lang w:val="en-US"/>
        </w:rPr>
        <w:t>.</w:t>
      </w:r>
    </w:p>
    <w:p w14:paraId="386DE37A" w14:textId="4E3DCFF8" w:rsidR="00137C13" w:rsidRPr="00D82D2F" w:rsidRDefault="00137C13" w:rsidP="00D82D2F">
      <w:pPr>
        <w:spacing w:line="240" w:lineRule="auto"/>
        <w:jc w:val="center"/>
        <w:rPr>
          <w:rFonts w:cs="Tahoma"/>
        </w:rPr>
      </w:pPr>
    </w:p>
    <w:p w14:paraId="13335549" w14:textId="71F219DD" w:rsidR="00137C13" w:rsidRPr="00D82D2F" w:rsidRDefault="00137C13" w:rsidP="00D82D2F">
      <w:pPr>
        <w:spacing w:line="240" w:lineRule="auto"/>
        <w:rPr>
          <w:rFonts w:cs="Tahoma"/>
        </w:rPr>
      </w:pPr>
    </w:p>
    <w:p w14:paraId="69E0905B" w14:textId="5B4C116C" w:rsidR="00137C13" w:rsidRPr="00D82D2F" w:rsidRDefault="00137C13" w:rsidP="00D82D2F">
      <w:pPr>
        <w:spacing w:line="240" w:lineRule="auto"/>
        <w:rPr>
          <w:rFonts w:cs="Tahoma"/>
        </w:rPr>
      </w:pPr>
    </w:p>
    <w:p w14:paraId="3C3396B2" w14:textId="77777777" w:rsidR="00BA6B6B" w:rsidRPr="00D82D2F" w:rsidRDefault="00BA6B6B" w:rsidP="00D82D2F">
      <w:pPr>
        <w:spacing w:line="240" w:lineRule="auto"/>
        <w:rPr>
          <w:rFonts w:cs="Tahoma"/>
        </w:rPr>
      </w:pPr>
    </w:p>
    <w:p w14:paraId="2228EC3A" w14:textId="77777777" w:rsidR="00BA6B6B" w:rsidRPr="00D82D2F" w:rsidRDefault="00BA6B6B" w:rsidP="00D82D2F">
      <w:pPr>
        <w:spacing w:line="240" w:lineRule="auto"/>
        <w:rPr>
          <w:rFonts w:cs="Tahoma"/>
        </w:rPr>
      </w:pPr>
    </w:p>
    <w:p w14:paraId="16FB4471" w14:textId="77777777" w:rsidR="00BA6B6B" w:rsidRPr="00D82D2F" w:rsidRDefault="00BA6B6B" w:rsidP="00D82D2F">
      <w:pPr>
        <w:spacing w:line="240" w:lineRule="auto"/>
        <w:rPr>
          <w:rFonts w:cs="Tahoma"/>
        </w:rPr>
      </w:pPr>
    </w:p>
    <w:p w14:paraId="407D4E96" w14:textId="77777777" w:rsidR="00BA6B6B" w:rsidRPr="00D82D2F" w:rsidRDefault="00BA6B6B" w:rsidP="00D82D2F">
      <w:pPr>
        <w:spacing w:line="240" w:lineRule="auto"/>
        <w:rPr>
          <w:rFonts w:cs="Tahoma"/>
        </w:rPr>
      </w:pPr>
    </w:p>
    <w:p w14:paraId="223C986D" w14:textId="77777777" w:rsidR="00BA6B6B" w:rsidRPr="00D82D2F" w:rsidRDefault="00BA6B6B" w:rsidP="00D82D2F">
      <w:pPr>
        <w:spacing w:line="240" w:lineRule="auto"/>
        <w:rPr>
          <w:rFonts w:cs="Tahoma"/>
        </w:rPr>
      </w:pPr>
    </w:p>
    <w:p w14:paraId="09B04F77" w14:textId="77777777" w:rsidR="00BA6B6B" w:rsidRPr="00D82D2F" w:rsidRDefault="00BA6B6B" w:rsidP="00D82D2F">
      <w:pPr>
        <w:spacing w:line="240" w:lineRule="auto"/>
        <w:rPr>
          <w:rFonts w:cs="Tahoma"/>
        </w:rPr>
      </w:pPr>
    </w:p>
    <w:p w14:paraId="4BE52EBE" w14:textId="77777777" w:rsidR="00BA6B6B" w:rsidRPr="00D82D2F" w:rsidRDefault="00BA6B6B" w:rsidP="00D82D2F">
      <w:pPr>
        <w:spacing w:line="240" w:lineRule="auto"/>
        <w:rPr>
          <w:rFonts w:cs="Tahoma"/>
        </w:rPr>
      </w:pPr>
    </w:p>
    <w:p w14:paraId="323F16CD" w14:textId="77777777" w:rsidR="00BA6B6B" w:rsidRPr="00D82D2F" w:rsidRDefault="00BA6B6B" w:rsidP="00D82D2F">
      <w:pPr>
        <w:spacing w:line="240" w:lineRule="auto"/>
        <w:rPr>
          <w:rFonts w:cs="Tahoma"/>
        </w:rPr>
      </w:pPr>
    </w:p>
    <w:p w14:paraId="395A7FE7" w14:textId="77777777" w:rsidR="00BA6B6B" w:rsidRPr="00D82D2F" w:rsidRDefault="00BA6B6B" w:rsidP="00D82D2F">
      <w:pPr>
        <w:spacing w:line="240" w:lineRule="auto"/>
        <w:rPr>
          <w:rFonts w:cs="Tahoma"/>
        </w:rPr>
      </w:pPr>
    </w:p>
    <w:p w14:paraId="5FE99B0E" w14:textId="77777777" w:rsidR="00BA6B6B" w:rsidRPr="00D82D2F" w:rsidRDefault="00BA6B6B" w:rsidP="00D82D2F">
      <w:pPr>
        <w:spacing w:line="240" w:lineRule="auto"/>
        <w:rPr>
          <w:rFonts w:cs="Tahoma"/>
        </w:rPr>
      </w:pPr>
    </w:p>
    <w:p w14:paraId="1FEE55A2" w14:textId="2441DDF4" w:rsidR="00BA6B6B" w:rsidRPr="00D82D2F" w:rsidRDefault="00BA6B6B" w:rsidP="00D82D2F">
      <w:pPr>
        <w:spacing w:line="240" w:lineRule="auto"/>
        <w:rPr>
          <w:rFonts w:cs="Tahoma"/>
        </w:rPr>
      </w:pPr>
    </w:p>
    <w:p w14:paraId="29A750C3" w14:textId="77777777" w:rsidR="00BA6B6B" w:rsidRPr="00D82D2F" w:rsidRDefault="00BA6B6B" w:rsidP="00D82D2F">
      <w:pPr>
        <w:spacing w:line="240" w:lineRule="auto"/>
        <w:rPr>
          <w:rFonts w:cs="Tahoma"/>
        </w:rPr>
      </w:pPr>
    </w:p>
    <w:p w14:paraId="691B4EFF" w14:textId="77777777" w:rsidR="00BA6B6B" w:rsidRPr="00D82D2F" w:rsidRDefault="00BA6B6B" w:rsidP="00D82D2F">
      <w:pPr>
        <w:spacing w:line="240" w:lineRule="auto"/>
        <w:rPr>
          <w:rFonts w:cs="Tahoma"/>
        </w:rPr>
      </w:pPr>
    </w:p>
    <w:p w14:paraId="395A6BA9" w14:textId="77777777" w:rsidR="001A1B0A" w:rsidRPr="00D82D2F" w:rsidRDefault="001A1B0A" w:rsidP="00D82D2F">
      <w:pPr>
        <w:pStyle w:val="Heading4"/>
        <w:rPr>
          <w:rFonts w:cs="Tahoma"/>
        </w:rPr>
      </w:pPr>
      <w:r w:rsidRPr="00D82D2F">
        <w:rPr>
          <w:rFonts w:cs="Tahoma"/>
          <w:lang w:val="en-US"/>
        </w:rPr>
        <w:t xml:space="preserve">Youth Stakeholders’ Consultation and Participation </w:t>
      </w:r>
    </w:p>
    <w:p w14:paraId="5CE10CD5" w14:textId="53F311D4" w:rsidR="001A1B0A" w:rsidRPr="00D82D2F" w:rsidRDefault="001A1B0A" w:rsidP="00D82D2F">
      <w:pPr>
        <w:pStyle w:val="ListParagraph"/>
        <w:numPr>
          <w:ilvl w:val="0"/>
          <w:numId w:val="39"/>
        </w:numPr>
        <w:spacing w:line="240" w:lineRule="auto"/>
        <w:rPr>
          <w:rFonts w:cs="Tahoma"/>
        </w:rPr>
      </w:pPr>
      <w:r w:rsidRPr="00D82D2F">
        <w:rPr>
          <w:rFonts w:cs="Tahoma"/>
        </w:rPr>
        <w:t>The youth participan</w:t>
      </w:r>
      <w:r w:rsidR="00563870" w:rsidRPr="00D82D2F">
        <w:rPr>
          <w:rFonts w:cs="Tahoma"/>
        </w:rPr>
        <w:t>ts were 10</w:t>
      </w:r>
      <w:r w:rsidRPr="00D82D2F">
        <w:rPr>
          <w:rFonts w:cs="Tahoma"/>
        </w:rPr>
        <w:t xml:space="preserve"> in number, and all were males. The following opinions were provided by the </w:t>
      </w:r>
      <w:r w:rsidRPr="00D82D2F">
        <w:rPr>
          <w:rFonts w:cs="Tahoma"/>
          <w:lang w:val="en-US"/>
        </w:rPr>
        <w:t>youth</w:t>
      </w:r>
      <w:r w:rsidRPr="00D82D2F">
        <w:rPr>
          <w:rFonts w:cs="Tahoma"/>
        </w:rPr>
        <w:t xml:space="preserve"> participants during the FDG. </w:t>
      </w:r>
    </w:p>
    <w:p w14:paraId="40B62A6F" w14:textId="77777777" w:rsidR="001A1B0A" w:rsidRPr="00D82D2F" w:rsidRDefault="001A1B0A" w:rsidP="00D82D2F">
      <w:pPr>
        <w:spacing w:before="240"/>
        <w:ind w:left="284" w:hanging="284"/>
        <w:rPr>
          <w:rFonts w:cs="Tahoma"/>
          <w:b/>
          <w:bCs/>
        </w:rPr>
      </w:pPr>
      <w:r w:rsidRPr="00D82D2F">
        <w:rPr>
          <w:rFonts w:cs="Tahoma"/>
          <w:b/>
          <w:bCs/>
          <w:lang w:val="en-US"/>
        </w:rPr>
        <w:t xml:space="preserve">The project perception </w:t>
      </w:r>
    </w:p>
    <w:p w14:paraId="2786C31C" w14:textId="101917B9"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The youth disclosed that they were aware and understood the importance of the project to the community.</w:t>
      </w:r>
      <w:r w:rsidR="00EA0716" w:rsidRPr="00D82D2F">
        <w:rPr>
          <w:rFonts w:cs="Tahoma"/>
          <w:lang w:val="en-US"/>
        </w:rPr>
        <w:t xml:space="preserve"> They also said that they have had such projects in other towns</w:t>
      </w:r>
      <w:r w:rsidR="00054CE1" w:rsidRPr="00D82D2F">
        <w:rPr>
          <w:rFonts w:cs="Tahoma"/>
          <w:lang w:val="en-US"/>
        </w:rPr>
        <w:t>.</w:t>
      </w:r>
    </w:p>
    <w:p w14:paraId="77F7DA64" w14:textId="77777777" w:rsidR="001A1B0A" w:rsidRPr="00D82D2F" w:rsidRDefault="001A1B0A" w:rsidP="00D82D2F">
      <w:pPr>
        <w:pStyle w:val="ListParagraph"/>
        <w:numPr>
          <w:ilvl w:val="0"/>
          <w:numId w:val="39"/>
        </w:numPr>
        <w:spacing w:line="240" w:lineRule="auto"/>
        <w:rPr>
          <w:rFonts w:cs="Tahoma"/>
          <w:lang w:val="en-US"/>
        </w:rPr>
      </w:pPr>
      <w:r w:rsidRPr="00D82D2F">
        <w:rPr>
          <w:rFonts w:cs="Tahoma"/>
          <w:lang w:val="en-US"/>
        </w:rPr>
        <w:t>They suggested that the project had positive impact since power will be available for lighting, refrigeration services for water cooling and improved security of the area. They also indicated that they will be able to also charge their phones.</w:t>
      </w:r>
    </w:p>
    <w:p w14:paraId="2DAFDF10" w14:textId="151B5F4A" w:rsidR="00EA0716" w:rsidRPr="00D82D2F" w:rsidRDefault="00EA0716" w:rsidP="00D82D2F">
      <w:pPr>
        <w:pStyle w:val="ListParagraph"/>
        <w:numPr>
          <w:ilvl w:val="0"/>
          <w:numId w:val="39"/>
        </w:numPr>
        <w:spacing w:line="240" w:lineRule="auto"/>
        <w:rPr>
          <w:rFonts w:cs="Tahoma"/>
          <w:lang w:val="en-US"/>
        </w:rPr>
      </w:pPr>
      <w:r w:rsidRPr="00D82D2F">
        <w:rPr>
          <w:rFonts w:cs="Tahoma"/>
          <w:lang w:val="en-US"/>
        </w:rPr>
        <w:t xml:space="preserve">They denoted on the disposal of electrical components to the environment causing pollution. </w:t>
      </w:r>
    </w:p>
    <w:p w14:paraId="6EAA6FE0" w14:textId="77777777" w:rsidR="001A1B0A" w:rsidRPr="00D82D2F" w:rsidRDefault="001A1B0A" w:rsidP="00D82D2F">
      <w:pPr>
        <w:spacing w:before="240"/>
        <w:ind w:left="284" w:hanging="284"/>
        <w:rPr>
          <w:rFonts w:cs="Tahoma"/>
          <w:b/>
          <w:bCs/>
        </w:rPr>
      </w:pPr>
      <w:r w:rsidRPr="00D82D2F">
        <w:rPr>
          <w:rFonts w:cs="Tahoma"/>
          <w:b/>
          <w:bCs/>
          <w:lang w:val="en-US"/>
        </w:rPr>
        <w:t xml:space="preserve">Role of Youth </w:t>
      </w:r>
    </w:p>
    <w:p w14:paraId="1B92DB4A" w14:textId="2469C7F0" w:rsidR="001A1B0A" w:rsidRPr="00D82D2F" w:rsidRDefault="001A1B0A" w:rsidP="00D82D2F">
      <w:pPr>
        <w:pStyle w:val="ListParagraph"/>
        <w:numPr>
          <w:ilvl w:val="0"/>
          <w:numId w:val="39"/>
        </w:numPr>
        <w:spacing w:line="240" w:lineRule="auto"/>
        <w:rPr>
          <w:rFonts w:cs="Tahoma"/>
          <w:lang w:val="en-US"/>
        </w:rPr>
      </w:pPr>
      <w:r w:rsidRPr="00D82D2F">
        <w:rPr>
          <w:rFonts w:cs="Tahoma"/>
        </w:rPr>
        <w:t xml:space="preserve">The youth said that they </w:t>
      </w:r>
      <w:r w:rsidR="00EA0716" w:rsidRPr="00D82D2F">
        <w:rPr>
          <w:rFonts w:cs="Tahoma"/>
        </w:rPr>
        <w:t>generally involved in decision making</w:t>
      </w:r>
      <w:r w:rsidRPr="00D82D2F">
        <w:rPr>
          <w:rFonts w:cs="Tahoma"/>
        </w:rPr>
        <w:t>.</w:t>
      </w:r>
    </w:p>
    <w:p w14:paraId="6BF3638C" w14:textId="77777777" w:rsidR="001A1B0A" w:rsidRPr="00D82D2F" w:rsidRDefault="001A1B0A" w:rsidP="00D82D2F">
      <w:pPr>
        <w:spacing w:before="240"/>
        <w:ind w:left="284" w:hanging="284"/>
        <w:rPr>
          <w:rFonts w:cs="Tahoma"/>
          <w:b/>
          <w:bCs/>
          <w:lang w:val="en-US"/>
        </w:rPr>
      </w:pPr>
      <w:r w:rsidRPr="00D82D2F">
        <w:rPr>
          <w:rFonts w:cs="Tahoma"/>
          <w:b/>
          <w:bCs/>
          <w:lang w:val="en-US"/>
        </w:rPr>
        <w:t xml:space="preserve">Institutions/community Development </w:t>
      </w:r>
    </w:p>
    <w:p w14:paraId="733EDE81" w14:textId="0A9361E9" w:rsidR="001A1B0A" w:rsidRPr="00D82D2F" w:rsidRDefault="001A1B0A" w:rsidP="00D82D2F">
      <w:pPr>
        <w:pStyle w:val="ListParagraph"/>
        <w:numPr>
          <w:ilvl w:val="0"/>
          <w:numId w:val="39"/>
        </w:numPr>
        <w:spacing w:line="240" w:lineRule="auto"/>
        <w:rPr>
          <w:rFonts w:cs="Tahoma"/>
        </w:rPr>
      </w:pPr>
      <w:r w:rsidRPr="00D82D2F">
        <w:rPr>
          <w:rFonts w:cs="Tahoma"/>
        </w:rPr>
        <w:t xml:space="preserve">The community do not have any Youth Group and no development or aid programmes </w:t>
      </w:r>
      <w:r w:rsidR="00B93970" w:rsidRPr="00D82D2F">
        <w:rPr>
          <w:rFonts w:cs="Tahoma"/>
        </w:rPr>
        <w:t>of</w:t>
      </w:r>
      <w:r w:rsidRPr="00D82D2F">
        <w:rPr>
          <w:rFonts w:cs="Tahoma"/>
        </w:rPr>
        <w:t xml:space="preserve"> youth within the community.</w:t>
      </w:r>
    </w:p>
    <w:p w14:paraId="4DEAE363" w14:textId="77777777" w:rsidR="001A1B0A" w:rsidRPr="00D82D2F" w:rsidRDefault="001A1B0A" w:rsidP="00D82D2F">
      <w:pPr>
        <w:spacing w:before="240"/>
        <w:ind w:left="284" w:hanging="284"/>
        <w:rPr>
          <w:rFonts w:cs="Tahoma"/>
          <w:b/>
          <w:bCs/>
          <w:lang w:val="en-US"/>
        </w:rPr>
      </w:pPr>
      <w:r w:rsidRPr="00D82D2F">
        <w:rPr>
          <w:rFonts w:cs="Tahoma"/>
          <w:b/>
          <w:bCs/>
          <w:lang w:val="en-US"/>
        </w:rPr>
        <w:t xml:space="preserve">Economy /Income Generation/Employment </w:t>
      </w:r>
    </w:p>
    <w:p w14:paraId="472235CA" w14:textId="7D188E67" w:rsidR="001A1B0A" w:rsidRPr="00D82D2F" w:rsidRDefault="00DF7299" w:rsidP="00D82D2F">
      <w:pPr>
        <w:pStyle w:val="ListParagraph"/>
        <w:numPr>
          <w:ilvl w:val="0"/>
          <w:numId w:val="39"/>
        </w:numPr>
        <w:spacing w:line="240" w:lineRule="auto"/>
        <w:rPr>
          <w:rFonts w:cs="Tahoma"/>
        </w:rPr>
      </w:pPr>
      <w:r w:rsidRPr="00D82D2F">
        <w:rPr>
          <w:rFonts w:cs="Tahoma"/>
        </w:rPr>
        <w:t>Forty per cent (3</w:t>
      </w:r>
      <w:r w:rsidR="00054CE1" w:rsidRPr="00D82D2F">
        <w:rPr>
          <w:rFonts w:cs="Tahoma"/>
        </w:rPr>
        <w:t>0</w:t>
      </w:r>
      <w:r w:rsidR="001A1B0A" w:rsidRPr="00D82D2F">
        <w:rPr>
          <w:rFonts w:cs="Tahoma"/>
        </w:rPr>
        <w:t xml:space="preserve">%) of the respondents </w:t>
      </w:r>
      <w:r w:rsidRPr="00D82D2F">
        <w:rPr>
          <w:rFonts w:cs="Tahoma"/>
        </w:rPr>
        <w:t>are self-employed while about (0</w:t>
      </w:r>
      <w:r w:rsidR="001A1B0A" w:rsidRPr="00D82D2F">
        <w:rPr>
          <w:rFonts w:cs="Tahoma"/>
        </w:rPr>
        <w:t>%) have full-time salary jobs</w:t>
      </w:r>
    </w:p>
    <w:p w14:paraId="067664A5" w14:textId="32FF2723" w:rsidR="001A1B0A" w:rsidRPr="00D82D2F" w:rsidRDefault="001A1B0A" w:rsidP="00D82D2F">
      <w:pPr>
        <w:pStyle w:val="ListParagraph"/>
        <w:numPr>
          <w:ilvl w:val="0"/>
          <w:numId w:val="39"/>
        </w:numPr>
        <w:spacing w:line="240" w:lineRule="auto"/>
        <w:rPr>
          <w:rFonts w:cs="Tahoma"/>
        </w:rPr>
      </w:pPr>
      <w:r w:rsidRPr="00D82D2F">
        <w:rPr>
          <w:rFonts w:cs="Tahoma"/>
        </w:rPr>
        <w:t xml:space="preserve">The income-generating activities pre-dominant among youth in </w:t>
      </w:r>
      <w:r w:rsidR="00DB6E41" w:rsidRPr="00D82D2F">
        <w:rPr>
          <w:rFonts w:cs="Tahoma"/>
        </w:rPr>
        <w:t>Yaqo</w:t>
      </w:r>
      <w:r w:rsidRPr="00D82D2F">
        <w:rPr>
          <w:rFonts w:cs="Tahoma"/>
        </w:rPr>
        <w:t xml:space="preserve"> include trading in livestock especially goats, </w:t>
      </w:r>
      <w:r w:rsidR="00DF7299" w:rsidRPr="00D82D2F">
        <w:rPr>
          <w:rFonts w:cs="Tahoma"/>
        </w:rPr>
        <w:t>firewood collection, construction work.</w:t>
      </w:r>
    </w:p>
    <w:p w14:paraId="1F91962E" w14:textId="5C17210B" w:rsidR="001A1B0A" w:rsidRPr="00D82D2F" w:rsidRDefault="001A1B0A" w:rsidP="00D82D2F">
      <w:pPr>
        <w:spacing w:before="240"/>
        <w:ind w:left="284" w:hanging="284"/>
        <w:rPr>
          <w:rFonts w:cs="Tahoma"/>
          <w:b/>
          <w:bCs/>
          <w:lang w:val="en-US"/>
        </w:rPr>
      </w:pPr>
      <w:r w:rsidRPr="00D82D2F">
        <w:rPr>
          <w:rFonts w:cs="Tahoma"/>
          <w:b/>
          <w:bCs/>
          <w:lang w:val="en-US"/>
        </w:rPr>
        <w:t xml:space="preserve">Education, literacy, and training for youth FGD </w:t>
      </w:r>
    </w:p>
    <w:p w14:paraId="2F3B20AE" w14:textId="77D1FC75" w:rsidR="001A1B0A" w:rsidRPr="00D82D2F" w:rsidRDefault="00DF7299" w:rsidP="00D82D2F">
      <w:pPr>
        <w:pStyle w:val="ListParagraph"/>
        <w:numPr>
          <w:ilvl w:val="0"/>
          <w:numId w:val="39"/>
        </w:numPr>
        <w:spacing w:line="240" w:lineRule="auto"/>
        <w:rPr>
          <w:rFonts w:cs="Tahoma"/>
          <w:lang w:val="en-US"/>
        </w:rPr>
      </w:pPr>
      <w:r w:rsidRPr="00D82D2F">
        <w:rPr>
          <w:rFonts w:cs="Tahoma"/>
          <w:lang w:val="en-US"/>
        </w:rPr>
        <w:t>About 15</w:t>
      </w:r>
      <w:r w:rsidR="00A21228" w:rsidRPr="00D82D2F">
        <w:rPr>
          <w:rFonts w:cs="Tahoma"/>
          <w:lang w:val="en-US"/>
        </w:rPr>
        <w:t>%</w:t>
      </w:r>
      <w:r w:rsidR="001A1B0A" w:rsidRPr="00D82D2F">
        <w:rPr>
          <w:rFonts w:cs="Tahoma"/>
          <w:lang w:val="en-US"/>
        </w:rPr>
        <w:t xml:space="preserve"> </w:t>
      </w:r>
      <w:r w:rsidR="001A1B0A" w:rsidRPr="00D82D2F">
        <w:rPr>
          <w:rFonts w:cs="Tahoma"/>
        </w:rPr>
        <w:t>the</w:t>
      </w:r>
      <w:r w:rsidR="001A1B0A" w:rsidRPr="00D82D2F">
        <w:rPr>
          <w:rFonts w:cs="Tahoma"/>
          <w:lang w:val="en-US"/>
        </w:rPr>
        <w:t xml:space="preserve"> youth </w:t>
      </w:r>
      <w:r w:rsidR="00B93970" w:rsidRPr="00D82D2F">
        <w:rPr>
          <w:rFonts w:cs="Tahoma"/>
          <w:lang w:val="en-US"/>
        </w:rPr>
        <w:t>respondents</w:t>
      </w:r>
      <w:r w:rsidR="001A1B0A" w:rsidRPr="00D82D2F">
        <w:rPr>
          <w:rFonts w:cs="Tahoma"/>
          <w:lang w:val="en-US"/>
        </w:rPr>
        <w:t xml:space="preserve"> have completed secondary education while </w:t>
      </w:r>
      <w:r w:rsidR="00A21228" w:rsidRPr="00D82D2F">
        <w:rPr>
          <w:rFonts w:cs="Tahoma"/>
          <w:lang w:val="en-US"/>
        </w:rPr>
        <w:t>about</w:t>
      </w:r>
      <w:r w:rsidR="001A1B0A" w:rsidRPr="00D82D2F">
        <w:rPr>
          <w:rFonts w:cs="Tahoma"/>
          <w:lang w:val="en-US"/>
        </w:rPr>
        <w:t xml:space="preserve"> </w:t>
      </w:r>
      <w:r w:rsidRPr="00D82D2F">
        <w:rPr>
          <w:rFonts w:cs="Tahoma"/>
          <w:lang w:val="en-US"/>
        </w:rPr>
        <w:t>5</w:t>
      </w:r>
      <w:r w:rsidR="001A1B0A" w:rsidRPr="00D82D2F">
        <w:rPr>
          <w:rFonts w:cs="Tahoma"/>
          <w:lang w:val="en-US"/>
        </w:rPr>
        <w:t xml:space="preserve">% have completed Vocational/College level education. </w:t>
      </w:r>
    </w:p>
    <w:p w14:paraId="0A616F02" w14:textId="77777777" w:rsidR="001A1B0A" w:rsidRPr="00D82D2F" w:rsidRDefault="001A1B0A" w:rsidP="00D82D2F">
      <w:pPr>
        <w:spacing w:before="240"/>
        <w:ind w:left="284" w:hanging="284"/>
        <w:rPr>
          <w:rFonts w:cs="Tahoma"/>
          <w:b/>
          <w:bCs/>
          <w:lang w:val="en-US"/>
        </w:rPr>
      </w:pPr>
      <w:r w:rsidRPr="00D82D2F">
        <w:rPr>
          <w:rFonts w:cs="Tahoma"/>
          <w:b/>
          <w:bCs/>
          <w:lang w:val="en-US"/>
        </w:rPr>
        <w:t xml:space="preserve">Health care as per FGD </w:t>
      </w:r>
    </w:p>
    <w:p w14:paraId="56EC5141" w14:textId="4E25C3DC" w:rsidR="001A1B0A" w:rsidRPr="00D82D2F" w:rsidRDefault="001A1B0A" w:rsidP="00D82D2F">
      <w:pPr>
        <w:pStyle w:val="ListParagraph"/>
        <w:numPr>
          <w:ilvl w:val="0"/>
          <w:numId w:val="39"/>
        </w:numPr>
        <w:spacing w:line="240" w:lineRule="auto"/>
        <w:rPr>
          <w:rFonts w:cs="Tahoma"/>
        </w:rPr>
      </w:pPr>
      <w:r w:rsidRPr="00D82D2F">
        <w:rPr>
          <w:rFonts w:cs="Tahoma"/>
        </w:rPr>
        <w:t xml:space="preserve">The youth access health care from </w:t>
      </w:r>
      <w:r w:rsidR="001F5A7B" w:rsidRPr="00D82D2F">
        <w:rPr>
          <w:rFonts w:cs="Tahoma"/>
        </w:rPr>
        <w:t>Eldas</w:t>
      </w:r>
      <w:r w:rsidRPr="00D82D2F">
        <w:rPr>
          <w:rFonts w:cs="Tahoma"/>
        </w:rPr>
        <w:t xml:space="preserve"> </w:t>
      </w:r>
      <w:r w:rsidR="001F5A7B" w:rsidRPr="00D82D2F">
        <w:rPr>
          <w:rFonts w:cs="Tahoma"/>
        </w:rPr>
        <w:t>town</w:t>
      </w:r>
      <w:r w:rsidRPr="00D82D2F">
        <w:rPr>
          <w:rFonts w:cs="Tahoma"/>
        </w:rPr>
        <w:t xml:space="preserve">.  </w:t>
      </w:r>
    </w:p>
    <w:p w14:paraId="57E75658" w14:textId="77777777" w:rsidR="001A1B0A" w:rsidRPr="00D82D2F" w:rsidRDefault="001A1B0A" w:rsidP="00D82D2F">
      <w:pPr>
        <w:spacing w:before="240"/>
        <w:ind w:left="284" w:hanging="284"/>
        <w:rPr>
          <w:rFonts w:cs="Tahoma"/>
          <w:b/>
          <w:bCs/>
          <w:lang w:val="en-US"/>
        </w:rPr>
      </w:pPr>
      <w:r w:rsidRPr="00D82D2F">
        <w:rPr>
          <w:rFonts w:cs="Tahoma"/>
          <w:b/>
          <w:bCs/>
          <w:lang w:val="en-US"/>
        </w:rPr>
        <w:t>Key Priorities among the Youth</w:t>
      </w:r>
    </w:p>
    <w:p w14:paraId="6F58C492" w14:textId="50EFB6E1" w:rsidR="003602D1" w:rsidRPr="00D82D2F" w:rsidRDefault="001A1B0A" w:rsidP="00D82D2F">
      <w:pPr>
        <w:pStyle w:val="ListParagraph"/>
        <w:numPr>
          <w:ilvl w:val="0"/>
          <w:numId w:val="39"/>
        </w:numPr>
        <w:spacing w:line="240" w:lineRule="auto"/>
        <w:rPr>
          <w:rFonts w:cs="Tahoma"/>
        </w:rPr>
      </w:pPr>
      <w:r w:rsidRPr="00D82D2F">
        <w:rPr>
          <w:rFonts w:cs="Tahoma"/>
          <w:lang w:val="en-US"/>
        </w:rPr>
        <w:t xml:space="preserve">The </w:t>
      </w:r>
      <w:r w:rsidRPr="00D82D2F">
        <w:rPr>
          <w:rFonts w:cs="Tahoma"/>
        </w:rPr>
        <w:t>Youth</w:t>
      </w:r>
      <w:r w:rsidRPr="00D82D2F">
        <w:rPr>
          <w:rFonts w:cs="Tahoma"/>
          <w:lang w:val="en-US"/>
        </w:rPr>
        <w:t xml:space="preserve"> top three priorities include provision of </w:t>
      </w:r>
      <w:r w:rsidR="003602D1" w:rsidRPr="00D82D2F">
        <w:rPr>
          <w:rFonts w:cs="Tahoma"/>
          <w:lang w:val="en-US"/>
        </w:rPr>
        <w:t xml:space="preserve">clean drinking water, provision of </w:t>
      </w:r>
      <w:r w:rsidRPr="00D82D2F">
        <w:rPr>
          <w:rFonts w:cs="Tahoma"/>
          <w:lang w:val="en-US"/>
        </w:rPr>
        <w:t xml:space="preserve">adequate sanitary/toilet facilities, </w:t>
      </w:r>
      <w:r w:rsidR="003602D1" w:rsidRPr="00D82D2F">
        <w:rPr>
          <w:rFonts w:cs="Tahoma"/>
          <w:lang w:val="en-US"/>
        </w:rPr>
        <w:t>and employment opportunities</w:t>
      </w:r>
      <w:r w:rsidRPr="00D82D2F">
        <w:rPr>
          <w:rFonts w:cs="Tahoma"/>
          <w:lang w:val="en-US"/>
        </w:rPr>
        <w:t>.</w:t>
      </w:r>
    </w:p>
    <w:p w14:paraId="3B7A0881" w14:textId="1747BF51" w:rsidR="003602D1" w:rsidRPr="00D82D2F" w:rsidRDefault="001F5A7B" w:rsidP="00D82D2F">
      <w:pPr>
        <w:spacing w:line="240" w:lineRule="auto"/>
        <w:rPr>
          <w:rFonts w:cs="Tahoma"/>
        </w:rPr>
      </w:pPr>
      <w:r w:rsidRPr="00D82D2F">
        <w:rPr>
          <w:noProof/>
          <w:lang w:val="en-US" w:eastAsia="en-US"/>
        </w:rPr>
        <mc:AlternateContent>
          <mc:Choice Requires="wpg">
            <w:drawing>
              <wp:anchor distT="0" distB="0" distL="114300" distR="114300" simplePos="0" relativeHeight="251668480" behindDoc="0" locked="0" layoutInCell="1" allowOverlap="1" wp14:anchorId="640A173C" wp14:editId="02E2FB95">
                <wp:simplePos x="0" y="0"/>
                <wp:positionH relativeFrom="column">
                  <wp:posOffset>1581150</wp:posOffset>
                </wp:positionH>
                <wp:positionV relativeFrom="paragraph">
                  <wp:posOffset>22225</wp:posOffset>
                </wp:positionV>
                <wp:extent cx="3105150" cy="2428240"/>
                <wp:effectExtent l="0" t="0" r="0" b="0"/>
                <wp:wrapNone/>
                <wp:docPr id="49" name="Group 33"/>
                <wp:cNvGraphicFramePr/>
                <a:graphic xmlns:a="http://schemas.openxmlformats.org/drawingml/2006/main">
                  <a:graphicData uri="http://schemas.microsoft.com/office/word/2010/wordprocessingGroup">
                    <wpg:wgp>
                      <wpg:cNvGrpSpPr/>
                      <wpg:grpSpPr>
                        <a:xfrm>
                          <a:off x="0" y="0"/>
                          <a:ext cx="3105150" cy="2428240"/>
                          <a:chOff x="0" y="0"/>
                          <a:chExt cx="3105150" cy="2428874"/>
                        </a:xfrm>
                      </wpg:grpSpPr>
                      <pic:pic xmlns:pic="http://schemas.openxmlformats.org/drawingml/2006/picture">
                        <pic:nvPicPr>
                          <pic:cNvPr id="50" name="Picture 50" descr="C:\Users\Patrick\AppData\Local\Microsoft\Windows\INetCache\Content.Word\DSC02827.jpg"/>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05150" cy="2152650"/>
                          </a:xfrm>
                          <a:prstGeom prst="rect">
                            <a:avLst/>
                          </a:prstGeom>
                          <a:noFill/>
                          <a:ln>
                            <a:noFill/>
                          </a:ln>
                        </pic:spPr>
                      </pic:pic>
                      <wps:wsp>
                        <wps:cNvPr id="51" name="Text Box 3642"/>
                        <wps:cNvSpPr txBox="1"/>
                        <wps:spPr>
                          <a:xfrm>
                            <a:off x="95250" y="2200275"/>
                            <a:ext cx="2790825" cy="228599"/>
                          </a:xfrm>
                          <a:prstGeom prst="rect">
                            <a:avLst/>
                          </a:prstGeom>
                          <a:solidFill>
                            <a:prstClr val="white"/>
                          </a:solidFill>
                          <a:ln>
                            <a:noFill/>
                          </a:ln>
                        </wps:spPr>
                        <wps:txbx>
                          <w:txbxContent>
                            <w:p w14:paraId="60AE360B" w14:textId="314E2615" w:rsidR="00625032" w:rsidRDefault="00625032" w:rsidP="001F5A7B">
                              <w:pPr>
                                <w:pStyle w:val="NormalWeb"/>
                                <w:spacing w:before="0" w:beforeAutospacing="0" w:after="0" w:afterAutospacing="0"/>
                                <w:jc w:val="center"/>
                              </w:pPr>
                              <w:r>
                                <w:rPr>
                                  <w:rFonts w:ascii="Tahoma" w:hAnsi="Tahoma" w:cstheme="minorBidi"/>
                                  <w:b/>
                                  <w:bCs/>
                                  <w:sz w:val="20"/>
                                  <w:szCs w:val="20"/>
                                  <w:u w:val="single"/>
                                </w:rPr>
                                <w:t>Plate 4: FDGs for Youth</w:t>
                              </w:r>
                            </w:p>
                            <w:p w14:paraId="165C3597" w14:textId="77777777" w:rsidR="00625032" w:rsidRDefault="00625032" w:rsidP="001F5A7B">
                              <w:pPr>
                                <w:pStyle w:val="NormalWeb"/>
                                <w:spacing w:before="0" w:beforeAutospacing="0" w:after="0" w:afterAutospacing="0"/>
                                <w:jc w:val="center"/>
                              </w:pPr>
                              <w:r>
                                <w:rPr>
                                  <w:rFonts w:ascii="Tahoma" w:hAnsi="Tahoma" w:cstheme="minorBidi"/>
                                  <w:b/>
                                  <w:bCs/>
                                  <w:sz w:val="20"/>
                                  <w:szCs w:val="20"/>
                                </w:rPr>
                                <w:t> </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40A173C" id="Group 33" o:spid="_x0000_s1080" style="position:absolute;left:0;text-align:left;margin-left:124.5pt;margin-top:1.75pt;width:244.5pt;height:191.2pt;z-index:251668480;mso-position-horizontal-relative:text;mso-position-vertical-relative:text" coordsize="31051,24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oAAA&#10;AFAAAAAKMjAyMToxMDoxOSAxMzoyMDowNQAyMDIxOjEwOjE5IDEzOjIwOjA1AANYFrAA+kAAAAAc&#10;mgAAA+gAABdwAAAD6AAAAAAAAABkAAANHAAAA+gAABH4AAAD6FNPTlkgUEl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CAAcAAAAEMDEwMAAAAAAAACAAIAAgACAAIAAg&#10;ACAAIAAgACAAIAAgACAAIAAgACAAIAAgACAAIAAgACAAIAAgACAAIAAgACAAIAAgACAAAAAgACAA&#10;IAAgACAAIAAgACAAIAAgACAAIAAgACAAIAAgACAAIAAgACAAIAAgACAAIAAgACAAIAAgACAAIAAg&#10;AAAAUHJpbnRJTQAwMzAwAAACAAIAAQAAAAEBAQAAAP/hDIt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PD94cGFja2V0IGVuZD0ndyc/Pv/bAEMA&#10;CAYGBwYFCAcHBwkJCAoMFA0MCwsMGRITDxQdGh8eHRocHCAkLicgIiwjHBwoNyksMDE0NDQfJzk9&#10;ODI8LjM0Mv/bAEMBCQkJDAsMGA0NGDIhHCEyMjIyMjIyMjIyMjIyMjIyMjIyMjIyMjIyMjIyMjIy&#10;MjIyMjIyMjIyMjIyMjIyMjIyMv/AABEIAwAEA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">
                <v:shape id="Picture 50" o:spid="_x0000_s1081" type="#_x0000_t75" style="position:absolute;width:31051;height:21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">
                  <v:imagedata r:id="rId53" o:title="DSC02827"/>
                </v:shape>
                <v:shape id="_x0000_s1082" type="#_x0000_t202" style="position:absolute;left:952;top:22002;width:2790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gFxAAAANsAAAAPAAAAZHJzL2Rvd25yZXYueG1sRI9PawIx&#10;FMTvQr9DeAUvUrMuK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GAEyAXEAAAA2wAAAA8A&#10;AAAAAAAAAAAAAAAABwIAAGRycy9kb3ducmV2LnhtbFBLBQYAAAAAAwADALcAAAD4AgAAAAA=&#10;" stroked="f">
                  <v:textbox inset="0,0,0,0">
                    <w:txbxContent>
                      <w:p w14:paraId="60AE360B" w14:textId="314E2615" w:rsidR="00625032" w:rsidRDefault="00625032" w:rsidP="001F5A7B">
                        <w:pPr>
                          <w:pStyle w:val="NormalWeb"/>
                          <w:spacing w:before="0" w:beforeAutospacing="0" w:after="0" w:afterAutospacing="0"/>
                          <w:jc w:val="center"/>
                        </w:pPr>
                        <w:r>
                          <w:rPr>
                            <w:rFonts w:ascii="Tahoma" w:hAnsi="Tahoma" w:cstheme="minorBidi"/>
                            <w:b/>
                            <w:bCs/>
                            <w:sz w:val="20"/>
                            <w:szCs w:val="20"/>
                            <w:u w:val="single"/>
                          </w:rPr>
                          <w:t>Plate 4: FDGs for Youth</w:t>
                        </w:r>
                      </w:p>
                      <w:p w14:paraId="165C3597" w14:textId="77777777" w:rsidR="00625032" w:rsidRDefault="00625032" w:rsidP="001F5A7B">
                        <w:pPr>
                          <w:pStyle w:val="NormalWeb"/>
                          <w:spacing w:before="0" w:beforeAutospacing="0" w:after="0" w:afterAutospacing="0"/>
                          <w:jc w:val="center"/>
                        </w:pPr>
                        <w:r>
                          <w:rPr>
                            <w:rFonts w:ascii="Tahoma" w:hAnsi="Tahoma" w:cstheme="minorBidi"/>
                            <w:b/>
                            <w:bCs/>
                            <w:sz w:val="20"/>
                            <w:szCs w:val="20"/>
                          </w:rPr>
                          <w:t> </w:t>
                        </w:r>
                      </w:p>
                    </w:txbxContent>
                  </v:textbox>
                </v:shape>
              </v:group>
            </w:pict>
          </mc:Fallback>
        </mc:AlternateContent>
      </w:r>
    </w:p>
    <w:p w14:paraId="6C373DFD" w14:textId="17D214D5" w:rsidR="003602D1" w:rsidRPr="00D82D2F" w:rsidRDefault="003602D1" w:rsidP="00D82D2F">
      <w:pPr>
        <w:spacing w:line="240" w:lineRule="auto"/>
        <w:jc w:val="center"/>
        <w:rPr>
          <w:rFonts w:cs="Tahoma"/>
        </w:rPr>
      </w:pPr>
    </w:p>
    <w:p w14:paraId="1E51F60B" w14:textId="3462E08F" w:rsidR="003602D1" w:rsidRPr="00D82D2F" w:rsidRDefault="003602D1" w:rsidP="00D82D2F">
      <w:pPr>
        <w:spacing w:line="240" w:lineRule="auto"/>
        <w:rPr>
          <w:rFonts w:cs="Tahoma"/>
        </w:rPr>
      </w:pPr>
    </w:p>
    <w:p w14:paraId="4958C376" w14:textId="77777777" w:rsidR="003602D1" w:rsidRPr="00D82D2F" w:rsidRDefault="003602D1" w:rsidP="00D82D2F">
      <w:pPr>
        <w:spacing w:line="240" w:lineRule="auto"/>
        <w:rPr>
          <w:rFonts w:cs="Tahoma"/>
        </w:rPr>
      </w:pPr>
    </w:p>
    <w:p w14:paraId="00F32D60" w14:textId="77777777" w:rsidR="001F5A7B" w:rsidRPr="00D82D2F" w:rsidRDefault="001F5A7B" w:rsidP="00D82D2F">
      <w:pPr>
        <w:spacing w:line="240" w:lineRule="auto"/>
        <w:rPr>
          <w:rFonts w:cs="Tahoma"/>
        </w:rPr>
      </w:pPr>
    </w:p>
    <w:p w14:paraId="0C2072E0" w14:textId="77777777" w:rsidR="001F5A7B" w:rsidRPr="00D82D2F" w:rsidRDefault="001F5A7B" w:rsidP="00D82D2F">
      <w:pPr>
        <w:spacing w:line="240" w:lineRule="auto"/>
        <w:rPr>
          <w:rFonts w:cs="Tahoma"/>
        </w:rPr>
      </w:pPr>
    </w:p>
    <w:p w14:paraId="53E3BB4A" w14:textId="77777777" w:rsidR="001F5A7B" w:rsidRPr="00D82D2F" w:rsidRDefault="001F5A7B" w:rsidP="00D82D2F">
      <w:pPr>
        <w:spacing w:line="240" w:lineRule="auto"/>
        <w:rPr>
          <w:rFonts w:cs="Tahoma"/>
        </w:rPr>
      </w:pPr>
    </w:p>
    <w:p w14:paraId="6294E8E6" w14:textId="77777777" w:rsidR="001F5A7B" w:rsidRPr="00D82D2F" w:rsidRDefault="001F5A7B" w:rsidP="00D82D2F">
      <w:pPr>
        <w:spacing w:line="240" w:lineRule="auto"/>
        <w:rPr>
          <w:rFonts w:cs="Tahoma"/>
        </w:rPr>
      </w:pPr>
    </w:p>
    <w:p w14:paraId="05B7AE14" w14:textId="77777777" w:rsidR="001F5A7B" w:rsidRPr="00D82D2F" w:rsidRDefault="001F5A7B" w:rsidP="00D82D2F">
      <w:pPr>
        <w:spacing w:line="240" w:lineRule="auto"/>
        <w:rPr>
          <w:rFonts w:cs="Tahoma"/>
        </w:rPr>
      </w:pPr>
    </w:p>
    <w:p w14:paraId="729DE5AB" w14:textId="77777777" w:rsidR="001F5A7B" w:rsidRPr="00D82D2F" w:rsidRDefault="001F5A7B" w:rsidP="00D82D2F">
      <w:pPr>
        <w:spacing w:line="240" w:lineRule="auto"/>
        <w:rPr>
          <w:rFonts w:cs="Tahoma"/>
        </w:rPr>
      </w:pPr>
    </w:p>
    <w:p w14:paraId="2E80B800" w14:textId="77777777" w:rsidR="001F5A7B" w:rsidRPr="00D82D2F" w:rsidRDefault="001F5A7B" w:rsidP="00D82D2F">
      <w:pPr>
        <w:spacing w:line="240" w:lineRule="auto"/>
        <w:rPr>
          <w:rFonts w:cs="Tahoma"/>
        </w:rPr>
      </w:pPr>
    </w:p>
    <w:p w14:paraId="1B1F9A9D" w14:textId="77777777" w:rsidR="001F5A7B" w:rsidRPr="00D82D2F" w:rsidRDefault="001F5A7B" w:rsidP="00D82D2F">
      <w:pPr>
        <w:spacing w:line="240" w:lineRule="auto"/>
        <w:rPr>
          <w:rFonts w:cs="Tahoma"/>
        </w:rPr>
      </w:pPr>
    </w:p>
    <w:p w14:paraId="267B3EDF" w14:textId="77777777" w:rsidR="001F5A7B" w:rsidRPr="00D82D2F" w:rsidRDefault="001F5A7B" w:rsidP="00D82D2F">
      <w:pPr>
        <w:spacing w:line="240" w:lineRule="auto"/>
        <w:rPr>
          <w:rFonts w:cs="Tahoma"/>
        </w:rPr>
      </w:pPr>
    </w:p>
    <w:p w14:paraId="6127AF93" w14:textId="77777777" w:rsidR="001F5A7B" w:rsidRPr="00D82D2F" w:rsidRDefault="001F5A7B" w:rsidP="00D82D2F">
      <w:pPr>
        <w:spacing w:line="240" w:lineRule="auto"/>
        <w:rPr>
          <w:rFonts w:cs="Tahoma"/>
        </w:rPr>
      </w:pPr>
    </w:p>
    <w:p w14:paraId="4A878DF1" w14:textId="77777777" w:rsidR="001F5A7B" w:rsidRPr="00D82D2F" w:rsidRDefault="001F5A7B" w:rsidP="00D82D2F">
      <w:pPr>
        <w:spacing w:line="240" w:lineRule="auto"/>
        <w:rPr>
          <w:rFonts w:cs="Tahoma"/>
        </w:rPr>
      </w:pPr>
    </w:p>
    <w:p w14:paraId="4D5D33D6" w14:textId="77777777" w:rsidR="001F5A7B" w:rsidRPr="00D82D2F" w:rsidRDefault="001F5A7B" w:rsidP="00D82D2F">
      <w:pPr>
        <w:spacing w:line="240" w:lineRule="auto"/>
        <w:rPr>
          <w:rFonts w:cs="Tahoma"/>
        </w:rPr>
      </w:pPr>
    </w:p>
    <w:p w14:paraId="4A3A2052" w14:textId="77777777" w:rsidR="001A1B0A" w:rsidRPr="00D82D2F" w:rsidRDefault="001A1B0A" w:rsidP="00D82D2F">
      <w:pPr>
        <w:pStyle w:val="Heading4"/>
        <w:ind w:left="284" w:hanging="284"/>
        <w:rPr>
          <w:rFonts w:cs="Tahoma"/>
        </w:rPr>
      </w:pPr>
      <w:r w:rsidRPr="00D82D2F">
        <w:rPr>
          <w:rFonts w:cs="Tahoma"/>
          <w:lang w:val="en-US"/>
        </w:rPr>
        <w:t xml:space="preserve">Education Stakeholders’ Consultation and Participation </w:t>
      </w:r>
    </w:p>
    <w:p w14:paraId="32F6B817" w14:textId="455890A5" w:rsidR="001A1B0A" w:rsidRPr="00D82D2F" w:rsidRDefault="001A1B0A" w:rsidP="00D82D2F">
      <w:pPr>
        <w:pStyle w:val="ListParagraph"/>
        <w:numPr>
          <w:ilvl w:val="0"/>
          <w:numId w:val="39"/>
        </w:numPr>
        <w:spacing w:line="240" w:lineRule="auto"/>
        <w:rPr>
          <w:rFonts w:cs="Tahoma"/>
        </w:rPr>
      </w:pPr>
      <w:r w:rsidRPr="00D82D2F">
        <w:rPr>
          <w:rFonts w:cs="Tahoma"/>
        </w:rPr>
        <w:t xml:space="preserve">The Education Stakeholder in </w:t>
      </w:r>
      <w:r w:rsidR="00DB6E41" w:rsidRPr="00D82D2F">
        <w:rPr>
          <w:rFonts w:cs="Tahoma"/>
        </w:rPr>
        <w:t>Yaqo</w:t>
      </w:r>
      <w:r w:rsidR="00666E02" w:rsidRPr="00D82D2F">
        <w:rPr>
          <w:rFonts w:cs="Tahoma"/>
        </w:rPr>
        <w:t xml:space="preserve"> was the</w:t>
      </w:r>
      <w:r w:rsidRPr="00D82D2F">
        <w:rPr>
          <w:rFonts w:cs="Tahoma"/>
        </w:rPr>
        <w:t xml:space="preserve"> teacher at </w:t>
      </w:r>
      <w:r w:rsidR="00DB6E41" w:rsidRPr="00D82D2F">
        <w:rPr>
          <w:rFonts w:cs="Tahoma"/>
        </w:rPr>
        <w:t>Yaqo</w:t>
      </w:r>
      <w:r w:rsidRPr="00D82D2F">
        <w:rPr>
          <w:rFonts w:cs="Tahoma"/>
        </w:rPr>
        <w:t xml:space="preserve"> Primary School which is a government </w:t>
      </w:r>
      <w:r w:rsidR="00666E02" w:rsidRPr="00D82D2F">
        <w:rPr>
          <w:rFonts w:cs="Tahoma"/>
        </w:rPr>
        <w:t xml:space="preserve">sponsored institution. The </w:t>
      </w:r>
      <w:r w:rsidRPr="00D82D2F">
        <w:rPr>
          <w:rFonts w:cs="Tahoma"/>
        </w:rPr>
        <w:t xml:space="preserve">teacher has </w:t>
      </w:r>
      <w:r w:rsidR="00666E02" w:rsidRPr="00D82D2F">
        <w:rPr>
          <w:rFonts w:cs="Tahoma"/>
        </w:rPr>
        <w:t>worked at the school for 8</w:t>
      </w:r>
      <w:r w:rsidRPr="00D82D2F">
        <w:rPr>
          <w:rFonts w:cs="Tahoma"/>
        </w:rPr>
        <w:t xml:space="preserve"> years. The following are his responses during the KII</w:t>
      </w:r>
      <w:r w:rsidR="003D45DD" w:rsidRPr="00D82D2F">
        <w:rPr>
          <w:rFonts w:cs="Tahoma"/>
        </w:rPr>
        <w:t>:</w:t>
      </w:r>
    </w:p>
    <w:p w14:paraId="3E011D14" w14:textId="77777777" w:rsidR="001A1B0A" w:rsidRPr="00D82D2F" w:rsidRDefault="001A1B0A" w:rsidP="00D82D2F">
      <w:pPr>
        <w:spacing w:before="240"/>
        <w:ind w:left="284" w:hanging="284"/>
        <w:rPr>
          <w:rFonts w:cs="Tahoma"/>
          <w:b/>
          <w:bCs/>
        </w:rPr>
      </w:pPr>
      <w:r w:rsidRPr="00D82D2F">
        <w:rPr>
          <w:rFonts w:cs="Tahoma"/>
          <w:b/>
          <w:bCs/>
          <w:lang w:val="en-US"/>
        </w:rPr>
        <w:t xml:space="preserve">The project perception </w:t>
      </w:r>
    </w:p>
    <w:p w14:paraId="4BC5501F" w14:textId="1B3C18B1" w:rsidR="001A1B0A" w:rsidRPr="00D82D2F" w:rsidRDefault="001A1B0A" w:rsidP="00D82D2F">
      <w:pPr>
        <w:pStyle w:val="ListParagraph"/>
        <w:numPr>
          <w:ilvl w:val="0"/>
          <w:numId w:val="39"/>
        </w:numPr>
        <w:spacing w:line="240" w:lineRule="auto"/>
        <w:rPr>
          <w:rFonts w:cs="Tahoma"/>
        </w:rPr>
      </w:pPr>
      <w:r w:rsidRPr="00D82D2F">
        <w:rPr>
          <w:rFonts w:cs="Tahoma"/>
        </w:rPr>
        <w:t xml:space="preserve">He heard about the project </w:t>
      </w:r>
      <w:r w:rsidR="00666E02" w:rsidRPr="00D82D2F">
        <w:rPr>
          <w:rFonts w:cs="Tahoma"/>
        </w:rPr>
        <w:t xml:space="preserve">before </w:t>
      </w:r>
      <w:r w:rsidR="0007706C" w:rsidRPr="00D82D2F">
        <w:rPr>
          <w:rFonts w:cs="Tahoma"/>
        </w:rPr>
        <w:t>and states that its similar to the one at Basir Area</w:t>
      </w:r>
      <w:r w:rsidRPr="00D82D2F">
        <w:rPr>
          <w:rFonts w:cs="Tahoma"/>
        </w:rPr>
        <w:t>.</w:t>
      </w:r>
    </w:p>
    <w:p w14:paraId="6B9F9684" w14:textId="6B8C009C" w:rsidR="001A1B0A" w:rsidRPr="00D82D2F" w:rsidRDefault="001A1B0A" w:rsidP="00D82D2F">
      <w:pPr>
        <w:pStyle w:val="ListParagraph"/>
        <w:numPr>
          <w:ilvl w:val="0"/>
          <w:numId w:val="39"/>
        </w:numPr>
        <w:spacing w:line="240" w:lineRule="auto"/>
        <w:rPr>
          <w:rFonts w:cs="Tahoma"/>
        </w:rPr>
      </w:pPr>
      <w:r w:rsidRPr="00D82D2F">
        <w:rPr>
          <w:rFonts w:cs="Tahoma"/>
        </w:rPr>
        <w:t xml:space="preserve">He indicated that the project would have a positive impact to the school through access of electricity that will provide light especially </w:t>
      </w:r>
      <w:r w:rsidR="003C5948" w:rsidRPr="00D82D2F">
        <w:rPr>
          <w:rFonts w:cs="Tahoma"/>
        </w:rPr>
        <w:t>in the evening study</w:t>
      </w:r>
      <w:r w:rsidR="0007706C" w:rsidRPr="00D82D2F">
        <w:rPr>
          <w:rFonts w:cs="Tahoma"/>
        </w:rPr>
        <w:t>/preps</w:t>
      </w:r>
      <w:r w:rsidR="003C5948" w:rsidRPr="00D82D2F">
        <w:rPr>
          <w:rFonts w:cs="Tahoma"/>
        </w:rPr>
        <w:t xml:space="preserve"> by pupils.</w:t>
      </w:r>
    </w:p>
    <w:p w14:paraId="645E3D50" w14:textId="3B77DEAC" w:rsidR="001A1B0A" w:rsidRPr="00D82D2F" w:rsidRDefault="0007706C" w:rsidP="00D82D2F">
      <w:pPr>
        <w:pStyle w:val="ListParagraph"/>
        <w:numPr>
          <w:ilvl w:val="0"/>
          <w:numId w:val="39"/>
        </w:numPr>
        <w:spacing w:line="240" w:lineRule="auto"/>
        <w:rPr>
          <w:rFonts w:cs="Tahoma"/>
          <w:lang w:val="en-US"/>
        </w:rPr>
      </w:pPr>
      <w:r w:rsidRPr="00D82D2F">
        <w:rPr>
          <w:rFonts w:cs="Tahoma"/>
        </w:rPr>
        <w:t>There was a question on whether the project will create job opportunities for the youth</w:t>
      </w:r>
      <w:r w:rsidR="001A1B0A" w:rsidRPr="00D82D2F">
        <w:rPr>
          <w:rFonts w:cs="Tahoma"/>
          <w:lang w:val="en-US"/>
        </w:rPr>
        <w:t>.</w:t>
      </w:r>
    </w:p>
    <w:p w14:paraId="0E630D8B" w14:textId="77777777" w:rsidR="001A1B0A" w:rsidRPr="00D82D2F" w:rsidRDefault="001A1B0A" w:rsidP="00D82D2F">
      <w:pPr>
        <w:spacing w:before="240"/>
        <w:ind w:left="284" w:hanging="284"/>
        <w:rPr>
          <w:rFonts w:cs="Tahoma"/>
          <w:b/>
          <w:bCs/>
          <w:lang w:val="en-US"/>
        </w:rPr>
      </w:pPr>
      <w:r w:rsidRPr="00D82D2F">
        <w:rPr>
          <w:rFonts w:cs="Tahoma"/>
          <w:b/>
          <w:bCs/>
          <w:lang w:val="en-US"/>
        </w:rPr>
        <w:t>Infrastructure/Resources</w:t>
      </w:r>
    </w:p>
    <w:p w14:paraId="090B3B0E" w14:textId="64DA5EDE" w:rsidR="001A1B0A" w:rsidRPr="00D82D2F" w:rsidRDefault="00DB6E41" w:rsidP="00D82D2F">
      <w:pPr>
        <w:pStyle w:val="ListParagraph"/>
        <w:numPr>
          <w:ilvl w:val="0"/>
          <w:numId w:val="40"/>
        </w:numPr>
        <w:spacing w:line="240" w:lineRule="auto"/>
        <w:rPr>
          <w:rFonts w:cs="Tahoma"/>
          <w:lang w:val="en-US"/>
        </w:rPr>
      </w:pPr>
      <w:r w:rsidRPr="00D82D2F">
        <w:rPr>
          <w:rFonts w:cs="Tahoma"/>
        </w:rPr>
        <w:t>Yaqo</w:t>
      </w:r>
      <w:r w:rsidR="001A1B0A" w:rsidRPr="00D82D2F">
        <w:rPr>
          <w:rFonts w:cs="Tahoma"/>
        </w:rPr>
        <w:t xml:space="preserve"> Primary School currently has </w:t>
      </w:r>
      <w:r w:rsidR="0007706C" w:rsidRPr="00D82D2F">
        <w:rPr>
          <w:rFonts w:cs="Tahoma"/>
          <w:b/>
          <w:bCs/>
        </w:rPr>
        <w:t>6 teachers; 3</w:t>
      </w:r>
      <w:r w:rsidR="003C5948" w:rsidRPr="00D82D2F">
        <w:rPr>
          <w:rFonts w:cs="Tahoma"/>
          <w:b/>
          <w:bCs/>
        </w:rPr>
        <w:t xml:space="preserve"> are employed by the TSC, 2</w:t>
      </w:r>
      <w:r w:rsidR="001A1B0A" w:rsidRPr="00D82D2F">
        <w:rPr>
          <w:rFonts w:cs="Tahoma"/>
          <w:b/>
          <w:bCs/>
        </w:rPr>
        <w:t xml:space="preserve"> </w:t>
      </w:r>
      <w:r w:rsidR="001A1B0A" w:rsidRPr="00D82D2F">
        <w:rPr>
          <w:rFonts w:cs="Tahoma"/>
          <w:b/>
        </w:rPr>
        <w:t xml:space="preserve">are employed through </w:t>
      </w:r>
      <w:r w:rsidR="0007706C" w:rsidRPr="00D82D2F">
        <w:rPr>
          <w:rFonts w:cs="Tahoma"/>
          <w:b/>
        </w:rPr>
        <w:t>county government</w:t>
      </w:r>
      <w:r w:rsidR="001A1B0A" w:rsidRPr="00D82D2F">
        <w:rPr>
          <w:rFonts w:cs="Tahoma"/>
        </w:rPr>
        <w:t>.</w:t>
      </w:r>
    </w:p>
    <w:p w14:paraId="0EE54C59" w14:textId="3045ED6F" w:rsidR="001A1B0A" w:rsidRPr="00D82D2F" w:rsidRDefault="001A1B0A" w:rsidP="00D82D2F">
      <w:pPr>
        <w:pStyle w:val="ListParagraph"/>
        <w:numPr>
          <w:ilvl w:val="0"/>
          <w:numId w:val="40"/>
        </w:numPr>
        <w:spacing w:line="240" w:lineRule="auto"/>
        <w:rPr>
          <w:rFonts w:cs="Tahoma"/>
          <w:lang w:val="en-US"/>
        </w:rPr>
      </w:pPr>
      <w:r w:rsidRPr="00D82D2F">
        <w:rPr>
          <w:rFonts w:cs="Tahoma"/>
          <w:lang w:val="en-US"/>
        </w:rPr>
        <w:t>The challenges facing the school include inadequate water (</w:t>
      </w:r>
      <w:r w:rsidR="003C5948" w:rsidRPr="00D82D2F">
        <w:rPr>
          <w:rFonts w:cs="Tahoma"/>
          <w:lang w:val="en-US"/>
        </w:rPr>
        <w:t>water is collected from water pans or bought from water vendors</w:t>
      </w:r>
      <w:r w:rsidRPr="00D82D2F">
        <w:rPr>
          <w:rFonts w:cs="Tahoma"/>
          <w:lang w:val="en-US"/>
        </w:rPr>
        <w:t xml:space="preserve">), </w:t>
      </w:r>
      <w:r w:rsidRPr="00D82D2F">
        <w:rPr>
          <w:rFonts w:cs="Tahoma"/>
          <w:bCs/>
          <w:color w:val="000000" w:themeColor="text1"/>
          <w:lang w:val="en-US"/>
        </w:rPr>
        <w:t>lack of electricity</w:t>
      </w:r>
      <w:r w:rsidR="0007706C" w:rsidRPr="00D82D2F">
        <w:rPr>
          <w:rFonts w:cs="Tahoma"/>
          <w:color w:val="000000" w:themeColor="text1"/>
          <w:lang w:val="en-US"/>
        </w:rPr>
        <w:t xml:space="preserve"> </w:t>
      </w:r>
      <w:r w:rsidR="0007706C" w:rsidRPr="00D82D2F">
        <w:rPr>
          <w:rFonts w:cs="Tahoma"/>
          <w:lang w:val="en-US"/>
        </w:rPr>
        <w:t>and lack of teachers</w:t>
      </w:r>
      <w:r w:rsidRPr="00D82D2F">
        <w:rPr>
          <w:rFonts w:cs="Tahoma"/>
          <w:lang w:val="en-US"/>
        </w:rPr>
        <w:t>.</w:t>
      </w:r>
    </w:p>
    <w:p w14:paraId="0DAEB805" w14:textId="45792426" w:rsidR="001A1B0A" w:rsidRPr="00D82D2F" w:rsidRDefault="00B22B5F" w:rsidP="00D82D2F">
      <w:pPr>
        <w:pStyle w:val="ListParagraph"/>
        <w:numPr>
          <w:ilvl w:val="0"/>
          <w:numId w:val="40"/>
        </w:numPr>
        <w:spacing w:line="240" w:lineRule="auto"/>
        <w:rPr>
          <w:rFonts w:cs="Tahoma"/>
          <w:lang w:val="en-US"/>
        </w:rPr>
      </w:pPr>
      <w:r w:rsidRPr="00D82D2F">
        <w:rPr>
          <w:rFonts w:cs="Tahoma"/>
          <w:lang w:val="en-US"/>
        </w:rPr>
        <w:t xml:space="preserve">The school </w:t>
      </w:r>
      <w:r w:rsidR="00C33232" w:rsidRPr="00D82D2F">
        <w:rPr>
          <w:rFonts w:cs="Tahoma"/>
          <w:lang w:val="en-US"/>
        </w:rPr>
        <w:t>receive</w:t>
      </w:r>
      <w:r w:rsidRPr="00D82D2F">
        <w:rPr>
          <w:rFonts w:cs="Tahoma"/>
          <w:lang w:val="en-US"/>
        </w:rPr>
        <w:t>s</w:t>
      </w:r>
      <w:r w:rsidR="00C33232" w:rsidRPr="00D82D2F">
        <w:rPr>
          <w:rFonts w:cs="Tahoma"/>
          <w:lang w:val="en-US"/>
        </w:rPr>
        <w:t xml:space="preserve"> </w:t>
      </w:r>
      <w:r w:rsidRPr="00D82D2F">
        <w:rPr>
          <w:rFonts w:cs="Tahoma"/>
          <w:lang w:val="en-US"/>
        </w:rPr>
        <w:t>no</w:t>
      </w:r>
      <w:r w:rsidR="00C33232" w:rsidRPr="00D82D2F">
        <w:rPr>
          <w:rFonts w:cs="Tahoma"/>
          <w:lang w:val="en-US"/>
        </w:rPr>
        <w:t xml:space="preserve"> support from the national government</w:t>
      </w:r>
      <w:r w:rsidR="001A1B0A" w:rsidRPr="00D82D2F">
        <w:rPr>
          <w:rFonts w:cs="Tahoma"/>
          <w:lang w:val="en-US"/>
        </w:rPr>
        <w:t>.</w:t>
      </w:r>
    </w:p>
    <w:p w14:paraId="02D64873" w14:textId="42A6A12A" w:rsidR="001A1B0A" w:rsidRPr="00D82D2F" w:rsidRDefault="001A1B0A" w:rsidP="00D82D2F">
      <w:pPr>
        <w:pStyle w:val="ListParagraph"/>
        <w:numPr>
          <w:ilvl w:val="0"/>
          <w:numId w:val="40"/>
        </w:numPr>
        <w:spacing w:line="240" w:lineRule="auto"/>
        <w:rPr>
          <w:rFonts w:cs="Tahoma"/>
          <w:lang w:val="en-US"/>
        </w:rPr>
      </w:pPr>
      <w:r w:rsidRPr="00D82D2F">
        <w:rPr>
          <w:rFonts w:cs="Tahoma"/>
          <w:lang w:val="en-US"/>
        </w:rPr>
        <w:t>The average walking dist</w:t>
      </w:r>
      <w:r w:rsidR="00B22B5F" w:rsidRPr="00D82D2F">
        <w:rPr>
          <w:rFonts w:cs="Tahoma"/>
          <w:lang w:val="en-US"/>
        </w:rPr>
        <w:t>ance of student to school is 1K</w:t>
      </w:r>
      <w:r w:rsidR="003C5948" w:rsidRPr="00D82D2F">
        <w:rPr>
          <w:rFonts w:cs="Tahoma"/>
          <w:lang w:val="en-US"/>
        </w:rPr>
        <w:t xml:space="preserve">m. The furthest student walks </w:t>
      </w:r>
      <w:r w:rsidR="00B22B5F" w:rsidRPr="00D82D2F">
        <w:rPr>
          <w:rFonts w:cs="Tahoma"/>
          <w:lang w:val="en-US"/>
        </w:rPr>
        <w:t>a distance of about 30minutes</w:t>
      </w:r>
      <w:r w:rsidR="003C5948" w:rsidRPr="00D82D2F">
        <w:rPr>
          <w:rFonts w:cs="Tahoma"/>
          <w:lang w:val="en-US"/>
        </w:rPr>
        <w:t xml:space="preserve"> from home</w:t>
      </w:r>
    </w:p>
    <w:p w14:paraId="71A612D4" w14:textId="56C8F8FA" w:rsidR="001A1B0A" w:rsidRPr="00D82D2F" w:rsidRDefault="001A1B0A" w:rsidP="00D82D2F">
      <w:pPr>
        <w:pStyle w:val="ListParagraph"/>
        <w:numPr>
          <w:ilvl w:val="0"/>
          <w:numId w:val="40"/>
        </w:numPr>
        <w:spacing w:line="240" w:lineRule="auto"/>
        <w:rPr>
          <w:rFonts w:cs="Tahoma"/>
          <w:lang w:val="en-US"/>
        </w:rPr>
      </w:pPr>
      <w:r w:rsidRPr="00D82D2F">
        <w:rPr>
          <w:rFonts w:cs="Tahoma"/>
          <w:lang w:val="en-US"/>
        </w:rPr>
        <w:t xml:space="preserve">The Head teacher indicated that the school </w:t>
      </w:r>
      <w:r w:rsidR="00570ABF" w:rsidRPr="00D82D2F">
        <w:rPr>
          <w:rFonts w:cs="Tahoma"/>
          <w:lang w:val="en-US"/>
        </w:rPr>
        <w:t xml:space="preserve">has a </w:t>
      </w:r>
      <w:r w:rsidRPr="00D82D2F">
        <w:rPr>
          <w:rFonts w:cs="Tahoma"/>
          <w:lang w:val="en-US"/>
        </w:rPr>
        <w:t xml:space="preserve">feeding programme </w:t>
      </w:r>
      <w:r w:rsidR="00570ABF" w:rsidRPr="00D82D2F">
        <w:rPr>
          <w:rFonts w:cs="Tahoma"/>
          <w:lang w:val="en-US"/>
        </w:rPr>
        <w:t>done by the government</w:t>
      </w:r>
      <w:r w:rsidRPr="00D82D2F">
        <w:rPr>
          <w:rFonts w:cs="Tahoma"/>
          <w:lang w:val="en-US"/>
        </w:rPr>
        <w:t>.</w:t>
      </w:r>
    </w:p>
    <w:p w14:paraId="0B2D51EC" w14:textId="02FE2A7C" w:rsidR="001A1B0A" w:rsidRPr="00D82D2F" w:rsidRDefault="001A1B0A" w:rsidP="00D82D2F">
      <w:pPr>
        <w:pStyle w:val="ListParagraph"/>
        <w:numPr>
          <w:ilvl w:val="0"/>
          <w:numId w:val="40"/>
        </w:numPr>
        <w:spacing w:line="240" w:lineRule="auto"/>
        <w:rPr>
          <w:rFonts w:cs="Tahoma"/>
          <w:lang w:val="en-US"/>
        </w:rPr>
      </w:pPr>
      <w:r w:rsidRPr="00D82D2F">
        <w:rPr>
          <w:rFonts w:cs="Tahoma"/>
          <w:lang w:val="en-US"/>
        </w:rPr>
        <w:t xml:space="preserve">Teachers </w:t>
      </w:r>
      <w:r w:rsidR="00C33232" w:rsidRPr="00D82D2F">
        <w:rPr>
          <w:rFonts w:cs="Tahoma"/>
          <w:lang w:val="en-US"/>
        </w:rPr>
        <w:t>receive their salaries from</w:t>
      </w:r>
      <w:r w:rsidRPr="00D82D2F">
        <w:rPr>
          <w:rFonts w:cs="Tahoma"/>
          <w:lang w:val="en-US"/>
        </w:rPr>
        <w:t xml:space="preserve"> </w:t>
      </w:r>
      <w:r w:rsidR="00570ABF" w:rsidRPr="00D82D2F">
        <w:rPr>
          <w:rFonts w:cs="Tahoma"/>
          <w:lang w:val="en-US"/>
        </w:rPr>
        <w:t>banks 140</w:t>
      </w:r>
      <w:r w:rsidRPr="00D82D2F">
        <w:rPr>
          <w:rFonts w:cs="Tahoma"/>
          <w:lang w:val="en-US"/>
        </w:rPr>
        <w:t>km away in Wajir town.</w:t>
      </w:r>
    </w:p>
    <w:p w14:paraId="64AC7B5C" w14:textId="77777777" w:rsidR="001A1B0A" w:rsidRPr="00D82D2F" w:rsidRDefault="001A1B0A" w:rsidP="00D82D2F">
      <w:pPr>
        <w:spacing w:before="240"/>
        <w:ind w:left="284" w:hanging="284"/>
        <w:rPr>
          <w:rFonts w:cs="Tahoma"/>
          <w:b/>
          <w:bCs/>
        </w:rPr>
      </w:pPr>
      <w:r w:rsidRPr="00D82D2F">
        <w:rPr>
          <w:rFonts w:cs="Tahoma"/>
          <w:b/>
          <w:bCs/>
          <w:lang w:val="en-US"/>
        </w:rPr>
        <w:t xml:space="preserve"> The School Curriculum</w:t>
      </w:r>
    </w:p>
    <w:p w14:paraId="48057434" w14:textId="5A9AB081" w:rsidR="001A1B0A" w:rsidRPr="00D82D2F" w:rsidRDefault="001A1B0A" w:rsidP="00D82D2F">
      <w:pPr>
        <w:pStyle w:val="ListParagraph"/>
        <w:numPr>
          <w:ilvl w:val="0"/>
          <w:numId w:val="41"/>
        </w:numPr>
        <w:spacing w:line="240" w:lineRule="auto"/>
        <w:rPr>
          <w:rFonts w:cs="Tahoma"/>
          <w:lang w:val="en-US"/>
        </w:rPr>
      </w:pPr>
      <w:r w:rsidRPr="00D82D2F">
        <w:rPr>
          <w:rFonts w:cs="Tahoma"/>
        </w:rPr>
        <w:t>The teacher pointed o</w:t>
      </w:r>
      <w:r w:rsidR="00570ABF" w:rsidRPr="00D82D2F">
        <w:rPr>
          <w:rFonts w:cs="Tahoma"/>
        </w:rPr>
        <w:t>ut that school attendance is sometimes low as pupils migrate with families in search of pasture and water.</w:t>
      </w:r>
    </w:p>
    <w:p w14:paraId="2153FAF4" w14:textId="7127BD1A" w:rsidR="001A1B0A" w:rsidRPr="00D82D2F" w:rsidRDefault="001A1B0A" w:rsidP="00D82D2F">
      <w:pPr>
        <w:pStyle w:val="ListParagraph"/>
        <w:numPr>
          <w:ilvl w:val="0"/>
          <w:numId w:val="41"/>
        </w:numPr>
        <w:spacing w:line="240" w:lineRule="auto"/>
        <w:rPr>
          <w:rFonts w:cs="Tahoma"/>
          <w:lang w:val="en-US"/>
        </w:rPr>
      </w:pPr>
      <w:r w:rsidRPr="00D82D2F">
        <w:rPr>
          <w:rFonts w:cs="Tahoma"/>
        </w:rPr>
        <w:t>The pe</w:t>
      </w:r>
      <w:r w:rsidR="00570ABF" w:rsidRPr="00D82D2F">
        <w:rPr>
          <w:rFonts w:cs="Tahoma"/>
        </w:rPr>
        <w:t>rformance of boys is generally better than girls</w:t>
      </w:r>
      <w:r w:rsidRPr="00D82D2F">
        <w:rPr>
          <w:rFonts w:cs="Tahoma"/>
        </w:rPr>
        <w:t xml:space="preserve"> according to the Head teacher.</w:t>
      </w:r>
    </w:p>
    <w:p w14:paraId="2DCF1AC3" w14:textId="77777777" w:rsidR="001A1B0A" w:rsidRPr="00D82D2F" w:rsidRDefault="001A1B0A" w:rsidP="00D82D2F">
      <w:pPr>
        <w:spacing w:before="240"/>
        <w:ind w:left="284" w:hanging="284"/>
        <w:rPr>
          <w:rFonts w:cs="Tahoma"/>
          <w:b/>
          <w:bCs/>
        </w:rPr>
      </w:pPr>
      <w:r w:rsidRPr="00D82D2F">
        <w:rPr>
          <w:rFonts w:cs="Tahoma"/>
          <w:b/>
          <w:bCs/>
          <w:lang w:val="en-US"/>
        </w:rPr>
        <w:t>The School Attendance</w:t>
      </w:r>
    </w:p>
    <w:p w14:paraId="7575BEEE" w14:textId="15C9D512" w:rsidR="00570ABF" w:rsidRPr="00D82D2F" w:rsidRDefault="00B22B5F" w:rsidP="00D82D2F">
      <w:pPr>
        <w:pStyle w:val="ListParagraph"/>
        <w:numPr>
          <w:ilvl w:val="0"/>
          <w:numId w:val="42"/>
        </w:numPr>
        <w:spacing w:line="240" w:lineRule="auto"/>
        <w:rPr>
          <w:rFonts w:cs="Tahoma"/>
        </w:rPr>
      </w:pPr>
      <w:r w:rsidRPr="00D82D2F">
        <w:rPr>
          <w:rFonts w:cs="Tahoma"/>
        </w:rPr>
        <w:t>10</w:t>
      </w:r>
      <w:r w:rsidR="00570ABF" w:rsidRPr="00D82D2F">
        <w:rPr>
          <w:rFonts w:cs="Tahoma"/>
        </w:rPr>
        <w:t>0</w:t>
      </w:r>
      <w:r w:rsidR="001A1B0A" w:rsidRPr="00D82D2F">
        <w:rPr>
          <w:rFonts w:cs="Tahoma"/>
        </w:rPr>
        <w:t xml:space="preserve"> </w:t>
      </w:r>
      <w:r w:rsidR="00E73437" w:rsidRPr="00D82D2F">
        <w:rPr>
          <w:rFonts w:cs="Tahoma"/>
        </w:rPr>
        <w:t>pupils:</w:t>
      </w:r>
      <w:r w:rsidRPr="00D82D2F">
        <w:rPr>
          <w:rFonts w:cs="Tahoma"/>
        </w:rPr>
        <w:t xml:space="preserve"> 70</w:t>
      </w:r>
      <w:r w:rsidR="001A1B0A" w:rsidRPr="00D82D2F">
        <w:rPr>
          <w:rFonts w:cs="Tahoma"/>
        </w:rPr>
        <w:t xml:space="preserve"> boys and </w:t>
      </w:r>
      <w:r w:rsidRPr="00D82D2F">
        <w:rPr>
          <w:rFonts w:cs="Tahoma"/>
        </w:rPr>
        <w:t>40</w:t>
      </w:r>
      <w:r w:rsidR="001A1B0A" w:rsidRPr="00D82D2F">
        <w:rPr>
          <w:rFonts w:cs="Tahoma"/>
        </w:rPr>
        <w:t xml:space="preserve"> girls. </w:t>
      </w:r>
    </w:p>
    <w:p w14:paraId="1B5E373D" w14:textId="69C58C0D" w:rsidR="00570ABF" w:rsidRPr="00D82D2F" w:rsidRDefault="00570ABF" w:rsidP="00D82D2F">
      <w:pPr>
        <w:pStyle w:val="ListParagraph"/>
        <w:numPr>
          <w:ilvl w:val="0"/>
          <w:numId w:val="42"/>
        </w:numPr>
        <w:spacing w:line="240" w:lineRule="auto"/>
        <w:rPr>
          <w:rFonts w:cs="Tahoma"/>
          <w:lang w:val="en-US"/>
        </w:rPr>
      </w:pPr>
      <w:r w:rsidRPr="00D82D2F">
        <w:rPr>
          <w:rFonts w:cs="Tahoma"/>
        </w:rPr>
        <w:t>Schoo</w:t>
      </w:r>
      <w:r w:rsidR="00B22B5F" w:rsidRPr="00D82D2F">
        <w:rPr>
          <w:rFonts w:cs="Tahoma"/>
        </w:rPr>
        <w:t>l attendance rate for male is 30</w:t>
      </w:r>
      <w:r w:rsidRPr="00D82D2F">
        <w:rPr>
          <w:rFonts w:cs="Tahoma"/>
        </w:rPr>
        <w:t xml:space="preserve">% and that of female is </w:t>
      </w:r>
      <w:r w:rsidR="00B22B5F" w:rsidRPr="00D82D2F">
        <w:rPr>
          <w:rFonts w:cs="Tahoma"/>
        </w:rPr>
        <w:t>30</w:t>
      </w:r>
      <w:r w:rsidRPr="00D82D2F">
        <w:rPr>
          <w:rFonts w:cs="Tahoma"/>
        </w:rPr>
        <w:t>% as well as described by the school teacher.</w:t>
      </w:r>
    </w:p>
    <w:p w14:paraId="73B586D4" w14:textId="3EBC1A5B" w:rsidR="001A1B0A" w:rsidRPr="00D82D2F" w:rsidRDefault="001A1B0A" w:rsidP="00D82D2F">
      <w:pPr>
        <w:pStyle w:val="ListParagraph"/>
        <w:numPr>
          <w:ilvl w:val="0"/>
          <w:numId w:val="42"/>
        </w:numPr>
        <w:spacing w:line="240" w:lineRule="auto"/>
        <w:rPr>
          <w:rFonts w:cs="Tahoma"/>
          <w:lang w:val="en-US"/>
        </w:rPr>
      </w:pPr>
      <w:r w:rsidRPr="00D82D2F">
        <w:rPr>
          <w:rFonts w:cs="Tahoma"/>
        </w:rPr>
        <w:t xml:space="preserve">The completion rate for male students attending school </w:t>
      </w:r>
      <w:r w:rsidR="00367449" w:rsidRPr="00D82D2F">
        <w:rPr>
          <w:rFonts w:cs="Tahoma"/>
        </w:rPr>
        <w:t>is 4</w:t>
      </w:r>
      <w:r w:rsidRPr="00D82D2F">
        <w:rPr>
          <w:rFonts w:cs="Tahoma"/>
        </w:rPr>
        <w:t xml:space="preserve">% </w:t>
      </w:r>
      <w:r w:rsidR="00E73437" w:rsidRPr="00D82D2F">
        <w:rPr>
          <w:rFonts w:cs="Tahoma"/>
        </w:rPr>
        <w:t xml:space="preserve">compared to </w:t>
      </w:r>
      <w:r w:rsidR="00367449" w:rsidRPr="00D82D2F">
        <w:rPr>
          <w:rFonts w:cs="Tahoma"/>
        </w:rPr>
        <w:t>3</w:t>
      </w:r>
      <w:r w:rsidR="00E73437" w:rsidRPr="00D82D2F">
        <w:rPr>
          <w:rFonts w:cs="Tahoma"/>
        </w:rPr>
        <w:t>% of</w:t>
      </w:r>
      <w:r w:rsidRPr="00D82D2F">
        <w:rPr>
          <w:rFonts w:cs="Tahoma"/>
        </w:rPr>
        <w:t xml:space="preserve"> </w:t>
      </w:r>
      <w:r w:rsidR="00E73437" w:rsidRPr="00D82D2F">
        <w:rPr>
          <w:rFonts w:cs="Tahoma"/>
        </w:rPr>
        <w:t>female.</w:t>
      </w:r>
    </w:p>
    <w:p w14:paraId="4B785199" w14:textId="77777777" w:rsidR="005256D1" w:rsidRPr="00D82D2F" w:rsidRDefault="005256D1" w:rsidP="00D82D2F">
      <w:pPr>
        <w:spacing w:line="240" w:lineRule="auto"/>
        <w:rPr>
          <w:rFonts w:cs="Tahoma"/>
          <w:lang w:val="en-US"/>
        </w:rPr>
      </w:pPr>
    </w:p>
    <w:p w14:paraId="7072ACB9" w14:textId="77777777" w:rsidR="005256D1" w:rsidRPr="00D82D2F" w:rsidRDefault="005256D1" w:rsidP="00D82D2F">
      <w:pPr>
        <w:spacing w:line="240" w:lineRule="auto"/>
        <w:rPr>
          <w:rFonts w:cs="Tahoma"/>
          <w:lang w:val="en-US"/>
        </w:rPr>
      </w:pPr>
    </w:p>
    <w:p w14:paraId="3581DF75" w14:textId="5AC382CA" w:rsidR="005213EE" w:rsidRPr="00D82D2F" w:rsidRDefault="00367449" w:rsidP="00D82D2F">
      <w:pPr>
        <w:spacing w:line="240" w:lineRule="auto"/>
        <w:jc w:val="center"/>
        <w:rPr>
          <w:rFonts w:cs="Tahoma"/>
          <w:lang w:val="en-US"/>
        </w:rPr>
      </w:pPr>
      <w:r w:rsidRPr="00D82D2F">
        <w:rPr>
          <w:noProof/>
          <w:lang w:val="en-US" w:eastAsia="en-US"/>
        </w:rPr>
        <w:drawing>
          <wp:inline distT="0" distB="0" distL="0" distR="0" wp14:anchorId="0F3B75C3" wp14:editId="4F91362D">
            <wp:extent cx="3028950" cy="2066925"/>
            <wp:effectExtent l="0" t="0" r="19050" b="95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00D676BB" w:rsidRPr="00D82D2F">
        <w:rPr>
          <w:noProof/>
          <w:lang w:val="en-US" w:eastAsia="en-US"/>
        </w:rPr>
        <w:drawing>
          <wp:inline distT="0" distB="0" distL="0" distR="0" wp14:anchorId="197D587A" wp14:editId="78716339">
            <wp:extent cx="2876550" cy="2066925"/>
            <wp:effectExtent l="0" t="0" r="19050" b="952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7C2F4D0" w14:textId="26064CE7" w:rsidR="001A1B0A" w:rsidRPr="00D82D2F" w:rsidRDefault="007A1697" w:rsidP="00D82D2F">
      <w:pPr>
        <w:pStyle w:val="Style1"/>
        <w:spacing w:before="0" w:after="0"/>
        <w:jc w:val="center"/>
      </w:pPr>
      <w:bookmarkStart w:id="309" w:name="_Toc105626488"/>
      <w:r w:rsidRPr="00D82D2F">
        <w:t xml:space="preserve">Figure </w:t>
      </w:r>
      <w:r w:rsidR="004D2F40" w:rsidRPr="00D82D2F">
        <w:t>8</w:t>
      </w:r>
      <w:r w:rsidR="005256D1" w:rsidRPr="00D82D2F">
        <w:t>:</w:t>
      </w:r>
      <w:r w:rsidRPr="00D82D2F">
        <w:t xml:space="preserve"> School </w:t>
      </w:r>
      <w:r w:rsidR="005213EE" w:rsidRPr="00D82D2F">
        <w:t>Enrolment</w:t>
      </w:r>
      <w:r w:rsidR="00B9419C" w:rsidRPr="00D82D2F">
        <w:t xml:space="preserve"> and </w:t>
      </w:r>
      <w:r w:rsidRPr="00D82D2F">
        <w:t>School Completion rate</w:t>
      </w:r>
      <w:bookmarkEnd w:id="309"/>
    </w:p>
    <w:p w14:paraId="0D36B4B8" w14:textId="1494951F" w:rsidR="001A1B0A" w:rsidRPr="00D82D2F" w:rsidRDefault="001A1B0A" w:rsidP="00D82D2F">
      <w:pPr>
        <w:pStyle w:val="Heading4"/>
        <w:rPr>
          <w:rFonts w:cs="Tahoma"/>
        </w:rPr>
      </w:pPr>
      <w:r w:rsidRPr="00D82D2F">
        <w:rPr>
          <w:rFonts w:cs="Tahoma"/>
          <w:lang w:val="en-US"/>
        </w:rPr>
        <w:t xml:space="preserve">Health Stakeholders’ Consultation and Participation </w:t>
      </w:r>
    </w:p>
    <w:p w14:paraId="06BFB2B7" w14:textId="5B1E7D38" w:rsidR="001A1B0A" w:rsidRPr="00D82D2F" w:rsidRDefault="00E73437" w:rsidP="00D82D2F">
      <w:pPr>
        <w:pStyle w:val="ListParagraph"/>
        <w:numPr>
          <w:ilvl w:val="0"/>
          <w:numId w:val="41"/>
        </w:numPr>
        <w:spacing w:line="240" w:lineRule="auto"/>
        <w:rPr>
          <w:rFonts w:cs="Tahoma"/>
        </w:rPr>
      </w:pPr>
      <w:r w:rsidRPr="00D82D2F">
        <w:rPr>
          <w:rFonts w:cs="Tahoma"/>
        </w:rPr>
        <w:t>T</w:t>
      </w:r>
      <w:r w:rsidR="001A1B0A" w:rsidRPr="00D82D2F">
        <w:rPr>
          <w:rFonts w:cs="Tahoma"/>
        </w:rPr>
        <w:t xml:space="preserve">he </w:t>
      </w:r>
      <w:r w:rsidR="00D676BB" w:rsidRPr="00D82D2F">
        <w:rPr>
          <w:rFonts w:cs="Tahoma"/>
        </w:rPr>
        <w:t xml:space="preserve">health Stakeholder consultation and participation was not done since there was no medical </w:t>
      </w:r>
      <w:r w:rsidR="00552C0E" w:rsidRPr="00D82D2F">
        <w:rPr>
          <w:rFonts w:cs="Tahoma"/>
        </w:rPr>
        <w:t>practitioner</w:t>
      </w:r>
      <w:r w:rsidR="00D676BB" w:rsidRPr="00D82D2F">
        <w:rPr>
          <w:rFonts w:cs="Tahoma"/>
        </w:rPr>
        <w:t xml:space="preserve"> or a facility for the same. </w:t>
      </w:r>
    </w:p>
    <w:p w14:paraId="7AB4BAC9" w14:textId="77777777" w:rsidR="00D676BB" w:rsidRPr="00D82D2F" w:rsidRDefault="00D676BB" w:rsidP="00D82D2F">
      <w:pPr>
        <w:spacing w:line="240" w:lineRule="auto"/>
        <w:rPr>
          <w:rFonts w:cs="Tahoma"/>
        </w:rPr>
      </w:pPr>
    </w:p>
    <w:p w14:paraId="5315DB1A" w14:textId="77777777" w:rsidR="00D676BB" w:rsidRPr="00D82D2F" w:rsidRDefault="00D676BB" w:rsidP="00D82D2F">
      <w:pPr>
        <w:spacing w:line="240" w:lineRule="auto"/>
        <w:rPr>
          <w:rFonts w:cs="Tahoma"/>
        </w:rPr>
      </w:pPr>
    </w:p>
    <w:p w14:paraId="088346DF" w14:textId="77777777" w:rsidR="00D676BB" w:rsidRPr="00D82D2F" w:rsidRDefault="00D676BB" w:rsidP="00D82D2F">
      <w:pPr>
        <w:spacing w:line="240" w:lineRule="auto"/>
        <w:rPr>
          <w:rFonts w:cs="Tahoma"/>
        </w:rPr>
      </w:pPr>
    </w:p>
    <w:p w14:paraId="613B88E2" w14:textId="19A89EF8" w:rsidR="00CC129C" w:rsidRPr="00D82D2F" w:rsidRDefault="00CC129C" w:rsidP="00D82D2F">
      <w:pPr>
        <w:spacing w:line="240" w:lineRule="auto"/>
        <w:rPr>
          <w:rFonts w:cs="Tahoma"/>
          <w:lang w:val="en-US"/>
        </w:rPr>
      </w:pPr>
    </w:p>
    <w:p w14:paraId="71D00FE2" w14:textId="0FBAB0A7" w:rsidR="00B9419C" w:rsidRPr="00D82D2F" w:rsidRDefault="00B9419C" w:rsidP="00D82D2F">
      <w:pPr>
        <w:spacing w:line="240" w:lineRule="auto"/>
        <w:jc w:val="center"/>
        <w:rPr>
          <w:rFonts w:cs="Tahoma"/>
          <w:lang w:val="en-US"/>
        </w:rPr>
      </w:pPr>
    </w:p>
    <w:p w14:paraId="78DE8115" w14:textId="0408BC4F" w:rsidR="00B9419C" w:rsidRPr="00D82D2F" w:rsidRDefault="00E02CE1" w:rsidP="00D82D2F">
      <w:pPr>
        <w:spacing w:line="240" w:lineRule="auto"/>
        <w:rPr>
          <w:rFonts w:cs="Tahoma"/>
          <w:lang w:val="en-US"/>
        </w:rPr>
      </w:pPr>
      <w:r w:rsidRPr="00D82D2F">
        <w:rPr>
          <w:noProof/>
          <w:lang w:val="en-US" w:eastAsia="en-US"/>
        </w:rPr>
        <mc:AlternateContent>
          <mc:Choice Requires="wpg">
            <w:drawing>
              <wp:anchor distT="0" distB="0" distL="114300" distR="114300" simplePos="0" relativeHeight="251670528" behindDoc="0" locked="0" layoutInCell="1" allowOverlap="1" wp14:anchorId="4C64B1A7" wp14:editId="5E2CE037">
                <wp:simplePos x="0" y="0"/>
                <wp:positionH relativeFrom="column">
                  <wp:posOffset>133350</wp:posOffset>
                </wp:positionH>
                <wp:positionV relativeFrom="paragraph">
                  <wp:posOffset>44450</wp:posOffset>
                </wp:positionV>
                <wp:extent cx="5362575" cy="2451100"/>
                <wp:effectExtent l="0" t="0" r="9525" b="6350"/>
                <wp:wrapNone/>
                <wp:docPr id="3585" name="Group 8"/>
                <wp:cNvGraphicFramePr/>
                <a:graphic xmlns:a="http://schemas.openxmlformats.org/drawingml/2006/main">
                  <a:graphicData uri="http://schemas.microsoft.com/office/word/2010/wordprocessingGroup">
                    <wpg:wgp>
                      <wpg:cNvGrpSpPr/>
                      <wpg:grpSpPr>
                        <a:xfrm>
                          <a:off x="0" y="0"/>
                          <a:ext cx="5362575" cy="2451100"/>
                          <a:chOff x="0" y="0"/>
                          <a:chExt cx="5362575" cy="2451495"/>
                        </a:xfrm>
                      </wpg:grpSpPr>
                      <pic:pic xmlns:pic="http://schemas.openxmlformats.org/drawingml/2006/picture">
                        <pic:nvPicPr>
                          <pic:cNvPr id="3586" name="Picture 3586" descr="C:\Users\Patrick\AppData\Local\Microsoft\Windows\INetCache\Content.Word\DSC02814.jpg"/>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76525" cy="2009775"/>
                          </a:xfrm>
                          <a:prstGeom prst="rect">
                            <a:avLst/>
                          </a:prstGeom>
                          <a:noFill/>
                          <a:ln>
                            <a:noFill/>
                          </a:ln>
                        </pic:spPr>
                      </pic:pic>
                      <pic:pic xmlns:pic="http://schemas.openxmlformats.org/drawingml/2006/picture">
                        <pic:nvPicPr>
                          <pic:cNvPr id="3592" name="Picture 3592" descr="C:\Users\Patrick\AppData\Local\Microsoft\Windows\INetCache\Content.Word\DSC02819.jpg"/>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686050" y="0"/>
                            <a:ext cx="2676525" cy="2009775"/>
                          </a:xfrm>
                          <a:prstGeom prst="rect">
                            <a:avLst/>
                          </a:prstGeom>
                          <a:noFill/>
                          <a:ln>
                            <a:noFill/>
                          </a:ln>
                        </pic:spPr>
                      </pic:pic>
                      <wps:wsp>
                        <wps:cNvPr id="3603" name="Text Box 64"/>
                        <wps:cNvSpPr txBox="1"/>
                        <wps:spPr>
                          <a:xfrm>
                            <a:off x="895350" y="2095500"/>
                            <a:ext cx="3897630" cy="355995"/>
                          </a:xfrm>
                          <a:prstGeom prst="rect">
                            <a:avLst/>
                          </a:prstGeom>
                          <a:solidFill>
                            <a:prstClr val="white"/>
                          </a:solidFill>
                          <a:ln>
                            <a:noFill/>
                          </a:ln>
                        </wps:spPr>
                        <wps:txbx>
                          <w:txbxContent>
                            <w:p w14:paraId="70ED9788" w14:textId="77777777" w:rsidR="00625032" w:rsidRDefault="00625032" w:rsidP="00CD454A">
                              <w:pPr>
                                <w:pStyle w:val="NormalWeb"/>
                                <w:spacing w:before="0" w:beforeAutospacing="0" w:after="0" w:afterAutospacing="0"/>
                                <w:jc w:val="center"/>
                              </w:pPr>
                              <w:r>
                                <w:rPr>
                                  <w:rFonts w:ascii="Tahoma" w:hAnsi="Tahoma" w:cstheme="minorBidi"/>
                                  <w:b/>
                                  <w:bCs/>
                                  <w:sz w:val="20"/>
                                  <w:szCs w:val="20"/>
                                  <w:u w:val="single"/>
                                </w:rPr>
                                <w:t>Plate 5. Consultants Addressing the Barazas/Community Members.</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C64B1A7" id="Group 8" o:spid="_x0000_s1083" style="position:absolute;left:0;text-align:left;margin-left:10.5pt;margin-top:3.5pt;width:422.25pt;height:193pt;z-index:251670528;mso-position-horizontal-relative:text;mso-position-vertical-relative:text" coordsize="53625,245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">
                <v:shape id="Picture 3586" o:spid="_x0000_s1084" type="#_x0000_t75" style="position:absolute;width:26765;height:2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LzPnHAAAA3QAAAA8AAABkcnMvZG93bnJldi54bWxEj0FrwkAUhO9C/8PyCt50U0tVoqtIrLSH&#10;IjYtxeNj9zUJZt+G7KrRX98tCB6HmfmGmS87W4sTtb5yrOBpmIAg1s5UXCj4/toMpiB8QDZYOyYF&#10;F/KwXDz05pgad+ZPOuWhEBHCPkUFZQhNKqXXJVn0Q9cQR+/XtRZDlG0hTYvnCLe1HCXJWFqsOC6U&#10;2FBWkj7kR6tgM9pePyTrw/oyed1l+2um335ypfqP3WoGIlAX7uFb+90oeH6ZjuH/TXwCcvE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ILzPnHAAAA3QAAAA8AAAAAAAAAAAAA&#10;AAAAnwIAAGRycy9kb3ducmV2LnhtbFBLBQYAAAAABAAEAPcAAACTAwAAAAA=&#10;">
                  <v:imagedata r:id="rId58" o:title="DSC02814"/>
                </v:shape>
                <v:shape id="Picture 3592" o:spid="_x0000_s1085" type="#_x0000_t75" style="position:absolute;left:26860;width:26765;height:2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aPbPEAAAA3QAAAA8AAABkcnMvZG93bnJldi54bWxEj0FrwkAUhO8F/8PyBG9100irTV1FRcFj&#10;G0Wvj+xrEpJ9G3ZXjf++Kwg9DjPzDTNf9qYVV3K+tqzgbZyAIC6srrlUcDzsXmcgfEDW2FomBXfy&#10;sFwMXuaYaXvjH7rmoRQRwj5DBVUIXSalLyoy6Me2I47er3UGQ5SulNrhLcJNK9Mk+ZAGa44LFXa0&#10;qaho8otRMN2f0i1232mrG+PO65Ntpner1GjYr75ABOrDf/jZ3msFk/fPFB5v4hO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aPbPEAAAA3QAAAA8AAAAAAAAAAAAAAAAA&#10;nwIAAGRycy9kb3ducmV2LnhtbFBLBQYAAAAABAAEAPcAAACQAwAAAAA=&#10;">
                  <v:imagedata r:id="rId59" o:title="DSC02819"/>
                </v:shape>
                <v:shape id="Text Box 64" o:spid="_x0000_s1086" type="#_x0000_t202" style="position:absolute;left:8953;top:20955;width:38976;height:3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uRzMcA&#10;AADdAAAADwAAAGRycy9kb3ducmV2LnhtbESPQWvCQBSE74X+h+UVeil1YyOhRFcRsdB6kaZevD2y&#10;z2za7Nuwu9H037uFgsdhZr5hFqvRduJMPrSOFUwnGQji2umWGwWHr7fnVxAhImvsHJOCXwqwWt7f&#10;LbDU7sKfdK5iIxKEQ4kKTIx9KWWoDVkME9cTJ+/kvMWYpG+k9nhJcNvJlywrpMWW04LBnjaG6p9q&#10;sAr2s+PePA2n7W49y/3HYdgU302l1OPDuJ6DiDTGW/i//a4V5EWWw9+b9AT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bkczHAAAA3QAAAA8AAAAAAAAAAAAAAAAAmAIAAGRy&#10;cy9kb3ducmV2LnhtbFBLBQYAAAAABAAEAPUAAACMAwAAAAA=&#10;" stroked="f">
                  <v:textbox style="mso-fit-shape-to-text:t" inset="0,0,0,0">
                    <w:txbxContent>
                      <w:p w14:paraId="70ED9788" w14:textId="77777777" w:rsidR="00625032" w:rsidRDefault="00625032" w:rsidP="00CD454A">
                        <w:pPr>
                          <w:pStyle w:val="NormalWeb"/>
                          <w:spacing w:before="0" w:beforeAutospacing="0" w:after="0" w:afterAutospacing="0"/>
                          <w:jc w:val="center"/>
                        </w:pPr>
                        <w:r>
                          <w:rPr>
                            <w:rFonts w:ascii="Tahoma" w:hAnsi="Tahoma" w:cstheme="minorBidi"/>
                            <w:b/>
                            <w:bCs/>
                            <w:sz w:val="20"/>
                            <w:szCs w:val="20"/>
                            <w:u w:val="single"/>
                          </w:rPr>
                          <w:t>Plate 5. Consultants Addressing the Barazas/Community Members.</w:t>
                        </w:r>
                      </w:p>
                    </w:txbxContent>
                  </v:textbox>
                </v:shape>
              </v:group>
            </w:pict>
          </mc:Fallback>
        </mc:AlternateContent>
      </w:r>
    </w:p>
    <w:p w14:paraId="3FDD3E1C" w14:textId="12309904" w:rsidR="00B9419C" w:rsidRPr="00D82D2F" w:rsidRDefault="00B9419C" w:rsidP="00D82D2F">
      <w:pPr>
        <w:spacing w:line="240" w:lineRule="auto"/>
        <w:rPr>
          <w:rFonts w:cs="Tahoma"/>
          <w:lang w:val="en-US"/>
        </w:rPr>
      </w:pPr>
    </w:p>
    <w:p w14:paraId="355730B4" w14:textId="74356FDA" w:rsidR="00B9419C" w:rsidRPr="00D82D2F" w:rsidRDefault="00B9419C" w:rsidP="00D82D2F">
      <w:pPr>
        <w:spacing w:line="240" w:lineRule="auto"/>
        <w:rPr>
          <w:rFonts w:cs="Tahoma"/>
          <w:lang w:val="en-US"/>
        </w:rPr>
      </w:pPr>
    </w:p>
    <w:p w14:paraId="6F76BA9D" w14:textId="0A629FE7" w:rsidR="00B9419C" w:rsidRPr="00D82D2F" w:rsidRDefault="00B9419C" w:rsidP="00D82D2F">
      <w:pPr>
        <w:spacing w:line="240" w:lineRule="auto"/>
        <w:rPr>
          <w:rFonts w:cs="Tahoma"/>
          <w:lang w:val="en-US"/>
        </w:rPr>
      </w:pPr>
    </w:p>
    <w:p w14:paraId="55004A21" w14:textId="0728C1FD" w:rsidR="00B9419C" w:rsidRPr="00D82D2F" w:rsidRDefault="00B9419C" w:rsidP="00D82D2F">
      <w:pPr>
        <w:spacing w:line="240" w:lineRule="auto"/>
        <w:rPr>
          <w:rFonts w:cs="Tahoma"/>
          <w:lang w:val="en-US"/>
        </w:rPr>
      </w:pPr>
    </w:p>
    <w:p w14:paraId="41A6ACE6" w14:textId="34460EF7" w:rsidR="00B9419C" w:rsidRPr="00D82D2F" w:rsidRDefault="00B9419C" w:rsidP="00D82D2F">
      <w:pPr>
        <w:spacing w:line="240" w:lineRule="auto"/>
        <w:rPr>
          <w:rFonts w:cs="Tahoma"/>
          <w:lang w:val="en-US"/>
        </w:rPr>
      </w:pPr>
    </w:p>
    <w:p w14:paraId="4C45B4C8" w14:textId="3612F1EC" w:rsidR="001A1B0A" w:rsidRPr="00D82D2F" w:rsidRDefault="001A1B0A" w:rsidP="00D82D2F">
      <w:pPr>
        <w:autoSpaceDE w:val="0"/>
        <w:autoSpaceDN w:val="0"/>
        <w:adjustRightInd w:val="0"/>
        <w:spacing w:line="240" w:lineRule="auto"/>
        <w:rPr>
          <w:rFonts w:ascii="Arial" w:hAnsi="Arial" w:cs="Arial"/>
          <w:color w:val="000000"/>
          <w:szCs w:val="20"/>
          <w:lang w:val="en-US" w:eastAsia="en-US"/>
        </w:rPr>
      </w:pPr>
    </w:p>
    <w:p w14:paraId="788B2134" w14:textId="6BF729BA" w:rsidR="00502210" w:rsidRPr="00D82D2F" w:rsidRDefault="00502210" w:rsidP="00D82D2F">
      <w:pPr>
        <w:autoSpaceDE w:val="0"/>
        <w:autoSpaceDN w:val="0"/>
        <w:adjustRightInd w:val="0"/>
        <w:spacing w:line="240" w:lineRule="auto"/>
        <w:rPr>
          <w:rFonts w:cs="Tahoma"/>
          <w:b/>
          <w:bCs/>
          <w:sz w:val="24"/>
          <w:szCs w:val="24"/>
          <w:lang w:val="en-US"/>
        </w:rPr>
      </w:pPr>
    </w:p>
    <w:p w14:paraId="0C85D1B0" w14:textId="4621C6B6" w:rsidR="00A55D35" w:rsidRPr="00D82D2F" w:rsidRDefault="00A55D35" w:rsidP="00D82D2F">
      <w:pPr>
        <w:rPr>
          <w:lang w:val="en-US"/>
        </w:rPr>
        <w:sectPr w:rsidR="00A55D35" w:rsidRPr="00D82D2F" w:rsidSect="000A56DA">
          <w:pgSz w:w="12240" w:h="15840" w:code="1"/>
          <w:pgMar w:top="703" w:right="1440" w:bottom="1440" w:left="1440" w:header="720" w:footer="720" w:gutter="0"/>
          <w:pgNumType w:chapStyle="1"/>
          <w:cols w:space="720"/>
          <w:docGrid w:linePitch="360"/>
        </w:sectPr>
      </w:pPr>
    </w:p>
    <w:p w14:paraId="04CA01EA" w14:textId="77777777" w:rsidR="00A55D35" w:rsidRPr="00D82D2F" w:rsidRDefault="00A55D35" w:rsidP="00D82D2F">
      <w:pPr>
        <w:pStyle w:val="Heading1"/>
        <w:shd w:val="clear" w:color="auto" w:fill="auto"/>
        <w:rPr>
          <w:sz w:val="24"/>
          <w:szCs w:val="21"/>
          <w:lang w:val="en-US"/>
        </w:rPr>
      </w:pPr>
      <w:bookmarkStart w:id="310" w:name="_Toc82444804"/>
      <w:bookmarkStart w:id="311" w:name="_Toc142413818"/>
      <w:r w:rsidRPr="00D82D2F">
        <w:rPr>
          <w:sz w:val="24"/>
          <w:szCs w:val="21"/>
          <w:lang w:val="en-US"/>
        </w:rPr>
        <w:t>GRIEVANCE REDRESS MECHANISM</w:t>
      </w:r>
      <w:bookmarkEnd w:id="310"/>
      <w:bookmarkEnd w:id="311"/>
      <w:r w:rsidRPr="00D82D2F">
        <w:rPr>
          <w:sz w:val="24"/>
          <w:szCs w:val="21"/>
          <w:lang w:val="en-US"/>
        </w:rPr>
        <w:t xml:space="preserve"> </w:t>
      </w:r>
    </w:p>
    <w:p w14:paraId="54B83198" w14:textId="77777777" w:rsidR="00A55D35" w:rsidRPr="00D82D2F" w:rsidRDefault="00A55D35" w:rsidP="00D82D2F">
      <w:pPr>
        <w:pStyle w:val="Heading2"/>
        <w:rPr>
          <w:lang w:val="en-US"/>
        </w:rPr>
      </w:pPr>
      <w:bookmarkStart w:id="312" w:name="_Toc142413819"/>
      <w:r w:rsidRPr="00D82D2F">
        <w:rPr>
          <w:lang w:val="en-US"/>
        </w:rPr>
        <w:t>Introduction</w:t>
      </w:r>
      <w:bookmarkEnd w:id="312"/>
    </w:p>
    <w:p w14:paraId="395367EA" w14:textId="77777777" w:rsidR="00A55D35" w:rsidRPr="00D82D2F" w:rsidRDefault="00A55D35" w:rsidP="00D82D2F">
      <w:pPr>
        <w:rPr>
          <w:rFonts w:cs="Tahoma"/>
          <w:szCs w:val="20"/>
          <w:lang w:val="en-US"/>
        </w:rPr>
      </w:pPr>
      <w:r w:rsidRPr="00D82D2F">
        <w:rPr>
          <w:rFonts w:cs="Tahoma"/>
          <w:szCs w:val="20"/>
          <w:lang w:val="en-US"/>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063A1E9F" w14:textId="49B31BB9" w:rsidR="00A55D35" w:rsidRPr="00D82D2F" w:rsidRDefault="00A55D35" w:rsidP="00D82D2F">
      <w:pPr>
        <w:spacing w:before="240"/>
        <w:rPr>
          <w:rFonts w:cs="Tahoma"/>
          <w:szCs w:val="20"/>
          <w:lang w:val="en-US"/>
        </w:rPr>
      </w:pPr>
      <w:r w:rsidRPr="00D82D2F">
        <w:rPr>
          <w:rFonts w:cs="Tahoma"/>
          <w:szCs w:val="20"/>
          <w:lang w:val="en-US"/>
        </w:rPr>
        <w:t xml:space="preserve">The constitution of Kenya section 159, Land and Environmental Court Act 2011, National Land Commission Act </w:t>
      </w:r>
      <w:r w:rsidR="00C33232" w:rsidRPr="00D82D2F">
        <w:rPr>
          <w:rFonts w:cs="Tahoma"/>
          <w:szCs w:val="20"/>
          <w:lang w:val="en-US"/>
        </w:rPr>
        <w:t>2012,</w:t>
      </w:r>
      <w:r w:rsidRPr="00D82D2F">
        <w:rPr>
          <w:rFonts w:cs="Tahoma"/>
          <w:szCs w:val="20"/>
          <w:lang w:val="en-US"/>
        </w:rPr>
        <w:t xml:space="preserve"> and Land Act 2012 advocates for alternative dispute resolution mechanisms before seeking formal legal redress in disputes relating to environment, </w:t>
      </w:r>
      <w:r w:rsidR="00AA6BE5" w:rsidRPr="00D82D2F">
        <w:rPr>
          <w:rFonts w:cs="Tahoma"/>
          <w:szCs w:val="20"/>
          <w:lang w:val="en-US"/>
        </w:rPr>
        <w:t>land,</w:t>
      </w:r>
      <w:r w:rsidRPr="00D82D2F">
        <w:rPr>
          <w:rFonts w:cs="Tahoma"/>
          <w:szCs w:val="20"/>
          <w:lang w:val="en-US"/>
        </w:rPr>
        <w:t xml:space="preserve"> and resettlement. In practice this can be the village head and other local or traditional dispute resolution mechanisms.</w:t>
      </w:r>
    </w:p>
    <w:p w14:paraId="109435B1" w14:textId="77777777" w:rsidR="00A55D35" w:rsidRPr="00D82D2F" w:rsidRDefault="00A55D35" w:rsidP="00D82D2F">
      <w:pPr>
        <w:spacing w:before="240"/>
        <w:rPr>
          <w:rFonts w:cs="Tahoma"/>
          <w:szCs w:val="20"/>
          <w:lang w:val="en-US"/>
        </w:rPr>
      </w:pPr>
      <w:r w:rsidRPr="00D82D2F">
        <w:rPr>
          <w:rFonts w:cs="Tahoma"/>
          <w:szCs w:val="20"/>
          <w:lang w:val="en-US"/>
        </w:rPr>
        <w:t>The Land Act 2012 and National Land Commission Act 2012 obligate the NLC to support grievances and disputes related to resettlement or land amicably in conjunction with the implementing agencies-KPLC/REREC. KPLC/REREC will be expected to put in place mechanisms and structures that arbitrate or negotiate with PAPs whenever there are any grievances concerning land or environment.</w:t>
      </w:r>
    </w:p>
    <w:p w14:paraId="438D4AEA" w14:textId="77777777" w:rsidR="00A55D35" w:rsidRPr="00D82D2F" w:rsidRDefault="00A55D35" w:rsidP="00D82D2F">
      <w:pPr>
        <w:pStyle w:val="Heading2"/>
        <w:rPr>
          <w:lang w:val="en-US"/>
        </w:rPr>
      </w:pPr>
      <w:bookmarkStart w:id="313" w:name="_Toc142413820"/>
      <w:r w:rsidRPr="00D82D2F">
        <w:rPr>
          <w:lang w:val="en-US"/>
        </w:rPr>
        <w:t>Grievance Mechanism</w:t>
      </w:r>
      <w:bookmarkEnd w:id="313"/>
    </w:p>
    <w:p w14:paraId="1E7FDBD6" w14:textId="3645A89B" w:rsidR="00A55D35" w:rsidRPr="00D82D2F" w:rsidRDefault="00A55D35" w:rsidP="00D82D2F">
      <w:pPr>
        <w:rPr>
          <w:rFonts w:cs="Tahoma"/>
          <w:szCs w:val="20"/>
          <w:lang w:val="en-US"/>
        </w:rPr>
      </w:pPr>
      <w:r w:rsidRPr="00D82D2F">
        <w:rPr>
          <w:rFonts w:cs="Tahoma"/>
          <w:szCs w:val="20"/>
          <w:lang w:val="en-US"/>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Environmental and Land Court will provide opportunity for appeal when a solution will not be found using the established local mechanisms. The court will deal with land related disputes. However, the Land Act 2012 and Environment and Land Court Act 2011 advocates for Alternative Dispute Resolution (ADR) methods in tackling land related disputes. Alternative dispute resolution approaches will be given preference and based on customary rules, </w:t>
      </w:r>
      <w:r w:rsidR="00C33232" w:rsidRPr="00D82D2F">
        <w:rPr>
          <w:rFonts w:cs="Tahoma"/>
          <w:szCs w:val="20"/>
          <w:lang w:val="en-US"/>
        </w:rPr>
        <w:t>arbitration,</w:t>
      </w:r>
      <w:r w:rsidRPr="00D82D2F">
        <w:rPr>
          <w:rFonts w:cs="Tahoma"/>
          <w:szCs w:val="20"/>
          <w:lang w:val="en-US"/>
        </w:rPr>
        <w:t xml:space="preserve"> or third-party mediation. ADR will be promoted or defended as a resolution to disputes related to land</w:t>
      </w:r>
    </w:p>
    <w:p w14:paraId="5C525262" w14:textId="77777777" w:rsidR="00A55D35" w:rsidRPr="00D82D2F" w:rsidRDefault="00A55D35" w:rsidP="00D82D2F">
      <w:pPr>
        <w:pStyle w:val="Heading2"/>
        <w:rPr>
          <w:lang w:val="en-US"/>
        </w:rPr>
      </w:pPr>
      <w:bookmarkStart w:id="314" w:name="_Toc142413821"/>
      <w:r w:rsidRPr="00D82D2F">
        <w:rPr>
          <w:lang w:val="en-US"/>
        </w:rPr>
        <w:t>National Grievances Redress Committee (NGRC)</w:t>
      </w:r>
      <w:bookmarkEnd w:id="314"/>
    </w:p>
    <w:p w14:paraId="5D2F6C64" w14:textId="77777777" w:rsidR="00A55D35" w:rsidRPr="00D82D2F" w:rsidRDefault="00A55D35" w:rsidP="00D82D2F">
      <w:pPr>
        <w:rPr>
          <w:rFonts w:cs="Tahoma"/>
          <w:szCs w:val="20"/>
          <w:lang w:val="en-US"/>
        </w:rPr>
      </w:pPr>
      <w:r w:rsidRPr="00D82D2F">
        <w:rPr>
          <w:rFonts w:cs="Tahoma"/>
          <w:szCs w:val="20"/>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7F5E1CA7" w14:textId="77777777" w:rsidR="00A55D35" w:rsidRPr="00D82D2F" w:rsidRDefault="00A55D35" w:rsidP="00D82D2F">
      <w:pPr>
        <w:rPr>
          <w:rFonts w:cs="Tahoma"/>
          <w:szCs w:val="20"/>
          <w:lang w:val="en-US"/>
        </w:rPr>
      </w:pPr>
      <w:r w:rsidRPr="00D82D2F">
        <w:rPr>
          <w:rFonts w:cs="Tahoma"/>
          <w:szCs w:val="20"/>
          <w:lang w:val="en-US"/>
        </w:rPr>
        <w:t>Members to</w:t>
      </w:r>
      <w:r w:rsidRPr="00D82D2F">
        <w:rPr>
          <w:rFonts w:cs="Tahoma"/>
          <w:b/>
          <w:bCs/>
          <w:szCs w:val="20"/>
          <w:lang w:val="en-US"/>
        </w:rPr>
        <w:t xml:space="preserve"> NGRC</w:t>
      </w:r>
      <w:r w:rsidRPr="00D82D2F">
        <w:rPr>
          <w:rFonts w:cs="Tahoma"/>
          <w:szCs w:val="20"/>
          <w:lang w:val="en-US"/>
        </w:rPr>
        <w:t xml:space="preserve"> include representation from the following agencies and entities</w:t>
      </w:r>
    </w:p>
    <w:p w14:paraId="587E3B30" w14:textId="77777777" w:rsidR="00A55D35" w:rsidRPr="00D82D2F" w:rsidRDefault="00A55D35" w:rsidP="00D82D2F">
      <w:pPr>
        <w:pStyle w:val="ListParagraph"/>
        <w:widowControl w:val="0"/>
        <w:numPr>
          <w:ilvl w:val="0"/>
          <w:numId w:val="19"/>
        </w:numPr>
        <w:spacing w:line="240" w:lineRule="auto"/>
        <w:contextualSpacing w:val="0"/>
        <w:rPr>
          <w:rFonts w:cs="Tahoma"/>
          <w:szCs w:val="20"/>
          <w:lang w:val="en-US"/>
        </w:rPr>
      </w:pPr>
      <w:r w:rsidRPr="00D82D2F">
        <w:rPr>
          <w:rFonts w:cs="Tahoma"/>
          <w:szCs w:val="20"/>
          <w:lang w:val="en-US"/>
        </w:rPr>
        <w:t>Representative from the Ministry, chair of the Committee</w:t>
      </w:r>
    </w:p>
    <w:p w14:paraId="7DB1787A" w14:textId="77777777" w:rsidR="00A55D35" w:rsidRPr="00D82D2F" w:rsidRDefault="00A55D35" w:rsidP="00D82D2F">
      <w:pPr>
        <w:pStyle w:val="ListParagraph"/>
        <w:widowControl w:val="0"/>
        <w:numPr>
          <w:ilvl w:val="0"/>
          <w:numId w:val="19"/>
        </w:numPr>
        <w:spacing w:line="240" w:lineRule="auto"/>
        <w:contextualSpacing w:val="0"/>
        <w:rPr>
          <w:rFonts w:cs="Tahoma"/>
          <w:szCs w:val="20"/>
          <w:lang w:val="en-US"/>
        </w:rPr>
      </w:pPr>
      <w:r w:rsidRPr="00D82D2F">
        <w:rPr>
          <w:rFonts w:cs="Tahoma"/>
          <w:szCs w:val="20"/>
          <w:lang w:val="en-US"/>
        </w:rPr>
        <w:t>Representative from NLC to handle matters that involve land take</w:t>
      </w:r>
    </w:p>
    <w:p w14:paraId="1C67CA92" w14:textId="77777777" w:rsidR="00A55D35" w:rsidRPr="00D82D2F" w:rsidRDefault="00A55D35" w:rsidP="00D82D2F">
      <w:pPr>
        <w:pStyle w:val="ListParagraph"/>
        <w:widowControl w:val="0"/>
        <w:numPr>
          <w:ilvl w:val="0"/>
          <w:numId w:val="19"/>
        </w:numPr>
        <w:spacing w:line="240" w:lineRule="auto"/>
        <w:contextualSpacing w:val="0"/>
        <w:rPr>
          <w:rFonts w:cs="Tahoma"/>
          <w:szCs w:val="20"/>
          <w:lang w:val="en-US"/>
        </w:rPr>
      </w:pPr>
      <w:r w:rsidRPr="00D82D2F">
        <w:rPr>
          <w:rFonts w:cs="Tahoma"/>
          <w:szCs w:val="20"/>
          <w:lang w:val="en-US"/>
        </w:rPr>
        <w:t>Representative of the Implementing Agencies (IA)-KPLC and REREC</w:t>
      </w:r>
    </w:p>
    <w:p w14:paraId="54D30C65" w14:textId="77777777" w:rsidR="00A55D35" w:rsidRPr="00D82D2F" w:rsidRDefault="00A55D35" w:rsidP="00D82D2F">
      <w:pPr>
        <w:pStyle w:val="ListParagraph"/>
        <w:widowControl w:val="0"/>
        <w:numPr>
          <w:ilvl w:val="0"/>
          <w:numId w:val="19"/>
        </w:numPr>
        <w:spacing w:line="240" w:lineRule="auto"/>
        <w:contextualSpacing w:val="0"/>
        <w:rPr>
          <w:rFonts w:cs="Tahoma"/>
          <w:szCs w:val="20"/>
          <w:lang w:val="en-US"/>
        </w:rPr>
      </w:pPr>
      <w:r w:rsidRPr="00D82D2F">
        <w:rPr>
          <w:rFonts w:cs="Tahoma"/>
          <w:szCs w:val="20"/>
          <w:lang w:val="en-US"/>
        </w:rPr>
        <w:t>Representative from the Ministry’s Legal office to guide on Alternative Dispute Resolution methods</w:t>
      </w:r>
    </w:p>
    <w:p w14:paraId="3F8F51DD" w14:textId="77777777" w:rsidR="00A55D35" w:rsidRPr="00D82D2F" w:rsidRDefault="00A55D35" w:rsidP="00D82D2F">
      <w:pPr>
        <w:pStyle w:val="ListParagraph"/>
        <w:widowControl w:val="0"/>
        <w:numPr>
          <w:ilvl w:val="0"/>
          <w:numId w:val="19"/>
        </w:numPr>
        <w:spacing w:line="240" w:lineRule="auto"/>
        <w:contextualSpacing w:val="0"/>
        <w:rPr>
          <w:rFonts w:cs="Tahoma"/>
          <w:szCs w:val="20"/>
          <w:lang w:val="en-US"/>
        </w:rPr>
      </w:pPr>
      <w:r w:rsidRPr="00D82D2F">
        <w:rPr>
          <w:rFonts w:cs="Tahoma"/>
          <w:szCs w:val="20"/>
          <w:lang w:val="en-US"/>
        </w:rPr>
        <w:t>Representative from the County Grievance Redress Committee-depending on the matter at hand; Land or Environment</w:t>
      </w:r>
    </w:p>
    <w:p w14:paraId="78445696" w14:textId="77777777" w:rsidR="00A55D35" w:rsidRPr="00D82D2F" w:rsidRDefault="00A55D35" w:rsidP="00D82D2F">
      <w:pPr>
        <w:pStyle w:val="ListParagraph"/>
        <w:widowControl w:val="0"/>
        <w:numPr>
          <w:ilvl w:val="0"/>
          <w:numId w:val="19"/>
        </w:numPr>
        <w:spacing w:line="240" w:lineRule="auto"/>
        <w:contextualSpacing w:val="0"/>
        <w:rPr>
          <w:rFonts w:cs="Tahoma"/>
          <w:szCs w:val="20"/>
          <w:lang w:val="en-US"/>
        </w:rPr>
      </w:pPr>
      <w:r w:rsidRPr="00D82D2F">
        <w:rPr>
          <w:rFonts w:cs="Tahoma"/>
          <w:szCs w:val="20"/>
          <w:lang w:val="en-US"/>
        </w:rPr>
        <w:t>Representative from Gender and Social Development Office who will be responsible for ensuring gender issues are well addressed.</w:t>
      </w:r>
    </w:p>
    <w:p w14:paraId="70BAA762" w14:textId="77777777" w:rsidR="00A55D35" w:rsidRPr="00D82D2F" w:rsidRDefault="00A55D35" w:rsidP="00D82D2F">
      <w:pPr>
        <w:pStyle w:val="ListParagraph"/>
        <w:widowControl w:val="0"/>
        <w:numPr>
          <w:ilvl w:val="0"/>
          <w:numId w:val="19"/>
        </w:numPr>
        <w:spacing w:line="240" w:lineRule="auto"/>
        <w:contextualSpacing w:val="0"/>
        <w:rPr>
          <w:rFonts w:cs="Tahoma"/>
          <w:szCs w:val="20"/>
          <w:lang w:val="en-US"/>
        </w:rPr>
      </w:pPr>
      <w:r w:rsidRPr="00D82D2F">
        <w:rPr>
          <w:rFonts w:cs="Tahoma"/>
          <w:szCs w:val="20"/>
          <w:lang w:val="en-US"/>
        </w:rPr>
        <w:t>Representative from NEMA to handle environmental issues</w:t>
      </w:r>
    </w:p>
    <w:p w14:paraId="43B45436" w14:textId="77777777" w:rsidR="00A55D35" w:rsidRPr="00D82D2F" w:rsidRDefault="00A55D35" w:rsidP="00D82D2F">
      <w:pPr>
        <w:pStyle w:val="ListParagraph"/>
        <w:widowControl w:val="0"/>
        <w:numPr>
          <w:ilvl w:val="0"/>
          <w:numId w:val="19"/>
        </w:numPr>
        <w:spacing w:line="240" w:lineRule="auto"/>
        <w:contextualSpacing w:val="0"/>
        <w:rPr>
          <w:rFonts w:cs="Tahoma"/>
          <w:szCs w:val="20"/>
          <w:lang w:val="en-US"/>
        </w:rPr>
      </w:pPr>
      <w:r w:rsidRPr="00D82D2F">
        <w:rPr>
          <w:rFonts w:cs="Tahoma"/>
          <w:szCs w:val="20"/>
          <w:lang w:val="en-US"/>
        </w:rPr>
        <w:t>County Surveyor/Physical planner from the county Lands office</w:t>
      </w:r>
    </w:p>
    <w:p w14:paraId="780F6DF6" w14:textId="77777777" w:rsidR="00A55D35" w:rsidRPr="00D82D2F" w:rsidRDefault="00A55D35" w:rsidP="00D82D2F">
      <w:pPr>
        <w:pStyle w:val="ListParagraph"/>
        <w:widowControl w:val="0"/>
        <w:numPr>
          <w:ilvl w:val="0"/>
          <w:numId w:val="19"/>
        </w:numPr>
        <w:spacing w:line="240" w:lineRule="auto"/>
        <w:contextualSpacing w:val="0"/>
        <w:rPr>
          <w:rFonts w:cs="Tahoma"/>
          <w:szCs w:val="20"/>
          <w:lang w:val="en-US"/>
        </w:rPr>
      </w:pPr>
      <w:r w:rsidRPr="00D82D2F">
        <w:rPr>
          <w:rFonts w:cs="Tahoma"/>
          <w:szCs w:val="20"/>
          <w:lang w:val="en-US"/>
        </w:rPr>
        <w:t>Project Affected Person’s-to represent the matter before the committee</w:t>
      </w:r>
    </w:p>
    <w:p w14:paraId="4DEEC9E2" w14:textId="77777777" w:rsidR="00C33232" w:rsidRPr="00D82D2F" w:rsidRDefault="00C33232" w:rsidP="00D82D2F">
      <w:pPr>
        <w:pStyle w:val="ListParagraph"/>
        <w:ind w:left="420"/>
        <w:rPr>
          <w:rFonts w:cs="Tahoma"/>
          <w:szCs w:val="20"/>
          <w:lang w:val="en-US"/>
        </w:rPr>
      </w:pPr>
    </w:p>
    <w:p w14:paraId="5B78C9D2" w14:textId="2767A341" w:rsidR="00A55D35" w:rsidRPr="00D82D2F" w:rsidRDefault="00A55D35" w:rsidP="00D82D2F">
      <w:pPr>
        <w:pStyle w:val="ListParagraph"/>
        <w:ind w:left="420"/>
        <w:rPr>
          <w:rFonts w:cs="Tahoma"/>
          <w:b/>
          <w:bCs/>
          <w:szCs w:val="20"/>
          <w:lang w:val="en-US"/>
        </w:rPr>
      </w:pPr>
      <w:r w:rsidRPr="00D82D2F">
        <w:rPr>
          <w:rFonts w:cs="Tahoma"/>
          <w:b/>
          <w:bCs/>
          <w:szCs w:val="20"/>
          <w:lang w:val="en-US"/>
        </w:rPr>
        <w:t>Functions of the National Grievances Redress Committee</w:t>
      </w:r>
    </w:p>
    <w:p w14:paraId="43E35A5A" w14:textId="77777777" w:rsidR="00A55D35" w:rsidRPr="00D82D2F" w:rsidRDefault="00A55D35" w:rsidP="00D82D2F">
      <w:pPr>
        <w:pStyle w:val="ListParagraph"/>
        <w:widowControl w:val="0"/>
        <w:numPr>
          <w:ilvl w:val="0"/>
          <w:numId w:val="23"/>
        </w:numPr>
        <w:spacing w:line="240" w:lineRule="auto"/>
        <w:contextualSpacing w:val="0"/>
        <w:rPr>
          <w:rFonts w:cs="Tahoma"/>
          <w:szCs w:val="20"/>
          <w:lang w:val="en-US"/>
        </w:rPr>
      </w:pPr>
      <w:r w:rsidRPr="00D82D2F">
        <w:rPr>
          <w:rFonts w:cs="Tahoma"/>
          <w:szCs w:val="20"/>
          <w:lang w:val="en-US"/>
        </w:rPr>
        <w:t>Ensuring effective flow of information between PAPs, the implementing agency and the County Grievance Redress committee on matters brought before the committee</w:t>
      </w:r>
    </w:p>
    <w:p w14:paraId="040E101B" w14:textId="77777777" w:rsidR="00A55D35" w:rsidRPr="00D82D2F" w:rsidRDefault="00A55D35" w:rsidP="00D82D2F">
      <w:pPr>
        <w:pStyle w:val="ListParagraph"/>
        <w:widowControl w:val="0"/>
        <w:numPr>
          <w:ilvl w:val="0"/>
          <w:numId w:val="23"/>
        </w:numPr>
        <w:spacing w:line="240" w:lineRule="auto"/>
        <w:contextualSpacing w:val="0"/>
        <w:rPr>
          <w:rFonts w:cs="Tahoma"/>
          <w:szCs w:val="20"/>
          <w:lang w:val="en-US"/>
        </w:rPr>
      </w:pPr>
      <w:r w:rsidRPr="00D82D2F">
        <w:rPr>
          <w:rFonts w:cs="Tahoma"/>
          <w:szCs w:val="20"/>
          <w:lang w:val="en-US"/>
        </w:rPr>
        <w:t xml:space="preserve">Co-ordinate County Grievance Redress Committees (LGRC) </w:t>
      </w:r>
    </w:p>
    <w:p w14:paraId="2A8C9462" w14:textId="77777777" w:rsidR="00A55D35" w:rsidRPr="00D82D2F" w:rsidRDefault="00A55D35" w:rsidP="00D82D2F">
      <w:pPr>
        <w:pStyle w:val="ListParagraph"/>
        <w:widowControl w:val="0"/>
        <w:numPr>
          <w:ilvl w:val="0"/>
          <w:numId w:val="23"/>
        </w:numPr>
        <w:spacing w:line="240" w:lineRule="auto"/>
        <w:contextualSpacing w:val="0"/>
        <w:rPr>
          <w:rFonts w:cs="Tahoma"/>
          <w:szCs w:val="20"/>
          <w:lang w:val="en-US"/>
        </w:rPr>
      </w:pPr>
      <w:r w:rsidRPr="00D82D2F">
        <w:rPr>
          <w:rFonts w:cs="Tahoma"/>
          <w:szCs w:val="20"/>
          <w:lang w:val="en-US"/>
        </w:rPr>
        <w:t>Co-ordinate activities between the various organizations involved; facilitate grievance and conflict resolution at the highest level</w:t>
      </w:r>
    </w:p>
    <w:p w14:paraId="6E252C65" w14:textId="77777777" w:rsidR="00A55D35" w:rsidRPr="00D82D2F" w:rsidRDefault="00A55D35" w:rsidP="00D82D2F">
      <w:pPr>
        <w:pStyle w:val="ListParagraph"/>
        <w:widowControl w:val="0"/>
        <w:numPr>
          <w:ilvl w:val="0"/>
          <w:numId w:val="23"/>
        </w:numPr>
        <w:spacing w:line="240" w:lineRule="auto"/>
        <w:contextualSpacing w:val="0"/>
        <w:rPr>
          <w:rFonts w:cs="Tahoma"/>
          <w:szCs w:val="20"/>
          <w:lang w:val="en-US"/>
        </w:rPr>
      </w:pPr>
      <w:r w:rsidRPr="00D82D2F">
        <w:rPr>
          <w:rFonts w:cs="Tahoma"/>
          <w:szCs w:val="20"/>
          <w:lang w:val="en-US"/>
        </w:rPr>
        <w:t>Resolving disputes that may arise within the project. If it is unable to resolve any such problems, the PAP’s can seek legal redress.</w:t>
      </w:r>
    </w:p>
    <w:p w14:paraId="604D5DE3" w14:textId="77777777" w:rsidR="00A55D35" w:rsidRPr="00D82D2F" w:rsidRDefault="00A55D35" w:rsidP="00D82D2F">
      <w:pPr>
        <w:pStyle w:val="Heading2"/>
        <w:rPr>
          <w:lang w:val="en-US"/>
        </w:rPr>
      </w:pPr>
      <w:bookmarkStart w:id="315" w:name="_Toc142413822"/>
      <w:r w:rsidRPr="00D82D2F">
        <w:rPr>
          <w:lang w:val="en-US"/>
        </w:rPr>
        <w:t>County Grievance Redress Committees (CGRC)</w:t>
      </w:r>
      <w:bookmarkEnd w:id="315"/>
    </w:p>
    <w:p w14:paraId="1317BD43" w14:textId="77777777" w:rsidR="00A55D35" w:rsidRPr="00D82D2F" w:rsidRDefault="00A55D35" w:rsidP="00D82D2F">
      <w:pPr>
        <w:rPr>
          <w:rFonts w:cs="Tahoma"/>
          <w:szCs w:val="20"/>
          <w:lang w:val="en-US"/>
        </w:rPr>
      </w:pPr>
      <w:r w:rsidRPr="00D82D2F">
        <w:rPr>
          <w:rFonts w:cs="Tahoma"/>
          <w:szCs w:val="20"/>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10C4671E" w14:textId="77777777" w:rsidR="00A55D35" w:rsidRPr="00D82D2F" w:rsidRDefault="00A55D35" w:rsidP="00D82D2F">
      <w:pPr>
        <w:spacing w:before="240"/>
        <w:rPr>
          <w:rFonts w:cs="Tahoma"/>
          <w:szCs w:val="20"/>
          <w:lang w:val="en-US"/>
        </w:rPr>
      </w:pPr>
      <w:r w:rsidRPr="00D82D2F">
        <w:rPr>
          <w:rFonts w:cs="Tahoma"/>
          <w:szCs w:val="20"/>
          <w:lang w:val="en-US"/>
        </w:rPr>
        <w:t>Members to</w:t>
      </w:r>
      <w:r w:rsidRPr="00D82D2F">
        <w:rPr>
          <w:rFonts w:cs="Tahoma"/>
          <w:b/>
          <w:bCs/>
          <w:szCs w:val="20"/>
          <w:lang w:val="en-US"/>
        </w:rPr>
        <w:t xml:space="preserve"> CGRC</w:t>
      </w:r>
      <w:r w:rsidRPr="00D82D2F">
        <w:rPr>
          <w:rFonts w:cs="Tahoma"/>
          <w:szCs w:val="20"/>
          <w:lang w:val="en-US"/>
        </w:rPr>
        <w:t xml:space="preserve"> will include representation from the following agencies and entities</w:t>
      </w:r>
    </w:p>
    <w:p w14:paraId="59B4B114" w14:textId="77777777" w:rsidR="00A55D35" w:rsidRPr="00D82D2F" w:rsidRDefault="00A55D35" w:rsidP="00D82D2F">
      <w:pPr>
        <w:pStyle w:val="ListParagraph"/>
        <w:widowControl w:val="0"/>
        <w:numPr>
          <w:ilvl w:val="0"/>
          <w:numId w:val="21"/>
        </w:numPr>
        <w:spacing w:line="240" w:lineRule="auto"/>
        <w:contextualSpacing w:val="0"/>
        <w:rPr>
          <w:rFonts w:cs="Tahoma"/>
          <w:szCs w:val="20"/>
          <w:lang w:val="en-US"/>
        </w:rPr>
      </w:pPr>
      <w:r w:rsidRPr="00D82D2F">
        <w:rPr>
          <w:rFonts w:cs="Tahoma"/>
          <w:szCs w:val="20"/>
          <w:lang w:val="en-US"/>
        </w:rPr>
        <w:t>Representative of NLC, to grant legitimacy to the acquisition process and ensure that legal procedures as outlined in Land Act 2012</w:t>
      </w:r>
    </w:p>
    <w:p w14:paraId="03FA3B8A" w14:textId="77777777" w:rsidR="00A55D35" w:rsidRPr="00D82D2F" w:rsidRDefault="00A55D35" w:rsidP="00D82D2F">
      <w:pPr>
        <w:pStyle w:val="ListParagraph"/>
        <w:widowControl w:val="0"/>
        <w:numPr>
          <w:ilvl w:val="0"/>
          <w:numId w:val="21"/>
        </w:numPr>
        <w:spacing w:line="240" w:lineRule="auto"/>
        <w:contextualSpacing w:val="0"/>
        <w:rPr>
          <w:rFonts w:cs="Tahoma"/>
          <w:szCs w:val="20"/>
          <w:lang w:val="en-US"/>
        </w:rPr>
      </w:pPr>
      <w:r w:rsidRPr="00D82D2F">
        <w:rPr>
          <w:rFonts w:cs="Tahoma"/>
          <w:szCs w:val="20"/>
          <w:lang w:val="en-US"/>
        </w:rPr>
        <w:t>Representative of the implementing agency</w:t>
      </w:r>
    </w:p>
    <w:p w14:paraId="31CAC67F" w14:textId="77777777" w:rsidR="00A55D35" w:rsidRPr="00D82D2F" w:rsidRDefault="00A55D35" w:rsidP="00D82D2F">
      <w:pPr>
        <w:pStyle w:val="ListParagraph"/>
        <w:widowControl w:val="0"/>
        <w:numPr>
          <w:ilvl w:val="0"/>
          <w:numId w:val="21"/>
        </w:numPr>
        <w:spacing w:line="240" w:lineRule="auto"/>
        <w:contextualSpacing w:val="0"/>
        <w:rPr>
          <w:rFonts w:cs="Tahoma"/>
          <w:szCs w:val="20"/>
          <w:lang w:val="en-US"/>
        </w:rPr>
      </w:pPr>
      <w:r w:rsidRPr="00D82D2F">
        <w:rPr>
          <w:rFonts w:cs="Tahoma"/>
          <w:szCs w:val="20"/>
          <w:lang w:val="en-US"/>
        </w:rPr>
        <w:t>Representative of NEMA to handle environmental issues</w:t>
      </w:r>
    </w:p>
    <w:p w14:paraId="4B2DB3CD" w14:textId="77777777" w:rsidR="00A55D35" w:rsidRPr="00D82D2F" w:rsidRDefault="00A55D35" w:rsidP="00D82D2F">
      <w:pPr>
        <w:pStyle w:val="ListParagraph"/>
        <w:widowControl w:val="0"/>
        <w:numPr>
          <w:ilvl w:val="0"/>
          <w:numId w:val="21"/>
        </w:numPr>
        <w:spacing w:line="240" w:lineRule="auto"/>
        <w:contextualSpacing w:val="0"/>
        <w:rPr>
          <w:rFonts w:cs="Tahoma"/>
          <w:szCs w:val="20"/>
          <w:lang w:val="en-US"/>
        </w:rPr>
      </w:pPr>
      <w:r w:rsidRPr="00D82D2F">
        <w:rPr>
          <w:rFonts w:cs="Tahoma"/>
          <w:szCs w:val="20"/>
          <w:lang w:val="en-US"/>
        </w:rPr>
        <w:t>The County Administration representative, which will provide the much-needed community mobilization, and support to the sub-project.</w:t>
      </w:r>
    </w:p>
    <w:p w14:paraId="3357AC1F" w14:textId="77777777" w:rsidR="00A55D35" w:rsidRPr="00D82D2F" w:rsidRDefault="00A55D35" w:rsidP="00D82D2F">
      <w:pPr>
        <w:pStyle w:val="ListParagraph"/>
        <w:widowControl w:val="0"/>
        <w:numPr>
          <w:ilvl w:val="0"/>
          <w:numId w:val="21"/>
        </w:numPr>
        <w:spacing w:line="240" w:lineRule="auto"/>
        <w:contextualSpacing w:val="0"/>
        <w:rPr>
          <w:rFonts w:cs="Tahoma"/>
          <w:szCs w:val="20"/>
          <w:lang w:val="en-US"/>
        </w:rPr>
      </w:pPr>
      <w:r w:rsidRPr="00D82D2F">
        <w:rPr>
          <w:rFonts w:cs="Tahoma"/>
          <w:szCs w:val="20"/>
          <w:lang w:val="en-US"/>
        </w:rPr>
        <w:t>County Land Survey Officer will survey all affected land and produce maps.</w:t>
      </w:r>
    </w:p>
    <w:p w14:paraId="4572E346" w14:textId="77777777" w:rsidR="00A55D35" w:rsidRPr="00D82D2F" w:rsidRDefault="00A55D35" w:rsidP="00D82D2F">
      <w:pPr>
        <w:pStyle w:val="ListParagraph"/>
        <w:widowControl w:val="0"/>
        <w:numPr>
          <w:ilvl w:val="0"/>
          <w:numId w:val="21"/>
        </w:numPr>
        <w:spacing w:line="240" w:lineRule="auto"/>
        <w:contextualSpacing w:val="0"/>
        <w:rPr>
          <w:rFonts w:cs="Tahoma"/>
          <w:szCs w:val="20"/>
          <w:lang w:val="en-US"/>
        </w:rPr>
      </w:pPr>
      <w:r w:rsidRPr="00D82D2F">
        <w:rPr>
          <w:rFonts w:cs="Tahoma"/>
          <w:szCs w:val="20"/>
          <w:lang w:val="en-US"/>
        </w:rPr>
        <w:t>The County Gender and Social Development Officer who will be responsible for ensuring gender programs are adhered to.</w:t>
      </w:r>
    </w:p>
    <w:p w14:paraId="6385CF3E" w14:textId="77777777" w:rsidR="00A55D35" w:rsidRPr="00D82D2F" w:rsidRDefault="00A55D35" w:rsidP="00D82D2F">
      <w:pPr>
        <w:pStyle w:val="ListParagraph"/>
        <w:widowControl w:val="0"/>
        <w:numPr>
          <w:ilvl w:val="0"/>
          <w:numId w:val="21"/>
        </w:numPr>
        <w:spacing w:line="240" w:lineRule="auto"/>
        <w:contextualSpacing w:val="0"/>
        <w:rPr>
          <w:rFonts w:cs="Tahoma"/>
          <w:szCs w:val="20"/>
          <w:lang w:val="en-US"/>
        </w:rPr>
      </w:pPr>
      <w:r w:rsidRPr="00D82D2F">
        <w:rPr>
          <w:rFonts w:cs="Tahoma"/>
          <w:szCs w:val="20"/>
          <w:lang w:val="en-US"/>
        </w:rPr>
        <w:t>The County Lands Registrar will verify all affected land and validate the same.</w:t>
      </w:r>
    </w:p>
    <w:p w14:paraId="1F6C5D0F" w14:textId="77777777" w:rsidR="00A55D35" w:rsidRPr="00D82D2F" w:rsidRDefault="00A55D35" w:rsidP="00D82D2F">
      <w:pPr>
        <w:pStyle w:val="ListParagraph"/>
        <w:widowControl w:val="0"/>
        <w:numPr>
          <w:ilvl w:val="0"/>
          <w:numId w:val="21"/>
        </w:numPr>
        <w:spacing w:line="240" w:lineRule="auto"/>
        <w:contextualSpacing w:val="0"/>
        <w:rPr>
          <w:rFonts w:cs="Tahoma"/>
          <w:szCs w:val="20"/>
          <w:lang w:val="en-US"/>
        </w:rPr>
      </w:pPr>
      <w:r w:rsidRPr="00D82D2F">
        <w:rPr>
          <w:rFonts w:cs="Tahoma"/>
          <w:szCs w:val="20"/>
          <w:lang w:val="en-US"/>
        </w:rPr>
        <w:t>Two PAP representatives from Location Grievance Resettlement Committee – act as voice for the PAPs</w:t>
      </w:r>
    </w:p>
    <w:p w14:paraId="1B3AD2A1" w14:textId="77777777" w:rsidR="00A55D35" w:rsidRPr="00D82D2F" w:rsidRDefault="00A55D35" w:rsidP="00D82D2F">
      <w:pPr>
        <w:pStyle w:val="ListParagraph"/>
        <w:widowControl w:val="0"/>
        <w:numPr>
          <w:ilvl w:val="0"/>
          <w:numId w:val="21"/>
        </w:numPr>
        <w:spacing w:line="240" w:lineRule="auto"/>
        <w:contextualSpacing w:val="0"/>
        <w:rPr>
          <w:rFonts w:cs="Tahoma"/>
          <w:szCs w:val="20"/>
          <w:lang w:val="en-US"/>
        </w:rPr>
      </w:pPr>
      <w:r w:rsidRPr="00D82D2F">
        <w:rPr>
          <w:rFonts w:cs="Tahoma"/>
          <w:szCs w:val="20"/>
          <w:lang w:val="en-US"/>
        </w:rPr>
        <w:t xml:space="preserve">NGOs and CBOs locally active in relevant fields </w:t>
      </w:r>
    </w:p>
    <w:p w14:paraId="3AAF3D96" w14:textId="77777777" w:rsidR="00A55D35" w:rsidRPr="00D82D2F" w:rsidRDefault="00A55D35" w:rsidP="00D82D2F">
      <w:pPr>
        <w:pStyle w:val="ListParagraph"/>
        <w:widowControl w:val="0"/>
        <w:spacing w:line="240" w:lineRule="auto"/>
        <w:ind w:left="420"/>
        <w:contextualSpacing w:val="0"/>
        <w:rPr>
          <w:rFonts w:cs="Tahoma"/>
          <w:szCs w:val="20"/>
          <w:lang w:val="en-US"/>
        </w:rPr>
      </w:pPr>
    </w:p>
    <w:p w14:paraId="6FDA67D3" w14:textId="77777777" w:rsidR="00A55D35" w:rsidRPr="00D82D2F" w:rsidRDefault="00A55D35" w:rsidP="00D82D2F">
      <w:pPr>
        <w:rPr>
          <w:rFonts w:cs="Tahoma"/>
          <w:szCs w:val="20"/>
          <w:lang w:val="en-US"/>
        </w:rPr>
      </w:pPr>
      <w:r w:rsidRPr="00D82D2F">
        <w:rPr>
          <w:rFonts w:cs="Tahoma"/>
          <w:szCs w:val="20"/>
          <w:lang w:val="en-US"/>
        </w:rPr>
        <w:t xml:space="preserve">The CGRC will have the following </w:t>
      </w:r>
      <w:r w:rsidRPr="00D82D2F">
        <w:rPr>
          <w:rFonts w:cs="Tahoma"/>
          <w:b/>
          <w:bCs/>
          <w:szCs w:val="20"/>
          <w:lang w:val="en-US"/>
        </w:rPr>
        <w:t>specific responsibilities:</w:t>
      </w:r>
    </w:p>
    <w:p w14:paraId="28CDFCAB" w14:textId="77777777" w:rsidR="00A55D35" w:rsidRPr="00D82D2F" w:rsidRDefault="00A55D35" w:rsidP="00D82D2F">
      <w:pPr>
        <w:pStyle w:val="ListParagraph"/>
        <w:widowControl w:val="0"/>
        <w:numPr>
          <w:ilvl w:val="0"/>
          <w:numId w:val="22"/>
        </w:numPr>
        <w:spacing w:line="240" w:lineRule="auto"/>
        <w:contextualSpacing w:val="0"/>
        <w:rPr>
          <w:rFonts w:cs="Tahoma"/>
          <w:szCs w:val="20"/>
          <w:lang w:val="en-US"/>
        </w:rPr>
      </w:pPr>
      <w:r w:rsidRPr="00D82D2F">
        <w:rPr>
          <w:rFonts w:cs="Tahoma"/>
          <w:szCs w:val="20"/>
          <w:lang w:val="en-US"/>
        </w:rPr>
        <w:t>Ensuring effective flow of information between PAPs and the implementing agency</w:t>
      </w:r>
    </w:p>
    <w:p w14:paraId="0162FF12" w14:textId="2A0DE5A4" w:rsidR="00A55D35" w:rsidRPr="00D82D2F" w:rsidRDefault="00A55D35" w:rsidP="00D82D2F">
      <w:pPr>
        <w:pStyle w:val="ListParagraph"/>
        <w:widowControl w:val="0"/>
        <w:numPr>
          <w:ilvl w:val="0"/>
          <w:numId w:val="22"/>
        </w:numPr>
        <w:spacing w:line="240" w:lineRule="auto"/>
        <w:rPr>
          <w:rFonts w:cs="Tahoma"/>
          <w:szCs w:val="20"/>
          <w:lang w:val="en-US"/>
        </w:rPr>
      </w:pPr>
      <w:r w:rsidRPr="00D82D2F">
        <w:rPr>
          <w:rFonts w:cs="Tahoma"/>
          <w:szCs w:val="20"/>
          <w:lang w:val="en-US"/>
        </w:rPr>
        <w:t>Coordinate Locational Grievance Redress Committees (LGRC)</w:t>
      </w:r>
    </w:p>
    <w:p w14:paraId="4DE00BF0" w14:textId="02BB37FF" w:rsidR="00A55D35" w:rsidRPr="00D82D2F" w:rsidRDefault="00A55D35" w:rsidP="00D82D2F">
      <w:pPr>
        <w:pStyle w:val="ListParagraph"/>
        <w:widowControl w:val="0"/>
        <w:numPr>
          <w:ilvl w:val="0"/>
          <w:numId w:val="22"/>
        </w:numPr>
        <w:spacing w:line="240" w:lineRule="auto"/>
        <w:rPr>
          <w:rFonts w:cs="Tahoma"/>
          <w:szCs w:val="20"/>
          <w:lang w:val="en-US"/>
        </w:rPr>
      </w:pPr>
      <w:r w:rsidRPr="00D82D2F">
        <w:rPr>
          <w:rFonts w:cs="Tahoma"/>
          <w:szCs w:val="20"/>
          <w:lang w:val="en-US"/>
        </w:rPr>
        <w:t>Coordinate activities between the various organizations involved; facilitate grievance and conflict resolution; and provide support and assistance to vulnerable groups.</w:t>
      </w:r>
    </w:p>
    <w:p w14:paraId="2736CB16" w14:textId="0FCB309D" w:rsidR="00A55D35" w:rsidRPr="00D82D2F" w:rsidRDefault="00A55D35" w:rsidP="00D82D2F">
      <w:pPr>
        <w:pStyle w:val="ListParagraph"/>
        <w:widowControl w:val="0"/>
        <w:numPr>
          <w:ilvl w:val="0"/>
          <w:numId w:val="22"/>
        </w:numPr>
        <w:spacing w:line="240" w:lineRule="auto"/>
        <w:rPr>
          <w:rFonts w:cs="Tahoma"/>
          <w:szCs w:val="20"/>
          <w:lang w:val="en-US"/>
        </w:rPr>
      </w:pPr>
      <w:r w:rsidRPr="00D82D2F">
        <w:rPr>
          <w:rFonts w:cs="Tahoma"/>
          <w:szCs w:val="20"/>
          <w:lang w:val="en-US"/>
        </w:rPr>
        <w:t xml:space="preserve">Conducting extensive public awareness and consultations with the affected people so that they can air their concerns, </w:t>
      </w:r>
      <w:r w:rsidR="00C33232" w:rsidRPr="00D82D2F">
        <w:rPr>
          <w:rFonts w:cs="Tahoma"/>
          <w:szCs w:val="20"/>
          <w:lang w:val="en-US"/>
        </w:rPr>
        <w:t>interests,</w:t>
      </w:r>
      <w:r w:rsidRPr="00D82D2F">
        <w:rPr>
          <w:rFonts w:cs="Tahoma"/>
          <w:szCs w:val="20"/>
          <w:lang w:val="en-US"/>
        </w:rPr>
        <w:t xml:space="preserve"> and grievances.</w:t>
      </w:r>
    </w:p>
    <w:p w14:paraId="7C19C236" w14:textId="77777777" w:rsidR="00A55D35" w:rsidRPr="00D82D2F" w:rsidRDefault="00A55D35" w:rsidP="00D82D2F">
      <w:pPr>
        <w:pStyle w:val="ListParagraph"/>
        <w:widowControl w:val="0"/>
        <w:numPr>
          <w:ilvl w:val="0"/>
          <w:numId w:val="22"/>
        </w:numPr>
        <w:spacing w:line="240" w:lineRule="auto"/>
        <w:rPr>
          <w:rFonts w:cs="Tahoma"/>
          <w:szCs w:val="20"/>
          <w:lang w:val="en-US"/>
        </w:rPr>
      </w:pPr>
      <w:r w:rsidRPr="00D82D2F">
        <w:rPr>
          <w:rFonts w:cs="Tahoma"/>
          <w:szCs w:val="20"/>
          <w:lang w:val="en-US"/>
        </w:rPr>
        <w:t>Resolving disputes that may arise within the project. If it is unable to resolve any such problems, channel it to the National Grievance Redress committee before utilizing the appropriate formal grievance procedures.</w:t>
      </w:r>
    </w:p>
    <w:p w14:paraId="44F25FA0" w14:textId="77777777" w:rsidR="00A55D35" w:rsidRPr="00D82D2F" w:rsidRDefault="00A55D35" w:rsidP="00D82D2F">
      <w:pPr>
        <w:pStyle w:val="Heading2"/>
        <w:rPr>
          <w:lang w:val="en-US"/>
        </w:rPr>
      </w:pPr>
      <w:bookmarkStart w:id="316" w:name="_Toc142413823"/>
      <w:r w:rsidRPr="00D82D2F">
        <w:rPr>
          <w:lang w:val="en-US"/>
        </w:rPr>
        <w:t>Locational Grievance Redress Committee (LGRC)</w:t>
      </w:r>
      <w:bookmarkEnd w:id="316"/>
      <w:r w:rsidRPr="00D82D2F">
        <w:rPr>
          <w:lang w:val="en-US"/>
        </w:rPr>
        <w:t xml:space="preserve"> </w:t>
      </w:r>
    </w:p>
    <w:p w14:paraId="214B5E16" w14:textId="742687B4" w:rsidR="00A55D35" w:rsidRPr="00D82D2F" w:rsidRDefault="00A55D35" w:rsidP="00D82D2F">
      <w:pPr>
        <w:rPr>
          <w:rFonts w:cs="Tahoma"/>
          <w:szCs w:val="20"/>
          <w:lang w:val="en-US"/>
        </w:rPr>
      </w:pPr>
      <w:r w:rsidRPr="00D82D2F">
        <w:rPr>
          <w:rFonts w:cs="Tahoma"/>
          <w:szCs w:val="20"/>
          <w:lang w:val="en-US"/>
        </w:rPr>
        <w:t xml:space="preserve">Since counties are </w:t>
      </w:r>
      <w:r w:rsidR="00AA6BE5" w:rsidRPr="00D82D2F">
        <w:rPr>
          <w:rFonts w:cs="Tahoma"/>
          <w:szCs w:val="20"/>
          <w:lang w:val="en-US"/>
        </w:rPr>
        <w:t>large</w:t>
      </w:r>
      <w:r w:rsidRPr="00D82D2F">
        <w:rPr>
          <w:rFonts w:cs="Tahoma"/>
          <w:szCs w:val="20"/>
          <w:lang w:val="en-US"/>
        </w:rPr>
        <w:t>, further decentralized Grievance Redress Committee will be formed at the location of the sub-project. Subsequently, Locational Grievance Redress Committees</w:t>
      </w:r>
      <w:r w:rsidRPr="00D82D2F">
        <w:rPr>
          <w:rFonts w:cs="Tahoma"/>
          <w:b/>
          <w:bCs/>
          <w:szCs w:val="20"/>
          <w:lang w:val="en-US"/>
        </w:rPr>
        <w:t xml:space="preserve"> </w:t>
      </w:r>
      <w:r w:rsidRPr="00D82D2F">
        <w:rPr>
          <w:rFonts w:cs="Tahoma"/>
          <w:szCs w:val="20"/>
          <w:lang w:val="en-US"/>
        </w:rPr>
        <w:t>(LGRC’s), based at each location of a sub-projects, will be established. The LGRC’s will be constituted by implementing agencies and representatives of CGRCs through consultation with the PAPs and will act as the voice of the PAPs.</w:t>
      </w:r>
    </w:p>
    <w:p w14:paraId="63653E1E" w14:textId="77777777" w:rsidR="00A55D35" w:rsidRPr="00D82D2F" w:rsidRDefault="00A55D35" w:rsidP="00D82D2F">
      <w:pPr>
        <w:rPr>
          <w:rFonts w:cs="Tahoma"/>
          <w:szCs w:val="20"/>
          <w:lang w:val="en-US"/>
        </w:rPr>
      </w:pPr>
      <w:r w:rsidRPr="00D82D2F">
        <w:rPr>
          <w:rFonts w:cs="Tahoma"/>
          <w:szCs w:val="20"/>
          <w:lang w:val="en-US"/>
        </w:rPr>
        <w:t xml:space="preserve">The LGRCs will work under guidance and coordination of CGRC and the implementing agencies. Their membership will comprise of the following: </w:t>
      </w:r>
    </w:p>
    <w:p w14:paraId="3E0CF3B8" w14:textId="77777777" w:rsidR="00A55D35" w:rsidRPr="00D82D2F" w:rsidRDefault="00A55D35" w:rsidP="00D82D2F">
      <w:pPr>
        <w:pStyle w:val="ListParagraph"/>
        <w:widowControl w:val="0"/>
        <w:numPr>
          <w:ilvl w:val="0"/>
          <w:numId w:val="24"/>
        </w:numPr>
        <w:spacing w:line="240" w:lineRule="auto"/>
        <w:contextualSpacing w:val="0"/>
        <w:rPr>
          <w:rFonts w:cs="Tahoma"/>
          <w:szCs w:val="20"/>
          <w:lang w:val="en-US"/>
        </w:rPr>
      </w:pPr>
      <w:r w:rsidRPr="00D82D2F">
        <w:rPr>
          <w:rFonts w:cs="Tahoma"/>
          <w:szCs w:val="20"/>
          <w:lang w:val="en-US"/>
        </w:rPr>
        <w:t>The locational Chief, who is the Government administrative representative at the locational unit and who deals with community disputes will represent the Government in LGRC</w:t>
      </w:r>
    </w:p>
    <w:p w14:paraId="11EEA620" w14:textId="296216FB" w:rsidR="00A55D35" w:rsidRPr="00D82D2F" w:rsidRDefault="00A55D35" w:rsidP="00D82D2F">
      <w:pPr>
        <w:pStyle w:val="ListParagraph"/>
        <w:widowControl w:val="0"/>
        <w:numPr>
          <w:ilvl w:val="0"/>
          <w:numId w:val="24"/>
        </w:numPr>
        <w:spacing w:line="240" w:lineRule="auto"/>
        <w:contextualSpacing w:val="0"/>
        <w:rPr>
          <w:rFonts w:cs="Tahoma"/>
          <w:szCs w:val="20"/>
          <w:lang w:val="en-US"/>
        </w:rPr>
      </w:pPr>
      <w:r w:rsidRPr="00D82D2F">
        <w:rPr>
          <w:rFonts w:cs="Tahoma"/>
          <w:szCs w:val="20"/>
          <w:lang w:val="en-US"/>
        </w:rPr>
        <w:t>Assistant Chiefs, who supports the locational Chief and Government in managing local community disputes in village units will form membership of the team.</w:t>
      </w:r>
    </w:p>
    <w:p w14:paraId="0B67C9A8" w14:textId="77777777" w:rsidR="00A55D35" w:rsidRPr="00D82D2F" w:rsidRDefault="00A55D35" w:rsidP="00D82D2F">
      <w:pPr>
        <w:pStyle w:val="ListParagraph"/>
        <w:widowControl w:val="0"/>
        <w:numPr>
          <w:ilvl w:val="0"/>
          <w:numId w:val="24"/>
        </w:numPr>
        <w:spacing w:line="240" w:lineRule="auto"/>
        <w:contextualSpacing w:val="0"/>
        <w:rPr>
          <w:rFonts w:cs="Tahoma"/>
          <w:szCs w:val="20"/>
          <w:lang w:val="en-US"/>
        </w:rPr>
      </w:pPr>
      <w:r w:rsidRPr="00D82D2F">
        <w:rPr>
          <w:rFonts w:cs="Tahoma"/>
          <w:szCs w:val="20"/>
          <w:lang w:val="en-US"/>
        </w:rPr>
        <w:t>Female PAP, elected by women PAPs, will represent women and children related issues regarding the project</w:t>
      </w:r>
    </w:p>
    <w:p w14:paraId="27AFF611" w14:textId="77777777" w:rsidR="00A55D35" w:rsidRPr="00D82D2F" w:rsidRDefault="00A55D35" w:rsidP="00D82D2F">
      <w:pPr>
        <w:pStyle w:val="ListParagraph"/>
        <w:widowControl w:val="0"/>
        <w:numPr>
          <w:ilvl w:val="0"/>
          <w:numId w:val="24"/>
        </w:numPr>
        <w:spacing w:line="240" w:lineRule="auto"/>
        <w:contextualSpacing w:val="0"/>
        <w:rPr>
          <w:rFonts w:cs="Tahoma"/>
          <w:szCs w:val="20"/>
          <w:lang w:val="en-US"/>
        </w:rPr>
      </w:pPr>
      <w:r w:rsidRPr="00D82D2F">
        <w:rPr>
          <w:rFonts w:cs="Tahoma"/>
          <w:szCs w:val="20"/>
          <w:lang w:val="en-US"/>
        </w:rPr>
        <w:t xml:space="preserve">Youth representative, elected by youths, will represent youth related concerns in the LGRCs </w:t>
      </w:r>
    </w:p>
    <w:p w14:paraId="247FC152" w14:textId="77777777" w:rsidR="00A55D35" w:rsidRPr="00D82D2F" w:rsidRDefault="00A55D35" w:rsidP="00D82D2F">
      <w:pPr>
        <w:pStyle w:val="ListParagraph"/>
        <w:widowControl w:val="0"/>
        <w:numPr>
          <w:ilvl w:val="0"/>
          <w:numId w:val="24"/>
        </w:numPr>
        <w:spacing w:line="240" w:lineRule="auto"/>
        <w:contextualSpacing w:val="0"/>
        <w:rPr>
          <w:rFonts w:cs="Tahoma"/>
          <w:szCs w:val="20"/>
          <w:lang w:val="en-US"/>
        </w:rPr>
      </w:pPr>
      <w:r w:rsidRPr="00D82D2F">
        <w:rPr>
          <w:rFonts w:cs="Tahoma"/>
          <w:szCs w:val="20"/>
          <w:lang w:val="en-US"/>
        </w:rPr>
        <w:t>Male representatives elected by the members of the PAPs</w:t>
      </w:r>
    </w:p>
    <w:p w14:paraId="542823C8" w14:textId="2E35A827" w:rsidR="00A55D35" w:rsidRPr="00D82D2F" w:rsidRDefault="00C33232" w:rsidP="00D82D2F">
      <w:pPr>
        <w:pStyle w:val="ListParagraph"/>
        <w:widowControl w:val="0"/>
        <w:numPr>
          <w:ilvl w:val="0"/>
          <w:numId w:val="24"/>
        </w:numPr>
        <w:spacing w:line="240" w:lineRule="auto"/>
        <w:contextualSpacing w:val="0"/>
        <w:rPr>
          <w:rFonts w:cs="Tahoma"/>
          <w:szCs w:val="20"/>
          <w:lang w:val="en-US"/>
        </w:rPr>
      </w:pPr>
      <w:r w:rsidRPr="00D82D2F">
        <w:rPr>
          <w:rFonts w:cs="Tahoma"/>
          <w:szCs w:val="20"/>
          <w:lang w:val="en-US"/>
        </w:rPr>
        <w:t>Vulnerable persons representative</w:t>
      </w:r>
      <w:r w:rsidR="00A55D35" w:rsidRPr="00D82D2F">
        <w:rPr>
          <w:rFonts w:cs="Tahoma"/>
          <w:szCs w:val="20"/>
          <w:lang w:val="en-US"/>
        </w:rPr>
        <w:t xml:space="preserve"> will deal and represent vulnerable persons issues in the LGRCs.</w:t>
      </w:r>
    </w:p>
    <w:p w14:paraId="22F183F4" w14:textId="77777777" w:rsidR="00A55D35" w:rsidRPr="00D82D2F" w:rsidRDefault="00A55D35" w:rsidP="00D82D2F">
      <w:pPr>
        <w:pStyle w:val="ListParagraph"/>
        <w:widowControl w:val="0"/>
        <w:numPr>
          <w:ilvl w:val="0"/>
          <w:numId w:val="24"/>
        </w:numPr>
        <w:spacing w:line="240" w:lineRule="auto"/>
        <w:contextualSpacing w:val="0"/>
        <w:rPr>
          <w:rFonts w:cs="Tahoma"/>
          <w:szCs w:val="20"/>
          <w:lang w:val="en-US"/>
        </w:rPr>
      </w:pPr>
      <w:r w:rsidRPr="00D82D2F">
        <w:rPr>
          <w:rFonts w:cs="Tahoma"/>
          <w:szCs w:val="20"/>
          <w:lang w:val="en-US"/>
        </w:rPr>
        <w:t>CBO representatives</w:t>
      </w:r>
    </w:p>
    <w:p w14:paraId="4862A8AE" w14:textId="04EA4A52" w:rsidR="00A55D35" w:rsidRPr="00D82D2F" w:rsidRDefault="00A55D35" w:rsidP="00D82D2F">
      <w:pPr>
        <w:spacing w:before="240"/>
        <w:rPr>
          <w:rFonts w:cs="Tahoma"/>
          <w:szCs w:val="20"/>
          <w:lang w:val="en-US"/>
        </w:rPr>
      </w:pPr>
      <w:r w:rsidRPr="00D82D2F">
        <w:rPr>
          <w:rFonts w:cs="Tahoma"/>
          <w:szCs w:val="20"/>
          <w:lang w:val="en-US"/>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0BEDF414" w14:textId="77777777" w:rsidR="00A55D35" w:rsidRPr="00D82D2F" w:rsidRDefault="00A55D35" w:rsidP="00D82D2F">
      <w:pPr>
        <w:spacing w:before="240"/>
        <w:rPr>
          <w:rFonts w:cs="Tahoma"/>
          <w:szCs w:val="20"/>
          <w:lang w:val="en-US"/>
        </w:rPr>
      </w:pPr>
      <w:r w:rsidRPr="00D82D2F">
        <w:rPr>
          <w:rFonts w:cs="Tahoma"/>
          <w:b/>
          <w:bCs/>
          <w:szCs w:val="20"/>
          <w:lang w:val="en-US"/>
        </w:rPr>
        <w:t xml:space="preserve">The roles of LRCCs </w:t>
      </w:r>
      <w:r w:rsidRPr="00D82D2F">
        <w:rPr>
          <w:rFonts w:cs="Tahoma"/>
          <w:szCs w:val="20"/>
          <w:lang w:val="en-US"/>
        </w:rPr>
        <w:t xml:space="preserve">will include among others the following: </w:t>
      </w:r>
    </w:p>
    <w:p w14:paraId="42B96713" w14:textId="77777777" w:rsidR="00A55D35" w:rsidRPr="00D82D2F" w:rsidRDefault="00A55D35" w:rsidP="00D82D2F">
      <w:pPr>
        <w:pStyle w:val="ListParagraph"/>
        <w:widowControl w:val="0"/>
        <w:numPr>
          <w:ilvl w:val="0"/>
          <w:numId w:val="25"/>
        </w:numPr>
        <w:spacing w:line="240" w:lineRule="auto"/>
        <w:contextualSpacing w:val="0"/>
        <w:rPr>
          <w:rFonts w:cs="Tahoma"/>
          <w:szCs w:val="20"/>
          <w:lang w:val="en-US"/>
        </w:rPr>
      </w:pPr>
      <w:r w:rsidRPr="00D82D2F">
        <w:rPr>
          <w:rFonts w:cs="Tahoma"/>
          <w:szCs w:val="20"/>
          <w:lang w:val="en-US"/>
        </w:rPr>
        <w:t xml:space="preserve">Conducting extensive public awareness and consultations with the affected people. </w:t>
      </w:r>
    </w:p>
    <w:p w14:paraId="5DB42C80" w14:textId="77777777" w:rsidR="00A55D35" w:rsidRPr="00D82D2F" w:rsidRDefault="00A55D35" w:rsidP="00D82D2F">
      <w:pPr>
        <w:pStyle w:val="ListParagraph"/>
        <w:widowControl w:val="0"/>
        <w:numPr>
          <w:ilvl w:val="0"/>
          <w:numId w:val="25"/>
        </w:numPr>
        <w:spacing w:line="240" w:lineRule="auto"/>
        <w:contextualSpacing w:val="0"/>
        <w:rPr>
          <w:rFonts w:cs="Tahoma"/>
          <w:szCs w:val="20"/>
          <w:lang w:val="en-US"/>
        </w:rPr>
      </w:pPr>
      <w:r w:rsidRPr="00D82D2F">
        <w:rPr>
          <w:rFonts w:cs="Tahoma"/>
          <w:szCs w:val="20"/>
          <w:lang w:val="en-US"/>
        </w:rPr>
        <w:t>Help ensure that local concerns raised by PAPs as regards to the project are promptly addressed by relevant authorities.</w:t>
      </w:r>
    </w:p>
    <w:p w14:paraId="641C1A37" w14:textId="77777777" w:rsidR="00A55D35" w:rsidRPr="00D82D2F" w:rsidRDefault="00A55D35" w:rsidP="00D82D2F">
      <w:pPr>
        <w:pStyle w:val="ListParagraph"/>
        <w:widowControl w:val="0"/>
        <w:numPr>
          <w:ilvl w:val="0"/>
          <w:numId w:val="25"/>
        </w:numPr>
        <w:spacing w:line="240" w:lineRule="auto"/>
        <w:contextualSpacing w:val="0"/>
        <w:rPr>
          <w:rFonts w:cs="Tahoma"/>
          <w:szCs w:val="20"/>
          <w:lang w:val="en-US"/>
        </w:rPr>
      </w:pPr>
      <w:r w:rsidRPr="00D82D2F">
        <w:rPr>
          <w:rFonts w:cs="Tahoma"/>
          <w:szCs w:val="20"/>
          <w:lang w:val="en-US"/>
        </w:rPr>
        <w:t>Resolve manageable disputes that may arise relating to the project. If it is unable to resolve/help refer such grievances to the CGRCs instituted.</w:t>
      </w:r>
    </w:p>
    <w:p w14:paraId="2526A984" w14:textId="77777777" w:rsidR="00A55D35" w:rsidRPr="00D82D2F" w:rsidRDefault="00A55D35" w:rsidP="00D82D2F">
      <w:pPr>
        <w:pStyle w:val="ListParagraph"/>
        <w:widowControl w:val="0"/>
        <w:numPr>
          <w:ilvl w:val="0"/>
          <w:numId w:val="25"/>
        </w:numPr>
        <w:spacing w:line="240" w:lineRule="auto"/>
        <w:contextualSpacing w:val="0"/>
        <w:rPr>
          <w:rFonts w:cs="Tahoma"/>
          <w:szCs w:val="20"/>
          <w:lang w:val="en-US"/>
        </w:rPr>
      </w:pPr>
      <w:r w:rsidRPr="00D82D2F">
        <w:rPr>
          <w:rFonts w:cs="Tahoma"/>
          <w:szCs w:val="20"/>
          <w:lang w:val="en-US"/>
        </w:rPr>
        <w:t>Ensure that the concerns of vulnerable persons such as the disabled, widowed women, orphaned children affected by the sub project are addressed.</w:t>
      </w:r>
    </w:p>
    <w:p w14:paraId="5741F841" w14:textId="77777777" w:rsidR="00A55D35" w:rsidRPr="00D82D2F" w:rsidRDefault="00A55D35" w:rsidP="00D82D2F">
      <w:pPr>
        <w:pStyle w:val="ListParagraph"/>
        <w:widowControl w:val="0"/>
        <w:numPr>
          <w:ilvl w:val="0"/>
          <w:numId w:val="25"/>
        </w:numPr>
        <w:spacing w:line="240" w:lineRule="auto"/>
        <w:contextualSpacing w:val="0"/>
        <w:rPr>
          <w:rFonts w:cs="Tahoma"/>
          <w:szCs w:val="20"/>
          <w:lang w:val="en-US"/>
        </w:rPr>
      </w:pPr>
      <w:r w:rsidRPr="00D82D2F">
        <w:rPr>
          <w:rFonts w:cs="Tahoma"/>
          <w:szCs w:val="20"/>
          <w:lang w:val="en-US"/>
        </w:rPr>
        <w:t xml:space="preserve">Assist the community in recording grievances, including helping those who cannot write or read. </w:t>
      </w:r>
    </w:p>
    <w:p w14:paraId="18DDC483" w14:textId="77777777" w:rsidR="00A55D35" w:rsidRPr="00D82D2F" w:rsidRDefault="00A55D35" w:rsidP="00D82D2F">
      <w:pPr>
        <w:pStyle w:val="ListParagraph"/>
        <w:widowControl w:val="0"/>
        <w:numPr>
          <w:ilvl w:val="0"/>
          <w:numId w:val="25"/>
        </w:numPr>
        <w:spacing w:line="240" w:lineRule="auto"/>
        <w:contextualSpacing w:val="0"/>
        <w:rPr>
          <w:rFonts w:cs="Tahoma"/>
          <w:szCs w:val="20"/>
          <w:lang w:val="en-US"/>
        </w:rPr>
      </w:pPr>
      <w:r w:rsidRPr="00D82D2F">
        <w:rPr>
          <w:rFonts w:cs="Tahoma"/>
          <w:szCs w:val="20"/>
          <w:lang w:val="en-US"/>
        </w:rPr>
        <w:t>Help the vulnerable groups access project benefits</w:t>
      </w:r>
    </w:p>
    <w:p w14:paraId="2EF451D8" w14:textId="6FA32099" w:rsidR="00A55D35" w:rsidRPr="00D82D2F" w:rsidRDefault="00A55D35" w:rsidP="00D82D2F">
      <w:pPr>
        <w:pStyle w:val="ListParagraph"/>
        <w:widowControl w:val="0"/>
        <w:numPr>
          <w:ilvl w:val="0"/>
          <w:numId w:val="25"/>
        </w:numPr>
        <w:spacing w:line="240" w:lineRule="auto"/>
        <w:contextualSpacing w:val="0"/>
        <w:rPr>
          <w:rFonts w:cs="Tahoma"/>
          <w:szCs w:val="20"/>
          <w:lang w:val="en-US"/>
        </w:rPr>
      </w:pPr>
      <w:r w:rsidRPr="00D82D2F">
        <w:rPr>
          <w:rFonts w:cs="Tahoma"/>
          <w:szCs w:val="20"/>
          <w:lang w:val="en-US"/>
        </w:rPr>
        <w:t>Ensure that all the PAPs in their locality are informed about the project</w:t>
      </w:r>
    </w:p>
    <w:p w14:paraId="6DF49F16" w14:textId="3371FB48" w:rsidR="00A55D35" w:rsidRPr="00D82D2F" w:rsidRDefault="007A1697" w:rsidP="00D82D2F">
      <w:pPr>
        <w:ind w:firstLineChars="500" w:firstLine="1000"/>
        <w:rPr>
          <w:rFonts w:cs="Tahoma"/>
          <w:szCs w:val="20"/>
          <w:lang w:val="en-US"/>
        </w:rPr>
      </w:pPr>
      <w:r w:rsidRPr="00D82D2F">
        <w:rPr>
          <w:noProof/>
          <w:lang w:val="en-US" w:eastAsia="en-US"/>
        </w:rPr>
        <mc:AlternateContent>
          <mc:Choice Requires="wps">
            <w:drawing>
              <wp:anchor distT="0" distB="0" distL="114300" distR="114300" simplePos="0" relativeHeight="251645952" behindDoc="0" locked="0" layoutInCell="1" allowOverlap="1" wp14:anchorId="7C7D6888" wp14:editId="14973954">
                <wp:simplePos x="0" y="0"/>
                <wp:positionH relativeFrom="column">
                  <wp:posOffset>781050</wp:posOffset>
                </wp:positionH>
                <wp:positionV relativeFrom="paragraph">
                  <wp:posOffset>2667635</wp:posOffset>
                </wp:positionV>
                <wp:extent cx="3567430" cy="635"/>
                <wp:effectExtent l="0" t="0" r="1270" b="12065"/>
                <wp:wrapNone/>
                <wp:docPr id="3588" name="Text Box 3588"/>
                <wp:cNvGraphicFramePr/>
                <a:graphic xmlns:a="http://schemas.openxmlformats.org/drawingml/2006/main">
                  <a:graphicData uri="http://schemas.microsoft.com/office/word/2010/wordprocessingShape">
                    <wps:wsp>
                      <wps:cNvSpPr txBox="1"/>
                      <wps:spPr>
                        <a:xfrm>
                          <a:off x="0" y="0"/>
                          <a:ext cx="3567430" cy="635"/>
                        </a:xfrm>
                        <a:prstGeom prst="rect">
                          <a:avLst/>
                        </a:prstGeom>
                        <a:solidFill>
                          <a:prstClr val="white"/>
                        </a:solidFill>
                        <a:ln>
                          <a:noFill/>
                        </a:ln>
                      </wps:spPr>
                      <wps:txbx>
                        <w:txbxContent>
                          <w:p w14:paraId="07C01C69" w14:textId="0237AE35" w:rsidR="00625032" w:rsidRPr="008567BA" w:rsidRDefault="00625032" w:rsidP="00B9419C">
                            <w:pPr>
                              <w:pStyle w:val="Style1"/>
                              <w:spacing w:before="0" w:after="0" w:line="240" w:lineRule="auto"/>
                              <w:rPr>
                                <w:noProof/>
                                <w:sz w:val="20"/>
                                <w:szCs w:val="20"/>
                                <w:lang w:eastAsia="en-US"/>
                              </w:rPr>
                            </w:pPr>
                            <w:bookmarkStart w:id="317" w:name="_Toc105626489"/>
                            <w:r>
                              <w:t>Figure 9. KOSAP Grievance Redress Mechanism</w:t>
                            </w:r>
                            <w:bookmarkEnd w:id="3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7D6888" id="Text Box 3588" o:spid="_x0000_s1087" type="#_x0000_t202" style="position:absolute;left:0;text-align:left;margin-left:61.5pt;margin-top:210.05pt;width:280.9pt;height:.0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" stroked="f">
                <v:textbox style="mso-fit-shape-to-text:t" inset="0,0,0,0">
                  <w:txbxContent>
                    <w:p w14:paraId="07C01C69" w14:textId="0237AE35" w:rsidR="00625032" w:rsidRPr="008567BA" w:rsidRDefault="00625032" w:rsidP="00B9419C">
                      <w:pPr>
                        <w:pStyle w:val="Style1"/>
                        <w:spacing w:before="0" w:after="0" w:line="240" w:lineRule="auto"/>
                        <w:rPr>
                          <w:noProof/>
                          <w:sz w:val="20"/>
                          <w:szCs w:val="20"/>
                          <w:lang w:eastAsia="en-US"/>
                        </w:rPr>
                      </w:pPr>
                      <w:bookmarkStart w:id="320" w:name="_Toc105626489"/>
                      <w:r>
                        <w:t>Figure 9. KOSAP Grievance Redress Mechanism</w:t>
                      </w:r>
                      <w:bookmarkEnd w:id="320"/>
                    </w:p>
                  </w:txbxContent>
                </v:textbox>
              </v:shape>
            </w:pict>
          </mc:Fallback>
        </mc:AlternateContent>
      </w:r>
    </w:p>
    <w:p w14:paraId="5C88041B" w14:textId="36C1B660" w:rsidR="00A55D35" w:rsidRPr="00D82D2F" w:rsidRDefault="005213EE" w:rsidP="00D82D2F">
      <w:pPr>
        <w:ind w:firstLineChars="500" w:firstLine="1000"/>
        <w:rPr>
          <w:rFonts w:cs="Tahoma"/>
          <w:szCs w:val="20"/>
          <w:lang w:val="en-US"/>
        </w:rPr>
      </w:pPr>
      <w:r w:rsidRPr="00D82D2F">
        <w:rPr>
          <w:rFonts w:cs="Tahoma"/>
          <w:noProof/>
          <w:szCs w:val="20"/>
          <w:lang w:val="en-US" w:eastAsia="en-US"/>
        </w:rPr>
        <mc:AlternateContent>
          <mc:Choice Requires="wpg">
            <w:drawing>
              <wp:anchor distT="0" distB="0" distL="114300" distR="114300" simplePos="0" relativeHeight="251641856" behindDoc="0" locked="0" layoutInCell="1" allowOverlap="1" wp14:anchorId="2B57D78D" wp14:editId="087F0FDB">
                <wp:simplePos x="0" y="0"/>
                <wp:positionH relativeFrom="column">
                  <wp:posOffset>1191591</wp:posOffset>
                </wp:positionH>
                <wp:positionV relativeFrom="paragraph">
                  <wp:posOffset>9745</wp:posOffset>
                </wp:positionV>
                <wp:extent cx="3152885" cy="2484804"/>
                <wp:effectExtent l="25400" t="0" r="34925" b="17145"/>
                <wp:wrapNone/>
                <wp:docPr id="1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885" cy="2484804"/>
                          <a:chOff x="2648" y="7819"/>
                          <a:chExt cx="5618" cy="4171"/>
                        </a:xfrm>
                      </wpg:grpSpPr>
                      <wps:wsp>
                        <wps:cNvPr id="19" name="AutoShape 48"/>
                        <wps:cNvSpPr>
                          <a:spLocks noChangeArrowheads="1"/>
                        </wps:cNvSpPr>
                        <wps:spPr bwMode="auto">
                          <a:xfrm>
                            <a:off x="2652" y="7819"/>
                            <a:ext cx="5609" cy="66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28CDCF96" w14:textId="77777777" w:rsidR="00625032" w:rsidRPr="0017683C" w:rsidRDefault="00625032" w:rsidP="00A55D35">
                              <w:pPr>
                                <w:ind w:firstLineChars="500" w:firstLine="800"/>
                                <w:rPr>
                                  <w:rFonts w:cs="Tahoma"/>
                                  <w:sz w:val="16"/>
                                  <w:szCs w:val="16"/>
                                </w:rPr>
                              </w:pPr>
                              <w:r w:rsidRPr="0017683C">
                                <w:rPr>
                                  <w:rFonts w:cs="Tahoma"/>
                                  <w:sz w:val="16"/>
                                  <w:szCs w:val="16"/>
                                </w:rPr>
                                <w:t>Arbitration</w:t>
                              </w:r>
                            </w:p>
                            <w:p w14:paraId="7AA1793E" w14:textId="77777777" w:rsidR="00625032" w:rsidRDefault="00625032" w:rsidP="00A55D35"/>
                          </w:txbxContent>
                        </wps:txbx>
                        <wps:bodyPr rot="0" vert="horz" wrap="square" lIns="91440" tIns="45720" rIns="91440" bIns="45720" anchor="t" anchorCtr="0" upright="1">
                          <a:noAutofit/>
                        </wps:bodyPr>
                      </wps:wsp>
                      <wps:wsp>
                        <wps:cNvPr id="20" name="AutoShape 49"/>
                        <wps:cNvSpPr>
                          <a:spLocks noChangeArrowheads="1"/>
                        </wps:cNvSpPr>
                        <wps:spPr bwMode="auto">
                          <a:xfrm>
                            <a:off x="2657" y="8704"/>
                            <a:ext cx="5609" cy="773"/>
                          </a:xfrm>
                          <a:prstGeom prst="upArrow">
                            <a:avLst>
                              <a:gd name="adj1" fmla="val 50000"/>
                              <a:gd name="adj2" fmla="val 25000"/>
                            </a:avLst>
                          </a:prstGeom>
                          <a:solidFill>
                            <a:srgbClr val="FFFFFF"/>
                          </a:solidFill>
                          <a:ln w="9525">
                            <a:solidFill>
                              <a:srgbClr val="000000"/>
                            </a:solidFill>
                            <a:miter lim="800000"/>
                            <a:headEnd/>
                            <a:tailEnd/>
                          </a:ln>
                        </wps:spPr>
                        <wps:txbx>
                          <w:txbxContent>
                            <w:p w14:paraId="0546CC52" w14:textId="77777777" w:rsidR="00625032" w:rsidRPr="0017683C" w:rsidRDefault="00625032" w:rsidP="00A55D35">
                              <w:pPr>
                                <w:jc w:val="center"/>
                                <w:rPr>
                                  <w:sz w:val="16"/>
                                  <w:szCs w:val="16"/>
                                </w:rPr>
                              </w:pPr>
                              <w:r w:rsidRPr="0017683C">
                                <w:rPr>
                                  <w:rFonts w:cs="Tahoma"/>
                                  <w:sz w:val="16"/>
                                  <w:szCs w:val="16"/>
                                </w:rPr>
                                <w:t>National Grievance Redress Committee</w:t>
                              </w:r>
                            </w:p>
                          </w:txbxContent>
                        </wps:txbx>
                        <wps:bodyPr rot="0" vert="horz" wrap="square" lIns="91440" tIns="45720" rIns="91440" bIns="45720" anchor="t" anchorCtr="0" upright="1">
                          <a:noAutofit/>
                        </wps:bodyPr>
                      </wps:wsp>
                      <wps:wsp>
                        <wps:cNvPr id="21" name="AutoShape 50"/>
                        <wps:cNvSpPr>
                          <a:spLocks noChangeArrowheads="1"/>
                        </wps:cNvSpPr>
                        <wps:spPr bwMode="auto">
                          <a:xfrm>
                            <a:off x="2648" y="9693"/>
                            <a:ext cx="5609" cy="837"/>
                          </a:xfrm>
                          <a:prstGeom prst="upArrow">
                            <a:avLst>
                              <a:gd name="adj1" fmla="val 50000"/>
                              <a:gd name="adj2" fmla="val 25000"/>
                            </a:avLst>
                          </a:prstGeom>
                          <a:solidFill>
                            <a:srgbClr val="FFFFFF"/>
                          </a:solidFill>
                          <a:ln w="9525">
                            <a:solidFill>
                              <a:srgbClr val="000000"/>
                            </a:solidFill>
                            <a:miter lim="800000"/>
                            <a:headEnd/>
                            <a:tailEnd/>
                          </a:ln>
                        </wps:spPr>
                        <wps:txbx>
                          <w:txbxContent>
                            <w:p w14:paraId="4735A881" w14:textId="77777777" w:rsidR="00625032" w:rsidRPr="0017683C" w:rsidRDefault="00625032" w:rsidP="00A55D35">
                              <w:pPr>
                                <w:jc w:val="center"/>
                                <w:rPr>
                                  <w:sz w:val="16"/>
                                  <w:szCs w:val="16"/>
                                </w:rPr>
                              </w:pPr>
                              <w:r w:rsidRPr="0017683C">
                                <w:rPr>
                                  <w:rFonts w:cs="Tahoma"/>
                                  <w:sz w:val="16"/>
                                  <w:szCs w:val="16"/>
                                </w:rPr>
                                <w:t>County Grievance Redress Committee (CWG’s)</w:t>
                              </w:r>
                            </w:p>
                          </w:txbxContent>
                        </wps:txbx>
                        <wps:bodyPr rot="0" vert="horz" wrap="square" lIns="91440" tIns="45720" rIns="91440" bIns="45720" anchor="t" anchorCtr="0" upright="1">
                          <a:noAutofit/>
                        </wps:bodyPr>
                      </wps:wsp>
                      <wps:wsp>
                        <wps:cNvPr id="22" name="AutoShape 51"/>
                        <wps:cNvSpPr>
                          <a:spLocks noChangeArrowheads="1"/>
                        </wps:cNvSpPr>
                        <wps:spPr bwMode="auto">
                          <a:xfrm>
                            <a:off x="2648" y="10765"/>
                            <a:ext cx="5609" cy="122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18BBE140" w14:textId="77777777" w:rsidR="00625032" w:rsidRPr="0017683C" w:rsidRDefault="00625032" w:rsidP="00A55D35">
                              <w:pPr>
                                <w:jc w:val="center"/>
                                <w:rPr>
                                  <w:rFonts w:cs="Tahoma"/>
                                  <w:sz w:val="16"/>
                                  <w:szCs w:val="16"/>
                                </w:rPr>
                              </w:pPr>
                              <w:r w:rsidRPr="0017683C">
                                <w:rPr>
                                  <w:rFonts w:cs="Tahoma"/>
                                  <w:sz w:val="16"/>
                                  <w:szCs w:val="16"/>
                                </w:rPr>
                                <w:t>Locational Grievance Redress Committee</w:t>
                              </w:r>
                            </w:p>
                            <w:p w14:paraId="7ABD0AB8" w14:textId="77777777" w:rsidR="00625032" w:rsidRPr="0017683C" w:rsidRDefault="00625032" w:rsidP="00A55D35">
                              <w:pPr>
                                <w:jc w:val="center"/>
                                <w:rPr>
                                  <w:rFonts w:cs="Tahoma"/>
                                  <w:sz w:val="16"/>
                                  <w:szCs w:val="16"/>
                                </w:rPr>
                              </w:pPr>
                              <w:r w:rsidRPr="0017683C">
                                <w:rPr>
                                  <w:rFonts w:cs="Tahoma"/>
                                  <w:sz w:val="16"/>
                                  <w:szCs w:val="16"/>
                                </w:rPr>
                                <w:t>Community Liaison Officer (Contractor) &amp; County Renewable Energy Officer (CREO)</w:t>
                              </w:r>
                            </w:p>
                            <w:p w14:paraId="41513712" w14:textId="77777777" w:rsidR="00625032" w:rsidRDefault="00625032" w:rsidP="00A55D35"/>
                          </w:txbxContent>
                        </wps:txbx>
                        <wps:bodyPr rot="0" vert="horz" wrap="square" lIns="91440" tIns="45720" rIns="91440" bIns="45720" anchor="t" anchorCtr="0" upright="1">
                          <a:noAutofit/>
                        </wps:bodyPr>
                      </wps:wsp>
                      <wps:wsp>
                        <wps:cNvPr id="30" name="Arrow: Down 1"/>
                        <wps:cNvSpPr>
                          <a:spLocks noChangeArrowheads="1"/>
                        </wps:cNvSpPr>
                        <wps:spPr bwMode="auto">
                          <a:xfrm rot="10640726" flipH="1">
                            <a:off x="5405" y="10551"/>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1" name="Arrow: Down 1"/>
                        <wps:cNvSpPr>
                          <a:spLocks noChangeArrowheads="1"/>
                        </wps:cNvSpPr>
                        <wps:spPr bwMode="auto">
                          <a:xfrm rot="10640726" flipH="1">
                            <a:off x="5438" y="9499"/>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2" name="Arrow: Down 1"/>
                        <wps:cNvSpPr>
                          <a:spLocks noChangeArrowheads="1"/>
                        </wps:cNvSpPr>
                        <wps:spPr bwMode="auto">
                          <a:xfrm rot="10640726" flipH="1">
                            <a:off x="5427" y="8495"/>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57D78D" id="Group 55" o:spid="_x0000_s1088" style="position:absolute;left:0;text-align:left;margin-left:93.85pt;margin-top:.75pt;width:248.25pt;height:195.65pt;z-index:251641856;mso-position-horizontal-relative:text;mso-position-vertical-relative:text" coordorigin="2648,7819" coordsize="5618,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48" o:spid="_x0000_s1089" type="#_x0000_t68" style="position:absolute;left:2652;top:7819;width:5609;height: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FTTb8A&#10;AADbAAAADwAAAGRycy9kb3ducmV2LnhtbERPTYvCMBC9C/6HMII3Td2Dq9UoIggq7GG1eB6asa02&#10;k5Jka/33RhD2No/3Oct1Z2rRkvOVZQWTcQKCOLe64kJBdt6NZiB8QNZYWyYFT/KwXvV7S0y1ffAv&#10;tadQiBjCPkUFZQhNKqXPSzLox7YhjtzVOoMhQldI7fARw00tv5JkKg1WHBtKbGhbUn4//RkFed1e&#10;3PfhR1+7205mR5cdcJYpNRx0mwWIQF34F3/cex3nz+H9SzxAr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sVNNvwAAANsAAAAPAAAAAAAAAAAAAAAAAJgCAABkcnMvZG93bnJl&#10;di54bWxQSwUGAAAAAAQABAD1AAAAhAMAAAAA&#10;">
                  <v:textbox>
                    <w:txbxContent>
                      <w:p w14:paraId="28CDCF96" w14:textId="77777777" w:rsidR="00625032" w:rsidRPr="0017683C" w:rsidRDefault="00625032" w:rsidP="00A55D35">
                        <w:pPr>
                          <w:ind w:firstLineChars="500" w:firstLine="800"/>
                          <w:rPr>
                            <w:rFonts w:cs="Tahoma"/>
                            <w:sz w:val="16"/>
                            <w:szCs w:val="16"/>
                          </w:rPr>
                        </w:pPr>
                        <w:r w:rsidRPr="0017683C">
                          <w:rPr>
                            <w:rFonts w:cs="Tahoma"/>
                            <w:sz w:val="16"/>
                            <w:szCs w:val="16"/>
                          </w:rPr>
                          <w:t>Arbitration</w:t>
                        </w:r>
                      </w:p>
                      <w:p w14:paraId="7AA1793E" w14:textId="77777777" w:rsidR="00625032" w:rsidRDefault="00625032" w:rsidP="00A55D35"/>
                    </w:txbxContent>
                  </v:textbox>
                </v:shape>
                <v:shape id="AutoShape 49" o:spid="_x0000_s1090" type="#_x0000_t68" style="position:absolute;left:2657;top:8704;width:5609;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cwbb4A&#10;AADbAAAADwAAAGRycy9kb3ducmV2LnhtbERPTYvCMBC9C/6HMII3TfXgSte0iCCo4GG17Hloxrba&#10;TEoSa/ffbw6Cx8f73uSDaUVPzjeWFSzmCQji0uqGKwXFdT9bg/ABWWNrmRT8kYc8G482mGr74h/q&#10;L6ESMYR9igrqELpUSl/WZNDPbUccuZt1BkOErpLa4SuGm1Yuk2QlDTYcG2rsaFdT+bg8jYKy7X/d&#10;1/Gsb8N9L4uTK464LpSaTobtN4hAQ/iI3+6DVrCM6+OX+ANk9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XnMG2+AAAA2wAAAA8AAAAAAAAAAAAAAAAAmAIAAGRycy9kb3ducmV2&#10;LnhtbFBLBQYAAAAABAAEAPUAAACDAwAAAAA=&#10;">
                  <v:textbox>
                    <w:txbxContent>
                      <w:p w14:paraId="0546CC52" w14:textId="77777777" w:rsidR="00625032" w:rsidRPr="0017683C" w:rsidRDefault="00625032" w:rsidP="00A55D35">
                        <w:pPr>
                          <w:jc w:val="center"/>
                          <w:rPr>
                            <w:sz w:val="16"/>
                            <w:szCs w:val="16"/>
                          </w:rPr>
                        </w:pPr>
                        <w:r w:rsidRPr="0017683C">
                          <w:rPr>
                            <w:rFonts w:cs="Tahoma"/>
                            <w:sz w:val="16"/>
                            <w:szCs w:val="16"/>
                          </w:rPr>
                          <w:t>National Grievance Redress Committee</w:t>
                        </w:r>
                      </w:p>
                    </w:txbxContent>
                  </v:textbox>
                </v:shape>
                <v:shape id="AutoShape 50" o:spid="_x0000_s1091" type="#_x0000_t68" style="position:absolute;left:2648;top:9693;width:5609;height: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uV9sMA&#10;AADbAAAADwAAAGRycy9kb3ducmV2LnhtbESPT2vCQBTE74V+h+UVeqsbPdQQ3YgIghY8NAbPj+zL&#10;nzb7NuyuMf32bkHwOMzMb5j1ZjK9GMn5zrKC+SwBQVxZ3XGjoDzvP1IQPiBr7C2Tgj/ysMlfX9aY&#10;aXvjbxqL0IgIYZ+hgjaEIZPSVy0Z9DM7EEevts5giNI1Uju8Rbjp5SJJPqXBjuNCiwPtWqp+i6tR&#10;UPXjxS2PJ11PP3tZfrnyiGmp1PvbtF2BCDSFZ/jRPmgFizn8f4k/QO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uV9sMAAADbAAAADwAAAAAAAAAAAAAAAACYAgAAZHJzL2Rv&#10;d25yZXYueG1sUEsFBgAAAAAEAAQA9QAAAIgDAAAAAA==&#10;">
                  <v:textbox>
                    <w:txbxContent>
                      <w:p w14:paraId="4735A881" w14:textId="77777777" w:rsidR="00625032" w:rsidRPr="0017683C" w:rsidRDefault="00625032" w:rsidP="00A55D35">
                        <w:pPr>
                          <w:jc w:val="center"/>
                          <w:rPr>
                            <w:sz w:val="16"/>
                            <w:szCs w:val="16"/>
                          </w:rPr>
                        </w:pPr>
                        <w:r w:rsidRPr="0017683C">
                          <w:rPr>
                            <w:rFonts w:cs="Tahoma"/>
                            <w:sz w:val="16"/>
                            <w:szCs w:val="16"/>
                          </w:rPr>
                          <w:t>County Grievance Redress Committee (CWG’s)</w:t>
                        </w:r>
                      </w:p>
                    </w:txbxContent>
                  </v:textbox>
                </v:shape>
                <v:shape id="AutoShape 51" o:spid="_x0000_s1092" type="#_x0000_t68" style="position:absolute;left:2648;top:10765;width:5609;height:1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LgcMA&#10;AADbAAAADwAAAGRycy9kb3ducmV2LnhtbESPzWrDMBCE74W+g9hCbo0cH9LgWAkhEGgCPdQ1OS/W&#10;+iexVkZSbeftq0Khx2FmvmHy/Wx6MZLznWUFq2UCgriyuuNGQfl1et2A8AFZY2+ZFDzIw373/JRj&#10;pu3EnzQWoRERwj5DBW0IQyalr1oy6Jd2II5ebZ3BEKVrpHY4RbjpZZoka2mw47jQ4kDHlqp78W0U&#10;VP14dW/nD13Pt5MsL64846ZUavEyH7YgAs3hP/zXftcK0hR+v8Qf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kLgcMAAADbAAAADwAAAAAAAAAAAAAAAACYAgAAZHJzL2Rv&#10;d25yZXYueG1sUEsFBgAAAAAEAAQA9QAAAIgDAAAAAA==&#10;">
                  <v:textbox>
                    <w:txbxContent>
                      <w:p w14:paraId="18BBE140" w14:textId="77777777" w:rsidR="00625032" w:rsidRPr="0017683C" w:rsidRDefault="00625032" w:rsidP="00A55D35">
                        <w:pPr>
                          <w:jc w:val="center"/>
                          <w:rPr>
                            <w:rFonts w:cs="Tahoma"/>
                            <w:sz w:val="16"/>
                            <w:szCs w:val="16"/>
                          </w:rPr>
                        </w:pPr>
                        <w:r w:rsidRPr="0017683C">
                          <w:rPr>
                            <w:rFonts w:cs="Tahoma"/>
                            <w:sz w:val="16"/>
                            <w:szCs w:val="16"/>
                          </w:rPr>
                          <w:t>Locational Grievance Redress Committee</w:t>
                        </w:r>
                      </w:p>
                      <w:p w14:paraId="7ABD0AB8" w14:textId="77777777" w:rsidR="00625032" w:rsidRPr="0017683C" w:rsidRDefault="00625032" w:rsidP="00A55D35">
                        <w:pPr>
                          <w:jc w:val="center"/>
                          <w:rPr>
                            <w:rFonts w:cs="Tahoma"/>
                            <w:sz w:val="16"/>
                            <w:szCs w:val="16"/>
                          </w:rPr>
                        </w:pPr>
                        <w:r w:rsidRPr="0017683C">
                          <w:rPr>
                            <w:rFonts w:cs="Tahoma"/>
                            <w:sz w:val="16"/>
                            <w:szCs w:val="16"/>
                          </w:rPr>
                          <w:t>Community Liaison Officer (Contractor) &amp; County Renewable Energy Officer (CREO)</w:t>
                        </w:r>
                      </w:p>
                      <w:p w14:paraId="41513712" w14:textId="77777777" w:rsidR="00625032" w:rsidRDefault="00625032" w:rsidP="00A55D35"/>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93" type="#_x0000_t67" style="position:absolute;left:5405;top:10551;width:71;height:198;rotation:-1162251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EmLcMA&#10;AADbAAAADwAAAGRycy9kb3ducmV2LnhtbERPXWvCMBR9F/wP4Qq+DE23wXDVKGthboIVpoO9Xppr&#10;W2xuQpNq9++Xh4GPh/O92gymFVfqfGNZweM8AUFcWt1wpeD79D5bgPABWWNrmRT8kofNejxaYart&#10;jb/oegyViCHsU1RQh+BSKX1Zk0E/t444cmfbGQwRdpXUHd5iuGnlU5K8SIMNx4YaHeU1lZdjbxSc&#10;i8OHHV77LNtte/9Dhds/5DulppPhbQki0BDu4n/3p1bwHNfHL/EH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EmLcMAAADbAAAADwAAAAAAAAAAAAAAAACYAgAAZHJzL2Rv&#10;d25yZXYueG1sUEsFBgAAAAAEAAQA9QAAAIgDAAAAAA==&#10;" adj="16751" fillcolor="#5b9bd5" strokecolor="#41719c" strokeweight="1pt"/>
                <v:shape id="Arrow: Down 1" o:spid="_x0000_s1094" type="#_x0000_t67" style="position:absolute;left:5438;top:9499;width:71;height:198;rotation:-1162251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2DtsQA&#10;AADbAAAADwAAAGRycy9kb3ducmV2LnhtbESPW4vCMBSE3wX/QziCL7KmKixu1ygqeAMVvMC+Hppj&#10;W2xOSpNq/febhQUfh5n5hpnMGlOIB1Uut6xg0I9AECdW55wquF5WH2MQziNrLCyTghc5mE3brQnG&#10;2j75RI+zT0WAsItRQeZ9GUvpkowMur4tiYN3s5VBH2SVSl3hM8BNIYdR9CkN5hwWMixpmVFyP9dG&#10;we1w3Njmq14sduva/dCh3PeWO6W6nWb+DcJT49/h//ZWKxgN4O9L+AF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dg7bEAAAA2wAAAA8AAAAAAAAAAAAAAAAAmAIAAGRycy9k&#10;b3ducmV2LnhtbFBLBQYAAAAABAAEAPUAAACJAwAAAAA=&#10;" adj="16751" fillcolor="#5b9bd5" strokecolor="#41719c" strokeweight="1pt"/>
                <v:shape id="Arrow: Down 1" o:spid="_x0000_s1095" type="#_x0000_t67" style="position:absolute;left:5427;top:8495;width:71;height:198;rotation:-1162251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8dwcQA&#10;AADbAAAADwAAAGRycy9kb3ducmV2LnhtbESP3YrCMBSE7xd8h3AEbxZNdWHRahQVdBVU8Ae8PTTH&#10;tticlCbV+vabhQUvh5n5hpnMGlOIB1Uut6yg34tAECdW55wquJxX3SEI55E1FpZJwYsczKatjwnG&#10;2j75SI+TT0WAsItRQeZ9GUvpkowMup4tiYN3s5VBH2SVSl3hM8BNIQdR9C0N5hwWMixpmVFyP9VG&#10;wW1/+LHNqF4stuvaXWlf7j6XW6U67WY+BuGp8e/wf3ujFXwN4O9L+AF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PHcHEAAAA2wAAAA8AAAAAAAAAAAAAAAAAmAIAAGRycy9k&#10;b3ducmV2LnhtbFBLBQYAAAAABAAEAPUAAACJAwAAAAA=&#10;" adj="16751" fillcolor="#5b9bd5" strokecolor="#41719c" strokeweight="1pt"/>
              </v:group>
            </w:pict>
          </mc:Fallback>
        </mc:AlternateContent>
      </w:r>
    </w:p>
    <w:p w14:paraId="6912560D" w14:textId="77777777" w:rsidR="00A55D35" w:rsidRPr="00D82D2F" w:rsidRDefault="00A55D35" w:rsidP="00D82D2F">
      <w:pPr>
        <w:ind w:firstLineChars="500" w:firstLine="1000"/>
        <w:rPr>
          <w:rFonts w:cs="Tahoma"/>
          <w:szCs w:val="20"/>
          <w:lang w:val="en-US"/>
        </w:rPr>
      </w:pPr>
    </w:p>
    <w:p w14:paraId="7F7C0D2E" w14:textId="77777777" w:rsidR="00A55D35" w:rsidRPr="00D82D2F" w:rsidRDefault="00A55D35" w:rsidP="00D82D2F">
      <w:pPr>
        <w:ind w:firstLineChars="500" w:firstLine="1000"/>
        <w:rPr>
          <w:rFonts w:cs="Tahoma"/>
          <w:szCs w:val="20"/>
          <w:lang w:val="en-US"/>
        </w:rPr>
      </w:pPr>
    </w:p>
    <w:p w14:paraId="5512A375" w14:textId="77777777" w:rsidR="00A55D35" w:rsidRPr="00D82D2F" w:rsidRDefault="00A55D35" w:rsidP="00D82D2F">
      <w:pPr>
        <w:ind w:firstLineChars="500" w:firstLine="1000"/>
        <w:rPr>
          <w:rFonts w:cs="Tahoma"/>
          <w:szCs w:val="20"/>
          <w:lang w:val="en-US"/>
        </w:rPr>
      </w:pPr>
    </w:p>
    <w:p w14:paraId="4715A22F" w14:textId="77777777" w:rsidR="00A55D35" w:rsidRPr="00D82D2F" w:rsidRDefault="00A55D35" w:rsidP="00D82D2F">
      <w:pPr>
        <w:ind w:firstLineChars="500" w:firstLine="1000"/>
        <w:rPr>
          <w:rFonts w:cs="Tahoma"/>
          <w:szCs w:val="20"/>
          <w:lang w:val="en-US"/>
        </w:rPr>
      </w:pPr>
    </w:p>
    <w:p w14:paraId="23FBC762" w14:textId="77777777" w:rsidR="00A55D35" w:rsidRPr="00D82D2F" w:rsidRDefault="00A55D35" w:rsidP="00D82D2F">
      <w:pPr>
        <w:ind w:firstLineChars="500" w:firstLine="1000"/>
        <w:rPr>
          <w:rFonts w:cs="Tahoma"/>
          <w:szCs w:val="20"/>
          <w:lang w:val="en-US"/>
        </w:rPr>
      </w:pPr>
    </w:p>
    <w:p w14:paraId="0D1CBA12" w14:textId="77777777" w:rsidR="00A55D35" w:rsidRPr="00D82D2F" w:rsidRDefault="00A55D35" w:rsidP="00D82D2F">
      <w:pPr>
        <w:ind w:firstLineChars="500" w:firstLine="1000"/>
        <w:rPr>
          <w:rFonts w:cs="Tahoma"/>
          <w:szCs w:val="20"/>
          <w:lang w:val="en-US"/>
        </w:rPr>
      </w:pPr>
    </w:p>
    <w:p w14:paraId="221AF23F" w14:textId="77777777" w:rsidR="00A55D35" w:rsidRPr="00D82D2F" w:rsidRDefault="00A55D35" w:rsidP="00D82D2F">
      <w:pPr>
        <w:ind w:firstLineChars="500" w:firstLine="1000"/>
        <w:rPr>
          <w:rFonts w:cs="Tahoma"/>
          <w:szCs w:val="20"/>
          <w:lang w:val="en-US"/>
        </w:rPr>
      </w:pPr>
    </w:p>
    <w:p w14:paraId="7ECC2D14" w14:textId="77777777" w:rsidR="00A55D35" w:rsidRPr="00D82D2F" w:rsidRDefault="00A55D35" w:rsidP="00D82D2F">
      <w:pPr>
        <w:ind w:firstLineChars="500" w:firstLine="1000"/>
        <w:rPr>
          <w:rFonts w:cs="Tahoma"/>
          <w:szCs w:val="20"/>
          <w:lang w:val="en-US"/>
        </w:rPr>
      </w:pPr>
    </w:p>
    <w:p w14:paraId="79EA626E" w14:textId="77777777" w:rsidR="00A55D35" w:rsidRPr="00D82D2F" w:rsidRDefault="00A55D35" w:rsidP="00D82D2F">
      <w:pPr>
        <w:ind w:firstLineChars="500" w:firstLine="1000"/>
        <w:rPr>
          <w:rFonts w:cs="Tahoma"/>
          <w:szCs w:val="20"/>
          <w:lang w:val="en-US"/>
        </w:rPr>
      </w:pPr>
    </w:p>
    <w:p w14:paraId="2FCF1411" w14:textId="77777777" w:rsidR="00A55D35" w:rsidRPr="00D82D2F" w:rsidRDefault="00A55D35" w:rsidP="00D82D2F">
      <w:pPr>
        <w:ind w:firstLineChars="500" w:firstLine="1000"/>
        <w:rPr>
          <w:rFonts w:cs="Tahoma"/>
          <w:szCs w:val="20"/>
          <w:lang w:val="en-US"/>
        </w:rPr>
      </w:pPr>
    </w:p>
    <w:p w14:paraId="36419EA0" w14:textId="77777777" w:rsidR="00A55D35" w:rsidRPr="00D82D2F" w:rsidRDefault="00A55D35" w:rsidP="00D82D2F">
      <w:pPr>
        <w:ind w:firstLineChars="500" w:firstLine="1000"/>
        <w:rPr>
          <w:rFonts w:cs="Tahoma"/>
          <w:szCs w:val="20"/>
          <w:lang w:val="en-US"/>
        </w:rPr>
      </w:pPr>
    </w:p>
    <w:p w14:paraId="0E6F40C9" w14:textId="77777777" w:rsidR="00A55D35" w:rsidRPr="00D82D2F" w:rsidRDefault="00A55D35" w:rsidP="00D82D2F">
      <w:pPr>
        <w:ind w:firstLineChars="500" w:firstLine="1000"/>
        <w:rPr>
          <w:rFonts w:cs="Tahoma"/>
          <w:szCs w:val="20"/>
          <w:lang w:val="en-US"/>
        </w:rPr>
      </w:pPr>
    </w:p>
    <w:p w14:paraId="5D151EA2" w14:textId="77777777" w:rsidR="00A55D35" w:rsidRPr="00D82D2F" w:rsidRDefault="00A55D35" w:rsidP="00D82D2F">
      <w:pPr>
        <w:ind w:firstLineChars="500" w:firstLine="1000"/>
        <w:rPr>
          <w:rFonts w:cs="Tahoma"/>
          <w:szCs w:val="20"/>
          <w:lang w:val="en-US"/>
        </w:rPr>
      </w:pPr>
    </w:p>
    <w:p w14:paraId="0E450EDC" w14:textId="77777777" w:rsidR="00A55D35" w:rsidRPr="00D82D2F" w:rsidRDefault="00A55D35" w:rsidP="00D82D2F">
      <w:pPr>
        <w:ind w:firstLineChars="500" w:firstLine="1000"/>
        <w:rPr>
          <w:rFonts w:cs="Tahoma"/>
          <w:szCs w:val="20"/>
          <w:lang w:val="en-US"/>
        </w:rPr>
      </w:pPr>
    </w:p>
    <w:p w14:paraId="4221CB29" w14:textId="77777777" w:rsidR="00A55D35" w:rsidRPr="00D82D2F" w:rsidRDefault="00A55D35" w:rsidP="00D82D2F">
      <w:pPr>
        <w:rPr>
          <w:rFonts w:cs="Tahoma"/>
          <w:szCs w:val="20"/>
          <w:lang w:val="en-US"/>
        </w:rPr>
      </w:pPr>
    </w:p>
    <w:p w14:paraId="257BAF6D" w14:textId="77777777" w:rsidR="00A55D35" w:rsidRPr="00D82D2F" w:rsidRDefault="00A55D35" w:rsidP="00D82D2F">
      <w:pPr>
        <w:spacing w:before="240"/>
        <w:rPr>
          <w:rFonts w:cs="Tahoma"/>
          <w:szCs w:val="20"/>
          <w:lang w:val="en-US"/>
        </w:rPr>
      </w:pPr>
      <w:r w:rsidRPr="00D82D2F">
        <w:rPr>
          <w:rFonts w:cs="Tahoma"/>
          <w:szCs w:val="20"/>
          <w:lang w:val="en-US"/>
        </w:rPr>
        <w:t>It should be noted that if complainants are not satisfied with the grievance process, even after arbitration they have the right to present their complaint through the court system.</w:t>
      </w:r>
    </w:p>
    <w:p w14:paraId="13CB505F" w14:textId="77777777" w:rsidR="00A55D35" w:rsidRPr="00D82D2F" w:rsidRDefault="00A55D35" w:rsidP="00D82D2F">
      <w:pPr>
        <w:spacing w:before="240"/>
        <w:rPr>
          <w:rFonts w:cs="Tahoma"/>
          <w:szCs w:val="20"/>
          <w:lang w:val="en-US"/>
        </w:rPr>
      </w:pPr>
      <w:r w:rsidRPr="00D82D2F">
        <w:rPr>
          <w:rFonts w:cs="Tahoma"/>
          <w:szCs w:val="20"/>
          <w:lang w:val="en-US"/>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79D6F98A" w14:textId="33F3AD25" w:rsidR="00A55D35" w:rsidRPr="00D82D2F" w:rsidRDefault="00A55D35" w:rsidP="00D82D2F">
      <w:pPr>
        <w:spacing w:before="240"/>
        <w:rPr>
          <w:rFonts w:cs="Tahoma"/>
          <w:szCs w:val="20"/>
          <w:lang w:val="en-US"/>
        </w:rPr>
      </w:pPr>
      <w:r w:rsidRPr="00D82D2F">
        <w:rPr>
          <w:rFonts w:cs="Tahoma"/>
          <w:szCs w:val="20"/>
          <w:lang w:val="en-US"/>
        </w:rPr>
        <w:t xml:space="preserve">Responsibilities of the Community Liaison Officer </w:t>
      </w:r>
      <w:r w:rsidR="00AA6BE5" w:rsidRPr="00D82D2F">
        <w:rPr>
          <w:rFonts w:cs="Tahoma"/>
          <w:szCs w:val="20"/>
          <w:lang w:val="en-US"/>
        </w:rPr>
        <w:t>include.</w:t>
      </w:r>
    </w:p>
    <w:p w14:paraId="473029B4" w14:textId="77777777" w:rsidR="00A55D35" w:rsidRPr="00D82D2F" w:rsidRDefault="00A55D35" w:rsidP="00D82D2F">
      <w:pPr>
        <w:pStyle w:val="ListParagraph"/>
        <w:widowControl w:val="0"/>
        <w:numPr>
          <w:ilvl w:val="0"/>
          <w:numId w:val="20"/>
        </w:numPr>
        <w:spacing w:line="240" w:lineRule="auto"/>
        <w:contextualSpacing w:val="0"/>
        <w:rPr>
          <w:rFonts w:cs="Tahoma"/>
          <w:szCs w:val="20"/>
          <w:lang w:val="en-US"/>
        </w:rPr>
      </w:pPr>
      <w:r w:rsidRPr="00D82D2F">
        <w:rPr>
          <w:rFonts w:cs="Tahoma"/>
          <w:szCs w:val="20"/>
          <w:lang w:val="en-US"/>
        </w:rPr>
        <w:t>Monitor day to day Implementation of the Project</w:t>
      </w:r>
    </w:p>
    <w:p w14:paraId="1DBCC0EC" w14:textId="77777777" w:rsidR="00A55D35" w:rsidRPr="00D82D2F" w:rsidRDefault="00A55D35" w:rsidP="00D82D2F">
      <w:pPr>
        <w:pStyle w:val="ListParagraph"/>
        <w:widowControl w:val="0"/>
        <w:numPr>
          <w:ilvl w:val="0"/>
          <w:numId w:val="20"/>
        </w:numPr>
        <w:spacing w:line="240" w:lineRule="auto"/>
        <w:contextualSpacing w:val="0"/>
        <w:rPr>
          <w:rFonts w:cs="Tahoma"/>
          <w:szCs w:val="20"/>
          <w:lang w:val="en-US"/>
        </w:rPr>
      </w:pPr>
      <w:r w:rsidRPr="00D82D2F">
        <w:rPr>
          <w:rFonts w:cs="Tahoma"/>
          <w:szCs w:val="20"/>
          <w:lang w:val="en-US"/>
        </w:rPr>
        <w:t>Address grievances as they arise on the project</w:t>
      </w:r>
    </w:p>
    <w:p w14:paraId="6D41F21A" w14:textId="77777777" w:rsidR="00A55D35" w:rsidRPr="00D82D2F" w:rsidRDefault="00A55D35" w:rsidP="00D82D2F">
      <w:pPr>
        <w:pStyle w:val="ListParagraph"/>
        <w:widowControl w:val="0"/>
        <w:numPr>
          <w:ilvl w:val="0"/>
          <w:numId w:val="20"/>
        </w:numPr>
        <w:spacing w:line="240" w:lineRule="auto"/>
        <w:contextualSpacing w:val="0"/>
        <w:rPr>
          <w:rFonts w:cs="Tahoma"/>
          <w:szCs w:val="20"/>
          <w:lang w:val="en-US"/>
        </w:rPr>
      </w:pPr>
      <w:r w:rsidRPr="00D82D2F">
        <w:rPr>
          <w:rFonts w:cs="Tahoma"/>
          <w:szCs w:val="20"/>
          <w:lang w:val="en-US"/>
        </w:rPr>
        <w:t>A member of the Locational and County Grievances Redress Management Committee to respond on issues that may have been brought to the attention of the committee before escalating to the National Grievance Redress Committee</w:t>
      </w:r>
    </w:p>
    <w:p w14:paraId="15F1BD85" w14:textId="77777777" w:rsidR="00A55D35" w:rsidRPr="00D82D2F" w:rsidRDefault="00A55D35" w:rsidP="00D82D2F">
      <w:pPr>
        <w:pStyle w:val="ListParagraph"/>
        <w:widowControl w:val="0"/>
        <w:numPr>
          <w:ilvl w:val="0"/>
          <w:numId w:val="20"/>
        </w:numPr>
        <w:spacing w:line="240" w:lineRule="auto"/>
        <w:contextualSpacing w:val="0"/>
        <w:rPr>
          <w:rFonts w:cs="Tahoma"/>
          <w:szCs w:val="20"/>
          <w:lang w:val="en-US"/>
        </w:rPr>
      </w:pPr>
      <w:r w:rsidRPr="00D82D2F">
        <w:rPr>
          <w:rFonts w:cs="Tahoma"/>
          <w:szCs w:val="20"/>
          <w:lang w:val="en-US"/>
        </w:rPr>
        <w:t>Escalate grievances internally to get a lasting solution</w:t>
      </w:r>
    </w:p>
    <w:p w14:paraId="76004458" w14:textId="77777777" w:rsidR="00A55D35" w:rsidRPr="00D82D2F" w:rsidRDefault="00A55D35" w:rsidP="00D82D2F">
      <w:pPr>
        <w:rPr>
          <w:lang w:val="en-US"/>
        </w:rPr>
      </w:pPr>
    </w:p>
    <w:p w14:paraId="034AEA8B" w14:textId="77777777" w:rsidR="00A55D35" w:rsidRPr="00D82D2F" w:rsidRDefault="00A55D35" w:rsidP="00D82D2F">
      <w:pPr>
        <w:rPr>
          <w:lang w:val="en-US"/>
        </w:rPr>
      </w:pPr>
    </w:p>
    <w:p w14:paraId="6C1492A9" w14:textId="77777777" w:rsidR="00A55D35" w:rsidRPr="00D82D2F" w:rsidRDefault="00A55D35" w:rsidP="00D82D2F">
      <w:pPr>
        <w:rPr>
          <w:lang w:val="en-US"/>
        </w:rPr>
      </w:pPr>
    </w:p>
    <w:p w14:paraId="6C4B5821" w14:textId="77777777" w:rsidR="00A55D35" w:rsidRPr="00D82D2F" w:rsidRDefault="00A55D35" w:rsidP="00D82D2F">
      <w:pPr>
        <w:rPr>
          <w:lang w:val="en-US"/>
        </w:rPr>
      </w:pPr>
    </w:p>
    <w:p w14:paraId="2180C8C6" w14:textId="77777777" w:rsidR="00A55D35" w:rsidRPr="00D82D2F" w:rsidRDefault="00A55D35" w:rsidP="00D82D2F">
      <w:pPr>
        <w:rPr>
          <w:lang w:val="en-US"/>
        </w:rPr>
        <w:sectPr w:rsidR="00A55D35" w:rsidRPr="00D82D2F" w:rsidSect="000A56DA">
          <w:pgSz w:w="12240" w:h="15840" w:code="1"/>
          <w:pgMar w:top="703" w:right="1440" w:bottom="1440" w:left="1440" w:header="720" w:footer="720" w:gutter="0"/>
          <w:pgNumType w:chapStyle="1"/>
          <w:cols w:space="720"/>
          <w:docGrid w:linePitch="360"/>
        </w:sectPr>
      </w:pPr>
    </w:p>
    <w:p w14:paraId="6684F280" w14:textId="2D999857" w:rsidR="00524141" w:rsidRPr="00D82D2F" w:rsidRDefault="00A55D35" w:rsidP="00D82D2F">
      <w:pPr>
        <w:pStyle w:val="Heading1"/>
        <w:shd w:val="clear" w:color="auto" w:fill="auto"/>
        <w:tabs>
          <w:tab w:val="num" w:pos="851"/>
        </w:tabs>
        <w:rPr>
          <w:sz w:val="24"/>
          <w:szCs w:val="21"/>
          <w:lang w:val="en-US"/>
        </w:rPr>
      </w:pPr>
      <w:bookmarkStart w:id="318" w:name="_Toc82444805"/>
      <w:bookmarkStart w:id="319" w:name="_Toc142413824"/>
      <w:r w:rsidRPr="00D82D2F">
        <w:rPr>
          <w:sz w:val="24"/>
          <w:szCs w:val="21"/>
          <w:lang w:val="en-US"/>
        </w:rPr>
        <w:t xml:space="preserve">IMPACT ASSESSMENT AND </w:t>
      </w:r>
      <w:r w:rsidR="005C42E7" w:rsidRPr="00D82D2F">
        <w:rPr>
          <w:sz w:val="24"/>
          <w:szCs w:val="21"/>
          <w:lang w:val="en-US"/>
        </w:rPr>
        <w:t xml:space="preserve">ENHANCEMENT MEASURES </w:t>
      </w:r>
      <w:bookmarkEnd w:id="318"/>
      <w:bookmarkEnd w:id="319"/>
    </w:p>
    <w:p w14:paraId="111F63D1" w14:textId="17A0F181" w:rsidR="00524141" w:rsidRPr="00D82D2F" w:rsidRDefault="00524141" w:rsidP="00D82D2F">
      <w:pPr>
        <w:pStyle w:val="Heading2"/>
      </w:pPr>
      <w:bookmarkStart w:id="320" w:name="_Toc92879118"/>
      <w:bookmarkStart w:id="321" w:name="_Toc92879322"/>
      <w:bookmarkStart w:id="322" w:name="_Toc92902441"/>
      <w:bookmarkStart w:id="323" w:name="_Toc103781827"/>
      <w:bookmarkStart w:id="324" w:name="_Toc121901751"/>
      <w:bookmarkStart w:id="325" w:name="_Toc142413825"/>
      <w:r w:rsidRPr="00D82D2F">
        <w:t>Identification of Impacts</w:t>
      </w:r>
      <w:bookmarkEnd w:id="320"/>
      <w:bookmarkEnd w:id="321"/>
      <w:bookmarkEnd w:id="322"/>
      <w:bookmarkEnd w:id="323"/>
      <w:bookmarkEnd w:id="324"/>
      <w:bookmarkEnd w:id="325"/>
      <w:r w:rsidRPr="00D82D2F">
        <w:t xml:space="preserve"> </w:t>
      </w:r>
    </w:p>
    <w:p w14:paraId="7C44FEA5" w14:textId="77777777" w:rsidR="00524141" w:rsidRPr="00D82D2F" w:rsidRDefault="00524141" w:rsidP="00D82D2F">
      <w:pPr>
        <w:rPr>
          <w:rFonts w:ascii="Times New Roman" w:hAnsi="Times New Roman"/>
          <w:sz w:val="24"/>
          <w:szCs w:val="24"/>
        </w:rPr>
      </w:pPr>
      <w:r w:rsidRPr="00D82D2F">
        <w:rPr>
          <w:rFonts w:ascii="Times New Roman" w:hAnsi="Times New Roman"/>
          <w:sz w:val="24"/>
          <w:szCs w:val="24"/>
        </w:rPr>
        <w:t>This Section identifies and discusses both negative and positive impacts associated with the proposed construction of solar Mini-grid. The impacts are identified across all the phases namely: Pre-construction Phase, Construction Phase, Operational Phase and Decommissioning Phase.</w:t>
      </w:r>
    </w:p>
    <w:p w14:paraId="7DEA0935" w14:textId="77777777" w:rsidR="00524141" w:rsidRPr="00D82D2F" w:rsidRDefault="00524141" w:rsidP="00D82D2F">
      <w:pPr>
        <w:rPr>
          <w:rFonts w:ascii="Times New Roman" w:hAnsi="Times New Roman"/>
          <w:sz w:val="24"/>
          <w:szCs w:val="24"/>
        </w:rPr>
      </w:pPr>
    </w:p>
    <w:p w14:paraId="16702D78" w14:textId="6DE451F2"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 xml:space="preserve">Identification of project’s positive and negative environmental impacts was done through observations, literature review, consultations and use of experts’ analysis. The positive impacts are presented first then the negative impacts and their </w:t>
      </w:r>
      <w:r w:rsidR="005C42E7" w:rsidRPr="00D82D2F">
        <w:rPr>
          <w:rFonts w:ascii="Times New Roman" w:hAnsi="Times New Roman"/>
          <w:color w:val="000000"/>
          <w:sz w:val="24"/>
          <w:szCs w:val="24"/>
        </w:rPr>
        <w:t xml:space="preserve">Enhancement </w:t>
      </w:r>
      <w:r w:rsidR="00552C0E" w:rsidRPr="00D82D2F">
        <w:rPr>
          <w:rFonts w:ascii="Times New Roman" w:hAnsi="Times New Roman"/>
          <w:color w:val="000000"/>
          <w:sz w:val="24"/>
          <w:szCs w:val="24"/>
        </w:rPr>
        <w:t>Measures.</w:t>
      </w:r>
    </w:p>
    <w:p w14:paraId="688D07C5" w14:textId="77777777" w:rsidR="00524141" w:rsidRPr="00D82D2F" w:rsidRDefault="00524141" w:rsidP="00D82D2F">
      <w:pPr>
        <w:pStyle w:val="Heading2"/>
        <w:keepLines w:val="0"/>
        <w:pBdr>
          <w:bottom w:val="none" w:sz="0" w:space="0" w:color="auto"/>
        </w:pBdr>
        <w:spacing w:before="240" w:after="60"/>
        <w:rPr>
          <w:rFonts w:ascii="Times New Roman" w:hAnsi="Times New Roman" w:cs="Times New Roman"/>
        </w:rPr>
      </w:pPr>
      <w:bookmarkStart w:id="326" w:name="_Toc27040961"/>
      <w:bookmarkStart w:id="327" w:name="_Toc90324059"/>
      <w:bookmarkStart w:id="328" w:name="_Toc103781828"/>
      <w:bookmarkStart w:id="329" w:name="_Toc121901752"/>
      <w:bookmarkStart w:id="330" w:name="_Toc142413826"/>
      <w:r w:rsidRPr="00D82D2F">
        <w:rPr>
          <w:rFonts w:ascii="Times New Roman" w:hAnsi="Times New Roman" w:cs="Times New Roman"/>
        </w:rPr>
        <w:t>Impact Assessment Methodology</w:t>
      </w:r>
      <w:bookmarkEnd w:id="326"/>
      <w:bookmarkEnd w:id="327"/>
      <w:bookmarkEnd w:id="328"/>
      <w:bookmarkEnd w:id="329"/>
      <w:bookmarkEnd w:id="330"/>
    </w:p>
    <w:p w14:paraId="056FECBB" w14:textId="77777777" w:rsidR="00524141" w:rsidRPr="00D82D2F" w:rsidRDefault="00524141" w:rsidP="00D82D2F">
      <w:pPr>
        <w:spacing w:after="120"/>
        <w:rPr>
          <w:rFonts w:ascii="Times New Roman" w:eastAsia="Arial" w:hAnsi="Times New Roman"/>
          <w:sz w:val="24"/>
          <w:szCs w:val="24"/>
        </w:rPr>
      </w:pPr>
      <w:r w:rsidRPr="00D82D2F">
        <w:rPr>
          <w:rFonts w:ascii="Times New Roman" w:eastAsia="Arial" w:hAnsi="Times New Roman"/>
          <w:sz w:val="24"/>
          <w:szCs w:val="24"/>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31D98572" w14:textId="77777777" w:rsidR="00524141" w:rsidRPr="00D82D2F" w:rsidRDefault="00524141" w:rsidP="00D82D2F">
      <w:pPr>
        <w:numPr>
          <w:ilvl w:val="0"/>
          <w:numId w:val="119"/>
        </w:numPr>
        <w:spacing w:after="60"/>
        <w:rPr>
          <w:rFonts w:ascii="Times New Roman" w:eastAsia="Arial" w:hAnsi="Times New Roman"/>
          <w:sz w:val="24"/>
          <w:szCs w:val="24"/>
        </w:rPr>
      </w:pPr>
      <w:r w:rsidRPr="00D82D2F">
        <w:rPr>
          <w:rFonts w:ascii="Times New Roman" w:eastAsia="Arial" w:hAnsi="Times New Roman"/>
          <w:sz w:val="24"/>
          <w:szCs w:val="24"/>
        </w:rPr>
        <w:t>Prediction of potential impacts and their magnitude (i.e., the consequences of the development on the natural and social environment);</w:t>
      </w:r>
    </w:p>
    <w:p w14:paraId="00E13325" w14:textId="77777777" w:rsidR="00524141" w:rsidRPr="00D82D2F" w:rsidRDefault="00524141" w:rsidP="00D82D2F">
      <w:pPr>
        <w:numPr>
          <w:ilvl w:val="0"/>
          <w:numId w:val="119"/>
        </w:numPr>
        <w:spacing w:after="60"/>
        <w:rPr>
          <w:rFonts w:ascii="Times New Roman" w:eastAsia="Arial" w:hAnsi="Times New Roman"/>
          <w:sz w:val="24"/>
          <w:szCs w:val="24"/>
        </w:rPr>
      </w:pPr>
      <w:r w:rsidRPr="00D82D2F">
        <w:rPr>
          <w:rFonts w:ascii="Times New Roman" w:eastAsia="Arial" w:hAnsi="Times New Roman"/>
          <w:sz w:val="24"/>
          <w:szCs w:val="24"/>
        </w:rPr>
        <w:t>Evaluation of the importance (or significance) of potential impacts taking the sensitivity of the environmental resources or human receptors into account;</w:t>
      </w:r>
    </w:p>
    <w:p w14:paraId="5A73C5EA" w14:textId="3CD8AA23" w:rsidR="00524141" w:rsidRPr="00D82D2F" w:rsidRDefault="00524141" w:rsidP="00D82D2F">
      <w:pPr>
        <w:numPr>
          <w:ilvl w:val="0"/>
          <w:numId w:val="119"/>
        </w:numPr>
        <w:spacing w:after="60"/>
        <w:rPr>
          <w:rFonts w:ascii="Times New Roman" w:eastAsia="Arial" w:hAnsi="Times New Roman"/>
          <w:sz w:val="24"/>
          <w:szCs w:val="24"/>
        </w:rPr>
      </w:pPr>
      <w:r w:rsidRPr="00D82D2F">
        <w:rPr>
          <w:rFonts w:ascii="Times New Roman" w:eastAsia="Arial" w:hAnsi="Times New Roman"/>
          <w:sz w:val="24"/>
          <w:szCs w:val="24"/>
        </w:rPr>
        <w:t xml:space="preserve">Development of </w:t>
      </w:r>
      <w:r w:rsidR="005C42E7" w:rsidRPr="00D82D2F">
        <w:rPr>
          <w:rFonts w:ascii="Times New Roman" w:eastAsia="Arial" w:hAnsi="Times New Roman"/>
          <w:sz w:val="24"/>
          <w:szCs w:val="24"/>
        </w:rPr>
        <w:t xml:space="preserve">Enhancement Measures </w:t>
      </w:r>
      <w:r w:rsidRPr="00D82D2F">
        <w:rPr>
          <w:rFonts w:ascii="Times New Roman" w:eastAsia="Arial" w:hAnsi="Times New Roman"/>
          <w:sz w:val="24"/>
          <w:szCs w:val="24"/>
        </w:rPr>
        <w:t xml:space="preserve"> to avoid, reduce or manage the potential impacts or enhancement measures to increase positive impacts; and</w:t>
      </w:r>
    </w:p>
    <w:p w14:paraId="267C9A0C" w14:textId="77777777" w:rsidR="00524141" w:rsidRPr="00D82D2F" w:rsidRDefault="00524141" w:rsidP="00D82D2F">
      <w:pPr>
        <w:numPr>
          <w:ilvl w:val="0"/>
          <w:numId w:val="119"/>
        </w:numPr>
        <w:spacing w:after="60"/>
        <w:rPr>
          <w:rFonts w:ascii="Times New Roman" w:eastAsia="Arial" w:hAnsi="Times New Roman"/>
          <w:sz w:val="24"/>
          <w:szCs w:val="24"/>
        </w:rPr>
      </w:pPr>
      <w:r w:rsidRPr="00D82D2F">
        <w:rPr>
          <w:rFonts w:ascii="Times New Roman" w:eastAsia="Arial" w:hAnsi="Times New Roman"/>
          <w:sz w:val="24"/>
          <w:szCs w:val="24"/>
        </w:rPr>
        <w:t>Assessment of residual significant impacts after the application of mitigation and enhancement measures.</w:t>
      </w:r>
    </w:p>
    <w:p w14:paraId="152E7CDA" w14:textId="77777777" w:rsidR="00524141" w:rsidRPr="00D82D2F" w:rsidRDefault="00524141" w:rsidP="00D82D2F">
      <w:pPr>
        <w:spacing w:after="120"/>
        <w:rPr>
          <w:rFonts w:ascii="Times New Roman" w:eastAsia="Arial" w:hAnsi="Times New Roman"/>
          <w:sz w:val="24"/>
          <w:szCs w:val="24"/>
        </w:rPr>
      </w:pPr>
      <w:r w:rsidRPr="00D82D2F">
        <w:rPr>
          <w:rFonts w:ascii="Times New Roman" w:eastAsia="Arial" w:hAnsi="Times New Roman"/>
          <w:sz w:val="24"/>
          <w:szCs w:val="24"/>
        </w:rPr>
        <w:t>Where significant residual impacts remain, further options for mitigation may be considered and impacts re-assessed until they are as low as reasonably practicable for the Project and would be deemed to be within acceptable levels:</w:t>
      </w:r>
    </w:p>
    <w:p w14:paraId="33787D67" w14:textId="77777777" w:rsidR="00524141" w:rsidRPr="00D82D2F" w:rsidRDefault="00524141" w:rsidP="00D82D2F">
      <w:pPr>
        <w:pStyle w:val="Heading2"/>
        <w:keepLines w:val="0"/>
        <w:pBdr>
          <w:bottom w:val="none" w:sz="0" w:space="0" w:color="auto"/>
        </w:pBdr>
        <w:spacing w:before="240" w:after="60"/>
        <w:rPr>
          <w:rFonts w:ascii="Times New Roman" w:hAnsi="Times New Roman" w:cs="Times New Roman"/>
        </w:rPr>
      </w:pPr>
      <w:bookmarkStart w:id="331" w:name="_Toc27040962"/>
      <w:bookmarkStart w:id="332" w:name="_Toc90324060"/>
      <w:bookmarkStart w:id="333" w:name="_Toc103781829"/>
      <w:bookmarkStart w:id="334" w:name="_Toc121901753"/>
      <w:bookmarkStart w:id="335" w:name="_Toc142413827"/>
      <w:r w:rsidRPr="00D82D2F">
        <w:rPr>
          <w:rFonts w:ascii="Times New Roman" w:hAnsi="Times New Roman" w:cs="Times New Roman"/>
        </w:rPr>
        <w:t>Defining Impact</w:t>
      </w:r>
      <w:bookmarkEnd w:id="331"/>
      <w:bookmarkEnd w:id="332"/>
      <w:bookmarkEnd w:id="333"/>
      <w:bookmarkEnd w:id="334"/>
      <w:bookmarkEnd w:id="335"/>
    </w:p>
    <w:p w14:paraId="306FB9D3" w14:textId="77777777" w:rsidR="00524141" w:rsidRPr="00D82D2F" w:rsidRDefault="00524141" w:rsidP="00D82D2F">
      <w:pPr>
        <w:rPr>
          <w:rFonts w:ascii="Times New Roman" w:eastAsia="Arial" w:hAnsi="Times New Roman"/>
          <w:sz w:val="24"/>
          <w:szCs w:val="24"/>
        </w:rPr>
      </w:pPr>
      <w:r w:rsidRPr="00D82D2F">
        <w:rPr>
          <w:rFonts w:ascii="Times New Roman" w:eastAsia="Arial" w:hAnsi="Times New Roman"/>
          <w:sz w:val="24"/>
          <w:szCs w:val="24"/>
        </w:rPr>
        <w:t>Impacts will be defined in a number of ways, including:</w:t>
      </w:r>
    </w:p>
    <w:p w14:paraId="4938B296" w14:textId="77777777" w:rsidR="00524141" w:rsidRPr="00D82D2F" w:rsidRDefault="00524141" w:rsidP="00D82D2F">
      <w:pPr>
        <w:numPr>
          <w:ilvl w:val="0"/>
          <w:numId w:val="119"/>
        </w:numPr>
        <w:spacing w:after="120"/>
        <w:rPr>
          <w:rFonts w:ascii="Times New Roman" w:eastAsia="Arial" w:hAnsi="Times New Roman"/>
          <w:sz w:val="24"/>
          <w:szCs w:val="24"/>
        </w:rPr>
      </w:pPr>
      <w:r w:rsidRPr="00D82D2F">
        <w:rPr>
          <w:rFonts w:ascii="Times New Roman" w:eastAsia="Arial" w:hAnsi="Times New Roman"/>
          <w:sz w:val="24"/>
          <w:szCs w:val="24"/>
        </w:rPr>
        <w:t>Nature of impact: positive or negative;</w:t>
      </w:r>
    </w:p>
    <w:p w14:paraId="1F2803A7" w14:textId="77777777" w:rsidR="00524141" w:rsidRPr="00D82D2F" w:rsidRDefault="00524141" w:rsidP="00D82D2F">
      <w:pPr>
        <w:numPr>
          <w:ilvl w:val="0"/>
          <w:numId w:val="119"/>
        </w:numPr>
        <w:spacing w:after="120"/>
        <w:rPr>
          <w:rFonts w:ascii="Times New Roman" w:eastAsia="Arial" w:hAnsi="Times New Roman"/>
          <w:sz w:val="24"/>
          <w:szCs w:val="24"/>
        </w:rPr>
      </w:pPr>
      <w:r w:rsidRPr="00D82D2F">
        <w:rPr>
          <w:rFonts w:ascii="Times New Roman" w:eastAsia="Arial" w:hAnsi="Times New Roman"/>
          <w:sz w:val="24"/>
          <w:szCs w:val="24"/>
        </w:rPr>
        <w:t>Type of impact: direct, indirect, or cumulative;</w:t>
      </w:r>
    </w:p>
    <w:p w14:paraId="5D20EB5E" w14:textId="77777777" w:rsidR="00524141" w:rsidRPr="00D82D2F" w:rsidRDefault="00524141" w:rsidP="00D82D2F">
      <w:pPr>
        <w:numPr>
          <w:ilvl w:val="0"/>
          <w:numId w:val="119"/>
        </w:numPr>
        <w:spacing w:after="120"/>
        <w:rPr>
          <w:rFonts w:ascii="Times New Roman" w:eastAsia="Arial" w:hAnsi="Times New Roman"/>
          <w:sz w:val="24"/>
          <w:szCs w:val="24"/>
        </w:rPr>
      </w:pPr>
      <w:r w:rsidRPr="00D82D2F">
        <w:rPr>
          <w:rFonts w:ascii="Times New Roman" w:eastAsia="Arial" w:hAnsi="Times New Roman"/>
          <w:sz w:val="24"/>
          <w:szCs w:val="24"/>
        </w:rPr>
        <w:t>Duration of impact: temporary, short-term, national, international</w:t>
      </w:r>
    </w:p>
    <w:p w14:paraId="52F25CD9" w14:textId="77777777" w:rsidR="00524141" w:rsidRPr="00D82D2F" w:rsidRDefault="00524141" w:rsidP="00D82D2F">
      <w:pPr>
        <w:numPr>
          <w:ilvl w:val="0"/>
          <w:numId w:val="119"/>
        </w:numPr>
        <w:spacing w:after="120"/>
        <w:rPr>
          <w:rFonts w:ascii="Times New Roman" w:eastAsia="Arial" w:hAnsi="Times New Roman"/>
          <w:sz w:val="24"/>
          <w:szCs w:val="24"/>
        </w:rPr>
      </w:pPr>
      <w:r w:rsidRPr="00D82D2F">
        <w:rPr>
          <w:rFonts w:ascii="Times New Roman" w:eastAsia="Arial" w:hAnsi="Times New Roman"/>
          <w:sz w:val="24"/>
          <w:szCs w:val="24"/>
        </w:rPr>
        <w:t>Scale of impact: onsite, local, regional, national, international.</w:t>
      </w:r>
    </w:p>
    <w:p w14:paraId="36E0D9A8" w14:textId="77777777" w:rsidR="00524141" w:rsidRPr="00D82D2F" w:rsidRDefault="00524141" w:rsidP="00D82D2F">
      <w:pPr>
        <w:pStyle w:val="Heading2"/>
        <w:keepLines w:val="0"/>
        <w:pBdr>
          <w:bottom w:val="none" w:sz="0" w:space="0" w:color="auto"/>
        </w:pBdr>
        <w:spacing w:before="240" w:after="60"/>
        <w:rPr>
          <w:rFonts w:ascii="Times New Roman" w:hAnsi="Times New Roman" w:cs="Times New Roman"/>
        </w:rPr>
      </w:pPr>
      <w:bookmarkStart w:id="336" w:name="_Toc27040963"/>
      <w:bookmarkStart w:id="337" w:name="_Toc90324061"/>
      <w:bookmarkStart w:id="338" w:name="_Toc103781830"/>
      <w:bookmarkStart w:id="339" w:name="_Toc121901754"/>
      <w:bookmarkStart w:id="340" w:name="_Toc142413828"/>
      <w:r w:rsidRPr="00D82D2F">
        <w:rPr>
          <w:rFonts w:ascii="Times New Roman" w:hAnsi="Times New Roman" w:cs="Times New Roman"/>
        </w:rPr>
        <w:t>Assessment of Significance</w:t>
      </w:r>
      <w:bookmarkEnd w:id="336"/>
      <w:bookmarkEnd w:id="337"/>
      <w:bookmarkEnd w:id="338"/>
      <w:bookmarkEnd w:id="339"/>
      <w:bookmarkEnd w:id="340"/>
    </w:p>
    <w:p w14:paraId="6B0AE04A" w14:textId="77777777" w:rsidR="00524141" w:rsidRPr="00D82D2F" w:rsidRDefault="00524141" w:rsidP="00D82D2F">
      <w:pPr>
        <w:spacing w:after="120"/>
        <w:rPr>
          <w:rFonts w:ascii="Times New Roman" w:eastAsia="Arial" w:hAnsi="Times New Roman"/>
          <w:sz w:val="24"/>
          <w:szCs w:val="24"/>
          <w:lang w:val="is-IS"/>
        </w:rPr>
      </w:pPr>
      <w:r w:rsidRPr="00D82D2F">
        <w:rPr>
          <w:rFonts w:ascii="Times New Roman" w:eastAsia="Arial" w:hAnsi="Times New Roman"/>
          <w:sz w:val="24"/>
          <w:szCs w:val="24"/>
          <w:lang w:val="is-IS"/>
        </w:rPr>
        <w:t>Criteria for assessing the significance of impacts will stem from the following key elements:</w:t>
      </w:r>
    </w:p>
    <w:p w14:paraId="1B4B640E" w14:textId="77777777" w:rsidR="00524141" w:rsidRPr="00D82D2F" w:rsidRDefault="00524141" w:rsidP="00D82D2F">
      <w:pPr>
        <w:numPr>
          <w:ilvl w:val="0"/>
          <w:numId w:val="120"/>
        </w:numPr>
        <w:overflowPunct w:val="0"/>
        <w:autoSpaceDE w:val="0"/>
        <w:autoSpaceDN w:val="0"/>
        <w:adjustRightInd w:val="0"/>
        <w:spacing w:after="120"/>
        <w:contextualSpacing/>
        <w:textAlignment w:val="baseline"/>
        <w:rPr>
          <w:rFonts w:ascii="Times New Roman" w:eastAsia="Arial" w:hAnsi="Times New Roman"/>
          <w:sz w:val="24"/>
          <w:szCs w:val="24"/>
          <w:lang w:val="is-IS"/>
        </w:rPr>
      </w:pPr>
      <w:r w:rsidRPr="00D82D2F">
        <w:rPr>
          <w:rFonts w:ascii="Times New Roman" w:eastAsia="Arial" w:hAnsi="Times New Roman"/>
          <w:sz w:val="24"/>
          <w:szCs w:val="24"/>
          <w:lang w:val="is-IS"/>
        </w:rPr>
        <w:t>Status of compliance with relevant Kenyan legislation, policies and plans and any relevant Kenyan or industry policies, standards or guidelines, as well as international best practice standards and guidelines;</w:t>
      </w:r>
    </w:p>
    <w:p w14:paraId="364A3997" w14:textId="77777777" w:rsidR="00524141" w:rsidRPr="00D82D2F" w:rsidRDefault="00524141" w:rsidP="00D82D2F">
      <w:pPr>
        <w:numPr>
          <w:ilvl w:val="0"/>
          <w:numId w:val="121"/>
        </w:numPr>
        <w:overflowPunct w:val="0"/>
        <w:autoSpaceDE w:val="0"/>
        <w:autoSpaceDN w:val="0"/>
        <w:adjustRightInd w:val="0"/>
        <w:spacing w:after="120"/>
        <w:contextualSpacing/>
        <w:textAlignment w:val="baseline"/>
        <w:rPr>
          <w:rFonts w:ascii="Times New Roman" w:eastAsia="Arial" w:hAnsi="Times New Roman"/>
          <w:sz w:val="24"/>
          <w:szCs w:val="24"/>
          <w:lang w:val="is-IS"/>
        </w:rPr>
      </w:pPr>
      <w:r w:rsidRPr="00D82D2F">
        <w:rPr>
          <w:rFonts w:ascii="Times New Roman" w:eastAsia="Arial" w:hAnsi="Times New Roman"/>
          <w:sz w:val="24"/>
          <w:szCs w:val="24"/>
          <w:lang w:val="is-I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58901ACA" w14:textId="77777777" w:rsidR="00524141" w:rsidRPr="00D82D2F" w:rsidRDefault="00524141" w:rsidP="00D82D2F">
      <w:pPr>
        <w:numPr>
          <w:ilvl w:val="0"/>
          <w:numId w:val="121"/>
        </w:numPr>
        <w:overflowPunct w:val="0"/>
        <w:autoSpaceDE w:val="0"/>
        <w:autoSpaceDN w:val="0"/>
        <w:adjustRightInd w:val="0"/>
        <w:spacing w:after="120"/>
        <w:contextualSpacing/>
        <w:textAlignment w:val="baseline"/>
        <w:rPr>
          <w:rFonts w:ascii="Times New Roman" w:eastAsia="Arial" w:hAnsi="Times New Roman"/>
          <w:sz w:val="24"/>
          <w:szCs w:val="24"/>
          <w:lang w:val="is-IS"/>
        </w:rPr>
      </w:pPr>
      <w:r w:rsidRPr="00D82D2F">
        <w:rPr>
          <w:rFonts w:ascii="Times New Roman" w:eastAsia="Arial" w:hAnsi="Times New Roman"/>
          <w:sz w:val="24"/>
          <w:szCs w:val="24"/>
          <w:lang w:val="is-I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2B60956B" w14:textId="77777777" w:rsidR="00524141" w:rsidRPr="00D82D2F" w:rsidRDefault="00524141" w:rsidP="00D82D2F">
      <w:pPr>
        <w:numPr>
          <w:ilvl w:val="0"/>
          <w:numId w:val="121"/>
        </w:numPr>
        <w:overflowPunct w:val="0"/>
        <w:autoSpaceDE w:val="0"/>
        <w:autoSpaceDN w:val="0"/>
        <w:adjustRightInd w:val="0"/>
        <w:spacing w:after="120"/>
        <w:contextualSpacing/>
        <w:textAlignment w:val="baseline"/>
        <w:rPr>
          <w:rFonts w:ascii="Times New Roman" w:eastAsia="Arial" w:hAnsi="Times New Roman"/>
          <w:sz w:val="24"/>
          <w:szCs w:val="24"/>
          <w:lang w:val="is-IS"/>
        </w:rPr>
      </w:pPr>
      <w:r w:rsidRPr="00D82D2F">
        <w:rPr>
          <w:rFonts w:ascii="Times New Roman" w:eastAsia="Arial" w:hAnsi="Times New Roman"/>
          <w:sz w:val="24"/>
          <w:szCs w:val="24"/>
          <w:lang w:val="is-IS"/>
        </w:rPr>
        <w:t>The likelihood (probability) that the identified impact will occur. This is estimated based upon experience or evidence that such an outcome has previously occurred.</w:t>
      </w:r>
    </w:p>
    <w:p w14:paraId="33510223" w14:textId="77777777" w:rsidR="00524141" w:rsidRPr="00D82D2F" w:rsidRDefault="00524141" w:rsidP="00D82D2F">
      <w:pPr>
        <w:spacing w:after="120"/>
        <w:rPr>
          <w:rFonts w:ascii="Times New Roman" w:eastAsia="Arial" w:hAnsi="Times New Roman"/>
          <w:sz w:val="24"/>
          <w:szCs w:val="24"/>
          <w:lang w:val="is-IS"/>
        </w:rPr>
      </w:pPr>
      <w:r w:rsidRPr="00D82D2F">
        <w:rPr>
          <w:rFonts w:ascii="Times New Roman" w:eastAsia="Arial" w:hAnsi="Times New Roman"/>
          <w:sz w:val="24"/>
          <w:szCs w:val="24"/>
          <w:lang w:val="is-IS"/>
        </w:rPr>
        <w:t xml:space="preserve">It is generally accepted that significance is a function of the magnitude of the impact and the likelihood of the impact occurring. </w:t>
      </w:r>
    </w:p>
    <w:p w14:paraId="45CBD181" w14:textId="77777777" w:rsidR="00524141" w:rsidRPr="00D82D2F" w:rsidRDefault="00524141" w:rsidP="00D82D2F">
      <w:pPr>
        <w:spacing w:after="120"/>
        <w:rPr>
          <w:rFonts w:ascii="Times New Roman" w:eastAsia="Arial" w:hAnsi="Times New Roman"/>
          <w:sz w:val="24"/>
          <w:szCs w:val="24"/>
          <w:lang w:val="is-IS"/>
        </w:rPr>
      </w:pPr>
      <w:r w:rsidRPr="00D82D2F">
        <w:rPr>
          <w:rFonts w:ascii="Times New Roman" w:eastAsia="Arial" w:hAnsi="Times New Roman"/>
          <w:sz w:val="24"/>
          <w:szCs w:val="24"/>
          <w:lang w:val="is-IS"/>
        </w:rPr>
        <w:t xml:space="preserve">For this assessment, significance has been defined in </w:t>
      </w:r>
      <w:r w:rsidRPr="00D82D2F">
        <w:rPr>
          <w:rFonts w:ascii="Times New Roman" w:eastAsia="Arial" w:hAnsi="Times New Roman"/>
          <w:sz w:val="24"/>
          <w:szCs w:val="24"/>
          <w:lang w:val="is-IS"/>
        </w:rPr>
        <w:fldChar w:fldCharType="begin"/>
      </w:r>
      <w:r w:rsidRPr="00D82D2F">
        <w:rPr>
          <w:rFonts w:ascii="Times New Roman" w:eastAsia="Arial" w:hAnsi="Times New Roman"/>
          <w:sz w:val="24"/>
          <w:szCs w:val="24"/>
          <w:lang w:val="is-IS"/>
        </w:rPr>
        <w:instrText xml:space="preserve"> REF _Ref23191368 \h  \* MERGEFORMAT </w:instrText>
      </w:r>
      <w:r w:rsidRPr="00D82D2F">
        <w:rPr>
          <w:rFonts w:ascii="Times New Roman" w:eastAsia="Arial" w:hAnsi="Times New Roman"/>
          <w:sz w:val="24"/>
          <w:szCs w:val="24"/>
          <w:lang w:val="is-IS"/>
        </w:rPr>
      </w:r>
      <w:r w:rsidRPr="00D82D2F">
        <w:rPr>
          <w:rFonts w:ascii="Times New Roman" w:eastAsia="Arial" w:hAnsi="Times New Roman"/>
          <w:sz w:val="24"/>
          <w:szCs w:val="24"/>
          <w:lang w:val="is-IS"/>
        </w:rPr>
        <w:fldChar w:fldCharType="separate"/>
      </w:r>
      <w:r w:rsidRPr="00D82D2F">
        <w:rPr>
          <w:rFonts w:ascii="Times New Roman" w:eastAsia="Arial" w:hAnsi="Times New Roman"/>
          <w:i/>
          <w:sz w:val="24"/>
          <w:szCs w:val="24"/>
          <w:lang w:val="is-IS"/>
        </w:rPr>
        <w:t xml:space="preserve">Table </w:t>
      </w:r>
      <w:r w:rsidRPr="00D82D2F">
        <w:rPr>
          <w:rFonts w:ascii="Times New Roman" w:eastAsia="Arial" w:hAnsi="Times New Roman"/>
          <w:i/>
          <w:noProof/>
          <w:sz w:val="24"/>
          <w:szCs w:val="24"/>
          <w:lang w:val="is-IS"/>
        </w:rPr>
        <w:t>8</w:t>
      </w:r>
      <w:r w:rsidRPr="00D82D2F">
        <w:rPr>
          <w:rFonts w:ascii="Times New Roman" w:eastAsia="Arial" w:hAnsi="Times New Roman"/>
          <w:i/>
          <w:noProof/>
          <w:sz w:val="24"/>
          <w:szCs w:val="24"/>
          <w:lang w:val="is-IS"/>
        </w:rPr>
        <w:noBreakHyphen/>
        <w:t>1</w:t>
      </w:r>
      <w:r w:rsidRPr="00D82D2F">
        <w:rPr>
          <w:rFonts w:ascii="Times New Roman" w:eastAsia="Arial" w:hAnsi="Times New Roman"/>
          <w:sz w:val="24"/>
          <w:szCs w:val="24"/>
          <w:lang w:val="is-IS"/>
        </w:rPr>
        <w:fldChar w:fldCharType="end"/>
      </w:r>
      <w:r w:rsidRPr="00D82D2F">
        <w:rPr>
          <w:rFonts w:ascii="Times New Roman" w:eastAsia="Arial" w:hAnsi="Times New Roman"/>
          <w:sz w:val="24"/>
          <w:szCs w:val="24"/>
          <w:lang w:val="is-IS"/>
        </w:rPr>
        <w:t xml:space="preserve"> based on five levels described in table below;</w:t>
      </w:r>
    </w:p>
    <w:p w14:paraId="37312512" w14:textId="77777777" w:rsidR="00524141" w:rsidRPr="00D82D2F" w:rsidRDefault="00524141" w:rsidP="00D82D2F">
      <w:pPr>
        <w:spacing w:before="120" w:after="120"/>
        <w:rPr>
          <w:rFonts w:ascii="Times New Roman" w:eastAsia="Arial" w:hAnsi="Times New Roman"/>
          <w:i/>
          <w:sz w:val="24"/>
          <w:szCs w:val="24"/>
        </w:rPr>
      </w:pPr>
      <w:bookmarkStart w:id="341" w:name="_Ref23191368"/>
      <w:bookmarkStart w:id="342" w:name="_Toc27041093"/>
      <w:bookmarkStart w:id="343" w:name="_Toc90324142"/>
      <w:r w:rsidRPr="00D82D2F">
        <w:rPr>
          <w:rFonts w:ascii="Times New Roman" w:eastAsia="Arial" w:hAnsi="Times New Roman"/>
          <w:i/>
          <w:sz w:val="24"/>
          <w:szCs w:val="24"/>
          <w:lang w:val="is-IS"/>
        </w:rPr>
        <w:t xml:space="preserve">Table </w:t>
      </w:r>
      <w:r w:rsidRPr="00D82D2F">
        <w:rPr>
          <w:rFonts w:ascii="Times New Roman" w:eastAsia="Arial" w:hAnsi="Times New Roman"/>
          <w:i/>
          <w:sz w:val="24"/>
          <w:szCs w:val="24"/>
          <w:lang w:val="is-IS"/>
        </w:rPr>
        <w:fldChar w:fldCharType="begin"/>
      </w:r>
      <w:r w:rsidRPr="00D82D2F">
        <w:rPr>
          <w:rFonts w:ascii="Times New Roman" w:eastAsia="Arial" w:hAnsi="Times New Roman"/>
          <w:i/>
          <w:sz w:val="24"/>
          <w:szCs w:val="24"/>
          <w:lang w:val="is-IS"/>
        </w:rPr>
        <w:instrText xml:space="preserve"> STYLEREF 1 \s </w:instrText>
      </w:r>
      <w:r w:rsidRPr="00D82D2F">
        <w:rPr>
          <w:rFonts w:ascii="Times New Roman" w:eastAsia="Arial" w:hAnsi="Times New Roman"/>
          <w:i/>
          <w:sz w:val="24"/>
          <w:szCs w:val="24"/>
          <w:lang w:val="is-IS"/>
        </w:rPr>
        <w:fldChar w:fldCharType="separate"/>
      </w:r>
      <w:r w:rsidRPr="00D82D2F">
        <w:rPr>
          <w:rFonts w:ascii="Times New Roman" w:eastAsia="Arial" w:hAnsi="Times New Roman"/>
          <w:i/>
          <w:noProof/>
          <w:sz w:val="24"/>
          <w:szCs w:val="24"/>
          <w:lang w:val="is-IS"/>
        </w:rPr>
        <w:t>7</w:t>
      </w:r>
      <w:r w:rsidRPr="00D82D2F">
        <w:rPr>
          <w:rFonts w:ascii="Times New Roman" w:eastAsia="Arial" w:hAnsi="Times New Roman"/>
          <w:i/>
          <w:sz w:val="24"/>
          <w:szCs w:val="24"/>
          <w:lang w:val="is-IS"/>
        </w:rPr>
        <w:fldChar w:fldCharType="end"/>
      </w:r>
      <w:r w:rsidRPr="00D82D2F">
        <w:rPr>
          <w:rFonts w:ascii="Times New Roman" w:eastAsia="Arial" w:hAnsi="Times New Roman"/>
          <w:i/>
          <w:sz w:val="24"/>
          <w:szCs w:val="24"/>
          <w:lang w:val="is-IS"/>
        </w:rPr>
        <w:noBreakHyphen/>
      </w:r>
      <w:r w:rsidRPr="00D82D2F">
        <w:rPr>
          <w:rFonts w:ascii="Times New Roman" w:eastAsia="Arial" w:hAnsi="Times New Roman"/>
          <w:i/>
          <w:sz w:val="24"/>
          <w:szCs w:val="24"/>
          <w:lang w:val="is-IS"/>
        </w:rPr>
        <w:fldChar w:fldCharType="begin"/>
      </w:r>
      <w:r w:rsidRPr="00D82D2F">
        <w:rPr>
          <w:rFonts w:ascii="Times New Roman" w:eastAsia="Arial" w:hAnsi="Times New Roman"/>
          <w:i/>
          <w:sz w:val="24"/>
          <w:szCs w:val="24"/>
          <w:lang w:val="is-IS"/>
        </w:rPr>
        <w:instrText xml:space="preserve"> SEQ Table \* ARABIC \s 1 </w:instrText>
      </w:r>
      <w:r w:rsidRPr="00D82D2F">
        <w:rPr>
          <w:rFonts w:ascii="Times New Roman" w:eastAsia="Arial" w:hAnsi="Times New Roman"/>
          <w:i/>
          <w:sz w:val="24"/>
          <w:szCs w:val="24"/>
          <w:lang w:val="is-IS"/>
        </w:rPr>
        <w:fldChar w:fldCharType="separate"/>
      </w:r>
      <w:r w:rsidRPr="00D82D2F">
        <w:rPr>
          <w:rFonts w:ascii="Times New Roman" w:eastAsia="Arial" w:hAnsi="Times New Roman"/>
          <w:i/>
          <w:noProof/>
          <w:sz w:val="24"/>
          <w:szCs w:val="24"/>
          <w:lang w:val="is-IS"/>
        </w:rPr>
        <w:t>1</w:t>
      </w:r>
      <w:r w:rsidRPr="00D82D2F">
        <w:rPr>
          <w:rFonts w:ascii="Times New Roman" w:eastAsia="Arial" w:hAnsi="Times New Roman"/>
          <w:i/>
          <w:sz w:val="24"/>
          <w:szCs w:val="24"/>
          <w:lang w:val="is-IS"/>
        </w:rPr>
        <w:fldChar w:fldCharType="end"/>
      </w:r>
      <w:bookmarkEnd w:id="341"/>
      <w:r w:rsidRPr="00D82D2F">
        <w:rPr>
          <w:rFonts w:ascii="Times New Roman" w:eastAsia="Arial" w:hAnsi="Times New Roman"/>
          <w:i/>
          <w:sz w:val="24"/>
          <w:szCs w:val="24"/>
          <w:lang w:val="is-IS"/>
        </w:rPr>
        <w:t xml:space="preserve">: </w:t>
      </w:r>
      <w:r w:rsidRPr="00D82D2F">
        <w:rPr>
          <w:rFonts w:ascii="Times New Roman" w:eastAsia="Arial" w:hAnsi="Times New Roman"/>
          <w:i/>
          <w:sz w:val="24"/>
          <w:szCs w:val="24"/>
        </w:rPr>
        <w:t>Categories of Significance</w:t>
      </w:r>
      <w:bookmarkEnd w:id="342"/>
      <w:bookmarkEnd w:id="3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7435"/>
      </w:tblGrid>
      <w:tr w:rsidR="00524141" w:rsidRPr="00D82D2F" w14:paraId="29668F9D" w14:textId="77777777" w:rsidTr="00B07888">
        <w:tc>
          <w:tcPr>
            <w:tcW w:w="1024" w:type="pct"/>
            <w:shd w:val="clear" w:color="auto" w:fill="auto"/>
          </w:tcPr>
          <w:p w14:paraId="7367E9E5" w14:textId="77777777" w:rsidR="00524141" w:rsidRPr="00D82D2F" w:rsidRDefault="00524141" w:rsidP="00D82D2F">
            <w:pPr>
              <w:ind w:left="360" w:hanging="360"/>
              <w:rPr>
                <w:rFonts w:ascii="Times New Roman" w:eastAsia="Arial" w:hAnsi="Times New Roman"/>
                <w:b/>
                <w:bCs/>
                <w:sz w:val="24"/>
                <w:szCs w:val="24"/>
              </w:rPr>
            </w:pPr>
            <w:r w:rsidRPr="00D82D2F">
              <w:rPr>
                <w:rFonts w:ascii="Times New Roman" w:eastAsia="Arial" w:hAnsi="Times New Roman"/>
                <w:b/>
                <w:bCs/>
                <w:sz w:val="24"/>
                <w:szCs w:val="24"/>
              </w:rPr>
              <w:t>Category</w:t>
            </w:r>
          </w:p>
        </w:tc>
        <w:tc>
          <w:tcPr>
            <w:tcW w:w="3976" w:type="pct"/>
            <w:shd w:val="clear" w:color="auto" w:fill="auto"/>
          </w:tcPr>
          <w:p w14:paraId="7484E588" w14:textId="77777777" w:rsidR="00524141" w:rsidRPr="00D82D2F" w:rsidRDefault="00524141" w:rsidP="00D82D2F">
            <w:pPr>
              <w:ind w:left="360" w:hanging="360"/>
              <w:rPr>
                <w:rFonts w:ascii="Times New Roman" w:eastAsia="Arial" w:hAnsi="Times New Roman"/>
                <w:b/>
                <w:bCs/>
                <w:sz w:val="24"/>
                <w:szCs w:val="24"/>
              </w:rPr>
            </w:pPr>
            <w:r w:rsidRPr="00D82D2F">
              <w:rPr>
                <w:rFonts w:ascii="Times New Roman" w:eastAsia="Arial" w:hAnsi="Times New Roman"/>
                <w:b/>
                <w:bCs/>
                <w:sz w:val="24"/>
                <w:szCs w:val="24"/>
              </w:rPr>
              <w:t>Significance</w:t>
            </w:r>
          </w:p>
        </w:tc>
      </w:tr>
      <w:tr w:rsidR="00524141" w:rsidRPr="00D82D2F" w14:paraId="58A5DA6D" w14:textId="77777777" w:rsidTr="00B07888">
        <w:tc>
          <w:tcPr>
            <w:tcW w:w="1024" w:type="pct"/>
            <w:shd w:val="clear" w:color="auto" w:fill="00B050"/>
          </w:tcPr>
          <w:p w14:paraId="5EA04197"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Positive impacts</w:t>
            </w:r>
          </w:p>
        </w:tc>
        <w:tc>
          <w:tcPr>
            <w:tcW w:w="3976" w:type="pct"/>
            <w:shd w:val="clear" w:color="auto" w:fill="00B050"/>
          </w:tcPr>
          <w:p w14:paraId="4501299A"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524141" w:rsidRPr="00D82D2F" w14:paraId="162A5649" w14:textId="77777777" w:rsidTr="00B07888">
        <w:tc>
          <w:tcPr>
            <w:tcW w:w="1024" w:type="pct"/>
            <w:shd w:val="clear" w:color="auto" w:fill="8D9FB8"/>
          </w:tcPr>
          <w:p w14:paraId="6DB96D7F" w14:textId="77777777" w:rsidR="00524141" w:rsidRPr="00D82D2F" w:rsidRDefault="00524141" w:rsidP="00D82D2F">
            <w:pPr>
              <w:rPr>
                <w:rFonts w:ascii="Times New Roman" w:eastAsia="Arial" w:hAnsi="Times New Roman"/>
                <w:sz w:val="24"/>
                <w:szCs w:val="24"/>
              </w:rPr>
            </w:pPr>
            <w:r w:rsidRPr="00D82D2F">
              <w:rPr>
                <w:rFonts w:ascii="Times New Roman" w:eastAsia="Arial" w:hAnsi="Times New Roman"/>
                <w:sz w:val="24"/>
                <w:szCs w:val="24"/>
              </w:rPr>
              <w:t>Negligible impacts (or Insignificant impacts)</w:t>
            </w:r>
          </w:p>
        </w:tc>
        <w:tc>
          <w:tcPr>
            <w:tcW w:w="3976" w:type="pct"/>
            <w:shd w:val="clear" w:color="auto" w:fill="8D9FB8"/>
          </w:tcPr>
          <w:p w14:paraId="7DAAA289"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524141" w:rsidRPr="00D82D2F" w14:paraId="398C37E0" w14:textId="77777777" w:rsidTr="00B07888">
        <w:tc>
          <w:tcPr>
            <w:tcW w:w="1024" w:type="pct"/>
            <w:shd w:val="clear" w:color="auto" w:fill="FFFF00"/>
          </w:tcPr>
          <w:p w14:paraId="713CF360"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Minor</w:t>
            </w:r>
          </w:p>
        </w:tc>
        <w:tc>
          <w:tcPr>
            <w:tcW w:w="3976" w:type="pct"/>
            <w:shd w:val="clear" w:color="auto" w:fill="FFFF00"/>
          </w:tcPr>
          <w:p w14:paraId="4A51A74E"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An impact of minor significance (‘Minor impact’) is one where an effect will be experienced, but the impact magnitude is sufficiently small (with or without mitigation) and well within accepted standards, and/or the receptor is of low sensitivity/value.</w:t>
            </w:r>
          </w:p>
        </w:tc>
      </w:tr>
      <w:tr w:rsidR="00524141" w:rsidRPr="00D82D2F" w14:paraId="6647B4C7" w14:textId="77777777" w:rsidTr="00B07888">
        <w:tc>
          <w:tcPr>
            <w:tcW w:w="1024" w:type="pct"/>
            <w:shd w:val="clear" w:color="auto" w:fill="FFC000"/>
          </w:tcPr>
          <w:p w14:paraId="53484C5D"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Moderate</w:t>
            </w:r>
          </w:p>
        </w:tc>
        <w:tc>
          <w:tcPr>
            <w:tcW w:w="3976" w:type="pct"/>
            <w:shd w:val="clear" w:color="auto" w:fill="FFC000"/>
          </w:tcPr>
          <w:p w14:paraId="17A66A46"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524141" w:rsidRPr="00D82D2F" w14:paraId="0104CF34" w14:textId="77777777" w:rsidTr="00B07888">
        <w:tc>
          <w:tcPr>
            <w:tcW w:w="1024" w:type="pct"/>
            <w:shd w:val="clear" w:color="auto" w:fill="FF0000"/>
          </w:tcPr>
          <w:p w14:paraId="67EF1CB8"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Major</w:t>
            </w:r>
          </w:p>
        </w:tc>
        <w:tc>
          <w:tcPr>
            <w:tcW w:w="3976" w:type="pct"/>
            <w:shd w:val="clear" w:color="auto" w:fill="FF0000"/>
          </w:tcPr>
          <w:p w14:paraId="5B2DA44C"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308DBE55" w14:textId="77777777" w:rsidR="00524141" w:rsidRPr="00D82D2F" w:rsidRDefault="00524141" w:rsidP="00D82D2F">
      <w:pPr>
        <w:rPr>
          <w:rFonts w:ascii="Times New Roman" w:eastAsia="Arial" w:hAnsi="Times New Roman"/>
          <w:sz w:val="24"/>
          <w:szCs w:val="24"/>
        </w:rPr>
      </w:pPr>
    </w:p>
    <w:p w14:paraId="48CB7E73" w14:textId="77777777" w:rsidR="00524141" w:rsidRPr="00D82D2F" w:rsidRDefault="00524141" w:rsidP="00D82D2F">
      <w:pPr>
        <w:rPr>
          <w:rFonts w:ascii="Times New Roman" w:eastAsia="Arial" w:hAnsi="Times New Roman"/>
          <w:sz w:val="24"/>
          <w:szCs w:val="24"/>
        </w:rPr>
      </w:pPr>
      <w:r w:rsidRPr="00D82D2F">
        <w:rPr>
          <w:rFonts w:ascii="Times New Roman" w:eastAsia="Arial" w:hAnsi="Times New Roman"/>
          <w:sz w:val="24"/>
          <w:szCs w:val="24"/>
        </w:rPr>
        <w:t xml:space="preserve">For environmental impacts the significance criteria used in this ESIA is shown in </w:t>
      </w:r>
      <w:r w:rsidRPr="00D82D2F">
        <w:rPr>
          <w:rFonts w:ascii="Times New Roman" w:eastAsia="Arial" w:hAnsi="Times New Roman"/>
          <w:sz w:val="24"/>
          <w:szCs w:val="24"/>
        </w:rPr>
        <w:fldChar w:fldCharType="begin"/>
      </w:r>
      <w:r w:rsidRPr="00D82D2F">
        <w:rPr>
          <w:rFonts w:ascii="Times New Roman" w:eastAsia="Arial" w:hAnsi="Times New Roman"/>
          <w:sz w:val="24"/>
          <w:szCs w:val="24"/>
        </w:rPr>
        <w:instrText xml:space="preserve"> REF _Ref23191538 \h  \* MERGEFORMAT </w:instrText>
      </w:r>
      <w:r w:rsidRPr="00D82D2F">
        <w:rPr>
          <w:rFonts w:ascii="Times New Roman" w:eastAsia="Arial" w:hAnsi="Times New Roman"/>
          <w:sz w:val="24"/>
          <w:szCs w:val="24"/>
        </w:rPr>
      </w:r>
      <w:r w:rsidRPr="00D82D2F">
        <w:rPr>
          <w:rFonts w:ascii="Times New Roman" w:eastAsia="Arial" w:hAnsi="Times New Roman"/>
          <w:sz w:val="24"/>
          <w:szCs w:val="24"/>
        </w:rPr>
        <w:fldChar w:fldCharType="separate"/>
      </w:r>
      <w:r w:rsidRPr="00D82D2F">
        <w:rPr>
          <w:rFonts w:ascii="Times New Roman" w:eastAsia="Arial" w:hAnsi="Times New Roman"/>
          <w:sz w:val="24"/>
          <w:szCs w:val="24"/>
          <w:lang w:val="is-IS"/>
        </w:rPr>
        <w:t xml:space="preserve">Table </w:t>
      </w:r>
      <w:r w:rsidRPr="00D82D2F">
        <w:rPr>
          <w:rFonts w:ascii="Times New Roman" w:eastAsia="Arial" w:hAnsi="Times New Roman"/>
          <w:noProof/>
          <w:sz w:val="24"/>
          <w:szCs w:val="24"/>
          <w:lang w:val="is-IS"/>
        </w:rPr>
        <w:t>8</w:t>
      </w:r>
      <w:r w:rsidRPr="00D82D2F">
        <w:rPr>
          <w:rFonts w:ascii="Times New Roman" w:eastAsia="Arial" w:hAnsi="Times New Roman"/>
          <w:noProof/>
          <w:sz w:val="24"/>
          <w:szCs w:val="24"/>
          <w:lang w:val="is-IS"/>
        </w:rPr>
        <w:noBreakHyphen/>
        <w:t>2</w:t>
      </w:r>
      <w:r w:rsidRPr="00D82D2F">
        <w:rPr>
          <w:rFonts w:ascii="Times New Roman" w:eastAsia="Arial" w:hAnsi="Times New Roman"/>
          <w:sz w:val="24"/>
          <w:szCs w:val="24"/>
          <w:lang w:val="is-IS"/>
        </w:rPr>
        <w:t xml:space="preserve">: </w:t>
      </w:r>
      <w:r w:rsidRPr="00D82D2F">
        <w:rPr>
          <w:rFonts w:ascii="Times New Roman" w:eastAsia="Arial" w:hAnsi="Times New Roman"/>
          <w:sz w:val="24"/>
          <w:szCs w:val="24"/>
        </w:rPr>
        <w:fldChar w:fldCharType="end"/>
      </w:r>
    </w:p>
    <w:p w14:paraId="41BED044" w14:textId="77777777" w:rsidR="00524141" w:rsidRPr="00D82D2F" w:rsidRDefault="00524141" w:rsidP="00D82D2F">
      <w:pPr>
        <w:spacing w:before="120" w:after="120"/>
        <w:rPr>
          <w:rFonts w:ascii="Times New Roman" w:eastAsia="Arial" w:hAnsi="Times New Roman"/>
          <w:sz w:val="24"/>
          <w:szCs w:val="24"/>
        </w:rPr>
      </w:pPr>
      <w:bookmarkStart w:id="344" w:name="_Ref23191548"/>
      <w:bookmarkStart w:id="345" w:name="_Ref23191538"/>
      <w:bookmarkStart w:id="346" w:name="_Toc27041094"/>
      <w:bookmarkStart w:id="347" w:name="_Toc90324143"/>
      <w:r w:rsidRPr="00D82D2F">
        <w:rPr>
          <w:rFonts w:ascii="Times New Roman" w:eastAsia="Arial" w:hAnsi="Times New Roman"/>
          <w:sz w:val="24"/>
          <w:szCs w:val="24"/>
          <w:lang w:val="is-IS"/>
        </w:rPr>
        <w:t xml:space="preserve">Table </w:t>
      </w:r>
      <w:r w:rsidRPr="00D82D2F">
        <w:rPr>
          <w:rFonts w:ascii="Times New Roman" w:eastAsia="Arial" w:hAnsi="Times New Roman"/>
          <w:sz w:val="24"/>
          <w:szCs w:val="24"/>
          <w:lang w:val="is-IS"/>
        </w:rPr>
        <w:fldChar w:fldCharType="begin"/>
      </w:r>
      <w:r w:rsidRPr="00D82D2F">
        <w:rPr>
          <w:rFonts w:ascii="Times New Roman" w:eastAsia="Arial" w:hAnsi="Times New Roman"/>
          <w:sz w:val="24"/>
          <w:szCs w:val="24"/>
          <w:lang w:val="is-IS"/>
        </w:rPr>
        <w:instrText xml:space="preserve"> STYLEREF 1 \s </w:instrText>
      </w:r>
      <w:r w:rsidRPr="00D82D2F">
        <w:rPr>
          <w:rFonts w:ascii="Times New Roman" w:eastAsia="Arial" w:hAnsi="Times New Roman"/>
          <w:sz w:val="24"/>
          <w:szCs w:val="24"/>
          <w:lang w:val="is-IS"/>
        </w:rPr>
        <w:fldChar w:fldCharType="separate"/>
      </w:r>
      <w:r w:rsidRPr="00D82D2F">
        <w:rPr>
          <w:rFonts w:ascii="Times New Roman" w:eastAsia="Arial" w:hAnsi="Times New Roman"/>
          <w:noProof/>
          <w:sz w:val="24"/>
          <w:szCs w:val="24"/>
          <w:lang w:val="is-IS"/>
        </w:rPr>
        <w:t>7</w:t>
      </w:r>
      <w:r w:rsidRPr="00D82D2F">
        <w:rPr>
          <w:rFonts w:ascii="Times New Roman" w:eastAsia="Arial" w:hAnsi="Times New Roman"/>
          <w:sz w:val="24"/>
          <w:szCs w:val="24"/>
          <w:lang w:val="is-IS"/>
        </w:rPr>
        <w:fldChar w:fldCharType="end"/>
      </w:r>
      <w:r w:rsidRPr="00D82D2F">
        <w:rPr>
          <w:rFonts w:ascii="Times New Roman" w:eastAsia="Arial" w:hAnsi="Times New Roman"/>
          <w:sz w:val="24"/>
          <w:szCs w:val="24"/>
          <w:lang w:val="is-IS"/>
        </w:rPr>
        <w:noBreakHyphen/>
      </w:r>
      <w:r w:rsidRPr="00D82D2F">
        <w:rPr>
          <w:rFonts w:ascii="Times New Roman" w:eastAsia="Arial" w:hAnsi="Times New Roman"/>
          <w:sz w:val="24"/>
          <w:szCs w:val="24"/>
          <w:lang w:val="is-IS"/>
        </w:rPr>
        <w:fldChar w:fldCharType="begin"/>
      </w:r>
      <w:r w:rsidRPr="00D82D2F">
        <w:rPr>
          <w:rFonts w:ascii="Times New Roman" w:eastAsia="Arial" w:hAnsi="Times New Roman"/>
          <w:sz w:val="24"/>
          <w:szCs w:val="24"/>
          <w:lang w:val="is-IS"/>
        </w:rPr>
        <w:instrText xml:space="preserve"> SEQ Table \* ARABIC \s 1 </w:instrText>
      </w:r>
      <w:r w:rsidRPr="00D82D2F">
        <w:rPr>
          <w:rFonts w:ascii="Times New Roman" w:eastAsia="Arial" w:hAnsi="Times New Roman"/>
          <w:sz w:val="24"/>
          <w:szCs w:val="24"/>
          <w:lang w:val="is-IS"/>
        </w:rPr>
        <w:fldChar w:fldCharType="separate"/>
      </w:r>
      <w:r w:rsidRPr="00D82D2F">
        <w:rPr>
          <w:rFonts w:ascii="Times New Roman" w:eastAsia="Arial" w:hAnsi="Times New Roman"/>
          <w:noProof/>
          <w:sz w:val="24"/>
          <w:szCs w:val="24"/>
          <w:lang w:val="is-IS"/>
        </w:rPr>
        <w:t>2</w:t>
      </w:r>
      <w:r w:rsidRPr="00D82D2F">
        <w:rPr>
          <w:rFonts w:ascii="Times New Roman" w:eastAsia="Arial" w:hAnsi="Times New Roman"/>
          <w:sz w:val="24"/>
          <w:szCs w:val="24"/>
          <w:lang w:val="is-IS"/>
        </w:rPr>
        <w:fldChar w:fldCharType="end"/>
      </w:r>
      <w:bookmarkEnd w:id="344"/>
      <w:r w:rsidRPr="00D82D2F">
        <w:rPr>
          <w:rFonts w:ascii="Times New Roman" w:eastAsia="Arial" w:hAnsi="Times New Roman"/>
          <w:sz w:val="24"/>
          <w:szCs w:val="24"/>
          <w:lang w:val="is-IS"/>
        </w:rPr>
        <w:t xml:space="preserve">: </w:t>
      </w:r>
      <w:bookmarkEnd w:id="345"/>
      <w:r w:rsidRPr="00D82D2F">
        <w:rPr>
          <w:rFonts w:ascii="Times New Roman" w:eastAsia="Arial" w:hAnsi="Times New Roman"/>
          <w:sz w:val="24"/>
          <w:szCs w:val="24"/>
        </w:rPr>
        <w:t>Overall Significance Criteria for Environmental Impacts</w:t>
      </w:r>
      <w:bookmarkEnd w:id="346"/>
      <w:bookmarkEnd w:id="3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1874"/>
        <w:gridCol w:w="1874"/>
        <w:gridCol w:w="1872"/>
      </w:tblGrid>
      <w:tr w:rsidR="00524141" w:rsidRPr="00D82D2F" w14:paraId="7C6C902F" w14:textId="77777777" w:rsidTr="00B07888">
        <w:tc>
          <w:tcPr>
            <w:tcW w:w="1995" w:type="pct"/>
            <w:vMerge w:val="restart"/>
            <w:shd w:val="clear" w:color="auto" w:fill="A3B2C6"/>
          </w:tcPr>
          <w:p w14:paraId="504891A0" w14:textId="77777777" w:rsidR="00524141" w:rsidRPr="00D82D2F" w:rsidRDefault="00524141" w:rsidP="00D82D2F">
            <w:pPr>
              <w:rPr>
                <w:rFonts w:ascii="Times New Roman" w:eastAsia="Arial" w:hAnsi="Times New Roman"/>
                <w:b/>
                <w:bCs/>
                <w:sz w:val="24"/>
                <w:szCs w:val="24"/>
              </w:rPr>
            </w:pPr>
          </w:p>
          <w:p w14:paraId="0B078790" w14:textId="77777777" w:rsidR="00524141" w:rsidRPr="00D82D2F" w:rsidRDefault="00524141" w:rsidP="00D82D2F">
            <w:pPr>
              <w:rPr>
                <w:rFonts w:ascii="Times New Roman" w:eastAsia="Arial" w:hAnsi="Times New Roman"/>
                <w:b/>
                <w:bCs/>
                <w:sz w:val="24"/>
                <w:szCs w:val="24"/>
              </w:rPr>
            </w:pPr>
            <w:r w:rsidRPr="00D82D2F">
              <w:rPr>
                <w:rFonts w:ascii="Times New Roman" w:eastAsia="Arial" w:hAnsi="Times New Roman"/>
                <w:b/>
                <w:bCs/>
                <w:sz w:val="24"/>
                <w:szCs w:val="24"/>
              </w:rPr>
              <w:t xml:space="preserve">Receptor sensitivity </w:t>
            </w:r>
          </w:p>
        </w:tc>
        <w:tc>
          <w:tcPr>
            <w:tcW w:w="3005" w:type="pct"/>
            <w:gridSpan w:val="3"/>
            <w:shd w:val="clear" w:color="auto" w:fill="A3B2C6"/>
          </w:tcPr>
          <w:p w14:paraId="3AE84A06" w14:textId="77777777" w:rsidR="00524141" w:rsidRPr="00D82D2F" w:rsidRDefault="00524141" w:rsidP="00D82D2F">
            <w:pPr>
              <w:ind w:left="360" w:hanging="360"/>
              <w:rPr>
                <w:rFonts w:ascii="Times New Roman" w:eastAsia="Arial" w:hAnsi="Times New Roman"/>
                <w:b/>
                <w:bCs/>
                <w:sz w:val="24"/>
                <w:szCs w:val="24"/>
              </w:rPr>
            </w:pPr>
            <w:r w:rsidRPr="00D82D2F">
              <w:rPr>
                <w:rFonts w:ascii="Times New Roman" w:eastAsia="Arial" w:hAnsi="Times New Roman"/>
                <w:b/>
                <w:bCs/>
                <w:sz w:val="24"/>
                <w:szCs w:val="24"/>
              </w:rPr>
              <w:t xml:space="preserve">Impact Magnitude </w:t>
            </w:r>
          </w:p>
        </w:tc>
      </w:tr>
      <w:tr w:rsidR="00524141" w:rsidRPr="00D82D2F" w14:paraId="5883D5CA" w14:textId="77777777" w:rsidTr="00B07888">
        <w:trPr>
          <w:trHeight w:val="377"/>
        </w:trPr>
        <w:tc>
          <w:tcPr>
            <w:tcW w:w="1995" w:type="pct"/>
            <w:vMerge/>
            <w:shd w:val="clear" w:color="auto" w:fill="A3B2C6"/>
          </w:tcPr>
          <w:p w14:paraId="6BE44A44" w14:textId="77777777" w:rsidR="00524141" w:rsidRPr="00D82D2F" w:rsidRDefault="00524141" w:rsidP="00D82D2F">
            <w:pPr>
              <w:ind w:left="360" w:hanging="360"/>
              <w:rPr>
                <w:rFonts w:ascii="Times New Roman" w:eastAsia="Arial" w:hAnsi="Times New Roman"/>
                <w:b/>
                <w:bCs/>
                <w:sz w:val="24"/>
                <w:szCs w:val="24"/>
              </w:rPr>
            </w:pPr>
          </w:p>
        </w:tc>
        <w:tc>
          <w:tcPr>
            <w:tcW w:w="1002" w:type="pct"/>
            <w:shd w:val="clear" w:color="auto" w:fill="A3B2C6"/>
          </w:tcPr>
          <w:p w14:paraId="300201D3" w14:textId="77777777" w:rsidR="00524141" w:rsidRPr="00D82D2F" w:rsidRDefault="00524141" w:rsidP="00D82D2F">
            <w:pPr>
              <w:ind w:left="360" w:hanging="360"/>
              <w:rPr>
                <w:rFonts w:ascii="Times New Roman" w:eastAsia="Arial" w:hAnsi="Times New Roman"/>
                <w:b/>
                <w:bCs/>
                <w:sz w:val="24"/>
                <w:szCs w:val="24"/>
              </w:rPr>
            </w:pPr>
            <w:r w:rsidRPr="00D82D2F">
              <w:rPr>
                <w:rFonts w:ascii="Times New Roman" w:eastAsia="Arial" w:hAnsi="Times New Roman"/>
                <w:b/>
                <w:bCs/>
                <w:sz w:val="24"/>
                <w:szCs w:val="24"/>
              </w:rPr>
              <w:t>Low</w:t>
            </w:r>
          </w:p>
        </w:tc>
        <w:tc>
          <w:tcPr>
            <w:tcW w:w="1002" w:type="pct"/>
            <w:shd w:val="clear" w:color="auto" w:fill="A3B2C6"/>
          </w:tcPr>
          <w:p w14:paraId="580CBD83" w14:textId="77777777" w:rsidR="00524141" w:rsidRPr="00D82D2F" w:rsidRDefault="00524141" w:rsidP="00D82D2F">
            <w:pPr>
              <w:ind w:left="360" w:hanging="360"/>
              <w:rPr>
                <w:rFonts w:ascii="Times New Roman" w:eastAsia="Arial" w:hAnsi="Times New Roman"/>
                <w:b/>
                <w:bCs/>
                <w:sz w:val="24"/>
                <w:szCs w:val="24"/>
              </w:rPr>
            </w:pPr>
            <w:r w:rsidRPr="00D82D2F">
              <w:rPr>
                <w:rFonts w:ascii="Times New Roman" w:eastAsia="Arial" w:hAnsi="Times New Roman"/>
                <w:b/>
                <w:bCs/>
                <w:sz w:val="24"/>
                <w:szCs w:val="24"/>
              </w:rPr>
              <w:t>Medium</w:t>
            </w:r>
          </w:p>
        </w:tc>
        <w:tc>
          <w:tcPr>
            <w:tcW w:w="1002" w:type="pct"/>
            <w:shd w:val="clear" w:color="auto" w:fill="A3B2C6"/>
          </w:tcPr>
          <w:p w14:paraId="7BCF3DD4" w14:textId="77777777" w:rsidR="00524141" w:rsidRPr="00D82D2F" w:rsidRDefault="00524141" w:rsidP="00D82D2F">
            <w:pPr>
              <w:ind w:left="360" w:hanging="360"/>
              <w:rPr>
                <w:rFonts w:ascii="Times New Roman" w:eastAsia="Arial" w:hAnsi="Times New Roman"/>
                <w:b/>
                <w:bCs/>
                <w:sz w:val="24"/>
                <w:szCs w:val="24"/>
              </w:rPr>
            </w:pPr>
            <w:r w:rsidRPr="00D82D2F">
              <w:rPr>
                <w:rFonts w:ascii="Times New Roman" w:eastAsia="Arial" w:hAnsi="Times New Roman"/>
                <w:b/>
                <w:bCs/>
                <w:sz w:val="24"/>
                <w:szCs w:val="24"/>
              </w:rPr>
              <w:t>High</w:t>
            </w:r>
          </w:p>
        </w:tc>
      </w:tr>
      <w:tr w:rsidR="00524141" w:rsidRPr="00D82D2F" w14:paraId="28E842B8" w14:textId="77777777" w:rsidTr="00B07888">
        <w:tc>
          <w:tcPr>
            <w:tcW w:w="1995" w:type="pct"/>
            <w:shd w:val="clear" w:color="auto" w:fill="A3B2C6"/>
          </w:tcPr>
          <w:p w14:paraId="54AD9640" w14:textId="77777777" w:rsidR="00524141" w:rsidRPr="00D82D2F" w:rsidRDefault="00524141" w:rsidP="00D82D2F">
            <w:pPr>
              <w:ind w:left="360" w:hanging="360"/>
              <w:rPr>
                <w:rFonts w:ascii="Times New Roman" w:eastAsia="Arial" w:hAnsi="Times New Roman"/>
                <w:b/>
                <w:bCs/>
                <w:sz w:val="24"/>
                <w:szCs w:val="24"/>
              </w:rPr>
            </w:pPr>
            <w:r w:rsidRPr="00D82D2F">
              <w:rPr>
                <w:rFonts w:ascii="Times New Roman" w:eastAsia="Arial" w:hAnsi="Times New Roman"/>
                <w:b/>
                <w:bCs/>
                <w:sz w:val="24"/>
                <w:szCs w:val="24"/>
              </w:rPr>
              <w:t>Low</w:t>
            </w:r>
          </w:p>
        </w:tc>
        <w:tc>
          <w:tcPr>
            <w:tcW w:w="1002" w:type="pct"/>
            <w:shd w:val="clear" w:color="auto" w:fill="FFFF00"/>
          </w:tcPr>
          <w:p w14:paraId="2269F65C"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Minor</w:t>
            </w:r>
          </w:p>
        </w:tc>
        <w:tc>
          <w:tcPr>
            <w:tcW w:w="1002" w:type="pct"/>
            <w:shd w:val="clear" w:color="auto" w:fill="FFFF00"/>
          </w:tcPr>
          <w:p w14:paraId="561CEA7B"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Minor</w:t>
            </w:r>
          </w:p>
        </w:tc>
        <w:tc>
          <w:tcPr>
            <w:tcW w:w="1002" w:type="pct"/>
            <w:shd w:val="clear" w:color="auto" w:fill="FFC000"/>
          </w:tcPr>
          <w:p w14:paraId="2E5C6054"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Moderate</w:t>
            </w:r>
          </w:p>
        </w:tc>
      </w:tr>
      <w:tr w:rsidR="00524141" w:rsidRPr="00D82D2F" w14:paraId="05DE062C" w14:textId="77777777" w:rsidTr="00B07888">
        <w:tc>
          <w:tcPr>
            <w:tcW w:w="1995" w:type="pct"/>
            <w:shd w:val="clear" w:color="auto" w:fill="A3B2C6"/>
          </w:tcPr>
          <w:p w14:paraId="71545C44" w14:textId="77777777" w:rsidR="00524141" w:rsidRPr="00D82D2F" w:rsidRDefault="00524141" w:rsidP="00D82D2F">
            <w:pPr>
              <w:ind w:left="360" w:hanging="360"/>
              <w:rPr>
                <w:rFonts w:ascii="Times New Roman" w:eastAsia="Arial" w:hAnsi="Times New Roman"/>
                <w:b/>
                <w:bCs/>
                <w:sz w:val="24"/>
                <w:szCs w:val="24"/>
              </w:rPr>
            </w:pPr>
            <w:r w:rsidRPr="00D82D2F">
              <w:rPr>
                <w:rFonts w:ascii="Times New Roman" w:eastAsia="Arial" w:hAnsi="Times New Roman"/>
                <w:b/>
                <w:bCs/>
                <w:sz w:val="24"/>
                <w:szCs w:val="24"/>
              </w:rPr>
              <w:t>Medium</w:t>
            </w:r>
          </w:p>
        </w:tc>
        <w:tc>
          <w:tcPr>
            <w:tcW w:w="1002" w:type="pct"/>
            <w:shd w:val="clear" w:color="auto" w:fill="FFFF00"/>
          </w:tcPr>
          <w:p w14:paraId="4C648B39"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Minor</w:t>
            </w:r>
          </w:p>
        </w:tc>
        <w:tc>
          <w:tcPr>
            <w:tcW w:w="1002" w:type="pct"/>
            <w:shd w:val="clear" w:color="auto" w:fill="FFC000"/>
          </w:tcPr>
          <w:p w14:paraId="483DE08C"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Moderate</w:t>
            </w:r>
          </w:p>
        </w:tc>
        <w:tc>
          <w:tcPr>
            <w:tcW w:w="1002" w:type="pct"/>
            <w:shd w:val="clear" w:color="auto" w:fill="FF0000"/>
          </w:tcPr>
          <w:p w14:paraId="08DC48B5"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Major</w:t>
            </w:r>
          </w:p>
        </w:tc>
      </w:tr>
      <w:tr w:rsidR="00524141" w:rsidRPr="00D82D2F" w14:paraId="57C906F7" w14:textId="77777777" w:rsidTr="00B07888">
        <w:tc>
          <w:tcPr>
            <w:tcW w:w="1995" w:type="pct"/>
            <w:shd w:val="clear" w:color="auto" w:fill="A3B2C6"/>
          </w:tcPr>
          <w:p w14:paraId="319F853A" w14:textId="77777777" w:rsidR="00524141" w:rsidRPr="00D82D2F" w:rsidRDefault="00524141" w:rsidP="00D82D2F">
            <w:pPr>
              <w:ind w:left="360" w:hanging="360"/>
              <w:rPr>
                <w:rFonts w:ascii="Times New Roman" w:eastAsia="Arial" w:hAnsi="Times New Roman"/>
                <w:b/>
                <w:bCs/>
                <w:sz w:val="24"/>
                <w:szCs w:val="24"/>
              </w:rPr>
            </w:pPr>
            <w:r w:rsidRPr="00D82D2F">
              <w:rPr>
                <w:rFonts w:ascii="Times New Roman" w:eastAsia="Arial" w:hAnsi="Times New Roman"/>
                <w:b/>
                <w:bCs/>
                <w:sz w:val="24"/>
                <w:szCs w:val="24"/>
              </w:rPr>
              <w:t>High</w:t>
            </w:r>
          </w:p>
        </w:tc>
        <w:tc>
          <w:tcPr>
            <w:tcW w:w="1002" w:type="pct"/>
            <w:shd w:val="clear" w:color="auto" w:fill="FFC000"/>
          </w:tcPr>
          <w:p w14:paraId="4FC6C13C"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Moderate</w:t>
            </w:r>
          </w:p>
        </w:tc>
        <w:tc>
          <w:tcPr>
            <w:tcW w:w="1002" w:type="pct"/>
            <w:shd w:val="clear" w:color="auto" w:fill="FF0000"/>
          </w:tcPr>
          <w:p w14:paraId="16EFF95C"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Major</w:t>
            </w:r>
          </w:p>
        </w:tc>
        <w:tc>
          <w:tcPr>
            <w:tcW w:w="1002" w:type="pct"/>
            <w:shd w:val="clear" w:color="auto" w:fill="FF0000"/>
          </w:tcPr>
          <w:p w14:paraId="0F3DFABE"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Major</w:t>
            </w:r>
          </w:p>
        </w:tc>
      </w:tr>
    </w:tbl>
    <w:p w14:paraId="561D178F" w14:textId="77777777" w:rsidR="00524141" w:rsidRPr="00D82D2F" w:rsidRDefault="00524141" w:rsidP="00D82D2F">
      <w:pPr>
        <w:rPr>
          <w:rFonts w:ascii="Times New Roman" w:eastAsia="Arial" w:hAnsi="Times New Roman"/>
          <w:sz w:val="24"/>
          <w:szCs w:val="24"/>
        </w:rPr>
      </w:pPr>
    </w:p>
    <w:p w14:paraId="351D9D05" w14:textId="2F4F2901" w:rsidR="00524141" w:rsidRPr="00D82D2F" w:rsidRDefault="00524141" w:rsidP="00D82D2F">
      <w:pPr>
        <w:rPr>
          <w:rFonts w:ascii="Times New Roman" w:eastAsia="Arial" w:hAnsi="Times New Roman"/>
          <w:sz w:val="24"/>
          <w:szCs w:val="24"/>
        </w:rPr>
      </w:pPr>
      <w:r w:rsidRPr="00D82D2F">
        <w:rPr>
          <w:rFonts w:ascii="Times New Roman" w:eastAsia="Arial" w:hAnsi="Times New Roman"/>
          <w:sz w:val="24"/>
          <w:szCs w:val="24"/>
        </w:rPr>
        <w:t xml:space="preserve">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w:t>
      </w:r>
      <w:r w:rsidR="005C42E7" w:rsidRPr="00D82D2F">
        <w:rPr>
          <w:rFonts w:ascii="Times New Roman" w:eastAsia="Arial" w:hAnsi="Times New Roman"/>
          <w:sz w:val="24"/>
          <w:szCs w:val="24"/>
        </w:rPr>
        <w:t xml:space="preserve">Enhancement Measures </w:t>
      </w:r>
      <w:r w:rsidRPr="00D82D2F">
        <w:rPr>
          <w:rFonts w:ascii="Times New Roman" w:eastAsia="Arial" w:hAnsi="Times New Roman"/>
          <w:sz w:val="24"/>
          <w:szCs w:val="24"/>
        </w:rPr>
        <w:t xml:space="preserve"> which focus on the source of the impact and also address stakeholder perceptions. The risk of not addressing stakeholder perceptions is that reputational damage could arise, resulting in the loss of a ‘social license to operate.</w:t>
      </w:r>
    </w:p>
    <w:p w14:paraId="4C1D9B03" w14:textId="77777777" w:rsidR="00524141" w:rsidRPr="00D82D2F" w:rsidRDefault="00524141" w:rsidP="00D82D2F">
      <w:pPr>
        <w:pStyle w:val="Heading2"/>
        <w:keepLines w:val="0"/>
        <w:pBdr>
          <w:bottom w:val="none" w:sz="0" w:space="0" w:color="auto"/>
        </w:pBdr>
        <w:spacing w:before="240" w:after="60"/>
        <w:rPr>
          <w:rFonts w:ascii="Times New Roman" w:hAnsi="Times New Roman" w:cs="Times New Roman"/>
        </w:rPr>
      </w:pPr>
      <w:bookmarkStart w:id="348" w:name="_Toc26824025"/>
      <w:bookmarkStart w:id="349" w:name="_Toc27040964"/>
      <w:bookmarkStart w:id="350" w:name="_Toc90324062"/>
      <w:bookmarkStart w:id="351" w:name="_Toc103781831"/>
      <w:bookmarkStart w:id="352" w:name="_Toc121901755"/>
      <w:bookmarkStart w:id="353" w:name="_Toc142413829"/>
      <w:r w:rsidRPr="00D82D2F">
        <w:rPr>
          <w:rFonts w:ascii="Times New Roman" w:hAnsi="Times New Roman" w:cs="Times New Roman"/>
        </w:rPr>
        <w:t>Magnitude of Impact</w:t>
      </w:r>
      <w:bookmarkEnd w:id="348"/>
      <w:bookmarkEnd w:id="349"/>
      <w:bookmarkEnd w:id="350"/>
      <w:bookmarkEnd w:id="351"/>
      <w:bookmarkEnd w:id="352"/>
      <w:bookmarkEnd w:id="353"/>
    </w:p>
    <w:p w14:paraId="26D0A5E5" w14:textId="77777777" w:rsidR="00524141" w:rsidRPr="00D82D2F" w:rsidRDefault="00524141" w:rsidP="00D82D2F">
      <w:pPr>
        <w:rPr>
          <w:rFonts w:ascii="Times New Roman" w:eastAsia="Arial" w:hAnsi="Times New Roman"/>
          <w:sz w:val="24"/>
          <w:szCs w:val="24"/>
        </w:rPr>
      </w:pPr>
      <w:r w:rsidRPr="00D82D2F">
        <w:rPr>
          <w:rFonts w:ascii="Times New Roman" w:eastAsia="Arial" w:hAnsi="Times New Roman"/>
          <w:sz w:val="24"/>
          <w:szCs w:val="24"/>
        </w:rPr>
        <w:t>The impact assessment describes what will happen by predicting the magnitude of impacts and quantifying these to the extent practical. The term ‘magnitude’ covers all the dimensions of the predicted impact to the natural and social environment including:</w:t>
      </w:r>
    </w:p>
    <w:p w14:paraId="2D7919EF" w14:textId="77777777" w:rsidR="00524141" w:rsidRPr="00D82D2F" w:rsidRDefault="00524141" w:rsidP="00D82D2F">
      <w:pPr>
        <w:numPr>
          <w:ilvl w:val="0"/>
          <w:numId w:val="121"/>
        </w:numPr>
        <w:spacing w:after="120"/>
        <w:rPr>
          <w:rFonts w:ascii="Times New Roman" w:eastAsia="Arial" w:hAnsi="Times New Roman"/>
          <w:sz w:val="24"/>
          <w:szCs w:val="24"/>
        </w:rPr>
      </w:pPr>
      <w:r w:rsidRPr="00D82D2F">
        <w:rPr>
          <w:rFonts w:ascii="Times New Roman" w:eastAsia="Arial" w:hAnsi="Times New Roman"/>
          <w:sz w:val="24"/>
          <w:szCs w:val="24"/>
        </w:rPr>
        <w:t>the nature of the change (what resource or receptor is affected and how);</w:t>
      </w:r>
    </w:p>
    <w:p w14:paraId="19E4B434" w14:textId="77777777" w:rsidR="00524141" w:rsidRPr="00D82D2F" w:rsidRDefault="00524141" w:rsidP="00D82D2F">
      <w:pPr>
        <w:numPr>
          <w:ilvl w:val="0"/>
          <w:numId w:val="121"/>
        </w:numPr>
        <w:spacing w:after="120"/>
        <w:rPr>
          <w:rFonts w:ascii="Times New Roman" w:eastAsia="Arial" w:hAnsi="Times New Roman"/>
          <w:sz w:val="24"/>
          <w:szCs w:val="24"/>
        </w:rPr>
      </w:pPr>
      <w:r w:rsidRPr="00D82D2F">
        <w:rPr>
          <w:rFonts w:ascii="Times New Roman" w:eastAsia="Arial" w:hAnsi="Times New Roman"/>
          <w:sz w:val="24"/>
          <w:szCs w:val="24"/>
        </w:rPr>
        <w:t>the spatial extent of the area impacted, or proportion of the population or community affected;</w:t>
      </w:r>
    </w:p>
    <w:p w14:paraId="75E1E237" w14:textId="77777777" w:rsidR="00524141" w:rsidRPr="00D82D2F" w:rsidRDefault="00524141" w:rsidP="00D82D2F">
      <w:pPr>
        <w:numPr>
          <w:ilvl w:val="0"/>
          <w:numId w:val="121"/>
        </w:numPr>
        <w:spacing w:after="120"/>
        <w:rPr>
          <w:rFonts w:ascii="Times New Roman" w:eastAsia="Arial" w:hAnsi="Times New Roman"/>
          <w:sz w:val="24"/>
          <w:szCs w:val="24"/>
        </w:rPr>
      </w:pPr>
      <w:r w:rsidRPr="00D82D2F">
        <w:rPr>
          <w:rFonts w:ascii="Times New Roman" w:eastAsia="Arial" w:hAnsi="Times New Roman"/>
          <w:sz w:val="24"/>
          <w:szCs w:val="24"/>
        </w:rPr>
        <w:t>its temporal extent (i.e., duration, frequency, reversibility); and</w:t>
      </w:r>
    </w:p>
    <w:p w14:paraId="75B04213" w14:textId="77777777" w:rsidR="00524141" w:rsidRPr="00D82D2F" w:rsidRDefault="00524141" w:rsidP="00D82D2F">
      <w:pPr>
        <w:numPr>
          <w:ilvl w:val="0"/>
          <w:numId w:val="121"/>
        </w:numPr>
        <w:spacing w:after="120"/>
        <w:rPr>
          <w:rFonts w:ascii="Times New Roman" w:eastAsia="Arial" w:hAnsi="Times New Roman"/>
          <w:sz w:val="24"/>
          <w:szCs w:val="24"/>
        </w:rPr>
      </w:pPr>
      <w:r w:rsidRPr="00D82D2F">
        <w:rPr>
          <w:rFonts w:ascii="Times New Roman" w:eastAsia="Arial" w:hAnsi="Times New Roman"/>
          <w:sz w:val="24"/>
          <w:szCs w:val="24"/>
        </w:rPr>
        <w:t>where relevant (accidental or unplanned events), the probability of the impact occurring.</w:t>
      </w:r>
    </w:p>
    <w:p w14:paraId="05E3DAE7" w14:textId="77777777" w:rsidR="00524141" w:rsidRPr="00D82D2F" w:rsidRDefault="00524141" w:rsidP="00D82D2F">
      <w:pPr>
        <w:rPr>
          <w:rFonts w:ascii="Times New Roman" w:eastAsia="Arial" w:hAnsi="Times New Roman"/>
          <w:sz w:val="24"/>
          <w:szCs w:val="24"/>
        </w:rPr>
      </w:pPr>
      <w:r w:rsidRPr="00D82D2F">
        <w:rPr>
          <w:rFonts w:ascii="Times New Roman" w:eastAsia="Arial" w:hAnsi="Times New Roman"/>
          <w:sz w:val="24"/>
          <w:szCs w:val="24"/>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1151771C" w14:textId="77777777" w:rsidR="00524141" w:rsidRPr="00D82D2F" w:rsidRDefault="00524141" w:rsidP="00D82D2F">
      <w:pPr>
        <w:pStyle w:val="Heading2"/>
        <w:keepLines w:val="0"/>
        <w:pBdr>
          <w:bottom w:val="none" w:sz="0" w:space="0" w:color="auto"/>
        </w:pBdr>
        <w:spacing w:before="240" w:after="60"/>
        <w:rPr>
          <w:rFonts w:ascii="Times New Roman" w:hAnsi="Times New Roman" w:cs="Times New Roman"/>
        </w:rPr>
      </w:pPr>
      <w:bookmarkStart w:id="354" w:name="_Toc26824026"/>
      <w:bookmarkStart w:id="355" w:name="_Toc27040965"/>
      <w:bookmarkStart w:id="356" w:name="_Toc90324063"/>
      <w:bookmarkStart w:id="357" w:name="_Toc103781832"/>
      <w:bookmarkStart w:id="358" w:name="_Toc121901756"/>
      <w:bookmarkStart w:id="359" w:name="_Toc142413830"/>
      <w:r w:rsidRPr="00D82D2F">
        <w:rPr>
          <w:rFonts w:ascii="Times New Roman" w:hAnsi="Times New Roman" w:cs="Times New Roman"/>
        </w:rPr>
        <w:t>Sensitivity of Resources and Receptors</w:t>
      </w:r>
      <w:bookmarkEnd w:id="354"/>
      <w:bookmarkEnd w:id="355"/>
      <w:bookmarkEnd w:id="356"/>
      <w:bookmarkEnd w:id="357"/>
      <w:bookmarkEnd w:id="358"/>
      <w:bookmarkEnd w:id="359"/>
    </w:p>
    <w:p w14:paraId="7D532092" w14:textId="77777777" w:rsidR="00524141" w:rsidRPr="00D82D2F" w:rsidRDefault="00524141" w:rsidP="00D82D2F">
      <w:pPr>
        <w:rPr>
          <w:rFonts w:ascii="Times New Roman" w:eastAsia="Arial" w:hAnsi="Times New Roman"/>
          <w:sz w:val="24"/>
          <w:szCs w:val="24"/>
        </w:rPr>
      </w:pPr>
      <w:r w:rsidRPr="00D82D2F">
        <w:rPr>
          <w:rFonts w:ascii="Times New Roman" w:eastAsia="Arial" w:hAnsi="Times New Roman"/>
          <w:sz w:val="24"/>
          <w:szCs w:val="24"/>
        </w:rPr>
        <w:t>Sensitivities are defined as aspects of the natural or social environment which support and sustain people and the physical environment.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7915721A" w14:textId="77777777" w:rsidR="00524141" w:rsidRPr="00D82D2F" w:rsidRDefault="00524141" w:rsidP="00D82D2F">
      <w:pPr>
        <w:rPr>
          <w:rFonts w:ascii="Times New Roman" w:eastAsia="Arial" w:hAnsi="Times New Roman"/>
          <w:sz w:val="24"/>
          <w:szCs w:val="24"/>
        </w:rPr>
      </w:pPr>
      <w:r w:rsidRPr="00D82D2F">
        <w:rPr>
          <w:rFonts w:ascii="Times New Roman" w:eastAsia="Arial" w:hAnsi="Times New Roman"/>
          <w:sz w:val="24"/>
          <w:szCs w:val="24"/>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46C75365" w14:textId="77777777" w:rsidR="00524141" w:rsidRPr="00D82D2F" w:rsidRDefault="00524141" w:rsidP="00D82D2F">
      <w:pPr>
        <w:pStyle w:val="Heading2"/>
        <w:keepLines w:val="0"/>
        <w:pBdr>
          <w:bottom w:val="none" w:sz="0" w:space="0" w:color="auto"/>
        </w:pBdr>
        <w:spacing w:before="240" w:after="60"/>
        <w:rPr>
          <w:rFonts w:ascii="Times New Roman" w:hAnsi="Times New Roman" w:cs="Times New Roman"/>
        </w:rPr>
      </w:pPr>
      <w:bookmarkStart w:id="360" w:name="_Toc26824027"/>
      <w:bookmarkStart w:id="361" w:name="_Toc27040966"/>
      <w:bookmarkStart w:id="362" w:name="_Toc90324064"/>
      <w:bookmarkStart w:id="363" w:name="_Toc103781833"/>
      <w:bookmarkStart w:id="364" w:name="_Toc121901757"/>
      <w:bookmarkStart w:id="365" w:name="_Toc142413831"/>
      <w:r w:rsidRPr="00D82D2F">
        <w:rPr>
          <w:rFonts w:ascii="Times New Roman" w:hAnsi="Times New Roman" w:cs="Times New Roman"/>
        </w:rPr>
        <w:t>Likelihood</w:t>
      </w:r>
      <w:bookmarkEnd w:id="360"/>
      <w:bookmarkEnd w:id="361"/>
      <w:bookmarkEnd w:id="362"/>
      <w:bookmarkEnd w:id="363"/>
      <w:bookmarkEnd w:id="364"/>
      <w:bookmarkEnd w:id="365"/>
    </w:p>
    <w:p w14:paraId="67D71E95" w14:textId="77777777" w:rsidR="00524141" w:rsidRPr="00D82D2F" w:rsidRDefault="00524141" w:rsidP="00D82D2F">
      <w:pPr>
        <w:rPr>
          <w:rFonts w:ascii="Times New Roman" w:eastAsia="Arial" w:hAnsi="Times New Roman"/>
          <w:sz w:val="24"/>
          <w:szCs w:val="24"/>
        </w:rPr>
      </w:pPr>
      <w:r w:rsidRPr="00D82D2F">
        <w:rPr>
          <w:rFonts w:ascii="Times New Roman" w:eastAsia="Arial" w:hAnsi="Times New Roman"/>
          <w:sz w:val="24"/>
          <w:szCs w:val="24"/>
        </w:rPr>
        <w:t xml:space="preserve">Terms used to define likelihood of occurrence of an impact are explained in </w:t>
      </w:r>
      <w:r w:rsidRPr="00D82D2F">
        <w:rPr>
          <w:rFonts w:ascii="Times New Roman" w:eastAsia="Arial" w:hAnsi="Times New Roman"/>
          <w:sz w:val="24"/>
          <w:szCs w:val="24"/>
        </w:rPr>
        <w:fldChar w:fldCharType="begin"/>
      </w:r>
      <w:r w:rsidRPr="00D82D2F">
        <w:rPr>
          <w:rFonts w:ascii="Times New Roman" w:eastAsia="Arial" w:hAnsi="Times New Roman"/>
          <w:sz w:val="24"/>
          <w:szCs w:val="24"/>
        </w:rPr>
        <w:instrText xml:space="preserve"> REF _Ref23191596 \h  \* MERGEFORMAT </w:instrText>
      </w:r>
      <w:r w:rsidRPr="00D82D2F">
        <w:rPr>
          <w:rFonts w:ascii="Times New Roman" w:eastAsia="Arial" w:hAnsi="Times New Roman"/>
          <w:sz w:val="24"/>
          <w:szCs w:val="24"/>
        </w:rPr>
      </w:r>
      <w:r w:rsidRPr="00D82D2F">
        <w:rPr>
          <w:rFonts w:ascii="Times New Roman" w:eastAsia="Arial" w:hAnsi="Times New Roman"/>
          <w:sz w:val="24"/>
          <w:szCs w:val="24"/>
        </w:rPr>
        <w:fldChar w:fldCharType="separate"/>
      </w:r>
      <w:r w:rsidRPr="00D82D2F">
        <w:rPr>
          <w:rFonts w:ascii="Times New Roman" w:eastAsia="Arial" w:hAnsi="Times New Roman"/>
          <w:sz w:val="24"/>
          <w:szCs w:val="24"/>
          <w:lang w:val="is-IS"/>
        </w:rPr>
        <w:t xml:space="preserve">Table </w:t>
      </w:r>
      <w:r w:rsidRPr="00D82D2F">
        <w:rPr>
          <w:rFonts w:ascii="Times New Roman" w:eastAsia="Arial" w:hAnsi="Times New Roman"/>
          <w:noProof/>
          <w:sz w:val="24"/>
          <w:szCs w:val="24"/>
          <w:lang w:val="is-IS"/>
        </w:rPr>
        <w:t>8</w:t>
      </w:r>
      <w:r w:rsidRPr="00D82D2F">
        <w:rPr>
          <w:rFonts w:ascii="Times New Roman" w:eastAsia="Arial" w:hAnsi="Times New Roman"/>
          <w:noProof/>
          <w:sz w:val="24"/>
          <w:szCs w:val="24"/>
          <w:lang w:val="is-IS"/>
        </w:rPr>
        <w:noBreakHyphen/>
        <w:t>3</w:t>
      </w:r>
      <w:r w:rsidRPr="00D82D2F">
        <w:rPr>
          <w:rFonts w:ascii="Times New Roman" w:eastAsia="Arial" w:hAnsi="Times New Roman"/>
          <w:sz w:val="24"/>
          <w:szCs w:val="24"/>
        </w:rPr>
        <w:fldChar w:fldCharType="end"/>
      </w:r>
      <w:r w:rsidRPr="00D82D2F">
        <w:rPr>
          <w:rFonts w:ascii="Times New Roman" w:eastAsia="Arial" w:hAnsi="Times New Roman"/>
          <w:sz w:val="24"/>
          <w:szCs w:val="24"/>
        </w:rPr>
        <w:t xml:space="preserve"> below. </w:t>
      </w:r>
    </w:p>
    <w:p w14:paraId="408E7FE0" w14:textId="0CC8CC70" w:rsidR="00524141" w:rsidRPr="00D82D2F" w:rsidRDefault="00524141" w:rsidP="00D82D2F">
      <w:pPr>
        <w:spacing w:before="120" w:after="120"/>
        <w:rPr>
          <w:rFonts w:ascii="Times New Roman" w:eastAsia="Arial" w:hAnsi="Times New Roman"/>
          <w:sz w:val="24"/>
          <w:szCs w:val="24"/>
        </w:rPr>
      </w:pPr>
      <w:bookmarkStart w:id="366" w:name="_Ref23191596"/>
      <w:bookmarkStart w:id="367" w:name="_Toc27041095"/>
      <w:bookmarkStart w:id="368" w:name="_Toc90324144"/>
      <w:r w:rsidRPr="00D82D2F">
        <w:rPr>
          <w:rFonts w:ascii="Times New Roman" w:eastAsia="Arial" w:hAnsi="Times New Roman"/>
          <w:sz w:val="24"/>
          <w:szCs w:val="24"/>
          <w:lang w:val="is-IS"/>
        </w:rPr>
        <w:t xml:space="preserve">Table </w:t>
      </w:r>
      <w:r w:rsidRPr="00D82D2F">
        <w:rPr>
          <w:rFonts w:ascii="Times New Roman" w:eastAsia="Arial" w:hAnsi="Times New Roman"/>
          <w:sz w:val="24"/>
          <w:szCs w:val="24"/>
          <w:lang w:val="is-IS"/>
        </w:rPr>
        <w:fldChar w:fldCharType="begin"/>
      </w:r>
      <w:r w:rsidRPr="00D82D2F">
        <w:rPr>
          <w:rFonts w:ascii="Times New Roman" w:eastAsia="Arial" w:hAnsi="Times New Roman"/>
          <w:sz w:val="24"/>
          <w:szCs w:val="24"/>
          <w:lang w:val="is-IS"/>
        </w:rPr>
        <w:instrText xml:space="preserve"> STYLEREF 1 \s </w:instrText>
      </w:r>
      <w:r w:rsidRPr="00D82D2F">
        <w:rPr>
          <w:rFonts w:ascii="Times New Roman" w:eastAsia="Arial" w:hAnsi="Times New Roman"/>
          <w:sz w:val="24"/>
          <w:szCs w:val="24"/>
          <w:lang w:val="is-IS"/>
        </w:rPr>
        <w:fldChar w:fldCharType="separate"/>
      </w:r>
      <w:r w:rsidRPr="00D82D2F">
        <w:rPr>
          <w:rFonts w:ascii="Times New Roman" w:eastAsia="Arial" w:hAnsi="Times New Roman"/>
          <w:noProof/>
          <w:sz w:val="24"/>
          <w:szCs w:val="24"/>
          <w:lang w:val="is-IS"/>
        </w:rPr>
        <w:t>7</w:t>
      </w:r>
      <w:r w:rsidRPr="00D82D2F">
        <w:rPr>
          <w:rFonts w:ascii="Times New Roman" w:eastAsia="Arial" w:hAnsi="Times New Roman"/>
          <w:sz w:val="24"/>
          <w:szCs w:val="24"/>
          <w:lang w:val="is-IS"/>
        </w:rPr>
        <w:fldChar w:fldCharType="end"/>
      </w:r>
      <w:r w:rsidRPr="00D82D2F">
        <w:rPr>
          <w:rFonts w:ascii="Times New Roman" w:eastAsia="Arial" w:hAnsi="Times New Roman"/>
          <w:sz w:val="24"/>
          <w:szCs w:val="24"/>
          <w:lang w:val="is-IS"/>
        </w:rPr>
        <w:noBreakHyphen/>
      </w:r>
      <w:r w:rsidRPr="00D82D2F">
        <w:rPr>
          <w:rFonts w:ascii="Times New Roman" w:eastAsia="Arial" w:hAnsi="Times New Roman"/>
          <w:sz w:val="24"/>
          <w:szCs w:val="24"/>
          <w:lang w:val="is-IS"/>
        </w:rPr>
        <w:fldChar w:fldCharType="begin"/>
      </w:r>
      <w:r w:rsidRPr="00D82D2F">
        <w:rPr>
          <w:rFonts w:ascii="Times New Roman" w:eastAsia="Arial" w:hAnsi="Times New Roman"/>
          <w:sz w:val="24"/>
          <w:szCs w:val="24"/>
          <w:lang w:val="is-IS"/>
        </w:rPr>
        <w:instrText xml:space="preserve"> SEQ Table \* ARABIC \s 1 </w:instrText>
      </w:r>
      <w:r w:rsidRPr="00D82D2F">
        <w:rPr>
          <w:rFonts w:ascii="Times New Roman" w:eastAsia="Arial" w:hAnsi="Times New Roman"/>
          <w:sz w:val="24"/>
          <w:szCs w:val="24"/>
          <w:lang w:val="is-IS"/>
        </w:rPr>
        <w:fldChar w:fldCharType="separate"/>
      </w:r>
      <w:r w:rsidRPr="00D82D2F">
        <w:rPr>
          <w:rFonts w:ascii="Times New Roman" w:eastAsia="Arial" w:hAnsi="Times New Roman"/>
          <w:noProof/>
          <w:sz w:val="24"/>
          <w:szCs w:val="24"/>
          <w:lang w:val="is-IS"/>
        </w:rPr>
        <w:t>3</w:t>
      </w:r>
      <w:r w:rsidRPr="00D82D2F">
        <w:rPr>
          <w:rFonts w:ascii="Times New Roman" w:eastAsia="Arial" w:hAnsi="Times New Roman"/>
          <w:sz w:val="24"/>
          <w:szCs w:val="24"/>
          <w:lang w:val="is-IS"/>
        </w:rPr>
        <w:fldChar w:fldCharType="end"/>
      </w:r>
      <w:bookmarkEnd w:id="366"/>
      <w:r w:rsidRPr="00D82D2F">
        <w:rPr>
          <w:rFonts w:ascii="Times New Roman" w:eastAsia="Arial" w:hAnsi="Times New Roman"/>
          <w:sz w:val="24"/>
          <w:szCs w:val="24"/>
          <w:lang w:val="is-IS"/>
        </w:rPr>
        <w:t xml:space="preserve">: </w:t>
      </w:r>
      <w:r w:rsidRPr="00D82D2F">
        <w:rPr>
          <w:rFonts w:ascii="Times New Roman" w:eastAsia="Arial" w:hAnsi="Times New Roman"/>
          <w:sz w:val="24"/>
          <w:szCs w:val="24"/>
        </w:rPr>
        <w:t>Explanation of Terms Used for Likelihood of Occurrence</w:t>
      </w:r>
      <w:bookmarkEnd w:id="367"/>
      <w:bookmarkEnd w:id="3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5"/>
        <w:gridCol w:w="3119"/>
      </w:tblGrid>
      <w:tr w:rsidR="00524141" w:rsidRPr="00D82D2F" w14:paraId="01B839D5" w14:textId="77777777" w:rsidTr="00B07888">
        <w:trPr>
          <w:gridAfter w:val="2"/>
          <w:wAfter w:w="3334" w:type="pct"/>
        </w:trPr>
        <w:tc>
          <w:tcPr>
            <w:tcW w:w="1666" w:type="pct"/>
            <w:shd w:val="clear" w:color="auto" w:fill="FFFFFF"/>
          </w:tcPr>
          <w:p w14:paraId="35CC8287"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An impact with a</w:t>
            </w:r>
          </w:p>
        </w:tc>
      </w:tr>
      <w:tr w:rsidR="00524141" w:rsidRPr="00D82D2F" w14:paraId="69AFB4F6" w14:textId="77777777" w:rsidTr="00B07888">
        <w:tc>
          <w:tcPr>
            <w:tcW w:w="1666" w:type="pct"/>
            <w:shd w:val="clear" w:color="auto" w:fill="A3B2C6"/>
          </w:tcPr>
          <w:p w14:paraId="138F4A1E"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 xml:space="preserve">High probability </w:t>
            </w:r>
          </w:p>
        </w:tc>
        <w:tc>
          <w:tcPr>
            <w:tcW w:w="1666" w:type="pct"/>
            <w:shd w:val="clear" w:color="auto" w:fill="auto"/>
          </w:tcPr>
          <w:p w14:paraId="7B1B1B0B"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 xml:space="preserve">Refers to a very likely impact </w:t>
            </w:r>
          </w:p>
        </w:tc>
        <w:tc>
          <w:tcPr>
            <w:tcW w:w="1667" w:type="pct"/>
            <w:shd w:val="clear" w:color="auto" w:fill="auto"/>
          </w:tcPr>
          <w:p w14:paraId="59E9640A"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Refers to very frequent impacts</w:t>
            </w:r>
          </w:p>
        </w:tc>
      </w:tr>
      <w:tr w:rsidR="00524141" w:rsidRPr="00D82D2F" w14:paraId="7200BE61" w14:textId="77777777" w:rsidTr="00B07888">
        <w:tc>
          <w:tcPr>
            <w:tcW w:w="1666" w:type="pct"/>
            <w:shd w:val="clear" w:color="auto" w:fill="A3B2C6"/>
          </w:tcPr>
          <w:p w14:paraId="14BE3FB3"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 xml:space="preserve">Medium probability </w:t>
            </w:r>
          </w:p>
        </w:tc>
        <w:tc>
          <w:tcPr>
            <w:tcW w:w="1666" w:type="pct"/>
            <w:shd w:val="clear" w:color="auto" w:fill="auto"/>
          </w:tcPr>
          <w:p w14:paraId="619E72F1"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 xml:space="preserve">Refers to a likely impact </w:t>
            </w:r>
          </w:p>
        </w:tc>
        <w:tc>
          <w:tcPr>
            <w:tcW w:w="1667" w:type="pct"/>
            <w:shd w:val="clear" w:color="auto" w:fill="auto"/>
          </w:tcPr>
          <w:p w14:paraId="16AC7B3E"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Refers to occasional impacts</w:t>
            </w:r>
          </w:p>
        </w:tc>
      </w:tr>
      <w:tr w:rsidR="00524141" w:rsidRPr="00D82D2F" w14:paraId="76CC8D15" w14:textId="77777777" w:rsidTr="00B07888">
        <w:tc>
          <w:tcPr>
            <w:tcW w:w="1666" w:type="pct"/>
            <w:shd w:val="clear" w:color="auto" w:fill="A3B2C6"/>
          </w:tcPr>
          <w:p w14:paraId="21948CAC"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Low probability</w:t>
            </w:r>
          </w:p>
        </w:tc>
        <w:tc>
          <w:tcPr>
            <w:tcW w:w="1666" w:type="pct"/>
            <w:shd w:val="clear" w:color="auto" w:fill="auto"/>
          </w:tcPr>
          <w:p w14:paraId="5AE558A8"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Refers to rare impacts</w:t>
            </w:r>
          </w:p>
        </w:tc>
        <w:tc>
          <w:tcPr>
            <w:tcW w:w="1667" w:type="pct"/>
            <w:shd w:val="clear" w:color="auto" w:fill="auto"/>
          </w:tcPr>
          <w:p w14:paraId="2B870B63"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Refers to rare impacts</w:t>
            </w:r>
          </w:p>
        </w:tc>
      </w:tr>
      <w:tr w:rsidR="00524141" w:rsidRPr="00D82D2F" w14:paraId="7163FDF6" w14:textId="77777777" w:rsidTr="00B07888">
        <w:tc>
          <w:tcPr>
            <w:tcW w:w="1666" w:type="pct"/>
            <w:shd w:val="clear" w:color="auto" w:fill="auto"/>
          </w:tcPr>
          <w:p w14:paraId="204D60B5" w14:textId="77777777" w:rsidR="00524141" w:rsidRPr="00D82D2F" w:rsidRDefault="00524141" w:rsidP="00D82D2F">
            <w:pPr>
              <w:ind w:left="360" w:hanging="360"/>
              <w:rPr>
                <w:rFonts w:ascii="Times New Roman" w:eastAsia="Arial" w:hAnsi="Times New Roman"/>
                <w:sz w:val="24"/>
                <w:szCs w:val="24"/>
              </w:rPr>
            </w:pPr>
          </w:p>
        </w:tc>
        <w:tc>
          <w:tcPr>
            <w:tcW w:w="1666" w:type="pct"/>
            <w:shd w:val="clear" w:color="auto" w:fill="A3B2C6"/>
          </w:tcPr>
          <w:p w14:paraId="5383BFD1"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As far as one-time events (e.g., air emissions) or slowly developing effects</w:t>
            </w:r>
          </w:p>
          <w:p w14:paraId="00629A62"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are concerned (e.g., impacts on local life</w:t>
            </w:r>
          </w:p>
          <w:p w14:paraId="61C952D4"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style)</w:t>
            </w:r>
          </w:p>
        </w:tc>
        <w:tc>
          <w:tcPr>
            <w:tcW w:w="1667" w:type="pct"/>
            <w:shd w:val="clear" w:color="auto" w:fill="A3B2C6"/>
          </w:tcPr>
          <w:p w14:paraId="037B75D3"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As far as possibly recurring impacts are</w:t>
            </w:r>
          </w:p>
          <w:p w14:paraId="3263C33F"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concerned, such as accident or unplanned events (e.g., traffic accident,</w:t>
            </w:r>
          </w:p>
          <w:p w14:paraId="38460614" w14:textId="77777777" w:rsidR="00524141" w:rsidRPr="00D82D2F" w:rsidRDefault="00524141" w:rsidP="00D82D2F">
            <w:pPr>
              <w:ind w:left="360" w:hanging="360"/>
              <w:rPr>
                <w:rFonts w:ascii="Times New Roman" w:eastAsia="Arial" w:hAnsi="Times New Roman"/>
                <w:sz w:val="24"/>
                <w:szCs w:val="24"/>
              </w:rPr>
            </w:pPr>
            <w:r w:rsidRPr="00D82D2F">
              <w:rPr>
                <w:rFonts w:ascii="Times New Roman" w:eastAsia="Arial" w:hAnsi="Times New Roman"/>
                <w:sz w:val="24"/>
                <w:szCs w:val="24"/>
              </w:rPr>
              <w:t>fire)</w:t>
            </w:r>
          </w:p>
        </w:tc>
      </w:tr>
    </w:tbl>
    <w:p w14:paraId="2412B843" w14:textId="087961BE" w:rsidR="00524141" w:rsidRPr="00D82D2F" w:rsidRDefault="00524141" w:rsidP="00D82D2F">
      <w:pPr>
        <w:pStyle w:val="Heading2"/>
        <w:keepLines w:val="0"/>
        <w:pBdr>
          <w:bottom w:val="none" w:sz="0" w:space="0" w:color="auto"/>
        </w:pBdr>
        <w:spacing w:before="240" w:after="60"/>
        <w:rPr>
          <w:rFonts w:ascii="Times New Roman" w:hAnsi="Times New Roman" w:cs="Times New Roman"/>
        </w:rPr>
      </w:pPr>
      <w:bookmarkStart w:id="369" w:name="_Toc26824028"/>
      <w:bookmarkStart w:id="370" w:name="_Toc27040967"/>
      <w:bookmarkStart w:id="371" w:name="_Toc90324065"/>
      <w:bookmarkStart w:id="372" w:name="_Toc103781834"/>
      <w:bookmarkStart w:id="373" w:name="_Toc121901758"/>
      <w:bookmarkStart w:id="374" w:name="_Toc142413832"/>
      <w:r w:rsidRPr="00D82D2F">
        <w:rPr>
          <w:rFonts w:ascii="Times New Roman" w:hAnsi="Times New Roman" w:cs="Times New Roman"/>
        </w:rPr>
        <w:t xml:space="preserve">Definition of </w:t>
      </w:r>
      <w:r w:rsidR="005C42E7" w:rsidRPr="00D82D2F">
        <w:rPr>
          <w:rFonts w:ascii="Times New Roman" w:hAnsi="Times New Roman" w:cs="Times New Roman"/>
        </w:rPr>
        <w:t xml:space="preserve">Enhancement Measures </w:t>
      </w:r>
      <w:bookmarkEnd w:id="369"/>
      <w:bookmarkEnd w:id="370"/>
      <w:bookmarkEnd w:id="371"/>
      <w:bookmarkEnd w:id="372"/>
      <w:bookmarkEnd w:id="373"/>
      <w:bookmarkEnd w:id="374"/>
    </w:p>
    <w:p w14:paraId="7D339969" w14:textId="2B35862F" w:rsidR="00524141" w:rsidRPr="00D82D2F" w:rsidRDefault="005C42E7" w:rsidP="00D82D2F">
      <w:pPr>
        <w:rPr>
          <w:rFonts w:ascii="Times New Roman" w:eastAsia="Arial" w:hAnsi="Times New Roman"/>
          <w:sz w:val="24"/>
          <w:szCs w:val="24"/>
        </w:rPr>
      </w:pPr>
      <w:r w:rsidRPr="00D82D2F">
        <w:rPr>
          <w:rFonts w:ascii="Times New Roman" w:eastAsia="Arial" w:hAnsi="Times New Roman"/>
          <w:sz w:val="24"/>
          <w:szCs w:val="24"/>
        </w:rPr>
        <w:t xml:space="preserve">Enhancement </w:t>
      </w:r>
      <w:r w:rsidR="00552C0E" w:rsidRPr="00D82D2F">
        <w:rPr>
          <w:rFonts w:ascii="Times New Roman" w:eastAsia="Arial" w:hAnsi="Times New Roman"/>
          <w:sz w:val="24"/>
          <w:szCs w:val="24"/>
        </w:rPr>
        <w:t>Measures are</w:t>
      </w:r>
      <w:r w:rsidR="00524141" w:rsidRPr="00D82D2F">
        <w:rPr>
          <w:rFonts w:ascii="Times New Roman" w:eastAsia="Arial" w:hAnsi="Times New Roman"/>
          <w:sz w:val="24"/>
          <w:szCs w:val="24"/>
        </w:rPr>
        <w:t xml:space="preserve"> developed to avoid, reduce, remedy or compensate for significant potential negative impacts, and to create or enhance potential positive impacts, such as environmental and social benefits. In this context, the term “</w:t>
      </w:r>
      <w:r w:rsidRPr="00D82D2F">
        <w:rPr>
          <w:rFonts w:ascii="Times New Roman" w:eastAsia="Arial" w:hAnsi="Times New Roman"/>
          <w:sz w:val="24"/>
          <w:szCs w:val="24"/>
        </w:rPr>
        <w:t xml:space="preserve">Enhancement </w:t>
      </w:r>
      <w:r w:rsidR="00552C0E" w:rsidRPr="00D82D2F">
        <w:rPr>
          <w:rFonts w:ascii="Times New Roman" w:eastAsia="Arial" w:hAnsi="Times New Roman"/>
          <w:sz w:val="24"/>
          <w:szCs w:val="24"/>
        </w:rPr>
        <w:t>Measures”</w:t>
      </w:r>
      <w:r w:rsidR="00524141" w:rsidRPr="00D82D2F">
        <w:rPr>
          <w:rFonts w:ascii="Times New Roman" w:eastAsia="Arial" w:hAnsi="Times New Roman"/>
          <w:sz w:val="24"/>
          <w:szCs w:val="24"/>
        </w:rPr>
        <w:t xml:space="preserve"> includes operational controls as well as management actions. These measures are often established through industry standards and may include:</w:t>
      </w:r>
    </w:p>
    <w:p w14:paraId="3F913E64" w14:textId="77777777" w:rsidR="00524141" w:rsidRPr="00D82D2F" w:rsidRDefault="00524141" w:rsidP="00D82D2F">
      <w:pPr>
        <w:numPr>
          <w:ilvl w:val="0"/>
          <w:numId w:val="121"/>
        </w:numPr>
        <w:spacing w:after="120"/>
        <w:rPr>
          <w:rFonts w:ascii="Times New Roman" w:eastAsia="Arial" w:hAnsi="Times New Roman"/>
          <w:sz w:val="24"/>
          <w:szCs w:val="24"/>
        </w:rPr>
      </w:pPr>
      <w:r w:rsidRPr="00D82D2F">
        <w:rPr>
          <w:rFonts w:ascii="Times New Roman" w:eastAsia="Arial" w:hAnsi="Times New Roman"/>
          <w:sz w:val="24"/>
          <w:szCs w:val="24"/>
        </w:rPr>
        <w:t>Changes to the design of the project during the design process (e.g., changing the development approach);</w:t>
      </w:r>
    </w:p>
    <w:p w14:paraId="421355E0" w14:textId="77777777" w:rsidR="00524141" w:rsidRPr="00D82D2F" w:rsidRDefault="00524141" w:rsidP="00D82D2F">
      <w:pPr>
        <w:numPr>
          <w:ilvl w:val="0"/>
          <w:numId w:val="122"/>
        </w:numPr>
        <w:spacing w:after="120"/>
        <w:rPr>
          <w:rFonts w:ascii="Times New Roman" w:eastAsia="Arial" w:hAnsi="Times New Roman"/>
          <w:sz w:val="24"/>
          <w:szCs w:val="24"/>
        </w:rPr>
      </w:pPr>
      <w:r w:rsidRPr="00D82D2F">
        <w:rPr>
          <w:rFonts w:ascii="Times New Roman" w:eastAsia="Arial" w:hAnsi="Times New Roman"/>
          <w:sz w:val="24"/>
          <w:szCs w:val="24"/>
        </w:rPr>
        <w:t>Engineering controls and other physical measures applied (e.g., wastewater treatment facilities);</w:t>
      </w:r>
    </w:p>
    <w:p w14:paraId="7AD23A27" w14:textId="77777777" w:rsidR="00524141" w:rsidRPr="00D82D2F" w:rsidRDefault="00524141" w:rsidP="00D82D2F">
      <w:pPr>
        <w:numPr>
          <w:ilvl w:val="0"/>
          <w:numId w:val="122"/>
        </w:numPr>
        <w:spacing w:after="120"/>
        <w:rPr>
          <w:rFonts w:ascii="Times New Roman" w:eastAsia="Arial" w:hAnsi="Times New Roman"/>
          <w:sz w:val="24"/>
          <w:szCs w:val="24"/>
        </w:rPr>
      </w:pPr>
      <w:r w:rsidRPr="00D82D2F">
        <w:rPr>
          <w:rFonts w:ascii="Times New Roman" w:eastAsia="Arial" w:hAnsi="Times New Roman"/>
          <w:sz w:val="24"/>
          <w:szCs w:val="24"/>
        </w:rPr>
        <w:t>Operational plans and procedures (e.g., waste management plans); and</w:t>
      </w:r>
    </w:p>
    <w:p w14:paraId="6E0DEAD1" w14:textId="77777777" w:rsidR="00524141" w:rsidRPr="00D82D2F" w:rsidRDefault="00524141" w:rsidP="00D82D2F">
      <w:pPr>
        <w:numPr>
          <w:ilvl w:val="0"/>
          <w:numId w:val="122"/>
        </w:numPr>
        <w:spacing w:after="120"/>
        <w:rPr>
          <w:rFonts w:ascii="Times New Roman" w:eastAsia="Arial" w:hAnsi="Times New Roman"/>
          <w:sz w:val="24"/>
          <w:szCs w:val="24"/>
        </w:rPr>
      </w:pPr>
      <w:r w:rsidRPr="00D82D2F">
        <w:rPr>
          <w:rFonts w:ascii="Times New Roman" w:eastAsia="Arial" w:hAnsi="Times New Roman"/>
          <w:sz w:val="24"/>
          <w:szCs w:val="24"/>
        </w:rPr>
        <w:t>The provision of like-for-like replacement, restoration or compensation.</w:t>
      </w:r>
    </w:p>
    <w:p w14:paraId="26F64F7C" w14:textId="3F13E71F" w:rsidR="00524141" w:rsidRPr="00D82D2F" w:rsidRDefault="00524141" w:rsidP="00D82D2F">
      <w:pPr>
        <w:rPr>
          <w:rFonts w:ascii="Times New Roman" w:eastAsia="Arial" w:hAnsi="Times New Roman"/>
          <w:sz w:val="24"/>
          <w:szCs w:val="24"/>
        </w:rPr>
      </w:pPr>
      <w:r w:rsidRPr="00D82D2F">
        <w:rPr>
          <w:rFonts w:ascii="Times New Roman" w:eastAsia="Arial" w:hAnsi="Times New Roman"/>
          <w:sz w:val="24"/>
          <w:szCs w:val="24"/>
        </w:rPr>
        <w:t xml:space="preserve">For potential impacts that are assessed to be of major significance, a change in design is sometimes required to avoid or reduce the significance. For potential impacts assessed to be of moderate significance, specific </w:t>
      </w:r>
      <w:r w:rsidR="005C42E7" w:rsidRPr="00D82D2F">
        <w:rPr>
          <w:rFonts w:ascii="Times New Roman" w:eastAsia="Arial" w:hAnsi="Times New Roman"/>
          <w:sz w:val="24"/>
          <w:szCs w:val="24"/>
        </w:rPr>
        <w:t xml:space="preserve">Enhancement </w:t>
      </w:r>
      <w:r w:rsidR="00552C0E" w:rsidRPr="00D82D2F">
        <w:rPr>
          <w:rFonts w:ascii="Times New Roman" w:eastAsia="Arial" w:hAnsi="Times New Roman"/>
          <w:sz w:val="24"/>
          <w:szCs w:val="24"/>
        </w:rPr>
        <w:t>Measures such</w:t>
      </w:r>
      <w:r w:rsidRPr="00D82D2F">
        <w:rPr>
          <w:rFonts w:ascii="Times New Roman" w:eastAsia="Arial" w:hAnsi="Times New Roman"/>
          <w:sz w:val="24"/>
          <w:szCs w:val="24"/>
        </w:rPr>
        <w:t xml:space="preserve"> as engineering controls are often sufficient to reduce these impacts to ALARP (‘as-low-as-reasonably-possible’) levels. This approach takes into account the technical and financial feasibility of </w:t>
      </w:r>
      <w:r w:rsidR="005C42E7" w:rsidRPr="00D82D2F">
        <w:rPr>
          <w:rFonts w:ascii="Times New Roman" w:eastAsia="Arial" w:hAnsi="Times New Roman"/>
          <w:sz w:val="24"/>
          <w:szCs w:val="24"/>
        </w:rPr>
        <w:t xml:space="preserve">Enhancement </w:t>
      </w:r>
      <w:r w:rsidR="00552C0E" w:rsidRPr="00D82D2F">
        <w:rPr>
          <w:rFonts w:ascii="Times New Roman" w:eastAsia="Arial" w:hAnsi="Times New Roman"/>
          <w:sz w:val="24"/>
          <w:szCs w:val="24"/>
        </w:rPr>
        <w:t xml:space="preserve">Measures. </w:t>
      </w:r>
      <w:r w:rsidRPr="00D82D2F">
        <w:rPr>
          <w:rFonts w:ascii="Times New Roman" w:eastAsia="Arial" w:hAnsi="Times New Roman"/>
          <w:sz w:val="24"/>
          <w:szCs w:val="24"/>
        </w:rPr>
        <w:t>Potential impacts assessed to be of minor significance are usually sufficiently managed through good industry practice, operational plans and procedures.</w:t>
      </w:r>
    </w:p>
    <w:p w14:paraId="52540FC1" w14:textId="1C0966C1" w:rsidR="00524141" w:rsidRPr="00D82D2F" w:rsidRDefault="00524141" w:rsidP="00D82D2F">
      <w:pPr>
        <w:rPr>
          <w:rFonts w:ascii="Times New Roman" w:eastAsia="Arial" w:hAnsi="Times New Roman"/>
          <w:sz w:val="24"/>
          <w:szCs w:val="24"/>
        </w:rPr>
      </w:pPr>
      <w:r w:rsidRPr="00D82D2F">
        <w:rPr>
          <w:rFonts w:ascii="Times New Roman" w:eastAsia="Arial" w:hAnsi="Times New Roman"/>
          <w:sz w:val="24"/>
          <w:szCs w:val="24"/>
        </w:rPr>
        <w:t xml:space="preserve">In developing </w:t>
      </w:r>
      <w:r w:rsidR="005C42E7" w:rsidRPr="00D82D2F">
        <w:rPr>
          <w:rFonts w:ascii="Times New Roman" w:eastAsia="Arial" w:hAnsi="Times New Roman"/>
          <w:sz w:val="24"/>
          <w:szCs w:val="24"/>
        </w:rPr>
        <w:t xml:space="preserve">Enhancement </w:t>
      </w:r>
      <w:r w:rsidR="00552C0E" w:rsidRPr="00D82D2F">
        <w:rPr>
          <w:rFonts w:ascii="Times New Roman" w:eastAsia="Arial" w:hAnsi="Times New Roman"/>
          <w:sz w:val="24"/>
          <w:szCs w:val="24"/>
        </w:rPr>
        <w:t>Measures,</w:t>
      </w:r>
      <w:r w:rsidRPr="00D82D2F">
        <w:rPr>
          <w:rFonts w:ascii="Times New Roman" w:eastAsia="Arial" w:hAnsi="Times New Roman"/>
          <w:sz w:val="24"/>
          <w:szCs w:val="24"/>
        </w:rPr>
        <w:t xml:space="preserve"> the first focus is on measures that will prevent or minimize potential impacts through the design and management of the Project rather than on reinstatement and compensation measures.</w:t>
      </w:r>
    </w:p>
    <w:p w14:paraId="7DED326E" w14:textId="77777777" w:rsidR="00524141" w:rsidRPr="00D82D2F" w:rsidRDefault="00524141" w:rsidP="00D82D2F">
      <w:pPr>
        <w:pStyle w:val="Heading2"/>
        <w:keepLines w:val="0"/>
        <w:pBdr>
          <w:bottom w:val="none" w:sz="0" w:space="0" w:color="auto"/>
        </w:pBdr>
        <w:spacing w:before="240" w:after="60"/>
        <w:rPr>
          <w:rFonts w:ascii="Times New Roman" w:hAnsi="Times New Roman" w:cs="Times New Roman"/>
        </w:rPr>
      </w:pPr>
      <w:bookmarkStart w:id="375" w:name="_Toc103157494"/>
      <w:bookmarkStart w:id="376" w:name="_Toc103760912"/>
      <w:bookmarkStart w:id="377" w:name="_Toc103762603"/>
      <w:bookmarkStart w:id="378" w:name="_Toc103781835"/>
      <w:bookmarkStart w:id="379" w:name="_Toc103847539"/>
      <w:bookmarkStart w:id="380" w:name="_Toc103157495"/>
      <w:bookmarkStart w:id="381" w:name="_Toc103760913"/>
      <w:bookmarkStart w:id="382" w:name="_Toc103762604"/>
      <w:bookmarkStart w:id="383" w:name="_Toc103781836"/>
      <w:bookmarkStart w:id="384" w:name="_Toc103847540"/>
      <w:bookmarkStart w:id="385" w:name="_Toc103157847"/>
      <w:bookmarkStart w:id="386" w:name="_Toc103761265"/>
      <w:bookmarkStart w:id="387" w:name="_Toc103762956"/>
      <w:bookmarkStart w:id="388" w:name="_Toc103782188"/>
      <w:bookmarkStart w:id="389" w:name="_Toc103847892"/>
      <w:bookmarkStart w:id="390" w:name="_Toc103157848"/>
      <w:bookmarkStart w:id="391" w:name="_Toc103761266"/>
      <w:bookmarkStart w:id="392" w:name="_Toc103762957"/>
      <w:bookmarkStart w:id="393" w:name="_Toc103782189"/>
      <w:bookmarkStart w:id="394" w:name="_Toc103847893"/>
      <w:bookmarkStart w:id="395" w:name="_Toc92879119"/>
      <w:bookmarkStart w:id="396" w:name="_Toc92879323"/>
      <w:bookmarkStart w:id="397" w:name="_Toc92902442"/>
      <w:bookmarkStart w:id="398" w:name="_Toc103782190"/>
      <w:bookmarkStart w:id="399" w:name="_Toc121901759"/>
      <w:bookmarkStart w:id="400" w:name="_Toc142413833"/>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r w:rsidRPr="00D82D2F">
        <w:rPr>
          <w:rFonts w:ascii="Times New Roman" w:hAnsi="Times New Roman" w:cs="Times New Roman"/>
        </w:rPr>
        <w:t>Positive Impacts During Construction Phase</w:t>
      </w:r>
      <w:bookmarkEnd w:id="395"/>
      <w:bookmarkEnd w:id="396"/>
      <w:bookmarkEnd w:id="397"/>
      <w:bookmarkEnd w:id="398"/>
      <w:bookmarkEnd w:id="399"/>
      <w:bookmarkEnd w:id="400"/>
    </w:p>
    <w:p w14:paraId="0FB4A591"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This section enumerates and discusses the positive impacts associated with the proposed project during construction phase of the project.</w:t>
      </w:r>
    </w:p>
    <w:p w14:paraId="20406C0B"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401" w:name="_Toc103157850"/>
      <w:bookmarkStart w:id="402" w:name="_Toc103761268"/>
      <w:bookmarkStart w:id="403" w:name="_Toc103762959"/>
      <w:bookmarkStart w:id="404" w:name="_Toc103782191"/>
      <w:bookmarkStart w:id="405" w:name="_Toc103847895"/>
      <w:bookmarkStart w:id="406" w:name="_Toc103782192"/>
      <w:bookmarkStart w:id="407" w:name="_Toc121901760"/>
      <w:bookmarkStart w:id="408" w:name="_Toc142413834"/>
      <w:bookmarkEnd w:id="401"/>
      <w:bookmarkEnd w:id="402"/>
      <w:bookmarkEnd w:id="403"/>
      <w:bookmarkEnd w:id="404"/>
      <w:bookmarkEnd w:id="405"/>
      <w:r w:rsidRPr="00D82D2F">
        <w:rPr>
          <w:rFonts w:ascii="Times New Roman" w:hAnsi="Times New Roman" w:cs="Times New Roman"/>
          <w:szCs w:val="24"/>
        </w:rPr>
        <w:t>Creation of Employment Opportunities</w:t>
      </w:r>
      <w:bookmarkEnd w:id="406"/>
      <w:bookmarkEnd w:id="407"/>
      <w:bookmarkEnd w:id="408"/>
    </w:p>
    <w:p w14:paraId="627D9698"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sz w:val="24"/>
          <w:szCs w:val="24"/>
        </w:rPr>
        <w:t>Various employment opportunities will be available during construction. The opportunities will be b</w:t>
      </w:r>
      <w:r w:rsidRPr="00D82D2F">
        <w:rPr>
          <w:rFonts w:ascii="Times New Roman" w:hAnsi="Times New Roman"/>
          <w:color w:val="000000"/>
          <w:sz w:val="24"/>
          <w:szCs w:val="24"/>
        </w:rPr>
        <w:t>oth skilled and unskilled. Majority of the unskilled and semi-skilled jobs will be taken up by the local community. Employment of the locals will increase skill transfer from the contractors.</w:t>
      </w:r>
    </w:p>
    <w:p w14:paraId="070732B1"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 xml:space="preserve">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w:t>
      </w:r>
    </w:p>
    <w:p w14:paraId="3A30723D" w14:textId="77777777" w:rsidR="00524141" w:rsidRPr="00D82D2F" w:rsidRDefault="00524141" w:rsidP="00D82D2F">
      <w:pPr>
        <w:rPr>
          <w:rFonts w:ascii="Times New Roman" w:hAnsi="Times New Roman"/>
          <w:color w:val="000000"/>
          <w:sz w:val="24"/>
          <w:szCs w:val="24"/>
        </w:rPr>
      </w:pPr>
    </w:p>
    <w:p w14:paraId="6F9B6201"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 xml:space="preserve">The impact significance is low as it will employ few people over a short period  </w:t>
      </w:r>
    </w:p>
    <w:p w14:paraId="370BA405" w14:textId="77777777" w:rsidR="00524141" w:rsidRPr="00D82D2F" w:rsidRDefault="00524141" w:rsidP="00D82D2F">
      <w:pPr>
        <w:rPr>
          <w:rFonts w:ascii="Times New Roman" w:hAnsi="Times New Roman"/>
          <w:color w:val="000000"/>
          <w:sz w:val="24"/>
          <w:szCs w:val="24"/>
        </w:rPr>
      </w:pPr>
    </w:p>
    <w:p w14:paraId="54A01DC5" w14:textId="77777777" w:rsidR="00524141" w:rsidRPr="00D82D2F" w:rsidRDefault="00524141" w:rsidP="00D82D2F">
      <w:pPr>
        <w:rPr>
          <w:rFonts w:ascii="Times New Roman" w:hAnsi="Times New Roman"/>
          <w:b/>
          <w:bCs/>
          <w:color w:val="000000"/>
          <w:sz w:val="24"/>
          <w:szCs w:val="24"/>
        </w:rPr>
      </w:pPr>
      <w:r w:rsidRPr="00D82D2F">
        <w:rPr>
          <w:rFonts w:ascii="Times New Roman" w:hAnsi="Times New Roman"/>
          <w:b/>
          <w:bCs/>
          <w:color w:val="000000"/>
          <w:sz w:val="24"/>
          <w:szCs w:val="24"/>
        </w:rPr>
        <w:t>Mitigation</w:t>
      </w:r>
    </w:p>
    <w:p w14:paraId="1DA2F31F"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Contractor should ensure that they prioritise the local community in allocating job opportunities.</w:t>
      </w:r>
    </w:p>
    <w:p w14:paraId="0F55BCF6"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Contractor should ensure that job opportunities are not discriminatory</w:t>
      </w:r>
    </w:p>
    <w:p w14:paraId="673EF4E5"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 xml:space="preserve"> Equal opportunities should be given to both men and women</w:t>
      </w:r>
    </w:p>
    <w:p w14:paraId="7545D2A0" w14:textId="77777777" w:rsidR="00524141" w:rsidRPr="00D82D2F" w:rsidRDefault="00524141" w:rsidP="00D82D2F">
      <w:pPr>
        <w:rPr>
          <w:rFonts w:ascii="Times New Roman" w:hAnsi="Times New Roman"/>
          <w:b/>
          <w:i/>
          <w:sz w:val="24"/>
          <w:szCs w:val="24"/>
        </w:rPr>
      </w:pPr>
      <w:r w:rsidRPr="00D82D2F">
        <w:rPr>
          <w:rFonts w:ascii="Times New Roman" w:hAnsi="Times New Roman"/>
          <w:color w:val="000000"/>
          <w:sz w:val="24"/>
          <w:szCs w:val="24"/>
        </w:rPr>
        <w:t xml:space="preserve">          </w:t>
      </w:r>
    </w:p>
    <w:p w14:paraId="12AE3160"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409" w:name="_Toc103157852"/>
      <w:bookmarkStart w:id="410" w:name="_Toc103761270"/>
      <w:bookmarkStart w:id="411" w:name="_Toc103762961"/>
      <w:bookmarkStart w:id="412" w:name="_Toc103782193"/>
      <w:bookmarkStart w:id="413" w:name="_Toc103847897"/>
      <w:bookmarkStart w:id="414" w:name="_Toc121901761"/>
      <w:bookmarkStart w:id="415" w:name="_Toc142413835"/>
      <w:bookmarkStart w:id="416" w:name="_Toc103782194"/>
      <w:bookmarkEnd w:id="409"/>
      <w:bookmarkEnd w:id="410"/>
      <w:bookmarkEnd w:id="411"/>
      <w:bookmarkEnd w:id="412"/>
      <w:bookmarkEnd w:id="413"/>
      <w:r w:rsidRPr="00D82D2F">
        <w:rPr>
          <w:rFonts w:ascii="Times New Roman" w:hAnsi="Times New Roman" w:cs="Times New Roman"/>
          <w:szCs w:val="24"/>
        </w:rPr>
        <w:t>Improving local economy</w:t>
      </w:r>
      <w:bookmarkEnd w:id="414"/>
      <w:bookmarkEnd w:id="415"/>
      <w:r w:rsidRPr="00D82D2F">
        <w:rPr>
          <w:rFonts w:ascii="Times New Roman" w:hAnsi="Times New Roman" w:cs="Times New Roman"/>
          <w:szCs w:val="24"/>
        </w:rPr>
        <w:t xml:space="preserve"> </w:t>
      </w:r>
      <w:bookmarkEnd w:id="416"/>
    </w:p>
    <w:p w14:paraId="3FA8DD0F" w14:textId="77777777" w:rsidR="00524141" w:rsidRPr="00D82D2F" w:rsidRDefault="00524141" w:rsidP="00D82D2F">
      <w:pPr>
        <w:rPr>
          <w:rFonts w:ascii="Times New Roman" w:hAnsi="Times New Roman"/>
          <w:sz w:val="24"/>
          <w:szCs w:val="24"/>
        </w:rPr>
      </w:pPr>
      <w:r w:rsidRPr="00D82D2F">
        <w:rPr>
          <w:rFonts w:ascii="Times New Roman" w:hAnsi="Times New Roman"/>
          <w:sz w:val="24"/>
          <w:szCs w:val="24"/>
        </w:rPr>
        <w:t>During this phase, the project will require supply of building materials most of which will be sourced locally at the nearest trading centre and its environs to the extent possible. Therefore, the project will provide ready market for local enterprises with such materials and boosts the local economy.</w:t>
      </w:r>
    </w:p>
    <w:p w14:paraId="4C35503B" w14:textId="77777777" w:rsidR="00524141" w:rsidRPr="00D82D2F" w:rsidRDefault="00524141" w:rsidP="00D82D2F">
      <w:pPr>
        <w:rPr>
          <w:rFonts w:ascii="Times New Roman" w:hAnsi="Times New Roman"/>
          <w:sz w:val="24"/>
          <w:szCs w:val="24"/>
        </w:rPr>
      </w:pPr>
    </w:p>
    <w:p w14:paraId="3453C1B9" w14:textId="77777777" w:rsidR="00524141" w:rsidRPr="00D82D2F" w:rsidRDefault="00524141" w:rsidP="00D82D2F">
      <w:pPr>
        <w:autoSpaceDE w:val="0"/>
        <w:autoSpaceDN w:val="0"/>
        <w:adjustRightInd w:val="0"/>
        <w:rPr>
          <w:rFonts w:ascii="Times New Roman" w:hAnsi="Times New Roman"/>
          <w:sz w:val="24"/>
          <w:szCs w:val="24"/>
        </w:rPr>
      </w:pPr>
      <w:bookmarkStart w:id="417" w:name="_Toc103157854"/>
      <w:bookmarkStart w:id="418" w:name="_Toc103761272"/>
      <w:bookmarkStart w:id="419" w:name="_Toc103762963"/>
      <w:bookmarkStart w:id="420" w:name="_Toc103782195"/>
      <w:bookmarkStart w:id="421" w:name="_Toc103847899"/>
      <w:bookmarkEnd w:id="417"/>
      <w:bookmarkEnd w:id="418"/>
      <w:bookmarkEnd w:id="419"/>
      <w:bookmarkEnd w:id="420"/>
      <w:bookmarkEnd w:id="421"/>
      <w:r w:rsidRPr="00D82D2F">
        <w:rPr>
          <w:rFonts w:ascii="Times New Roman" w:hAnsi="Times New Roman"/>
          <w:sz w:val="24"/>
          <w:szCs w:val="24"/>
        </w:rPr>
        <w:t>The businesses that will benefit during this phase are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0C3BAB54" w14:textId="77777777" w:rsidR="00524141" w:rsidRPr="00D82D2F" w:rsidRDefault="00524141" w:rsidP="00D82D2F">
      <w:pPr>
        <w:autoSpaceDE w:val="0"/>
        <w:autoSpaceDN w:val="0"/>
        <w:adjustRightInd w:val="0"/>
        <w:rPr>
          <w:rFonts w:ascii="Times New Roman" w:hAnsi="Times New Roman"/>
          <w:color w:val="000000"/>
          <w:sz w:val="24"/>
          <w:szCs w:val="24"/>
        </w:rPr>
      </w:pPr>
      <w:bookmarkStart w:id="422" w:name="_Toc92902443"/>
      <w:bookmarkStart w:id="423" w:name="_Toc92902670"/>
      <w:bookmarkStart w:id="424" w:name="_Toc96079352"/>
      <w:bookmarkStart w:id="425" w:name="_Toc96584085"/>
      <w:bookmarkStart w:id="426" w:name="_Toc92902444"/>
      <w:bookmarkStart w:id="427" w:name="_Toc92902671"/>
      <w:bookmarkStart w:id="428" w:name="_Toc96079353"/>
      <w:bookmarkStart w:id="429" w:name="_Toc96584086"/>
      <w:bookmarkEnd w:id="422"/>
      <w:bookmarkEnd w:id="423"/>
      <w:bookmarkEnd w:id="424"/>
      <w:bookmarkEnd w:id="425"/>
      <w:bookmarkEnd w:id="426"/>
      <w:bookmarkEnd w:id="427"/>
      <w:bookmarkEnd w:id="428"/>
      <w:bookmarkEnd w:id="429"/>
      <w:r w:rsidRPr="00D82D2F">
        <w:rPr>
          <w:rFonts w:ascii="Times New Roman" w:hAnsi="Times New Roman"/>
          <w:color w:val="000000"/>
          <w:sz w:val="24"/>
          <w:szCs w:val="24"/>
        </w:rPr>
        <w:t>One of the responsibilities of the beneficiaries of the proposed Solar Mini-grid is to undertake wiring of their premises before there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6828762D"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The impact significance is low as it will buy few materials over a short period of time</w:t>
      </w:r>
    </w:p>
    <w:p w14:paraId="734A932E" w14:textId="77777777" w:rsidR="00524141" w:rsidRPr="00D82D2F" w:rsidRDefault="00524141" w:rsidP="00D82D2F">
      <w:pPr>
        <w:autoSpaceDE w:val="0"/>
        <w:autoSpaceDN w:val="0"/>
        <w:adjustRightInd w:val="0"/>
        <w:rPr>
          <w:rFonts w:ascii="Times New Roman" w:hAnsi="Times New Roman"/>
          <w:color w:val="000000"/>
          <w:sz w:val="24"/>
          <w:szCs w:val="24"/>
        </w:rPr>
      </w:pPr>
    </w:p>
    <w:p w14:paraId="0EFD4F10" w14:textId="77777777" w:rsidR="00524141" w:rsidRPr="00D82D2F" w:rsidRDefault="00524141" w:rsidP="00D82D2F">
      <w:pPr>
        <w:autoSpaceDE w:val="0"/>
        <w:autoSpaceDN w:val="0"/>
        <w:adjustRightInd w:val="0"/>
        <w:rPr>
          <w:rFonts w:ascii="Times New Roman" w:hAnsi="Times New Roman"/>
          <w:color w:val="000000"/>
          <w:sz w:val="24"/>
          <w:szCs w:val="24"/>
        </w:rPr>
      </w:pPr>
    </w:p>
    <w:p w14:paraId="26CEDC53"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KPLC should ensure that their contractors/suppliers remit taxes and have a tax compliance certificate</w:t>
      </w:r>
    </w:p>
    <w:p w14:paraId="68E728E0"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Prioritise local purchases over imports.</w:t>
      </w:r>
    </w:p>
    <w:p w14:paraId="07181995"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 xml:space="preserve">Remit taxes on behalf of employees </w:t>
      </w:r>
    </w:p>
    <w:p w14:paraId="429A1470"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Contractor should prioritise local purchases over imports;</w:t>
      </w:r>
    </w:p>
    <w:p w14:paraId="2C0EE614" w14:textId="38C41AE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Contractor should give prefe</w:t>
      </w:r>
      <w:r w:rsidR="00552C0E" w:rsidRPr="00D82D2F">
        <w:rPr>
          <w:rFonts w:ascii="Times New Roman" w:hAnsi="Times New Roman"/>
          <w:sz w:val="24"/>
          <w:szCs w:val="24"/>
        </w:rPr>
        <w:t>re</w:t>
      </w:r>
      <w:r w:rsidRPr="00D82D2F">
        <w:rPr>
          <w:rFonts w:ascii="Times New Roman" w:hAnsi="Times New Roman"/>
          <w:sz w:val="24"/>
          <w:szCs w:val="24"/>
        </w:rPr>
        <w:t>nce to local labour which increases the local’s ability to spend</w:t>
      </w:r>
    </w:p>
    <w:p w14:paraId="529D5B7D" w14:textId="77777777" w:rsidR="00524141" w:rsidRPr="00D82D2F" w:rsidRDefault="00524141" w:rsidP="00D82D2F">
      <w:pPr>
        <w:ind w:left="720"/>
        <w:rPr>
          <w:rFonts w:ascii="Times New Roman" w:hAnsi="Times New Roman"/>
          <w:color w:val="000000"/>
          <w:sz w:val="24"/>
          <w:szCs w:val="24"/>
        </w:rPr>
      </w:pPr>
    </w:p>
    <w:p w14:paraId="79CBBC86" w14:textId="77777777" w:rsidR="00524141" w:rsidRPr="00D82D2F" w:rsidRDefault="00524141" w:rsidP="00D82D2F">
      <w:pPr>
        <w:pStyle w:val="Heading2"/>
        <w:keepLines w:val="0"/>
        <w:pBdr>
          <w:bottom w:val="none" w:sz="0" w:space="0" w:color="auto"/>
        </w:pBdr>
        <w:spacing w:before="240" w:after="60"/>
        <w:jc w:val="left"/>
        <w:rPr>
          <w:rFonts w:ascii="Times New Roman" w:hAnsi="Times New Roman" w:cs="Times New Roman"/>
        </w:rPr>
      </w:pPr>
      <w:bookmarkStart w:id="430" w:name="_Toc92879121"/>
      <w:bookmarkStart w:id="431" w:name="_Toc92879325"/>
      <w:bookmarkStart w:id="432" w:name="_Toc92902446"/>
      <w:bookmarkStart w:id="433" w:name="_Toc103782197"/>
      <w:bookmarkStart w:id="434" w:name="_Toc121901762"/>
      <w:bookmarkStart w:id="435" w:name="_Toc142413836"/>
      <w:r w:rsidRPr="00D82D2F">
        <w:rPr>
          <w:rFonts w:ascii="Times New Roman" w:hAnsi="Times New Roman" w:cs="Times New Roman"/>
        </w:rPr>
        <w:t>Positive Impacts during Operation Phase</w:t>
      </w:r>
      <w:bookmarkEnd w:id="430"/>
      <w:bookmarkEnd w:id="431"/>
      <w:bookmarkEnd w:id="432"/>
      <w:bookmarkEnd w:id="433"/>
      <w:bookmarkEnd w:id="434"/>
      <w:bookmarkEnd w:id="435"/>
    </w:p>
    <w:p w14:paraId="180C5306"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436" w:name="_Toc103782198"/>
      <w:bookmarkStart w:id="437" w:name="_Toc121901763"/>
      <w:bookmarkStart w:id="438" w:name="_Toc142413837"/>
      <w:r w:rsidRPr="00D82D2F">
        <w:rPr>
          <w:rFonts w:ascii="Times New Roman" w:hAnsi="Times New Roman" w:cs="Times New Roman"/>
          <w:szCs w:val="24"/>
        </w:rPr>
        <w:t>Quality, Reliable Power Supply</w:t>
      </w:r>
      <w:bookmarkEnd w:id="436"/>
      <w:bookmarkEnd w:id="437"/>
      <w:bookmarkEnd w:id="438"/>
    </w:p>
    <w:p w14:paraId="2BD9C7DA" w14:textId="13889F9A" w:rsidR="00524141" w:rsidRPr="00D82D2F" w:rsidRDefault="00524141" w:rsidP="00D82D2F">
      <w:pPr>
        <w:rPr>
          <w:rFonts w:ascii="Times New Roman" w:hAnsi="Times New Roman"/>
          <w:sz w:val="24"/>
          <w:szCs w:val="24"/>
        </w:rPr>
      </w:pPr>
      <w:r w:rsidRPr="00D82D2F">
        <w:rPr>
          <w:rFonts w:ascii="Times New Roman" w:hAnsi="Times New Roman"/>
          <w:sz w:val="24"/>
          <w:szCs w:val="24"/>
        </w:rPr>
        <w:t xml:space="preserve">There is no electricity in Yaqo. This is a maiden project with an aim of supplying power through solar because the area is far away from the national power grid. Once operational, household and public institutions (dispensary, primary school) and shopping centre in the area will greatly benefit from the stable power supply. </w:t>
      </w:r>
    </w:p>
    <w:p w14:paraId="5CD4B249" w14:textId="77777777" w:rsidR="00524141" w:rsidRPr="00D82D2F" w:rsidRDefault="00524141" w:rsidP="00D82D2F">
      <w:pPr>
        <w:rPr>
          <w:rFonts w:ascii="Times New Roman" w:hAnsi="Times New Roman"/>
          <w:sz w:val="24"/>
          <w:szCs w:val="24"/>
        </w:rPr>
      </w:pPr>
    </w:p>
    <w:p w14:paraId="66C88E48"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 xml:space="preserve">The impact significance is high as it will provide power where it wasn’t for a long period  </w:t>
      </w:r>
    </w:p>
    <w:p w14:paraId="37075259" w14:textId="77777777" w:rsidR="00524141" w:rsidRPr="00D82D2F" w:rsidRDefault="00524141" w:rsidP="00D82D2F">
      <w:pPr>
        <w:rPr>
          <w:rFonts w:ascii="Times New Roman" w:hAnsi="Times New Roman"/>
          <w:sz w:val="24"/>
          <w:szCs w:val="24"/>
        </w:rPr>
      </w:pPr>
    </w:p>
    <w:p w14:paraId="2EEEF347" w14:textId="77777777" w:rsidR="00524141" w:rsidRPr="00D82D2F" w:rsidRDefault="00524141" w:rsidP="00D82D2F">
      <w:pPr>
        <w:rPr>
          <w:rFonts w:ascii="Times New Roman" w:hAnsi="Times New Roman"/>
          <w:b/>
          <w:bCs/>
          <w:sz w:val="24"/>
          <w:szCs w:val="24"/>
        </w:rPr>
      </w:pPr>
      <w:r w:rsidRPr="00D82D2F">
        <w:rPr>
          <w:rFonts w:ascii="Times New Roman" w:hAnsi="Times New Roman"/>
          <w:b/>
          <w:bCs/>
          <w:sz w:val="24"/>
          <w:szCs w:val="24"/>
        </w:rPr>
        <w:t>Mitigation</w:t>
      </w:r>
    </w:p>
    <w:p w14:paraId="1FF7C78E"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KPLC should ensure that they have a functional customer support team and a field response team;</w:t>
      </w:r>
    </w:p>
    <w:p w14:paraId="7FAF677A" w14:textId="5EBD1AB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 xml:space="preserve">KPLC should ensure that they </w:t>
      </w:r>
      <w:r w:rsidR="00552C0E" w:rsidRPr="00D82D2F">
        <w:rPr>
          <w:rFonts w:ascii="Times New Roman" w:hAnsi="Times New Roman"/>
          <w:sz w:val="24"/>
          <w:szCs w:val="24"/>
        </w:rPr>
        <w:t>communicate</w:t>
      </w:r>
      <w:r w:rsidRPr="00D82D2F">
        <w:rPr>
          <w:rFonts w:ascii="Times New Roman" w:hAnsi="Times New Roman"/>
          <w:sz w:val="24"/>
          <w:szCs w:val="24"/>
        </w:rPr>
        <w:t xml:space="preserve"> power outages early to consumers </w:t>
      </w:r>
    </w:p>
    <w:p w14:paraId="0721ABCF"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439" w:name="_Toc103157858"/>
      <w:bookmarkStart w:id="440" w:name="_Toc103761276"/>
      <w:bookmarkStart w:id="441" w:name="_Toc103762967"/>
      <w:bookmarkStart w:id="442" w:name="_Toc103782199"/>
      <w:bookmarkStart w:id="443" w:name="_Toc103847903"/>
      <w:bookmarkStart w:id="444" w:name="_Toc103782200"/>
      <w:bookmarkStart w:id="445" w:name="_Toc121901764"/>
      <w:bookmarkStart w:id="446" w:name="_Toc142413838"/>
      <w:bookmarkEnd w:id="439"/>
      <w:bookmarkEnd w:id="440"/>
      <w:bookmarkEnd w:id="441"/>
      <w:bookmarkEnd w:id="442"/>
      <w:bookmarkEnd w:id="443"/>
      <w:r w:rsidRPr="00D82D2F">
        <w:rPr>
          <w:rFonts w:ascii="Times New Roman" w:hAnsi="Times New Roman" w:cs="Times New Roman"/>
          <w:szCs w:val="24"/>
        </w:rPr>
        <w:t>Employment Creation</w:t>
      </w:r>
      <w:bookmarkEnd w:id="444"/>
      <w:bookmarkEnd w:id="445"/>
      <w:bookmarkEnd w:id="446"/>
    </w:p>
    <w:p w14:paraId="31C8DAAC"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0179D45A" w14:textId="77777777" w:rsidR="00524141" w:rsidRPr="00D82D2F" w:rsidRDefault="00524141" w:rsidP="00D82D2F">
      <w:pPr>
        <w:autoSpaceDE w:val="0"/>
        <w:autoSpaceDN w:val="0"/>
        <w:adjustRightInd w:val="0"/>
        <w:rPr>
          <w:rFonts w:ascii="Times New Roman" w:hAnsi="Times New Roman"/>
          <w:sz w:val="24"/>
          <w:szCs w:val="24"/>
        </w:rPr>
      </w:pPr>
    </w:p>
    <w:p w14:paraId="39D42855" w14:textId="2C18FEE2"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 xml:space="preserve">The impact significance is low as it will </w:t>
      </w:r>
      <w:r w:rsidR="00552C0E" w:rsidRPr="00D82D2F">
        <w:rPr>
          <w:rFonts w:ascii="Times New Roman" w:hAnsi="Times New Roman"/>
          <w:color w:val="000000"/>
          <w:sz w:val="24"/>
          <w:szCs w:val="24"/>
        </w:rPr>
        <w:t>employee</w:t>
      </w:r>
      <w:r w:rsidRPr="00D82D2F">
        <w:rPr>
          <w:rFonts w:ascii="Times New Roman" w:hAnsi="Times New Roman"/>
          <w:color w:val="000000"/>
          <w:sz w:val="24"/>
          <w:szCs w:val="24"/>
        </w:rPr>
        <w:t xml:space="preserve"> people to manage the substation</w:t>
      </w:r>
    </w:p>
    <w:p w14:paraId="1B1C2218" w14:textId="77777777" w:rsidR="00524141" w:rsidRPr="00D82D2F" w:rsidRDefault="00524141" w:rsidP="00D82D2F">
      <w:pPr>
        <w:autoSpaceDE w:val="0"/>
        <w:autoSpaceDN w:val="0"/>
        <w:adjustRightInd w:val="0"/>
        <w:rPr>
          <w:rFonts w:ascii="Times New Roman" w:hAnsi="Times New Roman"/>
          <w:sz w:val="24"/>
          <w:szCs w:val="24"/>
        </w:rPr>
      </w:pPr>
    </w:p>
    <w:p w14:paraId="2154B02A" w14:textId="77777777" w:rsidR="00524141" w:rsidRPr="00D82D2F" w:rsidRDefault="00524141" w:rsidP="00D82D2F">
      <w:pPr>
        <w:rPr>
          <w:rFonts w:ascii="Times New Roman" w:hAnsi="Times New Roman"/>
          <w:b/>
          <w:bCs/>
          <w:sz w:val="24"/>
          <w:szCs w:val="24"/>
        </w:rPr>
      </w:pPr>
      <w:r w:rsidRPr="00D82D2F">
        <w:rPr>
          <w:rFonts w:ascii="Times New Roman" w:hAnsi="Times New Roman"/>
          <w:b/>
          <w:bCs/>
          <w:sz w:val="24"/>
          <w:szCs w:val="24"/>
        </w:rPr>
        <w:t>Mitigation</w:t>
      </w:r>
    </w:p>
    <w:p w14:paraId="48F6ECA3"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KPLC should ensure that they prioritise the local community in allocating job opportunities.</w:t>
      </w:r>
    </w:p>
    <w:p w14:paraId="43E0F797"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KPLC should ensure that job opportunities are not discriminatory</w:t>
      </w:r>
    </w:p>
    <w:p w14:paraId="2887358C"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 xml:space="preserve"> Equal opportunities should be given to both men and women</w:t>
      </w:r>
    </w:p>
    <w:p w14:paraId="661DFF98" w14:textId="77777777" w:rsidR="00524141" w:rsidRPr="00D82D2F" w:rsidRDefault="00524141" w:rsidP="00D82D2F">
      <w:pPr>
        <w:autoSpaceDE w:val="0"/>
        <w:autoSpaceDN w:val="0"/>
        <w:adjustRightInd w:val="0"/>
        <w:rPr>
          <w:rFonts w:ascii="Times New Roman" w:hAnsi="Times New Roman"/>
          <w:sz w:val="24"/>
          <w:szCs w:val="24"/>
        </w:rPr>
      </w:pPr>
    </w:p>
    <w:p w14:paraId="27E34BDA"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447" w:name="_Toc103157860"/>
      <w:bookmarkStart w:id="448" w:name="_Toc103761278"/>
      <w:bookmarkStart w:id="449" w:name="_Toc103762969"/>
      <w:bookmarkStart w:id="450" w:name="_Toc103782201"/>
      <w:bookmarkStart w:id="451" w:name="_Toc103847905"/>
      <w:bookmarkStart w:id="452" w:name="_Toc103782202"/>
      <w:bookmarkStart w:id="453" w:name="_Toc121901765"/>
      <w:bookmarkStart w:id="454" w:name="_Toc142413839"/>
      <w:bookmarkEnd w:id="447"/>
      <w:bookmarkEnd w:id="448"/>
      <w:bookmarkEnd w:id="449"/>
      <w:bookmarkEnd w:id="450"/>
      <w:bookmarkEnd w:id="451"/>
      <w:r w:rsidRPr="00D82D2F">
        <w:rPr>
          <w:rFonts w:ascii="Times New Roman" w:hAnsi="Times New Roman" w:cs="Times New Roman"/>
          <w:szCs w:val="24"/>
        </w:rPr>
        <w:t>Reduction of Pollution Associated with Thermal Power Generation, Kerosene and Wood Fuel Usage:</w:t>
      </w:r>
      <w:bookmarkEnd w:id="452"/>
      <w:bookmarkEnd w:id="453"/>
      <w:bookmarkEnd w:id="454"/>
    </w:p>
    <w:p w14:paraId="55E1B7AC"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4F501448" w14:textId="77777777" w:rsidR="00524141" w:rsidRPr="00D82D2F" w:rsidRDefault="00524141" w:rsidP="00D82D2F">
      <w:pPr>
        <w:autoSpaceDE w:val="0"/>
        <w:autoSpaceDN w:val="0"/>
        <w:adjustRightInd w:val="0"/>
        <w:rPr>
          <w:rFonts w:ascii="Times New Roman" w:hAnsi="Times New Roman"/>
          <w:sz w:val="24"/>
          <w:szCs w:val="24"/>
        </w:rPr>
      </w:pPr>
    </w:p>
    <w:p w14:paraId="4E26DCFB" w14:textId="35584313"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The impact significance is high as it will prov</w:t>
      </w:r>
      <w:r w:rsidR="00552C0E" w:rsidRPr="00D82D2F">
        <w:rPr>
          <w:rFonts w:ascii="Times New Roman" w:hAnsi="Times New Roman"/>
          <w:color w:val="000000"/>
          <w:sz w:val="24"/>
          <w:szCs w:val="24"/>
        </w:rPr>
        <w:t>ide cleaner energy over a long period</w:t>
      </w:r>
      <w:r w:rsidRPr="00D82D2F">
        <w:rPr>
          <w:rFonts w:ascii="Times New Roman" w:hAnsi="Times New Roman"/>
          <w:color w:val="000000"/>
          <w:sz w:val="24"/>
          <w:szCs w:val="24"/>
        </w:rPr>
        <w:t xml:space="preserve"> of time for </w:t>
      </w:r>
      <w:r w:rsidR="00552C0E" w:rsidRPr="00D82D2F">
        <w:rPr>
          <w:rFonts w:ascii="Times New Roman" w:hAnsi="Times New Roman"/>
          <w:color w:val="000000"/>
          <w:sz w:val="24"/>
          <w:szCs w:val="24"/>
        </w:rPr>
        <w:t>many</w:t>
      </w:r>
      <w:r w:rsidRPr="00D82D2F">
        <w:rPr>
          <w:rFonts w:ascii="Times New Roman" w:hAnsi="Times New Roman"/>
          <w:color w:val="000000"/>
          <w:sz w:val="24"/>
          <w:szCs w:val="24"/>
        </w:rPr>
        <w:t xml:space="preserve"> households</w:t>
      </w:r>
    </w:p>
    <w:p w14:paraId="43F86652" w14:textId="77777777" w:rsidR="00524141" w:rsidRPr="00D82D2F" w:rsidRDefault="00524141" w:rsidP="00D82D2F">
      <w:pPr>
        <w:autoSpaceDE w:val="0"/>
        <w:autoSpaceDN w:val="0"/>
        <w:adjustRightInd w:val="0"/>
        <w:rPr>
          <w:rFonts w:ascii="Times New Roman" w:hAnsi="Times New Roman"/>
          <w:sz w:val="24"/>
          <w:szCs w:val="24"/>
        </w:rPr>
      </w:pPr>
    </w:p>
    <w:p w14:paraId="2B7A292A" w14:textId="77777777" w:rsidR="00524141" w:rsidRPr="00D82D2F" w:rsidRDefault="00524141" w:rsidP="00D82D2F">
      <w:pPr>
        <w:autoSpaceDE w:val="0"/>
        <w:autoSpaceDN w:val="0"/>
        <w:adjustRightInd w:val="0"/>
        <w:rPr>
          <w:rFonts w:ascii="Times New Roman" w:hAnsi="Times New Roman"/>
          <w:sz w:val="24"/>
          <w:szCs w:val="24"/>
        </w:rPr>
      </w:pPr>
    </w:p>
    <w:p w14:paraId="0889EDC7" w14:textId="77777777" w:rsidR="00524141" w:rsidRPr="00D82D2F" w:rsidRDefault="00524141" w:rsidP="00D82D2F">
      <w:pPr>
        <w:rPr>
          <w:rFonts w:ascii="Times New Roman" w:hAnsi="Times New Roman"/>
          <w:b/>
          <w:bCs/>
          <w:sz w:val="24"/>
          <w:szCs w:val="24"/>
        </w:rPr>
      </w:pPr>
      <w:r w:rsidRPr="00D82D2F">
        <w:rPr>
          <w:rFonts w:ascii="Times New Roman" w:hAnsi="Times New Roman"/>
          <w:b/>
          <w:bCs/>
          <w:sz w:val="24"/>
          <w:szCs w:val="24"/>
        </w:rPr>
        <w:t>Mitigation</w:t>
      </w:r>
    </w:p>
    <w:p w14:paraId="2E73A3A4"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KPLC should ensure that the power provided cost is competitive to discourage the locals from using unclean source of power.</w:t>
      </w:r>
    </w:p>
    <w:p w14:paraId="255994D6" w14:textId="5BA15CEC"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 xml:space="preserve">KPLC should ensure that they </w:t>
      </w:r>
      <w:r w:rsidR="00552C0E" w:rsidRPr="00D82D2F">
        <w:rPr>
          <w:rFonts w:ascii="Times New Roman" w:hAnsi="Times New Roman"/>
          <w:sz w:val="24"/>
          <w:szCs w:val="24"/>
        </w:rPr>
        <w:t>communicate</w:t>
      </w:r>
      <w:r w:rsidRPr="00D82D2F">
        <w:rPr>
          <w:rFonts w:ascii="Times New Roman" w:hAnsi="Times New Roman"/>
          <w:sz w:val="24"/>
          <w:szCs w:val="24"/>
        </w:rPr>
        <w:t xml:space="preserve"> power outages early to consumers </w:t>
      </w:r>
    </w:p>
    <w:p w14:paraId="78AF8971" w14:textId="77777777" w:rsidR="00524141" w:rsidRPr="00D82D2F" w:rsidRDefault="00524141" w:rsidP="00D82D2F">
      <w:pPr>
        <w:autoSpaceDE w:val="0"/>
        <w:autoSpaceDN w:val="0"/>
        <w:adjustRightInd w:val="0"/>
        <w:rPr>
          <w:rFonts w:ascii="Times New Roman" w:hAnsi="Times New Roman"/>
          <w:sz w:val="24"/>
          <w:szCs w:val="24"/>
        </w:rPr>
      </w:pPr>
    </w:p>
    <w:p w14:paraId="01389AA2"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455" w:name="_Toc103157862"/>
      <w:bookmarkStart w:id="456" w:name="_Toc103761280"/>
      <w:bookmarkStart w:id="457" w:name="_Toc103762971"/>
      <w:bookmarkStart w:id="458" w:name="_Toc103782203"/>
      <w:bookmarkStart w:id="459" w:name="_Toc103847907"/>
      <w:bookmarkStart w:id="460" w:name="_Toc103782204"/>
      <w:bookmarkStart w:id="461" w:name="_Toc121901766"/>
      <w:bookmarkStart w:id="462" w:name="_Toc142413840"/>
      <w:bookmarkEnd w:id="455"/>
      <w:bookmarkEnd w:id="456"/>
      <w:bookmarkEnd w:id="457"/>
      <w:bookmarkEnd w:id="458"/>
      <w:bookmarkEnd w:id="459"/>
      <w:r w:rsidRPr="00D82D2F">
        <w:rPr>
          <w:rFonts w:ascii="Times New Roman" w:hAnsi="Times New Roman" w:cs="Times New Roman"/>
          <w:szCs w:val="24"/>
        </w:rPr>
        <w:t>Improvement of Local and National Economy</w:t>
      </w:r>
      <w:bookmarkEnd w:id="460"/>
      <w:bookmarkEnd w:id="461"/>
      <w:bookmarkEnd w:id="462"/>
    </w:p>
    <w:p w14:paraId="7390DF96" w14:textId="77777777" w:rsidR="00524141" w:rsidRPr="00D82D2F" w:rsidRDefault="00524141" w:rsidP="00D82D2F">
      <w:pPr>
        <w:autoSpaceDE w:val="0"/>
        <w:autoSpaceDN w:val="0"/>
        <w:adjustRightInd w:val="0"/>
        <w:rPr>
          <w:rFonts w:ascii="Times New Roman" w:eastAsia="TrebuchetMS" w:hAnsi="Times New Roman"/>
          <w:sz w:val="24"/>
          <w:szCs w:val="24"/>
        </w:rPr>
      </w:pPr>
      <w:r w:rsidRPr="00D82D2F">
        <w:rPr>
          <w:rFonts w:ascii="Times New Roman" w:hAnsi="Times New Roman"/>
          <w:sz w:val="24"/>
          <w:szCs w:val="24"/>
        </w:rPr>
        <w:t xml:space="preserve">The mini-grid project will ensure supply of a stable power that will reduce damage to the electronics and this will result in promotion of businesses both in the formal and informal sectors. </w:t>
      </w:r>
      <w:r w:rsidRPr="00D82D2F">
        <w:rPr>
          <w:rFonts w:ascii="Times New Roman" w:hAnsi="Times New Roman"/>
          <w:color w:val="000000"/>
          <w:sz w:val="24"/>
          <w:szCs w:val="24"/>
        </w:rPr>
        <w:t xml:space="preserve">Availability of power will enable businessmen to scale up their businesses while making it is possible to set up businesses such as salons, barber shops, photocopying machines, cyber cafes, welding, refrigeration of drinks among others. </w:t>
      </w:r>
      <w:r w:rsidRPr="00D82D2F">
        <w:rPr>
          <w:rFonts w:ascii="Times New Roman" w:eastAsia="TrebuchetMS" w:hAnsi="Times New Roman"/>
          <w:sz w:val="24"/>
          <w:szCs w:val="24"/>
        </w:rPr>
        <w:t>This will result in income improvements at the individual level and for the national economy. More customers will be connected and retail of reliable electricity by the power utility firm will attract increased tax revenues to the government.</w:t>
      </w:r>
    </w:p>
    <w:p w14:paraId="17DE7A2D" w14:textId="77777777" w:rsidR="00524141" w:rsidRPr="00D82D2F" w:rsidRDefault="00524141" w:rsidP="00D82D2F">
      <w:pPr>
        <w:autoSpaceDE w:val="0"/>
        <w:autoSpaceDN w:val="0"/>
        <w:adjustRightInd w:val="0"/>
        <w:rPr>
          <w:rFonts w:ascii="Times New Roman" w:eastAsia="TrebuchetMS" w:hAnsi="Times New Roman"/>
          <w:sz w:val="24"/>
          <w:szCs w:val="24"/>
        </w:rPr>
      </w:pPr>
    </w:p>
    <w:p w14:paraId="4D01D8F4"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The impact significance is low as it will buy few materials over a long period of time</w:t>
      </w:r>
    </w:p>
    <w:p w14:paraId="5AECE2DA" w14:textId="77777777" w:rsidR="00524141" w:rsidRPr="00D82D2F" w:rsidRDefault="00524141" w:rsidP="00D82D2F">
      <w:pPr>
        <w:autoSpaceDE w:val="0"/>
        <w:autoSpaceDN w:val="0"/>
        <w:adjustRightInd w:val="0"/>
        <w:rPr>
          <w:rFonts w:ascii="Times New Roman" w:eastAsia="TrebuchetMS" w:hAnsi="Times New Roman"/>
          <w:sz w:val="24"/>
          <w:szCs w:val="24"/>
        </w:rPr>
      </w:pPr>
    </w:p>
    <w:p w14:paraId="4CC7B9B5" w14:textId="77777777" w:rsidR="00524141" w:rsidRPr="00D82D2F" w:rsidRDefault="00524141" w:rsidP="00D82D2F">
      <w:pPr>
        <w:rPr>
          <w:rFonts w:ascii="Times New Roman" w:hAnsi="Times New Roman"/>
          <w:b/>
          <w:bCs/>
          <w:sz w:val="24"/>
          <w:szCs w:val="24"/>
        </w:rPr>
      </w:pPr>
      <w:r w:rsidRPr="00D82D2F">
        <w:rPr>
          <w:rFonts w:ascii="Times New Roman" w:hAnsi="Times New Roman"/>
          <w:b/>
          <w:bCs/>
          <w:sz w:val="24"/>
          <w:szCs w:val="24"/>
        </w:rPr>
        <w:t>Mitigation</w:t>
      </w:r>
    </w:p>
    <w:p w14:paraId="252C3FE7"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KPLC should ensure that their contractors/suppliers remit taxes and have a tax compliance certificate</w:t>
      </w:r>
    </w:p>
    <w:p w14:paraId="2D9C5105"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Prioritise local purchases over imports.</w:t>
      </w:r>
    </w:p>
    <w:p w14:paraId="60DCE6F6"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Remit taxes on behalf of employees</w:t>
      </w:r>
    </w:p>
    <w:p w14:paraId="15954369" w14:textId="77777777" w:rsidR="00524141" w:rsidRPr="00D82D2F" w:rsidRDefault="00524141" w:rsidP="00D82D2F">
      <w:pPr>
        <w:autoSpaceDE w:val="0"/>
        <w:autoSpaceDN w:val="0"/>
        <w:adjustRightInd w:val="0"/>
        <w:rPr>
          <w:rFonts w:ascii="Times New Roman" w:eastAsia="TrebuchetMS" w:hAnsi="Times New Roman"/>
          <w:sz w:val="24"/>
          <w:szCs w:val="24"/>
        </w:rPr>
      </w:pPr>
    </w:p>
    <w:p w14:paraId="1A47D708"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463" w:name="_Toc103157864"/>
      <w:bookmarkStart w:id="464" w:name="_Toc103761282"/>
      <w:bookmarkStart w:id="465" w:name="_Toc103762973"/>
      <w:bookmarkStart w:id="466" w:name="_Toc103782205"/>
      <w:bookmarkStart w:id="467" w:name="_Toc103847909"/>
      <w:bookmarkStart w:id="468" w:name="_Toc103782206"/>
      <w:bookmarkStart w:id="469" w:name="_Toc121901767"/>
      <w:bookmarkStart w:id="470" w:name="_Toc142413841"/>
      <w:bookmarkEnd w:id="463"/>
      <w:bookmarkEnd w:id="464"/>
      <w:bookmarkEnd w:id="465"/>
      <w:bookmarkEnd w:id="466"/>
      <w:bookmarkEnd w:id="467"/>
      <w:r w:rsidRPr="00D82D2F">
        <w:rPr>
          <w:rFonts w:ascii="Times New Roman" w:hAnsi="Times New Roman" w:cs="Times New Roman"/>
          <w:szCs w:val="24"/>
        </w:rPr>
        <w:t>Education</w:t>
      </w:r>
      <w:bookmarkEnd w:id="468"/>
      <w:bookmarkEnd w:id="469"/>
      <w:bookmarkEnd w:id="470"/>
    </w:p>
    <w:p w14:paraId="5111171C"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17B078C6"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 xml:space="preserve">The impact significance is high as it will provide power to schools over a long period for additional study time in the night and morning </w:t>
      </w:r>
    </w:p>
    <w:p w14:paraId="6815F11C" w14:textId="77777777" w:rsidR="00524141" w:rsidRPr="00D82D2F" w:rsidRDefault="00524141" w:rsidP="00D82D2F">
      <w:pPr>
        <w:autoSpaceDE w:val="0"/>
        <w:autoSpaceDN w:val="0"/>
        <w:adjustRightInd w:val="0"/>
        <w:rPr>
          <w:rFonts w:ascii="Times New Roman" w:hAnsi="Times New Roman"/>
          <w:sz w:val="24"/>
          <w:szCs w:val="24"/>
        </w:rPr>
      </w:pPr>
    </w:p>
    <w:p w14:paraId="2CCFAD51" w14:textId="77777777" w:rsidR="00524141" w:rsidRPr="00D82D2F" w:rsidRDefault="00524141" w:rsidP="00D82D2F">
      <w:pPr>
        <w:rPr>
          <w:rFonts w:ascii="Times New Roman" w:hAnsi="Times New Roman"/>
          <w:b/>
          <w:bCs/>
          <w:sz w:val="24"/>
          <w:szCs w:val="24"/>
        </w:rPr>
      </w:pPr>
      <w:r w:rsidRPr="00D82D2F">
        <w:rPr>
          <w:rFonts w:ascii="Times New Roman" w:hAnsi="Times New Roman"/>
          <w:b/>
          <w:bCs/>
          <w:sz w:val="24"/>
          <w:szCs w:val="24"/>
        </w:rPr>
        <w:t>Mitigation</w:t>
      </w:r>
    </w:p>
    <w:p w14:paraId="3638D6B7" w14:textId="77777777"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KPLC should consider having the transmission lines are closer to schools for them to benefit from the power supply;</w:t>
      </w:r>
    </w:p>
    <w:p w14:paraId="3D91FF99" w14:textId="5ED28D14" w:rsidR="00524141" w:rsidRPr="00D82D2F" w:rsidRDefault="00524141" w:rsidP="00D82D2F">
      <w:pPr>
        <w:numPr>
          <w:ilvl w:val="0"/>
          <w:numId w:val="125"/>
        </w:numPr>
        <w:rPr>
          <w:rFonts w:ascii="Times New Roman" w:hAnsi="Times New Roman"/>
          <w:sz w:val="24"/>
          <w:szCs w:val="24"/>
        </w:rPr>
      </w:pPr>
      <w:r w:rsidRPr="00D82D2F">
        <w:rPr>
          <w:rFonts w:ascii="Times New Roman" w:hAnsi="Times New Roman"/>
          <w:sz w:val="24"/>
          <w:szCs w:val="24"/>
        </w:rPr>
        <w:t xml:space="preserve">KPLC should consider </w:t>
      </w:r>
      <w:r w:rsidR="00552C0E" w:rsidRPr="00D82D2F">
        <w:rPr>
          <w:rFonts w:ascii="Times New Roman" w:hAnsi="Times New Roman"/>
          <w:sz w:val="24"/>
          <w:szCs w:val="24"/>
        </w:rPr>
        <w:t>partnering</w:t>
      </w:r>
      <w:r w:rsidRPr="00D82D2F">
        <w:rPr>
          <w:rFonts w:ascii="Times New Roman" w:hAnsi="Times New Roman"/>
          <w:sz w:val="24"/>
          <w:szCs w:val="24"/>
        </w:rPr>
        <w:t xml:space="preserve"> with the county government in providing street lighting to improve security for children and teachers leaving for school early or leaving late for home </w:t>
      </w:r>
    </w:p>
    <w:p w14:paraId="2507779C"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471" w:name="_Toc118200733"/>
      <w:bookmarkStart w:id="472" w:name="_Toc118200977"/>
      <w:bookmarkStart w:id="473" w:name="_Toc118207519"/>
      <w:bookmarkStart w:id="474" w:name="_Toc118207763"/>
      <w:bookmarkStart w:id="475" w:name="_Toc103157866"/>
      <w:bookmarkStart w:id="476" w:name="_Toc103761284"/>
      <w:bookmarkStart w:id="477" w:name="_Toc103762975"/>
      <w:bookmarkStart w:id="478" w:name="_Toc103782207"/>
      <w:bookmarkStart w:id="479" w:name="_Toc103847911"/>
      <w:bookmarkStart w:id="480" w:name="_Toc103782208"/>
      <w:bookmarkStart w:id="481" w:name="_Toc121901768"/>
      <w:bookmarkStart w:id="482" w:name="_Toc142413842"/>
      <w:bookmarkEnd w:id="471"/>
      <w:bookmarkEnd w:id="472"/>
      <w:bookmarkEnd w:id="473"/>
      <w:bookmarkEnd w:id="474"/>
      <w:bookmarkEnd w:id="475"/>
      <w:bookmarkEnd w:id="476"/>
      <w:bookmarkEnd w:id="477"/>
      <w:bookmarkEnd w:id="478"/>
      <w:bookmarkEnd w:id="479"/>
      <w:r w:rsidRPr="00D82D2F">
        <w:rPr>
          <w:rFonts w:ascii="Times New Roman" w:hAnsi="Times New Roman" w:cs="Times New Roman"/>
          <w:szCs w:val="24"/>
        </w:rPr>
        <w:t>Health Benefits of the Project</w:t>
      </w:r>
      <w:bookmarkEnd w:id="480"/>
      <w:bookmarkEnd w:id="481"/>
      <w:bookmarkEnd w:id="482"/>
      <w:r w:rsidRPr="00D82D2F">
        <w:rPr>
          <w:rFonts w:ascii="Times New Roman" w:hAnsi="Times New Roman" w:cs="Times New Roman"/>
          <w:szCs w:val="24"/>
        </w:rPr>
        <w:t xml:space="preserve"> </w:t>
      </w:r>
    </w:p>
    <w:p w14:paraId="2A846C26"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3535A46E"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483" w:name="_Toc103782209"/>
      <w:bookmarkStart w:id="484" w:name="_Toc121901769"/>
      <w:bookmarkStart w:id="485" w:name="_Toc142413843"/>
      <w:r w:rsidRPr="00D82D2F">
        <w:rPr>
          <w:rFonts w:ascii="Times New Roman" w:hAnsi="Times New Roman" w:cs="Times New Roman"/>
          <w:szCs w:val="24"/>
        </w:rPr>
        <w:t>Improved Standard of Living</w:t>
      </w:r>
      <w:bookmarkEnd w:id="483"/>
      <w:bookmarkEnd w:id="484"/>
      <w:bookmarkEnd w:id="485"/>
      <w:r w:rsidRPr="00D82D2F">
        <w:rPr>
          <w:rFonts w:ascii="Times New Roman" w:hAnsi="Times New Roman" w:cs="Times New Roman"/>
          <w:szCs w:val="24"/>
        </w:rPr>
        <w:t xml:space="preserve"> </w:t>
      </w:r>
    </w:p>
    <w:p w14:paraId="65F1D365" w14:textId="77777777" w:rsidR="00524141" w:rsidRPr="00D82D2F" w:rsidRDefault="00524141" w:rsidP="00D82D2F">
      <w:pPr>
        <w:rPr>
          <w:rFonts w:ascii="Times New Roman" w:hAnsi="Times New Roman"/>
          <w:sz w:val="24"/>
          <w:szCs w:val="24"/>
        </w:rPr>
      </w:pPr>
      <w:r w:rsidRPr="00D82D2F">
        <w:rPr>
          <w:rFonts w:ascii="Times New Roman" w:hAnsi="Times New Roman"/>
          <w:sz w:val="24"/>
          <w:szCs w:val="24"/>
        </w:rPr>
        <w:t>Availability of power will result in lifestyle changes through improved night lighting, pumping of water instead of manual pumping and refrigeration to maintain food safety and quality.</w:t>
      </w:r>
    </w:p>
    <w:p w14:paraId="0947B5D1"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486" w:name="_Toc103782210"/>
      <w:bookmarkStart w:id="487" w:name="_Toc121901770"/>
      <w:bookmarkStart w:id="488" w:name="_Toc142413844"/>
      <w:r w:rsidRPr="00D82D2F">
        <w:rPr>
          <w:rFonts w:ascii="Times New Roman" w:hAnsi="Times New Roman" w:cs="Times New Roman"/>
          <w:szCs w:val="24"/>
        </w:rPr>
        <w:t>Security</w:t>
      </w:r>
      <w:bookmarkEnd w:id="486"/>
      <w:bookmarkEnd w:id="487"/>
      <w:bookmarkEnd w:id="488"/>
      <w:r w:rsidRPr="00D82D2F">
        <w:rPr>
          <w:rFonts w:ascii="Times New Roman" w:hAnsi="Times New Roman" w:cs="Times New Roman"/>
          <w:szCs w:val="24"/>
        </w:rPr>
        <w:t xml:space="preserve"> </w:t>
      </w:r>
    </w:p>
    <w:p w14:paraId="1F16CA86"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486447FA"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489" w:name="_Toc103782211"/>
      <w:bookmarkStart w:id="490" w:name="_Toc121901771"/>
      <w:bookmarkStart w:id="491" w:name="_Toc142413845"/>
      <w:r w:rsidRPr="00D82D2F">
        <w:rPr>
          <w:rFonts w:ascii="Times New Roman" w:hAnsi="Times New Roman" w:cs="Times New Roman"/>
          <w:szCs w:val="24"/>
        </w:rPr>
        <w:t>Communications</w:t>
      </w:r>
      <w:bookmarkEnd w:id="489"/>
      <w:bookmarkEnd w:id="490"/>
      <w:bookmarkEnd w:id="491"/>
      <w:r w:rsidRPr="00D82D2F">
        <w:rPr>
          <w:rFonts w:ascii="Times New Roman" w:hAnsi="Times New Roman" w:cs="Times New Roman"/>
          <w:szCs w:val="24"/>
        </w:rPr>
        <w:t xml:space="preserve"> </w:t>
      </w:r>
    </w:p>
    <w:p w14:paraId="4A2A1EBB"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4CE9CEC3" w14:textId="77777777" w:rsidR="00524141" w:rsidRPr="00D82D2F" w:rsidRDefault="00524141" w:rsidP="00D82D2F">
      <w:pPr>
        <w:pStyle w:val="Heading2"/>
        <w:keepLines w:val="0"/>
        <w:pBdr>
          <w:bottom w:val="none" w:sz="0" w:space="0" w:color="auto"/>
        </w:pBdr>
        <w:spacing w:before="240" w:after="60"/>
        <w:jc w:val="left"/>
        <w:rPr>
          <w:rFonts w:ascii="Times New Roman" w:hAnsi="Times New Roman" w:cs="Times New Roman"/>
        </w:rPr>
      </w:pPr>
      <w:bookmarkStart w:id="492" w:name="_Toc103157871"/>
      <w:bookmarkStart w:id="493" w:name="_Toc103761289"/>
      <w:bookmarkStart w:id="494" w:name="_Toc103762980"/>
      <w:bookmarkStart w:id="495" w:name="_Toc103782212"/>
      <w:bookmarkStart w:id="496" w:name="_Toc103847916"/>
      <w:bookmarkStart w:id="497" w:name="_Toc92879122"/>
      <w:bookmarkStart w:id="498" w:name="_Toc92879326"/>
      <w:bookmarkStart w:id="499" w:name="_Toc92902447"/>
      <w:bookmarkStart w:id="500" w:name="_Toc103782214"/>
      <w:bookmarkStart w:id="501" w:name="_Toc121901772"/>
      <w:bookmarkStart w:id="502" w:name="_Toc142413846"/>
      <w:bookmarkEnd w:id="492"/>
      <w:bookmarkEnd w:id="493"/>
      <w:bookmarkEnd w:id="494"/>
      <w:bookmarkEnd w:id="495"/>
      <w:bookmarkEnd w:id="496"/>
      <w:r w:rsidRPr="00D82D2F">
        <w:rPr>
          <w:rFonts w:ascii="Times New Roman" w:hAnsi="Times New Roman" w:cs="Times New Roman"/>
        </w:rPr>
        <w:t>Positive Impacts during Decommissioning Phase</w:t>
      </w:r>
      <w:bookmarkEnd w:id="497"/>
      <w:bookmarkEnd w:id="498"/>
      <w:bookmarkEnd w:id="499"/>
      <w:bookmarkEnd w:id="500"/>
      <w:bookmarkEnd w:id="501"/>
      <w:bookmarkEnd w:id="502"/>
    </w:p>
    <w:p w14:paraId="40ADFF15"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503" w:name="_Toc103782215"/>
      <w:bookmarkStart w:id="504" w:name="_Toc121901773"/>
      <w:bookmarkStart w:id="505" w:name="_Toc142413847"/>
      <w:r w:rsidRPr="00D82D2F">
        <w:rPr>
          <w:rFonts w:ascii="Times New Roman" w:hAnsi="Times New Roman" w:cs="Times New Roman"/>
          <w:szCs w:val="24"/>
        </w:rPr>
        <w:t>Employment Opportunities</w:t>
      </w:r>
      <w:bookmarkEnd w:id="503"/>
      <w:bookmarkEnd w:id="504"/>
      <w:bookmarkEnd w:id="505"/>
    </w:p>
    <w:p w14:paraId="6E1FA636" w14:textId="77777777" w:rsidR="00524141" w:rsidRPr="00D82D2F" w:rsidRDefault="00524141" w:rsidP="00D82D2F">
      <w:pPr>
        <w:autoSpaceDE w:val="0"/>
        <w:autoSpaceDN w:val="0"/>
        <w:adjustRightInd w:val="0"/>
        <w:rPr>
          <w:rFonts w:ascii="Times New Roman" w:eastAsia="TrebuchetMS" w:hAnsi="Times New Roman"/>
          <w:color w:val="FF0000"/>
          <w:sz w:val="24"/>
          <w:szCs w:val="24"/>
        </w:rPr>
      </w:pPr>
      <w:r w:rsidRPr="00D82D2F">
        <w:rPr>
          <w:rFonts w:ascii="Times New Roman" w:eastAsia="TrebuchetMS" w:hAnsi="Times New Roman"/>
          <w:sz w:val="24"/>
          <w:szCs w:val="24"/>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4F3860CC"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506" w:name="_Toc103761293"/>
      <w:bookmarkStart w:id="507" w:name="_Toc103762984"/>
      <w:bookmarkStart w:id="508" w:name="_Toc103782216"/>
      <w:bookmarkStart w:id="509" w:name="_Toc103847920"/>
      <w:bookmarkStart w:id="510" w:name="_Toc103782217"/>
      <w:bookmarkStart w:id="511" w:name="_Toc121901774"/>
      <w:bookmarkStart w:id="512" w:name="_Toc142413848"/>
      <w:bookmarkEnd w:id="506"/>
      <w:bookmarkEnd w:id="507"/>
      <w:bookmarkEnd w:id="508"/>
      <w:bookmarkEnd w:id="509"/>
      <w:r w:rsidRPr="00D82D2F">
        <w:rPr>
          <w:rFonts w:ascii="Times New Roman" w:hAnsi="Times New Roman" w:cs="Times New Roman"/>
          <w:szCs w:val="24"/>
        </w:rPr>
        <w:t>Site Rehabilitation</w:t>
      </w:r>
      <w:bookmarkEnd w:id="510"/>
      <w:bookmarkEnd w:id="511"/>
      <w:bookmarkEnd w:id="512"/>
    </w:p>
    <w:p w14:paraId="40E663A0" w14:textId="77777777" w:rsidR="00524141" w:rsidRPr="00D82D2F" w:rsidRDefault="00524141" w:rsidP="00D82D2F">
      <w:pPr>
        <w:autoSpaceDE w:val="0"/>
        <w:autoSpaceDN w:val="0"/>
        <w:adjustRightInd w:val="0"/>
        <w:rPr>
          <w:rFonts w:ascii="Times New Roman" w:eastAsia="TrebuchetMS" w:hAnsi="Times New Roman"/>
          <w:color w:val="FF0000"/>
          <w:sz w:val="24"/>
          <w:szCs w:val="24"/>
        </w:rPr>
      </w:pPr>
      <w:r w:rsidRPr="00D82D2F">
        <w:rPr>
          <w:rFonts w:ascii="Times New Roman" w:eastAsia="TrebuchetMS" w:hAnsi="Times New Roman"/>
          <w:sz w:val="24"/>
          <w:szCs w:val="24"/>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r w:rsidRPr="00D82D2F">
        <w:rPr>
          <w:rFonts w:ascii="Times New Roman" w:eastAsia="TrebuchetMS" w:hAnsi="Times New Roman"/>
          <w:color w:val="FF0000"/>
          <w:sz w:val="24"/>
          <w:szCs w:val="24"/>
        </w:rPr>
        <w:t xml:space="preserve"> </w:t>
      </w:r>
    </w:p>
    <w:p w14:paraId="6188D215" w14:textId="77777777" w:rsidR="00524141" w:rsidRPr="00D82D2F" w:rsidRDefault="00524141" w:rsidP="00D82D2F">
      <w:pPr>
        <w:pStyle w:val="Heading2"/>
        <w:keepLines w:val="0"/>
        <w:pBdr>
          <w:bottom w:val="none" w:sz="0" w:space="0" w:color="auto"/>
        </w:pBdr>
        <w:spacing w:before="240" w:after="60"/>
        <w:jc w:val="left"/>
        <w:rPr>
          <w:rFonts w:ascii="Times New Roman" w:hAnsi="Times New Roman" w:cs="Times New Roman"/>
        </w:rPr>
      </w:pPr>
      <w:bookmarkStart w:id="513" w:name="_Toc103782218"/>
      <w:bookmarkStart w:id="514" w:name="_Toc121901775"/>
      <w:bookmarkStart w:id="515" w:name="_Toc142413849"/>
      <w:r w:rsidRPr="00D82D2F">
        <w:rPr>
          <w:rFonts w:ascii="Times New Roman" w:hAnsi="Times New Roman" w:cs="Times New Roman"/>
        </w:rPr>
        <w:t>Negative Impacts during Pre-construction Phase</w:t>
      </w:r>
      <w:bookmarkEnd w:id="513"/>
      <w:bookmarkEnd w:id="514"/>
      <w:bookmarkEnd w:id="515"/>
      <w:r w:rsidRPr="00D82D2F">
        <w:rPr>
          <w:rFonts w:ascii="Times New Roman" w:hAnsi="Times New Roman" w:cs="Times New Roman"/>
        </w:rPr>
        <w:t xml:space="preserve"> </w:t>
      </w:r>
    </w:p>
    <w:p w14:paraId="58F04B1D"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516" w:name="_Toc103782219"/>
      <w:bookmarkStart w:id="517" w:name="_Toc121901776"/>
      <w:bookmarkStart w:id="518" w:name="_Toc142413850"/>
      <w:r w:rsidRPr="00D82D2F">
        <w:rPr>
          <w:rFonts w:ascii="Times New Roman" w:hAnsi="Times New Roman" w:cs="Times New Roman"/>
          <w:szCs w:val="24"/>
        </w:rPr>
        <w:t>Land Take</w:t>
      </w:r>
      <w:bookmarkEnd w:id="516"/>
      <w:bookmarkEnd w:id="517"/>
      <w:bookmarkEnd w:id="518"/>
    </w:p>
    <w:p w14:paraId="157E8F6C" w14:textId="0DF5015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The identified site for the proposed Mini-grid is part of the land owned by the Yaqo community that they set aside. The assessment found that;</w:t>
      </w:r>
    </w:p>
    <w:p w14:paraId="3350EDB0" w14:textId="77777777" w:rsidR="00524141" w:rsidRPr="00D82D2F" w:rsidRDefault="00524141" w:rsidP="00D82D2F">
      <w:pPr>
        <w:numPr>
          <w:ilvl w:val="0"/>
          <w:numId w:val="99"/>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No residential houses or businesses premises were on the piece of land </w:t>
      </w:r>
    </w:p>
    <w:p w14:paraId="42BB4F68" w14:textId="77777777" w:rsidR="00524141" w:rsidRPr="00D82D2F" w:rsidRDefault="00524141" w:rsidP="00D82D2F">
      <w:pPr>
        <w:widowControl w:val="0"/>
        <w:numPr>
          <w:ilvl w:val="0"/>
          <w:numId w:val="99"/>
        </w:numPr>
        <w:rPr>
          <w:rFonts w:ascii="Times New Roman" w:eastAsia="SimSun" w:hAnsi="Times New Roman"/>
          <w:sz w:val="24"/>
          <w:szCs w:val="24"/>
        </w:rPr>
      </w:pPr>
      <w:r w:rsidRPr="00D82D2F">
        <w:rPr>
          <w:rFonts w:ascii="Times New Roman" w:eastAsia="Arial Narrow" w:hAnsi="Times New Roman"/>
          <w:sz w:val="24"/>
          <w:szCs w:val="24"/>
        </w:rPr>
        <w:t xml:space="preserve">No socio-economic activity was taking place on the land  </w:t>
      </w:r>
    </w:p>
    <w:p w14:paraId="26E213C9" w14:textId="77777777" w:rsidR="00524141" w:rsidRPr="00D82D2F" w:rsidRDefault="00524141" w:rsidP="00D82D2F">
      <w:pPr>
        <w:numPr>
          <w:ilvl w:val="0"/>
          <w:numId w:val="99"/>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No physical relocation will take place. </w:t>
      </w:r>
    </w:p>
    <w:p w14:paraId="4A1DD90A" w14:textId="77777777" w:rsidR="00524141" w:rsidRPr="00D82D2F" w:rsidRDefault="00524141" w:rsidP="00D82D2F">
      <w:pPr>
        <w:autoSpaceDE w:val="0"/>
        <w:autoSpaceDN w:val="0"/>
        <w:adjustRightInd w:val="0"/>
        <w:rPr>
          <w:rFonts w:ascii="Times New Roman" w:hAnsi="Times New Roman"/>
          <w:b/>
          <w:sz w:val="24"/>
          <w:szCs w:val="24"/>
        </w:rPr>
      </w:pPr>
    </w:p>
    <w:p w14:paraId="761C385C" w14:textId="77777777" w:rsidR="00524141" w:rsidRPr="00D82D2F" w:rsidRDefault="00524141" w:rsidP="00D82D2F">
      <w:pPr>
        <w:autoSpaceDE w:val="0"/>
        <w:autoSpaceDN w:val="0"/>
        <w:adjustRightInd w:val="0"/>
        <w:rPr>
          <w:rFonts w:ascii="Times New Roman" w:hAnsi="Times New Roman"/>
          <w:b/>
          <w:sz w:val="24"/>
          <w:szCs w:val="24"/>
        </w:rPr>
      </w:pPr>
      <w:r w:rsidRPr="00D82D2F">
        <w:rPr>
          <w:rFonts w:ascii="Times New Roman" w:hAnsi="Times New Roman"/>
          <w:b/>
          <w:sz w:val="24"/>
          <w:szCs w:val="24"/>
        </w:rPr>
        <w:t xml:space="preserve">Way Leaves </w:t>
      </w:r>
    </w:p>
    <w:p w14:paraId="33AB188F" w14:textId="5C198339"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 xml:space="preserve">Supply of electricity will involve passing of low voltage (LV) lines to connect the customers to power. </w:t>
      </w:r>
    </w:p>
    <w:p w14:paraId="45D9F898" w14:textId="77777777" w:rsidR="00524141" w:rsidRPr="00D82D2F" w:rsidRDefault="00524141" w:rsidP="00D82D2F">
      <w:pPr>
        <w:autoSpaceDE w:val="0"/>
        <w:autoSpaceDN w:val="0"/>
        <w:adjustRightInd w:val="0"/>
        <w:rPr>
          <w:rFonts w:ascii="Times New Roman" w:hAnsi="Times New Roman"/>
          <w:b/>
          <w:sz w:val="24"/>
          <w:szCs w:val="24"/>
        </w:rPr>
      </w:pPr>
    </w:p>
    <w:p w14:paraId="5622C678"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The impact significance for this impact is assessed minor considering the community willfully allocated the land for project construction.</w:t>
      </w:r>
    </w:p>
    <w:p w14:paraId="0F24CEFA" w14:textId="77777777" w:rsidR="00524141" w:rsidRPr="00D82D2F" w:rsidRDefault="00524141" w:rsidP="00D82D2F">
      <w:pPr>
        <w:autoSpaceDE w:val="0"/>
        <w:autoSpaceDN w:val="0"/>
        <w:adjustRightInd w:val="0"/>
        <w:rPr>
          <w:rFonts w:ascii="Times New Roman" w:hAnsi="Times New Roman"/>
          <w:sz w:val="24"/>
          <w:szCs w:val="24"/>
        </w:rPr>
      </w:pPr>
    </w:p>
    <w:p w14:paraId="1224F715" w14:textId="27B3CDBD" w:rsidR="00524141" w:rsidRPr="00D82D2F" w:rsidRDefault="005C42E7" w:rsidP="00D82D2F">
      <w:pPr>
        <w:autoSpaceDE w:val="0"/>
        <w:autoSpaceDN w:val="0"/>
        <w:adjustRightInd w:val="0"/>
        <w:rPr>
          <w:rFonts w:ascii="Times New Roman" w:hAnsi="Times New Roman"/>
          <w:b/>
          <w:sz w:val="24"/>
          <w:szCs w:val="24"/>
        </w:rPr>
      </w:pPr>
      <w:r w:rsidRPr="00D82D2F">
        <w:rPr>
          <w:rFonts w:ascii="Times New Roman" w:hAnsi="Times New Roman"/>
          <w:b/>
          <w:sz w:val="24"/>
          <w:szCs w:val="24"/>
        </w:rPr>
        <w:t xml:space="preserve">Enhancement Measures </w:t>
      </w:r>
      <w:r w:rsidR="00524141" w:rsidRPr="00D82D2F">
        <w:rPr>
          <w:rFonts w:ascii="Times New Roman" w:hAnsi="Times New Roman"/>
          <w:b/>
          <w:sz w:val="24"/>
          <w:szCs w:val="24"/>
        </w:rPr>
        <w:t xml:space="preserve"> </w:t>
      </w:r>
    </w:p>
    <w:p w14:paraId="2F27A531" w14:textId="77777777" w:rsidR="00524141" w:rsidRPr="00D82D2F" w:rsidRDefault="00524141" w:rsidP="00D82D2F">
      <w:pPr>
        <w:numPr>
          <w:ilvl w:val="0"/>
          <w:numId w:val="100"/>
        </w:numPr>
        <w:autoSpaceDE w:val="0"/>
        <w:autoSpaceDN w:val="0"/>
        <w:adjustRightInd w:val="0"/>
        <w:rPr>
          <w:rFonts w:ascii="Times New Roman" w:hAnsi="Times New Roman"/>
          <w:sz w:val="24"/>
          <w:szCs w:val="24"/>
        </w:rPr>
      </w:pPr>
      <w:r w:rsidRPr="00D82D2F">
        <w:rPr>
          <w:rFonts w:ascii="Times New Roman" w:hAnsi="Times New Roman"/>
          <w:sz w:val="24"/>
          <w:szCs w:val="24"/>
        </w:rPr>
        <w:t>Land for mini-grids will be acquired by NLC compulsorily and affected communities compensated in-kind.</w:t>
      </w:r>
    </w:p>
    <w:p w14:paraId="1EF903FF" w14:textId="77777777" w:rsidR="00524141" w:rsidRPr="00D82D2F" w:rsidRDefault="00524141" w:rsidP="00D82D2F">
      <w:pPr>
        <w:numPr>
          <w:ilvl w:val="0"/>
          <w:numId w:val="100"/>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The contractor will sign and adhere to the agreement for use of community land for contractor facilities and worker’s camps, and restoration of the site after use. </w:t>
      </w:r>
    </w:p>
    <w:p w14:paraId="521B1425" w14:textId="77777777" w:rsidR="00524141" w:rsidRPr="00D82D2F" w:rsidRDefault="00524141" w:rsidP="00D82D2F">
      <w:pPr>
        <w:numPr>
          <w:ilvl w:val="0"/>
          <w:numId w:val="100"/>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The construction activities will be restricted to within the allocated land and the immediate surroundings only. </w:t>
      </w:r>
    </w:p>
    <w:p w14:paraId="73E0A65B" w14:textId="77777777" w:rsidR="00524141" w:rsidRPr="00D82D2F" w:rsidRDefault="00524141" w:rsidP="00D82D2F">
      <w:pPr>
        <w:numPr>
          <w:ilvl w:val="0"/>
          <w:numId w:val="100"/>
        </w:numPr>
        <w:autoSpaceDE w:val="0"/>
        <w:autoSpaceDN w:val="0"/>
        <w:adjustRightInd w:val="0"/>
        <w:rPr>
          <w:rFonts w:ascii="Times New Roman" w:hAnsi="Times New Roman"/>
          <w:sz w:val="24"/>
          <w:szCs w:val="24"/>
        </w:rPr>
      </w:pPr>
      <w:r w:rsidRPr="00D82D2F">
        <w:rPr>
          <w:rFonts w:ascii="Times New Roman" w:hAnsi="Times New Roman"/>
          <w:sz w:val="24"/>
          <w:szCs w:val="24"/>
        </w:rPr>
        <w:t>After construction work, any land taken for a temporary basis for storage of material will be restored to their original form.</w:t>
      </w:r>
    </w:p>
    <w:p w14:paraId="0C5AE5E0" w14:textId="77777777" w:rsidR="00524141" w:rsidRPr="00D82D2F" w:rsidRDefault="00524141" w:rsidP="00D82D2F">
      <w:pPr>
        <w:numPr>
          <w:ilvl w:val="0"/>
          <w:numId w:val="100"/>
        </w:numPr>
        <w:autoSpaceDE w:val="0"/>
        <w:autoSpaceDN w:val="0"/>
        <w:adjustRightInd w:val="0"/>
        <w:rPr>
          <w:rFonts w:ascii="Times New Roman" w:hAnsi="Times New Roman"/>
          <w:b/>
          <w:color w:val="000000"/>
          <w:sz w:val="24"/>
          <w:szCs w:val="24"/>
        </w:rPr>
      </w:pPr>
      <w:r w:rsidRPr="00D82D2F">
        <w:rPr>
          <w:rFonts w:ascii="Times New Roman" w:hAnsi="Times New Roman"/>
          <w:sz w:val="24"/>
          <w:szCs w:val="24"/>
        </w:rPr>
        <w:t xml:space="preserve">Consultations with the community during construction of the low voltage lines </w:t>
      </w:r>
    </w:p>
    <w:p w14:paraId="16317CBF" w14:textId="77777777" w:rsidR="00524141" w:rsidRPr="00D82D2F" w:rsidRDefault="00524141" w:rsidP="00D82D2F">
      <w:pPr>
        <w:pStyle w:val="Heading2"/>
        <w:keepLines w:val="0"/>
        <w:pBdr>
          <w:bottom w:val="none" w:sz="0" w:space="0" w:color="auto"/>
        </w:pBdr>
        <w:spacing w:before="240" w:after="60"/>
        <w:jc w:val="left"/>
        <w:rPr>
          <w:rFonts w:ascii="Times New Roman" w:hAnsi="Times New Roman" w:cs="Times New Roman"/>
        </w:rPr>
      </w:pPr>
      <w:bookmarkStart w:id="519" w:name="_Toc92879123"/>
      <w:bookmarkStart w:id="520" w:name="_Toc92879327"/>
      <w:bookmarkStart w:id="521" w:name="_Toc92902448"/>
      <w:bookmarkStart w:id="522" w:name="_Toc103782220"/>
      <w:bookmarkStart w:id="523" w:name="_Toc121901777"/>
      <w:bookmarkStart w:id="524" w:name="_Toc142413851"/>
      <w:r w:rsidRPr="00D82D2F">
        <w:rPr>
          <w:rFonts w:ascii="Times New Roman" w:hAnsi="Times New Roman" w:cs="Times New Roman"/>
        </w:rPr>
        <w:t>Negative Impacts During Construction Phase</w:t>
      </w:r>
      <w:bookmarkEnd w:id="519"/>
      <w:bookmarkEnd w:id="520"/>
      <w:bookmarkEnd w:id="521"/>
      <w:bookmarkEnd w:id="522"/>
      <w:bookmarkEnd w:id="523"/>
      <w:bookmarkEnd w:id="524"/>
      <w:r w:rsidRPr="00D82D2F">
        <w:rPr>
          <w:rFonts w:ascii="Times New Roman" w:hAnsi="Times New Roman" w:cs="Times New Roman"/>
        </w:rPr>
        <w:t xml:space="preserve"> </w:t>
      </w:r>
    </w:p>
    <w:p w14:paraId="038B71F9" w14:textId="77777777" w:rsidR="00524141" w:rsidRPr="00D82D2F" w:rsidRDefault="00524141" w:rsidP="00D82D2F">
      <w:pPr>
        <w:rPr>
          <w:rFonts w:ascii="Times New Roman" w:hAnsi="Times New Roman"/>
          <w:sz w:val="24"/>
          <w:szCs w:val="24"/>
        </w:rPr>
      </w:pPr>
      <w:r w:rsidRPr="00D82D2F">
        <w:rPr>
          <w:rFonts w:ascii="Times New Roman" w:hAnsi="Times New Roman"/>
          <w:sz w:val="24"/>
          <w:szCs w:val="24"/>
        </w:rPr>
        <w:t xml:space="preserve">Despite the positive impacts identified, the project will also have negative impacts. However, adverse impacts are not anticipated due to its size and nature and most of the impacts will be experienced during construction phase of the project. The negative impacts and their mitigation are discussed below. </w:t>
      </w:r>
    </w:p>
    <w:p w14:paraId="17A014FB"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525" w:name="_Toc103157879"/>
      <w:bookmarkStart w:id="526" w:name="_Toc103761298"/>
      <w:bookmarkStart w:id="527" w:name="_Toc103762989"/>
      <w:bookmarkStart w:id="528" w:name="_Toc103782221"/>
      <w:bookmarkStart w:id="529" w:name="_Toc103847925"/>
      <w:bookmarkStart w:id="530" w:name="_Toc103782222"/>
      <w:bookmarkStart w:id="531" w:name="_Toc121901778"/>
      <w:bookmarkStart w:id="532" w:name="_Toc142413852"/>
      <w:bookmarkEnd w:id="525"/>
      <w:bookmarkEnd w:id="526"/>
      <w:bookmarkEnd w:id="527"/>
      <w:bookmarkEnd w:id="528"/>
      <w:bookmarkEnd w:id="529"/>
      <w:r w:rsidRPr="00D82D2F">
        <w:rPr>
          <w:rFonts w:ascii="Times New Roman" w:hAnsi="Times New Roman" w:cs="Times New Roman"/>
          <w:szCs w:val="24"/>
        </w:rPr>
        <w:t>Vegetation Clearance</w:t>
      </w:r>
      <w:bookmarkEnd w:id="530"/>
      <w:bookmarkEnd w:id="531"/>
      <w:bookmarkEnd w:id="532"/>
      <w:r w:rsidRPr="00D82D2F">
        <w:rPr>
          <w:rFonts w:ascii="Times New Roman" w:hAnsi="Times New Roman" w:cs="Times New Roman"/>
          <w:szCs w:val="24"/>
        </w:rPr>
        <w:t xml:space="preserve">  </w:t>
      </w:r>
    </w:p>
    <w:p w14:paraId="7351AB82" w14:textId="77777777" w:rsidR="00524141" w:rsidRPr="00D82D2F" w:rsidRDefault="00524141" w:rsidP="00D82D2F">
      <w:pPr>
        <w:pStyle w:val="CM147"/>
        <w:spacing w:line="276" w:lineRule="auto"/>
        <w:jc w:val="both"/>
        <w:rPr>
          <w:rFonts w:ascii="Times New Roman" w:hAnsi="Times New Roman" w:cs="Times New Roman"/>
          <w:color w:val="000000"/>
        </w:rPr>
      </w:pPr>
      <w:r w:rsidRPr="00D82D2F">
        <w:rPr>
          <w:rFonts w:ascii="Times New Roman" w:hAnsi="Times New Roman" w:cs="Times New Roman"/>
          <w:color w:val="000000"/>
        </w:rPr>
        <w:t>The construction process of the proposed Mini-grid and other associated facilities and structures will involve clearing of the existing vegetation cover (mainly grass) and trees. The project site is located in open area with minimal settlement around besides the dispensary and residential homes. Both the magnitude and sensitivity of this impact will be low. The impact will be direct, permanent and minor.</w:t>
      </w:r>
    </w:p>
    <w:p w14:paraId="1F2DA1A0" w14:textId="6EE641ED" w:rsidR="00524141" w:rsidRPr="00D82D2F" w:rsidRDefault="005C42E7" w:rsidP="00D82D2F">
      <w:pPr>
        <w:rPr>
          <w:rFonts w:ascii="Times New Roman" w:hAnsi="Times New Roman"/>
          <w:b/>
          <w:sz w:val="24"/>
          <w:szCs w:val="24"/>
        </w:rPr>
      </w:pPr>
      <w:r w:rsidRPr="00D82D2F">
        <w:rPr>
          <w:rFonts w:ascii="Times New Roman" w:hAnsi="Times New Roman"/>
          <w:b/>
          <w:sz w:val="24"/>
          <w:szCs w:val="24"/>
        </w:rPr>
        <w:t xml:space="preserve">Enhancement Measures </w:t>
      </w:r>
      <w:r w:rsidR="00524141" w:rsidRPr="00D82D2F">
        <w:rPr>
          <w:rFonts w:ascii="Times New Roman" w:hAnsi="Times New Roman"/>
          <w:b/>
          <w:sz w:val="24"/>
          <w:szCs w:val="24"/>
        </w:rPr>
        <w:t xml:space="preserve"> </w:t>
      </w:r>
    </w:p>
    <w:p w14:paraId="349E334B" w14:textId="77777777" w:rsidR="00524141" w:rsidRPr="00D82D2F" w:rsidRDefault="00524141" w:rsidP="00D82D2F">
      <w:pPr>
        <w:pStyle w:val="ListParagraph"/>
        <w:numPr>
          <w:ilvl w:val="0"/>
          <w:numId w:val="111"/>
        </w:numPr>
        <w:rPr>
          <w:rFonts w:ascii="Times New Roman" w:hAnsi="Times New Roman"/>
          <w:color w:val="000000"/>
          <w:sz w:val="24"/>
          <w:szCs w:val="24"/>
        </w:rPr>
      </w:pPr>
      <w:r w:rsidRPr="00D82D2F">
        <w:rPr>
          <w:rFonts w:ascii="Times New Roman" w:hAnsi="Times New Roman"/>
          <w:sz w:val="24"/>
          <w:szCs w:val="24"/>
        </w:rPr>
        <w:t>Clear only the necessary areas</w:t>
      </w:r>
    </w:p>
    <w:p w14:paraId="3422989E" w14:textId="77777777" w:rsidR="00524141" w:rsidRPr="00D82D2F" w:rsidRDefault="00524141" w:rsidP="00D82D2F">
      <w:pPr>
        <w:pStyle w:val="ListParagraph"/>
        <w:numPr>
          <w:ilvl w:val="0"/>
          <w:numId w:val="111"/>
        </w:numPr>
        <w:rPr>
          <w:rFonts w:ascii="Times New Roman" w:hAnsi="Times New Roman"/>
          <w:color w:val="000000"/>
          <w:sz w:val="24"/>
          <w:szCs w:val="24"/>
        </w:rPr>
      </w:pPr>
      <w:r w:rsidRPr="00D82D2F">
        <w:rPr>
          <w:rFonts w:ascii="Times New Roman" w:hAnsi="Times New Roman"/>
          <w:sz w:val="24"/>
          <w:szCs w:val="24"/>
        </w:rPr>
        <w:t>Ensure proper demarcation and delineation of the project area to be affected by construction works.</w:t>
      </w:r>
    </w:p>
    <w:p w14:paraId="2E45AD1B" w14:textId="77777777" w:rsidR="00524141" w:rsidRPr="00D82D2F" w:rsidRDefault="00524141" w:rsidP="00D82D2F">
      <w:pPr>
        <w:pStyle w:val="ListParagraph"/>
        <w:numPr>
          <w:ilvl w:val="0"/>
          <w:numId w:val="111"/>
        </w:numPr>
        <w:rPr>
          <w:rFonts w:ascii="Times New Roman" w:hAnsi="Times New Roman"/>
          <w:color w:val="000000"/>
          <w:sz w:val="24"/>
          <w:szCs w:val="24"/>
        </w:rPr>
      </w:pPr>
      <w:r w:rsidRPr="00D82D2F">
        <w:rPr>
          <w:rFonts w:ascii="Times New Roman" w:hAnsi="Times New Roman"/>
          <w:sz w:val="24"/>
          <w:szCs w:val="24"/>
        </w:rPr>
        <w:t>Specify locations for vehicles and equipment, and areas of the site which should be kept free of traffic, equipment, and storage.</w:t>
      </w:r>
    </w:p>
    <w:p w14:paraId="420EB821" w14:textId="77777777" w:rsidR="00524141" w:rsidRPr="00D82D2F" w:rsidRDefault="00524141" w:rsidP="00D82D2F">
      <w:pPr>
        <w:pStyle w:val="ListParagraph"/>
        <w:numPr>
          <w:ilvl w:val="0"/>
          <w:numId w:val="111"/>
        </w:numPr>
        <w:rPr>
          <w:rFonts w:ascii="Times New Roman" w:hAnsi="Times New Roman"/>
          <w:color w:val="000000"/>
          <w:sz w:val="24"/>
          <w:szCs w:val="24"/>
        </w:rPr>
      </w:pPr>
      <w:r w:rsidRPr="00D82D2F">
        <w:rPr>
          <w:rFonts w:ascii="Times New Roman" w:hAnsi="Times New Roman"/>
          <w:sz w:val="24"/>
          <w:szCs w:val="24"/>
        </w:rPr>
        <w:t xml:space="preserve">Designate access routes and parking areas </w:t>
      </w:r>
    </w:p>
    <w:p w14:paraId="49BAA33A" w14:textId="77777777" w:rsidR="00524141" w:rsidRPr="00D82D2F" w:rsidRDefault="00524141" w:rsidP="00D82D2F">
      <w:pPr>
        <w:pStyle w:val="BodyTextIndent"/>
        <w:numPr>
          <w:ilvl w:val="0"/>
          <w:numId w:val="111"/>
        </w:numPr>
        <w:rPr>
          <w:rFonts w:ascii="Times New Roman" w:hAnsi="Times New Roman"/>
          <w:b/>
          <w:i/>
          <w:color w:val="000000"/>
          <w:sz w:val="24"/>
          <w:szCs w:val="24"/>
        </w:rPr>
      </w:pPr>
      <w:r w:rsidRPr="00D82D2F">
        <w:rPr>
          <w:rFonts w:ascii="Times New Roman" w:hAnsi="Times New Roman"/>
          <w:sz w:val="24"/>
          <w:szCs w:val="24"/>
        </w:rPr>
        <w:t xml:space="preserve">Re-vegetation including planting of trees around the plant/facility </w:t>
      </w:r>
    </w:p>
    <w:p w14:paraId="1814CEBA"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533" w:name="_Toc103782223"/>
      <w:bookmarkStart w:id="534" w:name="_Toc121901779"/>
      <w:bookmarkStart w:id="535" w:name="_Toc142413853"/>
      <w:r w:rsidRPr="00D82D2F">
        <w:rPr>
          <w:rFonts w:ascii="Times New Roman" w:hAnsi="Times New Roman" w:cs="Times New Roman"/>
          <w:szCs w:val="24"/>
        </w:rPr>
        <w:t>Soil Erosion Impact</w:t>
      </w:r>
      <w:bookmarkEnd w:id="533"/>
      <w:bookmarkEnd w:id="534"/>
      <w:bookmarkEnd w:id="535"/>
      <w:r w:rsidRPr="00D82D2F">
        <w:rPr>
          <w:rFonts w:ascii="Times New Roman" w:hAnsi="Times New Roman" w:cs="Times New Roman"/>
          <w:szCs w:val="24"/>
        </w:rPr>
        <w:t xml:space="preserve"> </w:t>
      </w:r>
    </w:p>
    <w:p w14:paraId="714B6333"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During clearing of the area to pave way for groundbreaking soil erosion may take place. This will be due to surface run off or blowing away by the wind if not properly managed. This is bound to happen because the soil will be loose. The area is gently slopy on the lower side and surface run off can also result to soil erosion. The impact significance will be minor due to the nature of the works and the fact that construction activities will be confined in the small project area.</w:t>
      </w:r>
    </w:p>
    <w:p w14:paraId="74298D1E" w14:textId="3C225AA8" w:rsidR="00524141" w:rsidRPr="00D82D2F" w:rsidRDefault="005C42E7"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Enhancement Measures </w:t>
      </w:r>
      <w:r w:rsidR="00524141" w:rsidRPr="00D82D2F">
        <w:rPr>
          <w:rFonts w:ascii="Times New Roman" w:hAnsi="Times New Roman"/>
          <w:b/>
          <w:color w:val="000000"/>
          <w:sz w:val="24"/>
          <w:szCs w:val="24"/>
        </w:rPr>
        <w:t xml:space="preserve"> </w:t>
      </w:r>
    </w:p>
    <w:p w14:paraId="79179FD2" w14:textId="77777777" w:rsidR="00524141" w:rsidRPr="00D82D2F" w:rsidRDefault="00524141" w:rsidP="00D82D2F">
      <w:pPr>
        <w:pStyle w:val="ListParagraph"/>
        <w:numPr>
          <w:ilvl w:val="0"/>
          <w:numId w:val="82"/>
        </w:numPr>
        <w:autoSpaceDE w:val="0"/>
        <w:autoSpaceDN w:val="0"/>
        <w:adjustRightInd w:val="0"/>
        <w:rPr>
          <w:rFonts w:ascii="Times New Roman" w:hAnsi="Times New Roman"/>
          <w:sz w:val="24"/>
          <w:szCs w:val="24"/>
        </w:rPr>
      </w:pPr>
      <w:r w:rsidRPr="00D82D2F">
        <w:rPr>
          <w:rFonts w:ascii="Times New Roman" w:hAnsi="Times New Roman"/>
          <w:sz w:val="24"/>
          <w:szCs w:val="24"/>
        </w:rPr>
        <w:t>The contractor shall avoid groundbreaking during the seasons of high rainfall to avoid erosion.</w:t>
      </w:r>
    </w:p>
    <w:p w14:paraId="1A5B3919" w14:textId="77777777" w:rsidR="00524141" w:rsidRPr="00D82D2F" w:rsidRDefault="00524141" w:rsidP="00D82D2F">
      <w:pPr>
        <w:pStyle w:val="ListParagraph"/>
        <w:numPr>
          <w:ilvl w:val="0"/>
          <w:numId w:val="82"/>
        </w:numPr>
        <w:autoSpaceDE w:val="0"/>
        <w:autoSpaceDN w:val="0"/>
        <w:adjustRightInd w:val="0"/>
        <w:rPr>
          <w:rFonts w:ascii="Times New Roman" w:hAnsi="Times New Roman"/>
          <w:sz w:val="24"/>
          <w:szCs w:val="24"/>
        </w:rPr>
      </w:pPr>
      <w:r w:rsidRPr="00D82D2F">
        <w:rPr>
          <w:rFonts w:ascii="Times New Roman" w:hAnsi="Times New Roman"/>
          <w:sz w:val="24"/>
          <w:szCs w:val="24"/>
        </w:rPr>
        <w:t>Monitoring of areas of exposed soil during rainy seasons to ensure that any incidents of erosion are quickly controlled.</w:t>
      </w:r>
    </w:p>
    <w:p w14:paraId="38AA26A9" w14:textId="77777777" w:rsidR="00524141" w:rsidRPr="00D82D2F" w:rsidRDefault="00524141" w:rsidP="00D82D2F">
      <w:pPr>
        <w:pStyle w:val="ListParagraph"/>
        <w:numPr>
          <w:ilvl w:val="0"/>
          <w:numId w:val="82"/>
        </w:numPr>
        <w:autoSpaceDE w:val="0"/>
        <w:autoSpaceDN w:val="0"/>
        <w:adjustRightInd w:val="0"/>
        <w:rPr>
          <w:rFonts w:ascii="Times New Roman" w:hAnsi="Times New Roman"/>
          <w:sz w:val="24"/>
          <w:szCs w:val="24"/>
        </w:rPr>
      </w:pPr>
      <w:r w:rsidRPr="00D82D2F">
        <w:rPr>
          <w:rFonts w:ascii="Times New Roman" w:hAnsi="Times New Roman"/>
          <w:sz w:val="24"/>
          <w:szCs w:val="24"/>
        </w:rPr>
        <w:t>The contractor should ensure that construction related impacts like erosion and cut slope destabilizing should be addressed through landscaping and grassing, carting away and proper disposal of construction materials</w:t>
      </w:r>
    </w:p>
    <w:p w14:paraId="7299EC2C" w14:textId="77777777" w:rsidR="00524141" w:rsidRPr="00D82D2F" w:rsidRDefault="00524141" w:rsidP="00D82D2F">
      <w:pPr>
        <w:pStyle w:val="ListParagraph"/>
        <w:numPr>
          <w:ilvl w:val="0"/>
          <w:numId w:val="82"/>
        </w:numPr>
        <w:autoSpaceDE w:val="0"/>
        <w:autoSpaceDN w:val="0"/>
        <w:adjustRightInd w:val="0"/>
        <w:rPr>
          <w:rFonts w:ascii="Times New Roman" w:hAnsi="Times New Roman"/>
          <w:sz w:val="24"/>
          <w:szCs w:val="24"/>
        </w:rPr>
      </w:pPr>
      <w:r w:rsidRPr="00D82D2F">
        <w:rPr>
          <w:rFonts w:ascii="Times New Roman" w:hAnsi="Times New Roman"/>
          <w:sz w:val="24"/>
          <w:szCs w:val="24"/>
        </w:rPr>
        <w:t>Use silt traps where necessary</w:t>
      </w:r>
    </w:p>
    <w:p w14:paraId="16063877" w14:textId="77777777" w:rsidR="00524141" w:rsidRPr="00D82D2F" w:rsidRDefault="00524141" w:rsidP="00D82D2F">
      <w:pPr>
        <w:pStyle w:val="ListParagraph"/>
        <w:numPr>
          <w:ilvl w:val="0"/>
          <w:numId w:val="82"/>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Cover soil stockpiles. </w:t>
      </w:r>
    </w:p>
    <w:p w14:paraId="07B0F70A" w14:textId="77777777" w:rsidR="00524141" w:rsidRPr="00D82D2F" w:rsidRDefault="00524141" w:rsidP="00D82D2F">
      <w:pPr>
        <w:pStyle w:val="ListParagraph"/>
        <w:numPr>
          <w:ilvl w:val="0"/>
          <w:numId w:val="82"/>
        </w:numPr>
        <w:autoSpaceDE w:val="0"/>
        <w:autoSpaceDN w:val="0"/>
        <w:adjustRightInd w:val="0"/>
        <w:rPr>
          <w:rFonts w:ascii="Times New Roman" w:hAnsi="Times New Roman"/>
          <w:sz w:val="24"/>
          <w:szCs w:val="24"/>
        </w:rPr>
      </w:pPr>
      <w:r w:rsidRPr="00D82D2F">
        <w:rPr>
          <w:rFonts w:ascii="Times New Roman" w:hAnsi="Times New Roman"/>
          <w:sz w:val="24"/>
          <w:szCs w:val="24"/>
        </w:rPr>
        <w:t>Landscaping with grass on areas without electrical installation (lower areas)</w:t>
      </w:r>
    </w:p>
    <w:p w14:paraId="2B01EAE3" w14:textId="77777777" w:rsidR="00524141" w:rsidRPr="00D82D2F" w:rsidRDefault="00524141" w:rsidP="00D82D2F">
      <w:pPr>
        <w:pStyle w:val="ListParagraph"/>
        <w:numPr>
          <w:ilvl w:val="0"/>
          <w:numId w:val="82"/>
        </w:numPr>
        <w:autoSpaceDE w:val="0"/>
        <w:autoSpaceDN w:val="0"/>
        <w:adjustRightInd w:val="0"/>
        <w:rPr>
          <w:rFonts w:ascii="Times New Roman" w:hAnsi="Times New Roman"/>
          <w:sz w:val="24"/>
          <w:szCs w:val="24"/>
        </w:rPr>
      </w:pPr>
      <w:r w:rsidRPr="00D82D2F">
        <w:rPr>
          <w:rFonts w:ascii="Times New Roman" w:hAnsi="Times New Roman"/>
          <w:sz w:val="24"/>
          <w:szCs w:val="24"/>
        </w:rPr>
        <w:t>The contractor should ensure recovery of exposed soils with grass and other ground cover as soon as possible.</w:t>
      </w:r>
    </w:p>
    <w:p w14:paraId="039CDF69" w14:textId="77777777" w:rsidR="00524141" w:rsidRPr="00D82D2F" w:rsidRDefault="00524141" w:rsidP="00D82D2F">
      <w:pPr>
        <w:pStyle w:val="ListParagraph"/>
        <w:numPr>
          <w:ilvl w:val="0"/>
          <w:numId w:val="82"/>
        </w:numPr>
        <w:autoSpaceDE w:val="0"/>
        <w:autoSpaceDN w:val="0"/>
        <w:adjustRightInd w:val="0"/>
        <w:rPr>
          <w:rFonts w:ascii="Times New Roman" w:hAnsi="Times New Roman"/>
          <w:sz w:val="24"/>
          <w:szCs w:val="24"/>
        </w:rPr>
      </w:pPr>
      <w:r w:rsidRPr="00D82D2F">
        <w:rPr>
          <w:rFonts w:ascii="Times New Roman" w:hAnsi="Times New Roman"/>
          <w:sz w:val="24"/>
          <w:szCs w:val="24"/>
        </w:rPr>
        <w:t>The contractor should put up proper drainage to avoid unnecessary erosion and do compaction of spoil areas to avoid land instability in form of soil subsidence, slip and mass movement.</w:t>
      </w:r>
    </w:p>
    <w:p w14:paraId="34336390" w14:textId="77777777" w:rsidR="00524141" w:rsidRPr="00D82D2F" w:rsidRDefault="00524141" w:rsidP="00D82D2F">
      <w:pPr>
        <w:pStyle w:val="ListParagraph"/>
        <w:numPr>
          <w:ilvl w:val="0"/>
          <w:numId w:val="82"/>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Areas compacted by vehicles during site preparation and construction should be scarified (ripped) by the contractor in order to allow penetration of plant roots and the re growth of the natural vegetation </w:t>
      </w:r>
    </w:p>
    <w:p w14:paraId="327F496E"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536" w:name="_Toc103157882"/>
      <w:bookmarkStart w:id="537" w:name="_Toc103761301"/>
      <w:bookmarkStart w:id="538" w:name="_Toc103762992"/>
      <w:bookmarkStart w:id="539" w:name="_Toc103782224"/>
      <w:bookmarkStart w:id="540" w:name="_Toc103847928"/>
      <w:bookmarkStart w:id="541" w:name="_Toc103782225"/>
      <w:bookmarkStart w:id="542" w:name="_Toc121901780"/>
      <w:bookmarkStart w:id="543" w:name="_Toc142413854"/>
      <w:bookmarkEnd w:id="536"/>
      <w:bookmarkEnd w:id="537"/>
      <w:bookmarkEnd w:id="538"/>
      <w:bookmarkEnd w:id="539"/>
      <w:bookmarkEnd w:id="540"/>
      <w:r w:rsidRPr="00D82D2F">
        <w:rPr>
          <w:rFonts w:ascii="Times New Roman" w:hAnsi="Times New Roman" w:cs="Times New Roman"/>
          <w:szCs w:val="24"/>
        </w:rPr>
        <w:t>Contamination of Soil from Fossil Fuels</w:t>
      </w:r>
      <w:bookmarkEnd w:id="541"/>
      <w:bookmarkEnd w:id="542"/>
      <w:bookmarkEnd w:id="543"/>
    </w:p>
    <w:p w14:paraId="5830CAB0" w14:textId="77777777" w:rsidR="00524141" w:rsidRPr="00D82D2F" w:rsidRDefault="00524141" w:rsidP="00D82D2F">
      <w:pPr>
        <w:rPr>
          <w:rFonts w:ascii="Times New Roman" w:hAnsi="Times New Roman"/>
          <w:sz w:val="24"/>
          <w:szCs w:val="24"/>
        </w:rPr>
      </w:pPr>
      <w:r w:rsidRPr="00D82D2F">
        <w:rPr>
          <w:rFonts w:ascii="Times New Roman" w:hAnsi="Times New Roman"/>
          <w:sz w:val="24"/>
          <w:szCs w:val="24"/>
        </w:rPr>
        <w:t>The potential sources of soil contamination during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62DCB7F3" w14:textId="57AEA4C6" w:rsidR="00524141" w:rsidRPr="00D82D2F" w:rsidRDefault="005C42E7" w:rsidP="00D82D2F">
      <w:pPr>
        <w:autoSpaceDE w:val="0"/>
        <w:autoSpaceDN w:val="0"/>
        <w:adjustRightInd w:val="0"/>
        <w:rPr>
          <w:rFonts w:ascii="Times New Roman" w:hAnsi="Times New Roman"/>
          <w:b/>
          <w:sz w:val="24"/>
          <w:szCs w:val="24"/>
        </w:rPr>
      </w:pPr>
      <w:r w:rsidRPr="00D82D2F">
        <w:rPr>
          <w:rFonts w:ascii="Times New Roman" w:hAnsi="Times New Roman"/>
          <w:b/>
          <w:sz w:val="24"/>
          <w:szCs w:val="24"/>
        </w:rPr>
        <w:t xml:space="preserve">Enhancement Measures </w:t>
      </w:r>
    </w:p>
    <w:p w14:paraId="4889C257" w14:textId="77777777" w:rsidR="00524141" w:rsidRPr="00D82D2F" w:rsidRDefault="00524141" w:rsidP="00D82D2F">
      <w:pPr>
        <w:pStyle w:val="ListParagraph"/>
        <w:numPr>
          <w:ilvl w:val="0"/>
          <w:numId w:val="83"/>
        </w:numPr>
        <w:autoSpaceDE w:val="0"/>
        <w:autoSpaceDN w:val="0"/>
        <w:adjustRightInd w:val="0"/>
        <w:rPr>
          <w:rFonts w:ascii="Times New Roman" w:hAnsi="Times New Roman"/>
          <w:sz w:val="24"/>
          <w:szCs w:val="24"/>
        </w:rPr>
      </w:pPr>
      <w:r w:rsidRPr="00D82D2F">
        <w:rPr>
          <w:rFonts w:ascii="Times New Roman" w:hAnsi="Times New Roman"/>
          <w:sz w:val="24"/>
          <w:szCs w:val="24"/>
        </w:rPr>
        <w:t>Construction vehicles must be maintained in good state and proper servicing to ensure no oils are likely to leak</w:t>
      </w:r>
    </w:p>
    <w:p w14:paraId="67F14E02" w14:textId="77777777" w:rsidR="00524141" w:rsidRPr="00D82D2F" w:rsidRDefault="00524141" w:rsidP="00D82D2F">
      <w:pPr>
        <w:pStyle w:val="ListParagraph"/>
        <w:numPr>
          <w:ilvl w:val="0"/>
          <w:numId w:val="83"/>
        </w:numPr>
        <w:autoSpaceDE w:val="0"/>
        <w:autoSpaceDN w:val="0"/>
        <w:adjustRightInd w:val="0"/>
        <w:rPr>
          <w:rFonts w:ascii="Times New Roman" w:hAnsi="Times New Roman"/>
          <w:sz w:val="24"/>
          <w:szCs w:val="24"/>
        </w:rPr>
      </w:pPr>
      <w:r w:rsidRPr="00D82D2F">
        <w:rPr>
          <w:rFonts w:ascii="Times New Roman" w:hAnsi="Times New Roman"/>
          <w:sz w:val="24"/>
          <w:szCs w:val="24"/>
        </w:rPr>
        <w:t>Care must be exercised not to spill any fossil fuels</w:t>
      </w:r>
    </w:p>
    <w:p w14:paraId="2F4A8ABA" w14:textId="77777777" w:rsidR="00524141" w:rsidRPr="00D82D2F" w:rsidRDefault="00524141" w:rsidP="00D82D2F">
      <w:pPr>
        <w:pStyle w:val="ListParagraph"/>
        <w:numPr>
          <w:ilvl w:val="0"/>
          <w:numId w:val="83"/>
        </w:numPr>
        <w:autoSpaceDE w:val="0"/>
        <w:autoSpaceDN w:val="0"/>
        <w:adjustRightInd w:val="0"/>
        <w:rPr>
          <w:rFonts w:ascii="Times New Roman" w:hAnsi="Times New Roman"/>
          <w:sz w:val="24"/>
          <w:szCs w:val="24"/>
        </w:rPr>
      </w:pPr>
      <w:r w:rsidRPr="00D82D2F">
        <w:rPr>
          <w:rFonts w:ascii="Times New Roman" w:hAnsi="Times New Roman"/>
          <w:sz w:val="24"/>
          <w:szCs w:val="24"/>
        </w:rPr>
        <w:t>Any contaminated soil shall be scooped and disposed-off appropriately.</w:t>
      </w:r>
    </w:p>
    <w:p w14:paraId="59B8DFE7"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544" w:name="_Toc103157884"/>
      <w:bookmarkStart w:id="545" w:name="_Toc103761303"/>
      <w:bookmarkStart w:id="546" w:name="_Toc103762994"/>
      <w:bookmarkStart w:id="547" w:name="_Toc103782226"/>
      <w:bookmarkStart w:id="548" w:name="_Toc103847930"/>
      <w:bookmarkStart w:id="549" w:name="_Toc103782227"/>
      <w:bookmarkStart w:id="550" w:name="_Toc121901781"/>
      <w:bookmarkStart w:id="551" w:name="_Toc142413855"/>
      <w:bookmarkEnd w:id="544"/>
      <w:bookmarkEnd w:id="545"/>
      <w:bookmarkEnd w:id="546"/>
      <w:bookmarkEnd w:id="547"/>
      <w:bookmarkEnd w:id="548"/>
      <w:r w:rsidRPr="00D82D2F">
        <w:rPr>
          <w:rFonts w:ascii="Times New Roman" w:hAnsi="Times New Roman" w:cs="Times New Roman"/>
          <w:szCs w:val="24"/>
        </w:rPr>
        <w:t>Dust Emissions</w:t>
      </w:r>
      <w:bookmarkEnd w:id="549"/>
      <w:bookmarkEnd w:id="550"/>
      <w:bookmarkEnd w:id="551"/>
    </w:p>
    <w:p w14:paraId="2472950F"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5ACD28C1" w14:textId="3EC90B7A"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 xml:space="preserve">The receptors were noted to be mainly residential and a health facility. The distances from a source that dust impacts can occur is highly site specific and will depend on the extent and nature of incorporated </w:t>
      </w:r>
      <w:r w:rsidR="005C42E7" w:rsidRPr="00D82D2F">
        <w:rPr>
          <w:rFonts w:ascii="Times New Roman" w:hAnsi="Times New Roman"/>
          <w:color w:val="000000"/>
          <w:sz w:val="24"/>
          <w:szCs w:val="24"/>
        </w:rPr>
        <w:t xml:space="preserve">Enhancement </w:t>
      </w:r>
      <w:r w:rsidR="00552C0E" w:rsidRPr="00D82D2F">
        <w:rPr>
          <w:rFonts w:ascii="Times New Roman" w:hAnsi="Times New Roman"/>
          <w:color w:val="000000"/>
          <w:sz w:val="24"/>
          <w:szCs w:val="24"/>
        </w:rPr>
        <w:t>Measures,</w:t>
      </w:r>
      <w:r w:rsidRPr="00D82D2F">
        <w:rPr>
          <w:rFonts w:ascii="Times New Roman" w:hAnsi="Times New Roman"/>
          <w:color w:val="000000"/>
          <w:sz w:val="24"/>
          <w:szCs w:val="24"/>
        </w:rPr>
        <w:t xml:space="preserve">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0BA158D2" w14:textId="0ACB0519" w:rsidR="00524141" w:rsidRPr="00D82D2F" w:rsidRDefault="00524141" w:rsidP="00D82D2F">
      <w:pPr>
        <w:autoSpaceDE w:val="0"/>
        <w:autoSpaceDN w:val="0"/>
        <w:adjustRightInd w:val="0"/>
        <w:rPr>
          <w:rFonts w:ascii="Times New Roman" w:hAnsi="Times New Roman"/>
          <w:b/>
          <w:sz w:val="24"/>
          <w:szCs w:val="24"/>
        </w:rPr>
      </w:pPr>
      <w:r w:rsidRPr="00D82D2F">
        <w:rPr>
          <w:rFonts w:ascii="Times New Roman" w:hAnsi="Times New Roman"/>
          <w:color w:val="000000"/>
          <w:sz w:val="24"/>
          <w:szCs w:val="24"/>
        </w:rPr>
        <w:t xml:space="preserve"> </w:t>
      </w:r>
      <w:r w:rsidR="005C42E7" w:rsidRPr="00D82D2F">
        <w:rPr>
          <w:rFonts w:ascii="Times New Roman" w:hAnsi="Times New Roman"/>
          <w:b/>
          <w:sz w:val="24"/>
          <w:szCs w:val="24"/>
        </w:rPr>
        <w:t xml:space="preserve">Enhancement Measures </w:t>
      </w:r>
      <w:r w:rsidRPr="00D82D2F">
        <w:rPr>
          <w:rFonts w:ascii="Times New Roman" w:hAnsi="Times New Roman"/>
          <w:b/>
          <w:sz w:val="24"/>
          <w:szCs w:val="24"/>
        </w:rPr>
        <w:t xml:space="preserve"> </w:t>
      </w:r>
    </w:p>
    <w:p w14:paraId="47D9288F" w14:textId="77777777" w:rsidR="00524141" w:rsidRPr="00D82D2F" w:rsidRDefault="00524141" w:rsidP="00D82D2F">
      <w:pPr>
        <w:pStyle w:val="ListParagraph"/>
        <w:numPr>
          <w:ilvl w:val="0"/>
          <w:numId w:val="84"/>
        </w:numPr>
        <w:autoSpaceDE w:val="0"/>
        <w:autoSpaceDN w:val="0"/>
        <w:adjustRightInd w:val="0"/>
        <w:rPr>
          <w:rFonts w:ascii="Times New Roman" w:hAnsi="Times New Roman"/>
          <w:iCs/>
          <w:sz w:val="24"/>
          <w:szCs w:val="24"/>
        </w:rPr>
      </w:pPr>
      <w:r w:rsidRPr="00D82D2F">
        <w:rPr>
          <w:rFonts w:ascii="Times New Roman" w:hAnsi="Times New Roman"/>
          <w:iCs/>
          <w:sz w:val="24"/>
          <w:szCs w:val="24"/>
        </w:rPr>
        <w:t>The construction area should be fenced off to reduce dust to the public</w:t>
      </w:r>
    </w:p>
    <w:p w14:paraId="70F5DF98" w14:textId="77777777" w:rsidR="00524141" w:rsidRPr="00D82D2F" w:rsidRDefault="00524141" w:rsidP="00D82D2F">
      <w:pPr>
        <w:pStyle w:val="ListParagraph"/>
        <w:numPr>
          <w:ilvl w:val="0"/>
          <w:numId w:val="84"/>
        </w:numPr>
        <w:autoSpaceDE w:val="0"/>
        <w:autoSpaceDN w:val="0"/>
        <w:adjustRightInd w:val="0"/>
        <w:rPr>
          <w:rFonts w:ascii="Times New Roman" w:hAnsi="Times New Roman"/>
          <w:iCs/>
          <w:sz w:val="24"/>
          <w:szCs w:val="24"/>
        </w:rPr>
      </w:pPr>
      <w:r w:rsidRPr="00D82D2F">
        <w:rPr>
          <w:rFonts w:ascii="Times New Roman" w:hAnsi="Times New Roman"/>
          <w:iCs/>
          <w:sz w:val="24"/>
          <w:szCs w:val="24"/>
        </w:rPr>
        <w:t>Sprinkle loose surface earth areas with water to keep dust levels down.</w:t>
      </w:r>
    </w:p>
    <w:p w14:paraId="238FCEC5" w14:textId="77777777" w:rsidR="00524141" w:rsidRPr="00D82D2F" w:rsidRDefault="00524141" w:rsidP="00D82D2F">
      <w:pPr>
        <w:pStyle w:val="ListParagraph"/>
        <w:numPr>
          <w:ilvl w:val="0"/>
          <w:numId w:val="84"/>
        </w:numPr>
        <w:autoSpaceDE w:val="0"/>
        <w:autoSpaceDN w:val="0"/>
        <w:adjustRightInd w:val="0"/>
        <w:rPr>
          <w:rFonts w:ascii="Times New Roman" w:hAnsi="Times New Roman"/>
          <w:iCs/>
          <w:sz w:val="24"/>
          <w:szCs w:val="24"/>
        </w:rPr>
      </w:pPr>
      <w:r w:rsidRPr="00D82D2F">
        <w:rPr>
          <w:rFonts w:ascii="Times New Roman" w:hAnsi="Times New Roman"/>
          <w:iCs/>
          <w:sz w:val="24"/>
          <w:szCs w:val="24"/>
        </w:rPr>
        <w:t>Construction trucks moving materials to site, delivering sand and cement to the site should be covered to prevent material dust emissions into the surrounding areas;</w:t>
      </w:r>
    </w:p>
    <w:p w14:paraId="5EFC1B7B" w14:textId="77777777" w:rsidR="00524141" w:rsidRPr="00D82D2F" w:rsidRDefault="00524141" w:rsidP="00D82D2F">
      <w:pPr>
        <w:pStyle w:val="ListParagraph"/>
        <w:numPr>
          <w:ilvl w:val="0"/>
          <w:numId w:val="84"/>
        </w:numPr>
        <w:autoSpaceDE w:val="0"/>
        <w:autoSpaceDN w:val="0"/>
        <w:adjustRightInd w:val="0"/>
        <w:rPr>
          <w:rFonts w:ascii="Times New Roman" w:hAnsi="Times New Roman"/>
          <w:b/>
          <w:sz w:val="24"/>
          <w:szCs w:val="24"/>
        </w:rPr>
      </w:pPr>
      <w:r w:rsidRPr="00D82D2F">
        <w:rPr>
          <w:rFonts w:ascii="Times New Roman" w:hAnsi="Times New Roman"/>
          <w:iCs/>
          <w:sz w:val="24"/>
          <w:szCs w:val="24"/>
        </w:rPr>
        <w:t>Masks should be provided to all personnel in areas prone to dust emissions during construction</w:t>
      </w:r>
    </w:p>
    <w:p w14:paraId="08B71534" w14:textId="77777777" w:rsidR="00524141" w:rsidRPr="00D82D2F" w:rsidRDefault="00524141" w:rsidP="00D82D2F">
      <w:pPr>
        <w:pStyle w:val="ListParagraph"/>
        <w:numPr>
          <w:ilvl w:val="0"/>
          <w:numId w:val="84"/>
        </w:numPr>
        <w:autoSpaceDE w:val="0"/>
        <w:autoSpaceDN w:val="0"/>
        <w:adjustRightInd w:val="0"/>
        <w:rPr>
          <w:rFonts w:ascii="Times New Roman" w:hAnsi="Times New Roman"/>
          <w:b/>
          <w:sz w:val="24"/>
          <w:szCs w:val="24"/>
        </w:rPr>
      </w:pPr>
      <w:r w:rsidRPr="00D82D2F">
        <w:rPr>
          <w:rFonts w:ascii="Times New Roman" w:hAnsi="Times New Roman"/>
          <w:iCs/>
          <w:sz w:val="24"/>
          <w:szCs w:val="24"/>
        </w:rPr>
        <w:t>Stockpiles of excavated soil should be enclosed/covered/watered during dry or windy conditions to reduce dust emissions.</w:t>
      </w:r>
    </w:p>
    <w:p w14:paraId="72B5255C" w14:textId="77777777" w:rsidR="00524141" w:rsidRPr="00D82D2F" w:rsidRDefault="00524141" w:rsidP="00D82D2F">
      <w:pPr>
        <w:pStyle w:val="ListParagraph"/>
        <w:numPr>
          <w:ilvl w:val="0"/>
          <w:numId w:val="84"/>
        </w:numPr>
        <w:autoSpaceDE w:val="0"/>
        <w:autoSpaceDN w:val="0"/>
        <w:adjustRightInd w:val="0"/>
        <w:rPr>
          <w:rFonts w:ascii="Times New Roman" w:hAnsi="Times New Roman"/>
          <w:b/>
          <w:sz w:val="24"/>
          <w:szCs w:val="24"/>
        </w:rPr>
      </w:pPr>
      <w:r w:rsidRPr="00D82D2F">
        <w:rPr>
          <w:rFonts w:ascii="Times New Roman" w:hAnsi="Times New Roman"/>
          <w:iCs/>
          <w:sz w:val="24"/>
          <w:szCs w:val="24"/>
        </w:rPr>
        <w:t>Drivers of construction vehicles must be sensitized so that they limit their speeds so that dust levels are lowered.</w:t>
      </w:r>
    </w:p>
    <w:p w14:paraId="2A67207A" w14:textId="77777777" w:rsidR="00524141" w:rsidRPr="00D82D2F" w:rsidRDefault="00524141" w:rsidP="00D82D2F">
      <w:pPr>
        <w:pStyle w:val="ListParagraph"/>
        <w:numPr>
          <w:ilvl w:val="0"/>
          <w:numId w:val="84"/>
        </w:numPr>
        <w:autoSpaceDE w:val="0"/>
        <w:autoSpaceDN w:val="0"/>
        <w:adjustRightInd w:val="0"/>
        <w:rPr>
          <w:rFonts w:ascii="Times New Roman" w:hAnsi="Times New Roman"/>
          <w:b/>
          <w:sz w:val="24"/>
          <w:szCs w:val="24"/>
        </w:rPr>
      </w:pPr>
      <w:r w:rsidRPr="00D82D2F">
        <w:rPr>
          <w:rFonts w:ascii="Times New Roman" w:hAnsi="Times New Roman"/>
          <w:iCs/>
          <w:sz w:val="24"/>
          <w:szCs w:val="24"/>
        </w:rPr>
        <w:t xml:space="preserve">Trees can be planted around the plant provided they do not cast shadows to the solar panels to act as wind breakers and hence decrease dust pollution </w:t>
      </w:r>
    </w:p>
    <w:p w14:paraId="5155AB15"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552" w:name="_Toc103157886"/>
      <w:bookmarkStart w:id="553" w:name="_Toc103761305"/>
      <w:bookmarkStart w:id="554" w:name="_Toc103762996"/>
      <w:bookmarkStart w:id="555" w:name="_Toc103782228"/>
      <w:bookmarkStart w:id="556" w:name="_Toc103847932"/>
      <w:bookmarkStart w:id="557" w:name="_Toc103157887"/>
      <w:bookmarkStart w:id="558" w:name="_Toc103761306"/>
      <w:bookmarkStart w:id="559" w:name="_Toc103762997"/>
      <w:bookmarkStart w:id="560" w:name="_Toc103782229"/>
      <w:bookmarkStart w:id="561" w:name="_Toc103847933"/>
      <w:bookmarkStart w:id="562" w:name="_Toc103157888"/>
      <w:bookmarkStart w:id="563" w:name="_Toc103761307"/>
      <w:bookmarkStart w:id="564" w:name="_Toc103762998"/>
      <w:bookmarkStart w:id="565" w:name="_Toc103782230"/>
      <w:bookmarkStart w:id="566" w:name="_Toc103847934"/>
      <w:bookmarkStart w:id="567" w:name="_Toc103157889"/>
      <w:bookmarkStart w:id="568" w:name="_Toc103761308"/>
      <w:bookmarkStart w:id="569" w:name="_Toc103762999"/>
      <w:bookmarkStart w:id="570" w:name="_Toc103782231"/>
      <w:bookmarkStart w:id="571" w:name="_Toc103847935"/>
      <w:bookmarkStart w:id="572" w:name="_Toc103782232"/>
      <w:bookmarkStart w:id="573" w:name="_Toc121901782"/>
      <w:bookmarkStart w:id="574" w:name="_Toc142413856"/>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r w:rsidRPr="00D82D2F">
        <w:rPr>
          <w:rFonts w:ascii="Times New Roman" w:hAnsi="Times New Roman" w:cs="Times New Roman"/>
          <w:szCs w:val="24"/>
        </w:rPr>
        <w:t>Vehicle Exhaust Emissions</w:t>
      </w:r>
      <w:bookmarkEnd w:id="572"/>
      <w:bookmarkEnd w:id="573"/>
      <w:bookmarkEnd w:id="574"/>
    </w:p>
    <w:p w14:paraId="5E911866"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 xml:space="preserve">Exhaust emissions are likely to be generated by the construction vehicles and equipment. Motor vehicles that will be used to ferry construction materials would cause air quality impact by emitting pollutants through exhaust emissions. </w:t>
      </w:r>
      <w:r w:rsidRPr="00D82D2F">
        <w:rPr>
          <w:rFonts w:ascii="Times New Roman" w:hAnsi="Times New Roman"/>
          <w:sz w:val="24"/>
          <w:szCs w:val="24"/>
        </w:rPr>
        <w:t>There are few Receptors (settlements) within 500 m of the project site and the impact magnitude will be medium and sensitivity medium hence the impact significance will be moderate.</w:t>
      </w:r>
    </w:p>
    <w:p w14:paraId="7F61DDBD" w14:textId="7B4D1205" w:rsidR="00524141" w:rsidRPr="00D82D2F" w:rsidRDefault="005C42E7" w:rsidP="00D82D2F">
      <w:pPr>
        <w:autoSpaceDE w:val="0"/>
        <w:autoSpaceDN w:val="0"/>
        <w:adjustRightInd w:val="0"/>
        <w:rPr>
          <w:rFonts w:ascii="Times New Roman" w:hAnsi="Times New Roman"/>
          <w:sz w:val="24"/>
          <w:szCs w:val="24"/>
        </w:rPr>
      </w:pPr>
      <w:r w:rsidRPr="00D82D2F">
        <w:rPr>
          <w:rFonts w:ascii="Times New Roman" w:hAnsi="Times New Roman"/>
          <w:b/>
          <w:sz w:val="24"/>
          <w:szCs w:val="24"/>
        </w:rPr>
        <w:t xml:space="preserve">Enhancement Measures </w:t>
      </w:r>
    </w:p>
    <w:p w14:paraId="68848FF2" w14:textId="77777777" w:rsidR="00524141" w:rsidRPr="00D82D2F" w:rsidRDefault="00524141" w:rsidP="00D82D2F">
      <w:pPr>
        <w:pStyle w:val="ListParagraph"/>
        <w:numPr>
          <w:ilvl w:val="0"/>
          <w:numId w:val="85"/>
        </w:numPr>
        <w:autoSpaceDE w:val="0"/>
        <w:autoSpaceDN w:val="0"/>
        <w:adjustRightInd w:val="0"/>
        <w:rPr>
          <w:rFonts w:ascii="Times New Roman" w:hAnsi="Times New Roman"/>
          <w:iCs/>
          <w:sz w:val="24"/>
          <w:szCs w:val="24"/>
        </w:rPr>
      </w:pPr>
      <w:r w:rsidRPr="00D82D2F">
        <w:rPr>
          <w:rFonts w:ascii="Times New Roman" w:hAnsi="Times New Roman"/>
          <w:iCs/>
          <w:sz w:val="24"/>
          <w:szCs w:val="24"/>
        </w:rPr>
        <w:t>Drivers of construction vehicles must be sensitized so that they do not leave vehicles idling so that exhaust emissions are lowered.</w:t>
      </w:r>
    </w:p>
    <w:p w14:paraId="40933385" w14:textId="77777777" w:rsidR="00524141" w:rsidRPr="00D82D2F" w:rsidRDefault="00524141" w:rsidP="00D82D2F">
      <w:pPr>
        <w:pStyle w:val="ListParagraph"/>
        <w:numPr>
          <w:ilvl w:val="0"/>
          <w:numId w:val="85"/>
        </w:numPr>
        <w:autoSpaceDE w:val="0"/>
        <w:autoSpaceDN w:val="0"/>
        <w:adjustRightInd w:val="0"/>
        <w:rPr>
          <w:rFonts w:ascii="Times New Roman" w:hAnsi="Times New Roman"/>
          <w:iCs/>
          <w:sz w:val="24"/>
          <w:szCs w:val="24"/>
        </w:rPr>
      </w:pPr>
      <w:r w:rsidRPr="00D82D2F">
        <w:rPr>
          <w:rFonts w:ascii="Times New Roman" w:hAnsi="Times New Roman"/>
          <w:iCs/>
          <w:sz w:val="24"/>
          <w:szCs w:val="24"/>
        </w:rPr>
        <w:t>Maintain all machinery and equipment in good working order to ensure minimum emissions of carbon monoxide, NO</w:t>
      </w:r>
      <w:r w:rsidRPr="00D82D2F">
        <w:rPr>
          <w:rFonts w:ascii="Times New Roman" w:hAnsi="Times New Roman"/>
          <w:iCs/>
          <w:sz w:val="24"/>
          <w:szCs w:val="24"/>
          <w:vertAlign w:val="subscript"/>
        </w:rPr>
        <w:t>X</w:t>
      </w:r>
      <w:r w:rsidRPr="00D82D2F">
        <w:rPr>
          <w:rFonts w:ascii="Times New Roman" w:hAnsi="Times New Roman"/>
          <w:iCs/>
          <w:sz w:val="24"/>
          <w:szCs w:val="24"/>
        </w:rPr>
        <w:t>, SO</w:t>
      </w:r>
      <w:r w:rsidRPr="00D82D2F">
        <w:rPr>
          <w:rFonts w:ascii="Times New Roman" w:hAnsi="Times New Roman"/>
          <w:iCs/>
          <w:sz w:val="24"/>
          <w:szCs w:val="24"/>
          <w:vertAlign w:val="subscript"/>
        </w:rPr>
        <w:t>X</w:t>
      </w:r>
      <w:r w:rsidRPr="00D82D2F">
        <w:rPr>
          <w:rFonts w:ascii="Times New Roman" w:hAnsi="Times New Roman"/>
          <w:iCs/>
          <w:sz w:val="24"/>
          <w:szCs w:val="24"/>
        </w:rPr>
        <w:t xml:space="preserve"> and suspended particulate matter;</w:t>
      </w:r>
    </w:p>
    <w:p w14:paraId="6A2C51C7"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575" w:name="_Toc103157891"/>
      <w:bookmarkStart w:id="576" w:name="_Toc103761310"/>
      <w:bookmarkStart w:id="577" w:name="_Toc103763001"/>
      <w:bookmarkStart w:id="578" w:name="_Toc103782233"/>
      <w:bookmarkStart w:id="579" w:name="_Toc103847937"/>
      <w:bookmarkStart w:id="580" w:name="_Toc103782234"/>
      <w:bookmarkStart w:id="581" w:name="_Toc121901783"/>
      <w:bookmarkStart w:id="582" w:name="_Toc142413857"/>
      <w:bookmarkEnd w:id="575"/>
      <w:bookmarkEnd w:id="576"/>
      <w:bookmarkEnd w:id="577"/>
      <w:bookmarkEnd w:id="578"/>
      <w:bookmarkEnd w:id="579"/>
      <w:r w:rsidRPr="00D82D2F">
        <w:rPr>
          <w:rFonts w:ascii="Times New Roman" w:hAnsi="Times New Roman" w:cs="Times New Roman"/>
          <w:szCs w:val="24"/>
        </w:rPr>
        <w:t>Pollution from Solid Waste Generation</w:t>
      </w:r>
      <w:bookmarkEnd w:id="580"/>
      <w:bookmarkEnd w:id="581"/>
      <w:bookmarkEnd w:id="582"/>
    </w:p>
    <w:p w14:paraId="414A1EAD"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5387B574" w14:textId="77777777" w:rsidR="00524141" w:rsidRPr="00D82D2F" w:rsidRDefault="00524141" w:rsidP="00D82D2F">
      <w:pPr>
        <w:pStyle w:val="ListParagraph"/>
        <w:numPr>
          <w:ilvl w:val="0"/>
          <w:numId w:val="86"/>
        </w:numPr>
        <w:tabs>
          <w:tab w:val="clear" w:pos="360"/>
          <w:tab w:val="num" w:pos="720"/>
        </w:tabs>
        <w:autoSpaceDE w:val="0"/>
        <w:autoSpaceDN w:val="0"/>
        <w:adjustRightInd w:val="0"/>
        <w:ind w:left="720"/>
        <w:rPr>
          <w:rFonts w:ascii="Times New Roman" w:hAnsi="Times New Roman"/>
          <w:sz w:val="24"/>
          <w:szCs w:val="24"/>
        </w:rPr>
      </w:pPr>
      <w:r w:rsidRPr="00D82D2F">
        <w:rPr>
          <w:rFonts w:ascii="Times New Roman" w:hAnsi="Times New Roman"/>
          <w:sz w:val="24"/>
          <w:szCs w:val="24"/>
        </w:rPr>
        <w:t xml:space="preserve">Public nuisance due to littering or smell in case of rotting </w:t>
      </w:r>
    </w:p>
    <w:p w14:paraId="1848FE7B" w14:textId="77777777" w:rsidR="00524141" w:rsidRPr="00D82D2F" w:rsidRDefault="00524141" w:rsidP="00D82D2F">
      <w:pPr>
        <w:pStyle w:val="ListParagraph"/>
        <w:numPr>
          <w:ilvl w:val="0"/>
          <w:numId w:val="86"/>
        </w:numPr>
        <w:tabs>
          <w:tab w:val="clear" w:pos="360"/>
          <w:tab w:val="num" w:pos="720"/>
        </w:tabs>
        <w:autoSpaceDE w:val="0"/>
        <w:autoSpaceDN w:val="0"/>
        <w:adjustRightInd w:val="0"/>
        <w:ind w:left="720"/>
        <w:rPr>
          <w:rFonts w:ascii="Times New Roman" w:hAnsi="Times New Roman"/>
          <w:sz w:val="24"/>
          <w:szCs w:val="24"/>
        </w:rPr>
      </w:pPr>
      <w:r w:rsidRPr="00D82D2F">
        <w:rPr>
          <w:rFonts w:ascii="Times New Roman" w:hAnsi="Times New Roman"/>
          <w:sz w:val="24"/>
          <w:szCs w:val="24"/>
        </w:rPr>
        <w:t xml:space="preserve">Contamination of soils and water courses </w:t>
      </w:r>
    </w:p>
    <w:p w14:paraId="43577845" w14:textId="77777777" w:rsidR="00524141" w:rsidRPr="00D82D2F" w:rsidRDefault="00524141" w:rsidP="00D82D2F">
      <w:pPr>
        <w:pStyle w:val="ListParagraph"/>
        <w:numPr>
          <w:ilvl w:val="0"/>
          <w:numId w:val="86"/>
        </w:numPr>
        <w:tabs>
          <w:tab w:val="clear" w:pos="360"/>
          <w:tab w:val="num" w:pos="720"/>
        </w:tabs>
        <w:autoSpaceDE w:val="0"/>
        <w:autoSpaceDN w:val="0"/>
        <w:adjustRightInd w:val="0"/>
        <w:ind w:left="720"/>
        <w:rPr>
          <w:rFonts w:ascii="Times New Roman" w:hAnsi="Times New Roman"/>
          <w:sz w:val="24"/>
          <w:szCs w:val="24"/>
        </w:rPr>
      </w:pPr>
      <w:r w:rsidRPr="00D82D2F">
        <w:rPr>
          <w:rFonts w:ascii="Times New Roman" w:hAnsi="Times New Roman"/>
          <w:sz w:val="24"/>
          <w:szCs w:val="24"/>
        </w:rPr>
        <w:t xml:space="preserve">Creation of breeding grounds for vermin like rodents and cockroaches </w:t>
      </w:r>
    </w:p>
    <w:p w14:paraId="0DADC2C4" w14:textId="77777777" w:rsidR="00524141" w:rsidRPr="00D82D2F" w:rsidRDefault="00524141" w:rsidP="00D82D2F">
      <w:pPr>
        <w:rPr>
          <w:rFonts w:ascii="Times New Roman" w:hAnsi="Times New Roman"/>
          <w:sz w:val="24"/>
          <w:szCs w:val="24"/>
        </w:rPr>
      </w:pPr>
      <w:r w:rsidRPr="00D82D2F">
        <w:rPr>
          <w:rFonts w:ascii="Times New Roman" w:hAnsi="Times New Roman"/>
          <w:sz w:val="24"/>
          <w:szCs w:val="24"/>
        </w:rPr>
        <w:t>The significance of this impact will be minor due to the nature of the works and the fact that construction activities will be confined in the small project area.</w:t>
      </w:r>
    </w:p>
    <w:p w14:paraId="5E15888E" w14:textId="1AFAEEC7" w:rsidR="00524141" w:rsidRPr="00D82D2F" w:rsidRDefault="005C42E7"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Enhancement Measures </w:t>
      </w:r>
      <w:r w:rsidR="00524141" w:rsidRPr="00D82D2F">
        <w:rPr>
          <w:rFonts w:ascii="Times New Roman" w:hAnsi="Times New Roman"/>
          <w:b/>
          <w:color w:val="000000"/>
          <w:sz w:val="24"/>
          <w:szCs w:val="24"/>
        </w:rPr>
        <w:t xml:space="preserve"> </w:t>
      </w:r>
    </w:p>
    <w:p w14:paraId="7B24A7FE" w14:textId="77777777" w:rsidR="00524141" w:rsidRPr="00D82D2F" w:rsidRDefault="00524141" w:rsidP="00D82D2F">
      <w:pPr>
        <w:pStyle w:val="ListParagraph"/>
        <w:numPr>
          <w:ilvl w:val="0"/>
          <w:numId w:val="87"/>
        </w:numPr>
        <w:autoSpaceDE w:val="0"/>
        <w:autoSpaceDN w:val="0"/>
        <w:adjustRightInd w:val="0"/>
        <w:ind w:left="360"/>
        <w:rPr>
          <w:rFonts w:ascii="Times New Roman" w:hAnsi="Times New Roman"/>
          <w:color w:val="000000"/>
          <w:sz w:val="24"/>
          <w:szCs w:val="24"/>
        </w:rPr>
      </w:pPr>
      <w:r w:rsidRPr="00D82D2F">
        <w:rPr>
          <w:rFonts w:ascii="Times New Roman" w:hAnsi="Times New Roman"/>
          <w:color w:val="000000"/>
          <w:sz w:val="24"/>
          <w:szCs w:val="24"/>
        </w:rPr>
        <w:t>Ensure spoil from excavations is arranged according to the various soil layers. This soil can then be returned during landscaping and then rehabilitation, in the correct order which they were removed that is top soil last;</w:t>
      </w:r>
    </w:p>
    <w:p w14:paraId="484DB781" w14:textId="77777777" w:rsidR="00524141" w:rsidRPr="00D82D2F" w:rsidRDefault="00524141" w:rsidP="00D82D2F">
      <w:pPr>
        <w:pStyle w:val="ListParagraph"/>
        <w:numPr>
          <w:ilvl w:val="0"/>
          <w:numId w:val="87"/>
        </w:numPr>
        <w:autoSpaceDE w:val="0"/>
        <w:autoSpaceDN w:val="0"/>
        <w:adjustRightInd w:val="0"/>
        <w:ind w:left="360"/>
        <w:rPr>
          <w:rFonts w:ascii="Times New Roman" w:hAnsi="Times New Roman"/>
          <w:color w:val="000000"/>
          <w:sz w:val="24"/>
          <w:szCs w:val="24"/>
        </w:rPr>
      </w:pPr>
      <w:r w:rsidRPr="00D82D2F">
        <w:rPr>
          <w:rFonts w:ascii="Times New Roman" w:hAnsi="Times New Roman"/>
          <w:color w:val="000000"/>
          <w:sz w:val="24"/>
          <w:szCs w:val="24"/>
        </w:rPr>
        <w:t>Segregate waste and dispose of appropriately using a licensed waste handler</w:t>
      </w:r>
    </w:p>
    <w:p w14:paraId="6885AFFE" w14:textId="77777777" w:rsidR="00524141" w:rsidRPr="00D82D2F" w:rsidRDefault="00524141" w:rsidP="00D82D2F">
      <w:pPr>
        <w:pStyle w:val="ListParagraph"/>
        <w:numPr>
          <w:ilvl w:val="0"/>
          <w:numId w:val="87"/>
        </w:numPr>
        <w:autoSpaceDE w:val="0"/>
        <w:autoSpaceDN w:val="0"/>
        <w:adjustRightInd w:val="0"/>
        <w:ind w:left="360"/>
        <w:rPr>
          <w:rFonts w:ascii="Times New Roman" w:hAnsi="Times New Roman"/>
          <w:color w:val="000000"/>
          <w:sz w:val="24"/>
          <w:szCs w:val="24"/>
        </w:rPr>
      </w:pPr>
      <w:r w:rsidRPr="00D82D2F">
        <w:rPr>
          <w:rFonts w:ascii="Times New Roman" w:hAnsi="Times New Roman"/>
          <w:color w:val="000000"/>
          <w:sz w:val="24"/>
          <w:szCs w:val="24"/>
        </w:rPr>
        <w:t>Provide litter collection facilities such as bins and create awareness campaigns to segregate as early as possible, using the appropriate bins</w:t>
      </w:r>
    </w:p>
    <w:p w14:paraId="6BBDA532" w14:textId="77777777" w:rsidR="00524141" w:rsidRPr="00D82D2F" w:rsidRDefault="00524141" w:rsidP="00D82D2F">
      <w:pPr>
        <w:pStyle w:val="ListParagraph"/>
        <w:numPr>
          <w:ilvl w:val="0"/>
          <w:numId w:val="87"/>
        </w:numPr>
        <w:autoSpaceDE w:val="0"/>
        <w:autoSpaceDN w:val="0"/>
        <w:adjustRightInd w:val="0"/>
        <w:ind w:left="360"/>
        <w:rPr>
          <w:rFonts w:ascii="Times New Roman" w:hAnsi="Times New Roman"/>
          <w:color w:val="000000"/>
          <w:sz w:val="24"/>
          <w:szCs w:val="24"/>
        </w:rPr>
      </w:pPr>
      <w:r w:rsidRPr="00D82D2F">
        <w:rPr>
          <w:rFonts w:ascii="Times New Roman" w:hAnsi="Times New Roman"/>
          <w:color w:val="000000"/>
          <w:sz w:val="24"/>
          <w:szCs w:val="24"/>
        </w:rPr>
        <w:t xml:space="preserve">Contractor to put in place and comply with a site waste management plan </w:t>
      </w:r>
    </w:p>
    <w:p w14:paraId="65776E04" w14:textId="77777777" w:rsidR="00524141" w:rsidRPr="00D82D2F" w:rsidRDefault="00524141" w:rsidP="00D82D2F">
      <w:pPr>
        <w:pStyle w:val="ListParagraph"/>
        <w:numPr>
          <w:ilvl w:val="0"/>
          <w:numId w:val="87"/>
        </w:numPr>
        <w:autoSpaceDE w:val="0"/>
        <w:autoSpaceDN w:val="0"/>
        <w:adjustRightInd w:val="0"/>
        <w:ind w:left="360"/>
        <w:rPr>
          <w:rFonts w:ascii="Times New Roman" w:hAnsi="Times New Roman"/>
          <w:color w:val="000000"/>
          <w:sz w:val="24"/>
          <w:szCs w:val="24"/>
        </w:rPr>
      </w:pPr>
      <w:r w:rsidRPr="00D82D2F">
        <w:rPr>
          <w:rFonts w:ascii="Times New Roman" w:hAnsi="Times New Roman"/>
          <w:color w:val="000000"/>
          <w:sz w:val="24"/>
          <w:szCs w:val="24"/>
        </w:rPr>
        <w:t>The contractor should comply with the requirement of OSHA ACT 2007 and Building rules on storage of construction materials</w:t>
      </w:r>
    </w:p>
    <w:p w14:paraId="31C47D39" w14:textId="77777777" w:rsidR="00524141" w:rsidRPr="00D82D2F" w:rsidRDefault="00524141" w:rsidP="00D82D2F">
      <w:pPr>
        <w:pStyle w:val="ListParagraph"/>
        <w:numPr>
          <w:ilvl w:val="0"/>
          <w:numId w:val="87"/>
        </w:numPr>
        <w:autoSpaceDE w:val="0"/>
        <w:autoSpaceDN w:val="0"/>
        <w:adjustRightInd w:val="0"/>
        <w:ind w:left="360"/>
        <w:rPr>
          <w:rFonts w:ascii="Times New Roman" w:hAnsi="Times New Roman"/>
          <w:color w:val="000000"/>
          <w:sz w:val="24"/>
          <w:szCs w:val="24"/>
        </w:rPr>
      </w:pPr>
      <w:r w:rsidRPr="00D82D2F">
        <w:rPr>
          <w:rFonts w:ascii="Times New Roman" w:hAnsi="Times New Roman"/>
          <w:color w:val="000000"/>
          <w:sz w:val="24"/>
          <w:szCs w:val="24"/>
        </w:rPr>
        <w:t xml:space="preserve">Use of durable, long-lasting materials that will not need to be replaced as often, thereby reducing the amount of waste generated over time </w:t>
      </w:r>
    </w:p>
    <w:p w14:paraId="5A04D184" w14:textId="77777777" w:rsidR="00524141" w:rsidRPr="00D82D2F" w:rsidRDefault="00524141" w:rsidP="00D82D2F">
      <w:pPr>
        <w:pStyle w:val="ListParagraph"/>
        <w:numPr>
          <w:ilvl w:val="0"/>
          <w:numId w:val="87"/>
        </w:numPr>
        <w:autoSpaceDE w:val="0"/>
        <w:autoSpaceDN w:val="0"/>
        <w:adjustRightInd w:val="0"/>
        <w:ind w:left="360"/>
        <w:rPr>
          <w:rFonts w:ascii="Times New Roman" w:hAnsi="Times New Roman"/>
          <w:color w:val="000000"/>
          <w:sz w:val="24"/>
          <w:szCs w:val="24"/>
        </w:rPr>
      </w:pPr>
      <w:r w:rsidRPr="00D82D2F">
        <w:rPr>
          <w:rFonts w:ascii="Times New Roman" w:hAnsi="Times New Roman"/>
          <w:color w:val="000000"/>
          <w:sz w:val="24"/>
          <w:szCs w:val="24"/>
        </w:rPr>
        <w:t xml:space="preserve">Recovery of materials remains and return to stores </w:t>
      </w:r>
    </w:p>
    <w:p w14:paraId="05E69EAE" w14:textId="77777777" w:rsidR="00524141" w:rsidRPr="00D82D2F" w:rsidRDefault="00524141" w:rsidP="00D82D2F">
      <w:pPr>
        <w:pStyle w:val="ListParagraph"/>
        <w:numPr>
          <w:ilvl w:val="0"/>
          <w:numId w:val="87"/>
        </w:numPr>
        <w:autoSpaceDE w:val="0"/>
        <w:autoSpaceDN w:val="0"/>
        <w:adjustRightInd w:val="0"/>
        <w:ind w:left="360"/>
        <w:rPr>
          <w:rFonts w:ascii="Times New Roman" w:hAnsi="Times New Roman"/>
          <w:color w:val="000000"/>
          <w:sz w:val="24"/>
          <w:szCs w:val="24"/>
        </w:rPr>
      </w:pPr>
      <w:r w:rsidRPr="00D82D2F">
        <w:rPr>
          <w:rFonts w:ascii="Times New Roman" w:hAnsi="Times New Roman"/>
          <w:color w:val="000000"/>
          <w:sz w:val="24"/>
          <w:szCs w:val="24"/>
        </w:rPr>
        <w:t>Re-use of materials where possible</w:t>
      </w:r>
    </w:p>
    <w:p w14:paraId="7B6237FF" w14:textId="77777777" w:rsidR="00524141" w:rsidRPr="00D82D2F" w:rsidRDefault="00524141" w:rsidP="00D82D2F">
      <w:pPr>
        <w:pStyle w:val="ListParagraph"/>
        <w:numPr>
          <w:ilvl w:val="0"/>
          <w:numId w:val="87"/>
        </w:numPr>
        <w:autoSpaceDE w:val="0"/>
        <w:autoSpaceDN w:val="0"/>
        <w:adjustRightInd w:val="0"/>
        <w:ind w:left="360"/>
        <w:rPr>
          <w:rFonts w:ascii="Times New Roman" w:hAnsi="Times New Roman"/>
          <w:color w:val="000000"/>
          <w:sz w:val="24"/>
          <w:szCs w:val="24"/>
        </w:rPr>
      </w:pPr>
      <w:r w:rsidRPr="00D82D2F">
        <w:rPr>
          <w:rFonts w:ascii="Times New Roman" w:hAnsi="Times New Roman"/>
          <w:color w:val="000000"/>
          <w:sz w:val="24"/>
          <w:szCs w:val="24"/>
        </w:rPr>
        <w:t xml:space="preserve">Proper budgeting to avoid waste generation </w:t>
      </w:r>
    </w:p>
    <w:p w14:paraId="020B3A16"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583" w:name="_Toc103157893"/>
      <w:bookmarkStart w:id="584" w:name="_Toc103761312"/>
      <w:bookmarkStart w:id="585" w:name="_Toc103763003"/>
      <w:bookmarkStart w:id="586" w:name="_Toc103782235"/>
      <w:bookmarkStart w:id="587" w:name="_Toc103847939"/>
      <w:bookmarkStart w:id="588" w:name="_Toc103782236"/>
      <w:bookmarkStart w:id="589" w:name="_Toc121901784"/>
      <w:bookmarkStart w:id="590" w:name="_Toc142413858"/>
      <w:bookmarkEnd w:id="583"/>
      <w:bookmarkEnd w:id="584"/>
      <w:bookmarkEnd w:id="585"/>
      <w:bookmarkEnd w:id="586"/>
      <w:bookmarkEnd w:id="587"/>
      <w:r w:rsidRPr="00D82D2F">
        <w:rPr>
          <w:rFonts w:ascii="Times New Roman" w:hAnsi="Times New Roman" w:cs="Times New Roman"/>
          <w:szCs w:val="24"/>
        </w:rPr>
        <w:t>Impacts on Water Resources and Water Quality</w:t>
      </w:r>
      <w:bookmarkEnd w:id="588"/>
      <w:bookmarkEnd w:id="589"/>
      <w:bookmarkEnd w:id="590"/>
      <w:r w:rsidRPr="00D82D2F">
        <w:rPr>
          <w:rFonts w:ascii="Times New Roman" w:hAnsi="Times New Roman" w:cs="Times New Roman"/>
          <w:szCs w:val="24"/>
        </w:rPr>
        <w:t xml:space="preserve"> </w:t>
      </w:r>
    </w:p>
    <w:p w14:paraId="03C008A1" w14:textId="3007F968" w:rsidR="00524141" w:rsidRPr="00D82D2F" w:rsidRDefault="00524141" w:rsidP="00D82D2F">
      <w:pPr>
        <w:autoSpaceDE w:val="0"/>
        <w:autoSpaceDN w:val="0"/>
        <w:adjustRightInd w:val="0"/>
        <w:rPr>
          <w:rFonts w:ascii="Times New Roman" w:hAnsi="Times New Roman"/>
          <w:b/>
          <w:bCs/>
          <w:sz w:val="24"/>
          <w:szCs w:val="24"/>
        </w:rPr>
      </w:pPr>
      <w:r w:rsidRPr="00D82D2F">
        <w:rPr>
          <w:rFonts w:ascii="Times New Roman" w:hAnsi="Times New Roman"/>
          <w:sz w:val="24"/>
          <w:szCs w:val="24"/>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w:t>
      </w:r>
      <w:r w:rsidRPr="00D82D2F">
        <w:rPr>
          <w:rFonts w:ascii="Times New Roman" w:hAnsi="Times New Roman"/>
          <w:bCs/>
          <w:sz w:val="24"/>
          <w:szCs w:val="24"/>
        </w:rPr>
        <w:t>minor</w:t>
      </w:r>
      <w:r w:rsidRPr="00D82D2F">
        <w:rPr>
          <w:rFonts w:ascii="Times New Roman" w:hAnsi="Times New Roman"/>
          <w:sz w:val="24"/>
          <w:szCs w:val="24"/>
        </w:rPr>
        <w:t xml:space="preserve">, provided the necessary mitigation/ management measures are implemented. The people in Yaqo area use an earth dam as the main source of water and care must be exercised to avoid any pollution to the water source. </w:t>
      </w:r>
    </w:p>
    <w:p w14:paraId="7917C986" w14:textId="77777777" w:rsidR="00524141" w:rsidRPr="00D82D2F" w:rsidRDefault="00524141" w:rsidP="00D82D2F">
      <w:pPr>
        <w:autoSpaceDE w:val="0"/>
        <w:autoSpaceDN w:val="0"/>
        <w:adjustRightInd w:val="0"/>
        <w:rPr>
          <w:rFonts w:ascii="Times New Roman" w:hAnsi="Times New Roman"/>
          <w:sz w:val="24"/>
          <w:szCs w:val="24"/>
        </w:rPr>
      </w:pPr>
    </w:p>
    <w:p w14:paraId="209B23FD" w14:textId="4FD87AEA" w:rsidR="00524141" w:rsidRPr="00D82D2F" w:rsidRDefault="005C42E7"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Enhancement Measures </w:t>
      </w:r>
    </w:p>
    <w:p w14:paraId="7AC07773"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color w:val="000000"/>
          <w:sz w:val="24"/>
          <w:szCs w:val="24"/>
        </w:rPr>
        <w:t xml:space="preserve">Measures shall be put in place to minimize erosion and sediment mobility, especially during construction. These measures include: </w:t>
      </w:r>
    </w:p>
    <w:p w14:paraId="44B36F1D" w14:textId="77777777" w:rsidR="00524141" w:rsidRPr="00D82D2F" w:rsidRDefault="00524141" w:rsidP="00D82D2F">
      <w:pPr>
        <w:pStyle w:val="ListParagraph"/>
        <w:numPr>
          <w:ilvl w:val="0"/>
          <w:numId w:val="88"/>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Clear the necessary areas only. </w:t>
      </w:r>
    </w:p>
    <w:p w14:paraId="32BA7A96" w14:textId="77777777" w:rsidR="00524141" w:rsidRPr="00D82D2F" w:rsidRDefault="00524141" w:rsidP="00D82D2F">
      <w:pPr>
        <w:pStyle w:val="ListParagraph"/>
        <w:numPr>
          <w:ilvl w:val="0"/>
          <w:numId w:val="88"/>
        </w:numPr>
        <w:autoSpaceDE w:val="0"/>
        <w:autoSpaceDN w:val="0"/>
        <w:adjustRightInd w:val="0"/>
        <w:rPr>
          <w:rFonts w:ascii="Times New Roman" w:hAnsi="Times New Roman"/>
          <w:sz w:val="24"/>
          <w:szCs w:val="24"/>
        </w:rPr>
      </w:pPr>
      <w:r w:rsidRPr="00D82D2F">
        <w:rPr>
          <w:rFonts w:ascii="Times New Roman" w:hAnsi="Times New Roman"/>
          <w:sz w:val="24"/>
          <w:szCs w:val="24"/>
        </w:rPr>
        <w:t>Appropriate remedial measures shall be implemented by the contractor in the event of erosion.</w:t>
      </w:r>
    </w:p>
    <w:p w14:paraId="36FD982C" w14:textId="77777777" w:rsidR="00524141" w:rsidRPr="00D82D2F" w:rsidRDefault="00524141" w:rsidP="00D82D2F">
      <w:pPr>
        <w:pStyle w:val="ListParagraph"/>
        <w:numPr>
          <w:ilvl w:val="0"/>
          <w:numId w:val="88"/>
        </w:numPr>
        <w:autoSpaceDE w:val="0"/>
        <w:autoSpaceDN w:val="0"/>
        <w:adjustRightInd w:val="0"/>
        <w:rPr>
          <w:rFonts w:ascii="Times New Roman" w:hAnsi="Times New Roman"/>
          <w:sz w:val="24"/>
          <w:szCs w:val="24"/>
        </w:rPr>
      </w:pPr>
      <w:r w:rsidRPr="00D82D2F">
        <w:rPr>
          <w:rFonts w:ascii="Times New Roman" w:hAnsi="Times New Roman"/>
          <w:sz w:val="24"/>
          <w:szCs w:val="24"/>
        </w:rPr>
        <w:t>Infrastructure shall be designed to ensure that contaminated run-off does not reach watercourses.</w:t>
      </w:r>
    </w:p>
    <w:p w14:paraId="39C394FE" w14:textId="77777777" w:rsidR="00524141" w:rsidRPr="00D82D2F" w:rsidRDefault="00524141" w:rsidP="00D82D2F">
      <w:pPr>
        <w:pStyle w:val="ListParagraph"/>
        <w:numPr>
          <w:ilvl w:val="0"/>
          <w:numId w:val="88"/>
        </w:numPr>
        <w:autoSpaceDE w:val="0"/>
        <w:autoSpaceDN w:val="0"/>
        <w:adjustRightInd w:val="0"/>
        <w:rPr>
          <w:rFonts w:ascii="Times New Roman" w:hAnsi="Times New Roman"/>
          <w:sz w:val="24"/>
          <w:szCs w:val="24"/>
        </w:rPr>
      </w:pPr>
      <w:r w:rsidRPr="00D82D2F">
        <w:rPr>
          <w:rFonts w:ascii="Times New Roman" w:hAnsi="Times New Roman"/>
          <w:sz w:val="24"/>
          <w:szCs w:val="24"/>
        </w:rPr>
        <w:t>In the event of an oil spill the procedures contained in the emergency response plan of the contractor will come into effect.</w:t>
      </w:r>
    </w:p>
    <w:p w14:paraId="1F37B947" w14:textId="77777777" w:rsidR="00524141" w:rsidRPr="00D82D2F" w:rsidRDefault="00524141" w:rsidP="00D82D2F">
      <w:pPr>
        <w:pStyle w:val="ListParagraph"/>
        <w:numPr>
          <w:ilvl w:val="0"/>
          <w:numId w:val="88"/>
        </w:numPr>
        <w:rPr>
          <w:rFonts w:ascii="Times New Roman" w:hAnsi="Times New Roman"/>
          <w:sz w:val="24"/>
          <w:szCs w:val="24"/>
        </w:rPr>
      </w:pPr>
      <w:r w:rsidRPr="00D82D2F">
        <w:rPr>
          <w:rFonts w:ascii="Times New Roman" w:hAnsi="Times New Roman"/>
          <w:sz w:val="24"/>
          <w:szCs w:val="24"/>
        </w:rPr>
        <w:t>No vehicle maintenance and service shall be done at project site but in approved garages or service stations to avoid any possible oil and fuel spills that could contaminate soils and possibly ground water quality.</w:t>
      </w:r>
    </w:p>
    <w:p w14:paraId="37CBACF0" w14:textId="77777777" w:rsidR="00524141" w:rsidRPr="00D82D2F" w:rsidRDefault="00524141" w:rsidP="00D82D2F">
      <w:pPr>
        <w:numPr>
          <w:ilvl w:val="0"/>
          <w:numId w:val="88"/>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Ensure that potential sources of petro-chemical pollution are handled in such a way to reduce chances of spills and leaks. </w:t>
      </w:r>
    </w:p>
    <w:p w14:paraId="1BB64C5B" w14:textId="77777777" w:rsidR="00524141" w:rsidRPr="00D82D2F" w:rsidRDefault="00524141" w:rsidP="00D82D2F">
      <w:pPr>
        <w:pStyle w:val="ListParagraph"/>
        <w:numPr>
          <w:ilvl w:val="0"/>
          <w:numId w:val="88"/>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Construction activities to avoid any unchanneled flow of water at the site </w:t>
      </w:r>
    </w:p>
    <w:p w14:paraId="3B9BF861" w14:textId="77777777" w:rsidR="00524141" w:rsidRPr="00D82D2F" w:rsidRDefault="00524141" w:rsidP="00D82D2F">
      <w:pPr>
        <w:pStyle w:val="ListParagraph"/>
        <w:numPr>
          <w:ilvl w:val="0"/>
          <w:numId w:val="88"/>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Storage areas that contain hazardous substances should be bundled with an approved impermeable liner and provision for a pit to be made in case of oil spill. </w:t>
      </w:r>
    </w:p>
    <w:p w14:paraId="6994795A" w14:textId="77777777" w:rsidR="00524141" w:rsidRPr="00D82D2F" w:rsidRDefault="00524141" w:rsidP="00D82D2F">
      <w:pPr>
        <w:pStyle w:val="ListParagraph"/>
        <w:numPr>
          <w:ilvl w:val="0"/>
          <w:numId w:val="88"/>
        </w:numPr>
        <w:autoSpaceDE w:val="0"/>
        <w:autoSpaceDN w:val="0"/>
        <w:adjustRightInd w:val="0"/>
        <w:rPr>
          <w:rFonts w:ascii="Times New Roman" w:hAnsi="Times New Roman"/>
          <w:sz w:val="24"/>
          <w:szCs w:val="24"/>
        </w:rPr>
      </w:pPr>
      <w:r w:rsidRPr="00D82D2F">
        <w:rPr>
          <w:rFonts w:ascii="Times New Roman" w:hAnsi="Times New Roman"/>
          <w:sz w:val="24"/>
          <w:szCs w:val="24"/>
        </w:rPr>
        <w:t>The excavation and use of rubbish pits during construction should be strictly prohibited.</w:t>
      </w:r>
    </w:p>
    <w:p w14:paraId="000062EB" w14:textId="77777777" w:rsidR="00524141" w:rsidRPr="00D82D2F" w:rsidRDefault="00524141" w:rsidP="00D82D2F">
      <w:pPr>
        <w:pStyle w:val="ListParagraph"/>
        <w:numPr>
          <w:ilvl w:val="0"/>
          <w:numId w:val="88"/>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29DF7018" w14:textId="77777777" w:rsidR="00524141" w:rsidRPr="00D82D2F" w:rsidRDefault="00524141" w:rsidP="00D82D2F">
      <w:pPr>
        <w:numPr>
          <w:ilvl w:val="0"/>
          <w:numId w:val="88"/>
        </w:numPr>
        <w:autoSpaceDE w:val="0"/>
        <w:autoSpaceDN w:val="0"/>
        <w:adjustRightInd w:val="0"/>
        <w:rPr>
          <w:rFonts w:ascii="Times New Roman" w:hAnsi="Times New Roman"/>
          <w:color w:val="000000"/>
          <w:sz w:val="24"/>
          <w:szCs w:val="24"/>
        </w:rPr>
      </w:pPr>
      <w:r w:rsidRPr="00D82D2F">
        <w:rPr>
          <w:rFonts w:ascii="Times New Roman" w:hAnsi="Times New Roman"/>
          <w:sz w:val="24"/>
          <w:szCs w:val="24"/>
        </w:rPr>
        <w:t>Areas contaminated by spilled concrete and/or fuels and oils leaking from vehicles and machinery should be cleaned immediately.</w:t>
      </w:r>
    </w:p>
    <w:p w14:paraId="7BDC0E53" w14:textId="77777777" w:rsidR="00524141" w:rsidRPr="00D82D2F" w:rsidRDefault="00524141" w:rsidP="00D82D2F">
      <w:pPr>
        <w:numPr>
          <w:ilvl w:val="0"/>
          <w:numId w:val="88"/>
        </w:numPr>
        <w:autoSpaceDE w:val="0"/>
        <w:autoSpaceDN w:val="0"/>
        <w:adjustRightInd w:val="0"/>
        <w:rPr>
          <w:rFonts w:ascii="Times New Roman" w:hAnsi="Times New Roman"/>
          <w:color w:val="000000"/>
          <w:sz w:val="24"/>
          <w:szCs w:val="24"/>
        </w:rPr>
      </w:pPr>
      <w:r w:rsidRPr="00D82D2F">
        <w:rPr>
          <w:rFonts w:ascii="Times New Roman" w:hAnsi="Times New Roman"/>
          <w:sz w:val="24"/>
          <w:szCs w:val="24"/>
        </w:rPr>
        <w:t>The contractor to source for alternative source of water for construction purposes to avoid potential conflict with the community</w:t>
      </w:r>
    </w:p>
    <w:p w14:paraId="441E8A53"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591" w:name="_Toc103157895"/>
      <w:bookmarkStart w:id="592" w:name="_Toc103761314"/>
      <w:bookmarkStart w:id="593" w:name="_Toc103763005"/>
      <w:bookmarkStart w:id="594" w:name="_Toc103782237"/>
      <w:bookmarkStart w:id="595" w:name="_Toc103847941"/>
      <w:bookmarkStart w:id="596" w:name="_Toc103782238"/>
      <w:bookmarkStart w:id="597" w:name="_Toc121901785"/>
      <w:bookmarkStart w:id="598" w:name="_Toc142413859"/>
      <w:bookmarkEnd w:id="591"/>
      <w:bookmarkEnd w:id="592"/>
      <w:bookmarkEnd w:id="593"/>
      <w:bookmarkEnd w:id="594"/>
      <w:bookmarkEnd w:id="595"/>
      <w:r w:rsidRPr="00D82D2F">
        <w:rPr>
          <w:rFonts w:ascii="Times New Roman" w:hAnsi="Times New Roman" w:cs="Times New Roman"/>
          <w:szCs w:val="24"/>
        </w:rPr>
        <w:t>Noise and vibration</w:t>
      </w:r>
      <w:bookmarkEnd w:id="596"/>
      <w:bookmarkEnd w:id="597"/>
      <w:bookmarkEnd w:id="598"/>
    </w:p>
    <w:p w14:paraId="62AD7BE0" w14:textId="0C47023B" w:rsidR="00524141" w:rsidRPr="00D82D2F" w:rsidRDefault="00524141" w:rsidP="00D82D2F">
      <w:pPr>
        <w:pStyle w:val="Default"/>
      </w:pPr>
      <w:r w:rsidRPr="00D82D2F">
        <w:t>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due to the fact that the impact magnitude is low and the receptor sensitivity is medium. The site is on very close proximity to Yaqo dispensary and few residential houses nearby.</w:t>
      </w:r>
    </w:p>
    <w:p w14:paraId="34762587" w14:textId="77777777" w:rsidR="00524141" w:rsidRPr="00D82D2F" w:rsidRDefault="00524141" w:rsidP="00D82D2F">
      <w:pPr>
        <w:autoSpaceDE w:val="0"/>
        <w:autoSpaceDN w:val="0"/>
        <w:adjustRightInd w:val="0"/>
        <w:rPr>
          <w:rFonts w:ascii="Times New Roman" w:hAnsi="Times New Roman"/>
          <w:color w:val="000000"/>
          <w:sz w:val="24"/>
          <w:szCs w:val="24"/>
        </w:rPr>
      </w:pPr>
    </w:p>
    <w:p w14:paraId="338A8E20" w14:textId="1EA7624C" w:rsidR="00524141" w:rsidRPr="00D82D2F" w:rsidRDefault="005C42E7"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Enhancement Measures for</w:t>
      </w:r>
      <w:r w:rsidR="00524141" w:rsidRPr="00D82D2F">
        <w:rPr>
          <w:rFonts w:ascii="Times New Roman" w:hAnsi="Times New Roman"/>
          <w:b/>
          <w:color w:val="000000"/>
          <w:sz w:val="24"/>
          <w:szCs w:val="24"/>
        </w:rPr>
        <w:t xml:space="preserve"> Noise and Vibration</w:t>
      </w:r>
    </w:p>
    <w:p w14:paraId="657B328C" w14:textId="2D137CD4"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These proposed </w:t>
      </w:r>
      <w:r w:rsidR="005C42E7" w:rsidRPr="00D82D2F">
        <w:rPr>
          <w:rFonts w:ascii="Times New Roman" w:hAnsi="Times New Roman"/>
          <w:color w:val="000000"/>
          <w:sz w:val="24"/>
          <w:szCs w:val="24"/>
        </w:rPr>
        <w:t xml:space="preserve">Enhancement </w:t>
      </w:r>
      <w:r w:rsidR="00552C0E" w:rsidRPr="00D82D2F">
        <w:rPr>
          <w:rFonts w:ascii="Times New Roman" w:hAnsi="Times New Roman"/>
          <w:color w:val="000000"/>
          <w:sz w:val="24"/>
          <w:szCs w:val="24"/>
        </w:rPr>
        <w:t>Measures aim</w:t>
      </w:r>
      <w:r w:rsidRPr="00D82D2F">
        <w:rPr>
          <w:rFonts w:ascii="Times New Roman" w:hAnsi="Times New Roman"/>
          <w:color w:val="000000"/>
          <w:sz w:val="24"/>
          <w:szCs w:val="24"/>
        </w:rPr>
        <w:t xml:space="preserve"> to ensure that noise generated during construction is kept to minimum and adheres to relevant noise standards. They include:</w:t>
      </w:r>
    </w:p>
    <w:p w14:paraId="424F054B" w14:textId="77777777" w:rsidR="00524141" w:rsidRPr="00D82D2F" w:rsidRDefault="00524141" w:rsidP="00D82D2F">
      <w:pPr>
        <w:pStyle w:val="ListParagraph"/>
        <w:numPr>
          <w:ilvl w:val="0"/>
          <w:numId w:val="89"/>
        </w:numPr>
        <w:ind w:left="360"/>
        <w:rPr>
          <w:rFonts w:ascii="Times New Roman" w:hAnsi="Times New Roman"/>
          <w:sz w:val="24"/>
          <w:szCs w:val="24"/>
        </w:rPr>
      </w:pPr>
      <w:r w:rsidRPr="00D82D2F">
        <w:rPr>
          <w:rFonts w:ascii="Times New Roman" w:hAnsi="Times New Roman"/>
          <w:sz w:val="24"/>
          <w:szCs w:val="24"/>
        </w:rPr>
        <w:t>Fencing off the construction site with iron sheet during construction</w:t>
      </w:r>
    </w:p>
    <w:p w14:paraId="6C8ADF51" w14:textId="77777777" w:rsidR="00524141" w:rsidRPr="00D82D2F" w:rsidRDefault="00524141" w:rsidP="00D82D2F">
      <w:pPr>
        <w:numPr>
          <w:ilvl w:val="0"/>
          <w:numId w:val="89"/>
        </w:numPr>
        <w:ind w:left="360"/>
        <w:rPr>
          <w:rFonts w:ascii="Times New Roman" w:hAnsi="Times New Roman"/>
          <w:sz w:val="24"/>
          <w:szCs w:val="24"/>
        </w:rPr>
      </w:pPr>
      <w:r w:rsidRPr="00D82D2F">
        <w:rPr>
          <w:rFonts w:ascii="Times New Roman" w:hAnsi="Times New Roman"/>
          <w:sz w:val="24"/>
          <w:szCs w:val="24"/>
        </w:rPr>
        <w:t>Install portable barriers to shield compactors thereby reducing noise levels.</w:t>
      </w:r>
    </w:p>
    <w:p w14:paraId="26A614CC" w14:textId="77777777" w:rsidR="00524141" w:rsidRPr="00D82D2F" w:rsidRDefault="00524141" w:rsidP="00D82D2F">
      <w:pPr>
        <w:pStyle w:val="ListParagraph"/>
        <w:numPr>
          <w:ilvl w:val="0"/>
          <w:numId w:val="89"/>
        </w:numPr>
        <w:ind w:left="360"/>
        <w:rPr>
          <w:rFonts w:ascii="Times New Roman" w:hAnsi="Times New Roman"/>
          <w:sz w:val="24"/>
          <w:szCs w:val="24"/>
        </w:rPr>
      </w:pPr>
      <w:r w:rsidRPr="00D82D2F">
        <w:rPr>
          <w:rFonts w:ascii="Times New Roman" w:hAnsi="Times New Roman"/>
          <w:sz w:val="24"/>
          <w:szCs w:val="24"/>
        </w:rPr>
        <w:t>Use of noise-suppression techniques to minimize the impact of construction noise at the project site.</w:t>
      </w:r>
    </w:p>
    <w:p w14:paraId="4C789F04" w14:textId="77777777" w:rsidR="00524141" w:rsidRPr="00D82D2F" w:rsidRDefault="00524141" w:rsidP="00D82D2F">
      <w:pPr>
        <w:numPr>
          <w:ilvl w:val="0"/>
          <w:numId w:val="90"/>
        </w:numPr>
        <w:ind w:left="360"/>
        <w:rPr>
          <w:rFonts w:ascii="Times New Roman" w:hAnsi="Times New Roman"/>
          <w:sz w:val="24"/>
          <w:szCs w:val="24"/>
        </w:rPr>
      </w:pPr>
      <w:r w:rsidRPr="00D82D2F">
        <w:rPr>
          <w:rFonts w:ascii="Times New Roman" w:hAnsi="Times New Roman"/>
          <w:sz w:val="24"/>
          <w:szCs w:val="24"/>
        </w:rPr>
        <w:t>Use equipment designed with noise control elements.</w:t>
      </w:r>
    </w:p>
    <w:p w14:paraId="4A792C2D" w14:textId="77777777" w:rsidR="00524141" w:rsidRPr="00D82D2F" w:rsidRDefault="00524141" w:rsidP="00D82D2F">
      <w:pPr>
        <w:numPr>
          <w:ilvl w:val="0"/>
          <w:numId w:val="90"/>
        </w:numPr>
        <w:ind w:left="360"/>
        <w:rPr>
          <w:rFonts w:ascii="Times New Roman" w:hAnsi="Times New Roman"/>
          <w:sz w:val="24"/>
          <w:szCs w:val="24"/>
        </w:rPr>
      </w:pPr>
      <w:r w:rsidRPr="00D82D2F">
        <w:rPr>
          <w:rFonts w:ascii="Times New Roman" w:hAnsi="Times New Roman"/>
          <w:sz w:val="24"/>
          <w:szCs w:val="24"/>
        </w:rPr>
        <w:t>Co-ordinate with relevant agencies regarding all construction activities.</w:t>
      </w:r>
    </w:p>
    <w:p w14:paraId="25A09E61" w14:textId="77777777" w:rsidR="00524141" w:rsidRPr="00D82D2F" w:rsidRDefault="00524141" w:rsidP="00D82D2F">
      <w:pPr>
        <w:numPr>
          <w:ilvl w:val="0"/>
          <w:numId w:val="90"/>
        </w:numPr>
        <w:ind w:left="360"/>
        <w:rPr>
          <w:rFonts w:ascii="Times New Roman" w:hAnsi="Times New Roman"/>
          <w:sz w:val="24"/>
          <w:szCs w:val="24"/>
        </w:rPr>
      </w:pPr>
      <w:r w:rsidRPr="00D82D2F">
        <w:rPr>
          <w:rFonts w:ascii="Times New Roman" w:hAnsi="Times New Roman"/>
          <w:sz w:val="24"/>
          <w:szCs w:val="24"/>
        </w:rPr>
        <w:t xml:space="preserve">Limit vehicles to minimum idling time and observe a common-sense approach to vehicle use, and encourage drivers to switch off vehicle engines whenever possible. </w:t>
      </w:r>
    </w:p>
    <w:p w14:paraId="1DE8B586" w14:textId="77777777" w:rsidR="00524141" w:rsidRPr="00D82D2F" w:rsidRDefault="00524141" w:rsidP="00D82D2F">
      <w:pPr>
        <w:numPr>
          <w:ilvl w:val="0"/>
          <w:numId w:val="90"/>
        </w:numPr>
        <w:ind w:left="360"/>
        <w:rPr>
          <w:rFonts w:ascii="Times New Roman" w:hAnsi="Times New Roman"/>
          <w:sz w:val="24"/>
          <w:szCs w:val="24"/>
        </w:rPr>
      </w:pPr>
      <w:r w:rsidRPr="00D82D2F">
        <w:rPr>
          <w:rFonts w:ascii="Times New Roman" w:hAnsi="Times New Roman"/>
          <w:sz w:val="24"/>
          <w:szCs w:val="24"/>
        </w:rPr>
        <w:t>Set and observe speed limits and avoid raving of engines</w:t>
      </w:r>
    </w:p>
    <w:p w14:paraId="038897B2" w14:textId="77777777" w:rsidR="00524141" w:rsidRPr="00D82D2F" w:rsidRDefault="00524141" w:rsidP="00D82D2F">
      <w:pPr>
        <w:pStyle w:val="ListParagraph"/>
        <w:numPr>
          <w:ilvl w:val="0"/>
          <w:numId w:val="90"/>
        </w:numPr>
        <w:autoSpaceDE w:val="0"/>
        <w:autoSpaceDN w:val="0"/>
        <w:adjustRightInd w:val="0"/>
        <w:ind w:left="360"/>
        <w:rPr>
          <w:rFonts w:ascii="Times New Roman" w:hAnsi="Times New Roman"/>
          <w:color w:val="000000"/>
          <w:sz w:val="24"/>
          <w:szCs w:val="24"/>
        </w:rPr>
      </w:pPr>
      <w:r w:rsidRPr="00D82D2F">
        <w:rPr>
          <w:rFonts w:ascii="Times New Roman" w:hAnsi="Times New Roman"/>
          <w:color w:val="000000"/>
          <w:sz w:val="24"/>
          <w:szCs w:val="24"/>
        </w:rPr>
        <w:t xml:space="preserve">The Contractor shall ensure that construction activities are limited to working hours (i.e., between 8am and 5pm daily) from Monday to Saturday, or as required in terms of legislation. </w:t>
      </w:r>
    </w:p>
    <w:p w14:paraId="2A303C1E" w14:textId="77777777" w:rsidR="00524141" w:rsidRPr="00D82D2F" w:rsidRDefault="00524141" w:rsidP="00D82D2F">
      <w:pPr>
        <w:pStyle w:val="ListParagraph"/>
        <w:numPr>
          <w:ilvl w:val="0"/>
          <w:numId w:val="90"/>
        </w:numPr>
        <w:autoSpaceDE w:val="0"/>
        <w:autoSpaceDN w:val="0"/>
        <w:adjustRightInd w:val="0"/>
        <w:ind w:left="360"/>
        <w:rPr>
          <w:rFonts w:ascii="Times New Roman" w:hAnsi="Times New Roman"/>
          <w:b/>
          <w:color w:val="000000"/>
          <w:sz w:val="24"/>
          <w:szCs w:val="24"/>
        </w:rPr>
      </w:pPr>
      <w:r w:rsidRPr="00D82D2F">
        <w:rPr>
          <w:rFonts w:ascii="Times New Roman" w:hAnsi="Times New Roman"/>
          <w:sz w:val="24"/>
          <w:szCs w:val="24"/>
        </w:rPr>
        <w:t xml:space="preserve">Compliance with Noise and Vibration Regulations of 2009 is expected </w:t>
      </w:r>
    </w:p>
    <w:p w14:paraId="177F0412"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599" w:name="_Toc103157897"/>
      <w:bookmarkStart w:id="600" w:name="_Toc103761316"/>
      <w:bookmarkStart w:id="601" w:name="_Toc103763007"/>
      <w:bookmarkStart w:id="602" w:name="_Toc103782239"/>
      <w:bookmarkStart w:id="603" w:name="_Toc103847943"/>
      <w:bookmarkStart w:id="604" w:name="_Toc103782240"/>
      <w:bookmarkStart w:id="605" w:name="_Toc121901786"/>
      <w:bookmarkStart w:id="606" w:name="_Toc142413860"/>
      <w:bookmarkEnd w:id="599"/>
      <w:bookmarkEnd w:id="600"/>
      <w:bookmarkEnd w:id="601"/>
      <w:bookmarkEnd w:id="602"/>
      <w:bookmarkEnd w:id="603"/>
      <w:r w:rsidRPr="00D82D2F">
        <w:rPr>
          <w:rFonts w:ascii="Times New Roman" w:hAnsi="Times New Roman" w:cs="Times New Roman"/>
          <w:szCs w:val="24"/>
        </w:rPr>
        <w:t>Impacts from Hazardous Materials</w:t>
      </w:r>
      <w:bookmarkEnd w:id="604"/>
      <w:bookmarkEnd w:id="605"/>
      <w:bookmarkEnd w:id="606"/>
      <w:r w:rsidRPr="00D82D2F">
        <w:rPr>
          <w:rFonts w:ascii="Times New Roman" w:hAnsi="Times New Roman" w:cs="Times New Roman"/>
          <w:szCs w:val="24"/>
        </w:rPr>
        <w:t xml:space="preserve"> </w:t>
      </w:r>
    </w:p>
    <w:p w14:paraId="7ECBF0B7"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color w:val="000000"/>
          <w:sz w:val="24"/>
          <w:szCs w:val="24"/>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r w:rsidRPr="00D82D2F">
        <w:rPr>
          <w:rFonts w:ascii="Times New Roman" w:hAnsi="Times New Roman"/>
          <w:sz w:val="24"/>
          <w:szCs w:val="24"/>
        </w:rPr>
        <w:t>The amount of hazardous waste generated will be minimal. The significance of the impact will be minor due to a low magnitude and medium sensitivity.</w:t>
      </w:r>
    </w:p>
    <w:p w14:paraId="70DE95F0" w14:textId="77777777" w:rsidR="00524141" w:rsidRPr="00D82D2F" w:rsidRDefault="00524141" w:rsidP="00D82D2F">
      <w:pPr>
        <w:autoSpaceDE w:val="0"/>
        <w:autoSpaceDN w:val="0"/>
        <w:adjustRightInd w:val="0"/>
        <w:rPr>
          <w:rFonts w:ascii="Times New Roman" w:hAnsi="Times New Roman"/>
          <w:color w:val="FF0000"/>
          <w:sz w:val="24"/>
          <w:szCs w:val="24"/>
        </w:rPr>
      </w:pPr>
    </w:p>
    <w:p w14:paraId="262B02F6" w14:textId="77777777" w:rsidR="00524141" w:rsidRPr="00D82D2F" w:rsidRDefault="00524141" w:rsidP="00D82D2F">
      <w:pPr>
        <w:autoSpaceDE w:val="0"/>
        <w:autoSpaceDN w:val="0"/>
        <w:adjustRightInd w:val="0"/>
        <w:rPr>
          <w:rFonts w:ascii="Times New Roman" w:hAnsi="Times New Roman"/>
          <w:b/>
          <w:sz w:val="24"/>
          <w:szCs w:val="24"/>
        </w:rPr>
      </w:pPr>
    </w:p>
    <w:p w14:paraId="5B1D6B10" w14:textId="4B57E8CE" w:rsidR="00524141" w:rsidRPr="00D82D2F" w:rsidRDefault="005C42E7" w:rsidP="00D82D2F">
      <w:pPr>
        <w:autoSpaceDE w:val="0"/>
        <w:autoSpaceDN w:val="0"/>
        <w:adjustRightInd w:val="0"/>
        <w:rPr>
          <w:rFonts w:ascii="Times New Roman" w:hAnsi="Times New Roman"/>
          <w:b/>
          <w:sz w:val="24"/>
          <w:szCs w:val="24"/>
        </w:rPr>
      </w:pPr>
      <w:r w:rsidRPr="00D82D2F">
        <w:rPr>
          <w:rFonts w:ascii="Times New Roman" w:hAnsi="Times New Roman"/>
          <w:b/>
          <w:sz w:val="24"/>
          <w:szCs w:val="24"/>
        </w:rPr>
        <w:t xml:space="preserve">Enhancement Measures </w:t>
      </w:r>
    </w:p>
    <w:p w14:paraId="12A11A89" w14:textId="77777777" w:rsidR="00524141" w:rsidRPr="00D82D2F" w:rsidRDefault="00524141" w:rsidP="00D82D2F">
      <w:pPr>
        <w:numPr>
          <w:ilvl w:val="0"/>
          <w:numId w:val="91"/>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Maintenance of construction vehicles will not be done on site </w:t>
      </w:r>
    </w:p>
    <w:p w14:paraId="4983A574" w14:textId="605CD9C2" w:rsidR="00524141" w:rsidRPr="00D82D2F" w:rsidRDefault="00524141" w:rsidP="00D82D2F">
      <w:pPr>
        <w:numPr>
          <w:ilvl w:val="0"/>
          <w:numId w:val="91"/>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All hazardous products and waste should be </w:t>
      </w:r>
      <w:r w:rsidR="00D82D2F" w:rsidRPr="00D82D2F">
        <w:rPr>
          <w:rFonts w:ascii="Times New Roman" w:hAnsi="Times New Roman"/>
          <w:sz w:val="24"/>
          <w:szCs w:val="24"/>
        </w:rPr>
        <w:t>labelled</w:t>
      </w:r>
      <w:r w:rsidRPr="00D82D2F">
        <w:rPr>
          <w:rFonts w:ascii="Times New Roman" w:hAnsi="Times New Roman"/>
          <w:sz w:val="24"/>
          <w:szCs w:val="24"/>
        </w:rPr>
        <w:t xml:space="preserve"> and handled properly to avoid contact with the ground</w:t>
      </w:r>
    </w:p>
    <w:p w14:paraId="5A6F2902" w14:textId="77777777" w:rsidR="00524141" w:rsidRPr="00D82D2F" w:rsidRDefault="00524141" w:rsidP="00D82D2F">
      <w:pPr>
        <w:numPr>
          <w:ilvl w:val="0"/>
          <w:numId w:val="91"/>
        </w:numPr>
        <w:autoSpaceDE w:val="0"/>
        <w:autoSpaceDN w:val="0"/>
        <w:adjustRightInd w:val="0"/>
        <w:rPr>
          <w:rFonts w:ascii="Times New Roman" w:hAnsi="Times New Roman"/>
          <w:sz w:val="24"/>
          <w:szCs w:val="24"/>
        </w:rPr>
      </w:pPr>
      <w:r w:rsidRPr="00D82D2F">
        <w:rPr>
          <w:rFonts w:ascii="Times New Roman" w:hAnsi="Times New Roman"/>
          <w:sz w:val="24"/>
          <w:szCs w:val="24"/>
        </w:rPr>
        <w:t>Material handling to be done by trained and qualified staff</w:t>
      </w:r>
    </w:p>
    <w:p w14:paraId="758511B5" w14:textId="77777777" w:rsidR="00524141" w:rsidRPr="00D82D2F" w:rsidRDefault="00524141" w:rsidP="00D82D2F">
      <w:pPr>
        <w:numPr>
          <w:ilvl w:val="0"/>
          <w:numId w:val="91"/>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The contractor site should have designated area (concrete bunded) for storing hazards materials </w:t>
      </w:r>
    </w:p>
    <w:p w14:paraId="0D0540BF"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607" w:name="_Toc103761318"/>
      <w:bookmarkStart w:id="608" w:name="_Toc103763009"/>
      <w:bookmarkStart w:id="609" w:name="_Toc103782241"/>
      <w:bookmarkStart w:id="610" w:name="_Toc103847945"/>
      <w:bookmarkStart w:id="611" w:name="_Toc103782242"/>
      <w:bookmarkStart w:id="612" w:name="_Toc121901787"/>
      <w:bookmarkStart w:id="613" w:name="_Toc142413861"/>
      <w:bookmarkEnd w:id="607"/>
      <w:bookmarkEnd w:id="608"/>
      <w:bookmarkEnd w:id="609"/>
      <w:bookmarkEnd w:id="610"/>
      <w:r w:rsidRPr="00D82D2F">
        <w:rPr>
          <w:rFonts w:ascii="Times New Roman" w:hAnsi="Times New Roman" w:cs="Times New Roman"/>
          <w:szCs w:val="24"/>
        </w:rPr>
        <w:t>Accidental Oil Spills or Leaks</w:t>
      </w:r>
      <w:bookmarkEnd w:id="611"/>
      <w:bookmarkEnd w:id="612"/>
      <w:bookmarkEnd w:id="613"/>
      <w:r w:rsidRPr="00D82D2F">
        <w:rPr>
          <w:rFonts w:ascii="Times New Roman" w:hAnsi="Times New Roman" w:cs="Times New Roman"/>
          <w:szCs w:val="24"/>
        </w:rPr>
        <w:t xml:space="preserve"> </w:t>
      </w:r>
    </w:p>
    <w:p w14:paraId="1D9199C2"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sz w:val="24"/>
          <w:szCs w:val="24"/>
        </w:rPr>
        <w:t xml:space="preserve">There is possibility of oil leaks from construction vehicles. </w:t>
      </w:r>
      <w:r w:rsidRPr="00D82D2F">
        <w:rPr>
          <w:rFonts w:ascii="Times New Roman" w:hAnsi="Times New Roman"/>
          <w:color w:val="000000"/>
          <w:sz w:val="24"/>
          <w:szCs w:val="24"/>
        </w:rPr>
        <w:t>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75C46E0E" w14:textId="77777777" w:rsidR="00524141" w:rsidRPr="00D82D2F" w:rsidRDefault="00524141" w:rsidP="00D82D2F">
      <w:pPr>
        <w:autoSpaceDE w:val="0"/>
        <w:autoSpaceDN w:val="0"/>
        <w:adjustRightInd w:val="0"/>
        <w:rPr>
          <w:rFonts w:ascii="Times New Roman" w:hAnsi="Times New Roman"/>
          <w:sz w:val="24"/>
          <w:szCs w:val="24"/>
        </w:rPr>
      </w:pPr>
    </w:p>
    <w:p w14:paraId="0BBF1357" w14:textId="1EFBCF22" w:rsidR="00524141" w:rsidRPr="00D82D2F" w:rsidRDefault="005C42E7"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Enhancement Measures </w:t>
      </w:r>
      <w:r w:rsidR="00524141" w:rsidRPr="00D82D2F">
        <w:rPr>
          <w:rFonts w:ascii="Times New Roman" w:hAnsi="Times New Roman"/>
          <w:b/>
          <w:color w:val="000000"/>
          <w:sz w:val="24"/>
          <w:szCs w:val="24"/>
        </w:rPr>
        <w:t xml:space="preserve"> </w:t>
      </w:r>
    </w:p>
    <w:p w14:paraId="3C5594A6" w14:textId="77777777" w:rsidR="00524141" w:rsidRPr="00D82D2F" w:rsidRDefault="00524141" w:rsidP="00D82D2F">
      <w:pPr>
        <w:numPr>
          <w:ilvl w:val="0"/>
          <w:numId w:val="92"/>
        </w:numPr>
        <w:autoSpaceDE w:val="0"/>
        <w:autoSpaceDN w:val="0"/>
        <w:adjustRightInd w:val="0"/>
        <w:rPr>
          <w:rFonts w:ascii="Times New Roman" w:hAnsi="Times New Roman"/>
          <w:color w:val="000000"/>
          <w:sz w:val="24"/>
          <w:szCs w:val="24"/>
        </w:rPr>
      </w:pPr>
      <w:r w:rsidRPr="00D82D2F">
        <w:rPr>
          <w:rFonts w:ascii="Times New Roman" w:hAnsi="Times New Roman"/>
          <w:sz w:val="24"/>
          <w:szCs w:val="24"/>
        </w:rPr>
        <w:t>In the event of accidental leaks, contaminated top soil should be scooped and disposed of appropriately.</w:t>
      </w:r>
    </w:p>
    <w:p w14:paraId="3A3465F1" w14:textId="705E33EC" w:rsidR="00524141" w:rsidRPr="00D82D2F" w:rsidRDefault="00524141" w:rsidP="00D82D2F">
      <w:pPr>
        <w:numPr>
          <w:ilvl w:val="0"/>
          <w:numId w:val="92"/>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It is proposed that the </w:t>
      </w:r>
      <w:r w:rsidR="00D82D2F" w:rsidRPr="00D82D2F">
        <w:rPr>
          <w:rFonts w:ascii="Times New Roman" w:hAnsi="Times New Roman"/>
          <w:sz w:val="24"/>
          <w:szCs w:val="24"/>
        </w:rPr>
        <w:t>refuelling</w:t>
      </w:r>
      <w:r w:rsidRPr="00D82D2F">
        <w:rPr>
          <w:rFonts w:ascii="Times New Roman" w:hAnsi="Times New Roman"/>
          <w:sz w:val="24"/>
          <w:szCs w:val="24"/>
        </w:rPr>
        <w:t xml:space="preserve"> and maintenance of vehicles will not take place at the construction site.</w:t>
      </w:r>
    </w:p>
    <w:p w14:paraId="0737ACE4" w14:textId="77777777" w:rsidR="00524141" w:rsidRPr="00D82D2F" w:rsidRDefault="00524141" w:rsidP="00D82D2F">
      <w:pPr>
        <w:numPr>
          <w:ilvl w:val="0"/>
          <w:numId w:val="92"/>
        </w:numPr>
        <w:autoSpaceDE w:val="0"/>
        <w:autoSpaceDN w:val="0"/>
        <w:adjustRightInd w:val="0"/>
        <w:rPr>
          <w:rFonts w:ascii="Times New Roman" w:hAnsi="Times New Roman"/>
          <w:color w:val="000000"/>
          <w:sz w:val="24"/>
          <w:szCs w:val="24"/>
        </w:rPr>
      </w:pPr>
      <w:r w:rsidRPr="00D82D2F">
        <w:rPr>
          <w:rFonts w:ascii="Times New Roman" w:hAnsi="Times New Roman"/>
          <w:sz w:val="24"/>
          <w:szCs w:val="24"/>
        </w:rPr>
        <w:t xml:space="preserve">Contractor to create awareness for the employees on site on procedures of dealing with spills and leaks from oil for the construction machinery </w:t>
      </w:r>
    </w:p>
    <w:p w14:paraId="7DF04E3D" w14:textId="77777777" w:rsidR="00524141" w:rsidRPr="00D82D2F" w:rsidRDefault="00524141" w:rsidP="00D82D2F">
      <w:pPr>
        <w:numPr>
          <w:ilvl w:val="0"/>
          <w:numId w:val="92"/>
        </w:numPr>
        <w:autoSpaceDE w:val="0"/>
        <w:autoSpaceDN w:val="0"/>
        <w:adjustRightInd w:val="0"/>
        <w:rPr>
          <w:rFonts w:ascii="Times New Roman" w:hAnsi="Times New Roman"/>
          <w:color w:val="000000"/>
          <w:sz w:val="24"/>
          <w:szCs w:val="24"/>
        </w:rPr>
      </w:pPr>
      <w:r w:rsidRPr="00D82D2F">
        <w:rPr>
          <w:rFonts w:ascii="Times New Roman" w:hAnsi="Times New Roman"/>
          <w:sz w:val="24"/>
          <w:szCs w:val="24"/>
        </w:rPr>
        <w:t>Vehicles</w:t>
      </w:r>
      <w:r w:rsidRPr="00D82D2F">
        <w:rPr>
          <w:rFonts w:ascii="Times New Roman" w:hAnsi="Times New Roman"/>
          <w:color w:val="000000"/>
          <w:sz w:val="24"/>
          <w:szCs w:val="24"/>
        </w:rPr>
        <w:t xml:space="preserve"> and equipment must be serviced regularly and kept in good state to avoid leaks. </w:t>
      </w:r>
    </w:p>
    <w:p w14:paraId="06F668D5" w14:textId="77777777" w:rsidR="00524141" w:rsidRPr="00D82D2F" w:rsidRDefault="00524141" w:rsidP="00D82D2F">
      <w:pPr>
        <w:numPr>
          <w:ilvl w:val="0"/>
          <w:numId w:val="92"/>
        </w:numPr>
        <w:autoSpaceDE w:val="0"/>
        <w:autoSpaceDN w:val="0"/>
        <w:adjustRightInd w:val="0"/>
        <w:rPr>
          <w:rFonts w:ascii="Times New Roman" w:hAnsi="Times New Roman"/>
          <w:sz w:val="24"/>
          <w:szCs w:val="24"/>
        </w:rPr>
      </w:pPr>
      <w:r w:rsidRPr="00D82D2F">
        <w:rPr>
          <w:rFonts w:ascii="Times New Roman" w:hAnsi="Times New Roman"/>
          <w:sz w:val="24"/>
          <w:szCs w:val="24"/>
        </w:rPr>
        <w:t>In case of spillage the contractor should isolate the source of oil spill and contain the spillage using sandbags, sawdust, absorbent materials and/or other materials approved by materials.</w:t>
      </w:r>
    </w:p>
    <w:p w14:paraId="362071CC" w14:textId="77777777" w:rsidR="00524141" w:rsidRPr="00D82D2F" w:rsidRDefault="00524141" w:rsidP="00D82D2F">
      <w:pPr>
        <w:numPr>
          <w:ilvl w:val="0"/>
          <w:numId w:val="92"/>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Proper training for the handling and use of fuels and hazardous material for construction workers. </w:t>
      </w:r>
    </w:p>
    <w:p w14:paraId="15BA5E5A" w14:textId="7D289764" w:rsidR="00524141" w:rsidRPr="00D82D2F" w:rsidRDefault="00524141" w:rsidP="00D82D2F">
      <w:pPr>
        <w:numPr>
          <w:ilvl w:val="0"/>
          <w:numId w:val="92"/>
        </w:numPr>
        <w:autoSpaceDE w:val="0"/>
        <w:autoSpaceDN w:val="0"/>
        <w:adjustRightInd w:val="0"/>
        <w:rPr>
          <w:rFonts w:ascii="Times New Roman" w:hAnsi="Times New Roman"/>
          <w:color w:val="000000"/>
          <w:sz w:val="24"/>
          <w:szCs w:val="24"/>
        </w:rPr>
      </w:pPr>
      <w:r w:rsidRPr="00D82D2F">
        <w:rPr>
          <w:rFonts w:ascii="Times New Roman" w:hAnsi="Times New Roman"/>
          <w:sz w:val="24"/>
          <w:szCs w:val="24"/>
        </w:rPr>
        <w:t>All</w:t>
      </w:r>
      <w:r w:rsidRPr="00D82D2F">
        <w:rPr>
          <w:rFonts w:ascii="Times New Roman" w:hAnsi="Times New Roman"/>
          <w:color w:val="000000"/>
          <w:sz w:val="24"/>
          <w:szCs w:val="24"/>
        </w:rPr>
        <w:t xml:space="preserve"> chemicals should be stored within the bunded areas and clearly </w:t>
      </w:r>
      <w:r w:rsidR="00D82D2F" w:rsidRPr="00D82D2F">
        <w:rPr>
          <w:rFonts w:ascii="Times New Roman" w:hAnsi="Times New Roman"/>
          <w:color w:val="000000"/>
          <w:sz w:val="24"/>
          <w:szCs w:val="24"/>
        </w:rPr>
        <w:t>labelled</w:t>
      </w:r>
      <w:r w:rsidRPr="00D82D2F">
        <w:rPr>
          <w:rFonts w:ascii="Times New Roman" w:hAnsi="Times New Roman"/>
          <w:color w:val="000000"/>
          <w:sz w:val="24"/>
          <w:szCs w:val="24"/>
        </w:rPr>
        <w:t xml:space="preserve"> detailing the nature and quantity of chemicals within individual containers. </w:t>
      </w:r>
    </w:p>
    <w:p w14:paraId="29C261DD"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614" w:name="_Toc103157900"/>
      <w:bookmarkStart w:id="615" w:name="_Toc103761320"/>
      <w:bookmarkStart w:id="616" w:name="_Toc103763011"/>
      <w:bookmarkStart w:id="617" w:name="_Toc103782243"/>
      <w:bookmarkStart w:id="618" w:name="_Toc103847947"/>
      <w:bookmarkStart w:id="619" w:name="_Toc103782244"/>
      <w:bookmarkStart w:id="620" w:name="_Toc121901788"/>
      <w:bookmarkStart w:id="621" w:name="_Toc142413862"/>
      <w:bookmarkEnd w:id="614"/>
      <w:bookmarkEnd w:id="615"/>
      <w:bookmarkEnd w:id="616"/>
      <w:bookmarkEnd w:id="617"/>
      <w:bookmarkEnd w:id="618"/>
      <w:r w:rsidRPr="00D82D2F">
        <w:rPr>
          <w:rFonts w:ascii="Times New Roman" w:hAnsi="Times New Roman" w:cs="Times New Roman"/>
          <w:szCs w:val="24"/>
        </w:rPr>
        <w:t>Fire Hazards</w:t>
      </w:r>
      <w:bookmarkEnd w:id="619"/>
      <w:bookmarkEnd w:id="620"/>
      <w:bookmarkEnd w:id="621"/>
      <w:r w:rsidRPr="00D82D2F">
        <w:rPr>
          <w:rFonts w:ascii="Times New Roman" w:hAnsi="Times New Roman" w:cs="Times New Roman"/>
          <w:szCs w:val="24"/>
        </w:rPr>
        <w:t xml:space="preserve">  </w:t>
      </w:r>
    </w:p>
    <w:p w14:paraId="2131137C" w14:textId="77777777" w:rsidR="00524141" w:rsidRPr="00D82D2F" w:rsidRDefault="00524141" w:rsidP="00D82D2F">
      <w:pPr>
        <w:pStyle w:val="CM147"/>
        <w:spacing w:line="276" w:lineRule="auto"/>
        <w:jc w:val="both"/>
        <w:rPr>
          <w:rFonts w:ascii="Times New Roman" w:hAnsi="Times New Roman" w:cs="Times New Roman"/>
        </w:rPr>
      </w:pPr>
      <w:r w:rsidRPr="00D82D2F">
        <w:rPr>
          <w:rFonts w:ascii="Times New Roman" w:hAnsi="Times New Roman" w:cs="Times New Roman"/>
        </w:rPr>
        <w:t>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This impact is evaluated to be of moderate significance. All the construction activities will be confined at the project site hence high sensitivity and low magnitude.</w:t>
      </w:r>
    </w:p>
    <w:p w14:paraId="72C5385D" w14:textId="427BAF1C" w:rsidR="00524141" w:rsidRPr="00D82D2F" w:rsidRDefault="005C42E7" w:rsidP="00D82D2F">
      <w:pPr>
        <w:autoSpaceDE w:val="0"/>
        <w:autoSpaceDN w:val="0"/>
        <w:adjustRightInd w:val="0"/>
        <w:rPr>
          <w:rFonts w:ascii="Times New Roman" w:hAnsi="Times New Roman"/>
          <w:b/>
          <w:sz w:val="24"/>
          <w:szCs w:val="24"/>
        </w:rPr>
      </w:pPr>
      <w:r w:rsidRPr="00D82D2F">
        <w:rPr>
          <w:rFonts w:ascii="Times New Roman" w:hAnsi="Times New Roman"/>
          <w:b/>
          <w:sz w:val="24"/>
          <w:szCs w:val="24"/>
        </w:rPr>
        <w:t xml:space="preserve">Enhancement Measures </w:t>
      </w:r>
      <w:r w:rsidR="00524141" w:rsidRPr="00D82D2F">
        <w:rPr>
          <w:rFonts w:ascii="Times New Roman" w:hAnsi="Times New Roman"/>
          <w:b/>
          <w:sz w:val="24"/>
          <w:szCs w:val="24"/>
        </w:rPr>
        <w:t xml:space="preserve"> </w:t>
      </w:r>
    </w:p>
    <w:p w14:paraId="13102A18"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 xml:space="preserve">The following measures should be put in place to prevent fire hazards: </w:t>
      </w:r>
    </w:p>
    <w:p w14:paraId="6E2B9A2E" w14:textId="77777777" w:rsidR="00524141" w:rsidRPr="00D82D2F" w:rsidRDefault="00524141" w:rsidP="00D82D2F">
      <w:pPr>
        <w:numPr>
          <w:ilvl w:val="0"/>
          <w:numId w:val="9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Create awareness to the construction workers on potential fire hazards </w:t>
      </w:r>
    </w:p>
    <w:p w14:paraId="19C6D125" w14:textId="77777777" w:rsidR="00524141" w:rsidRPr="00D82D2F" w:rsidRDefault="00524141" w:rsidP="00D82D2F">
      <w:pPr>
        <w:numPr>
          <w:ilvl w:val="0"/>
          <w:numId w:val="9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Provision of firefighting equipment (extinguishers) on site during construction. </w:t>
      </w:r>
    </w:p>
    <w:p w14:paraId="7B524AC9" w14:textId="77777777" w:rsidR="00524141" w:rsidRPr="00D82D2F" w:rsidRDefault="00524141" w:rsidP="00D82D2F">
      <w:pPr>
        <w:numPr>
          <w:ilvl w:val="0"/>
          <w:numId w:val="94"/>
        </w:numPr>
        <w:autoSpaceDE w:val="0"/>
        <w:autoSpaceDN w:val="0"/>
        <w:adjustRightInd w:val="0"/>
        <w:rPr>
          <w:rFonts w:ascii="Times New Roman" w:hAnsi="Times New Roman"/>
          <w:sz w:val="24"/>
          <w:szCs w:val="24"/>
        </w:rPr>
      </w:pPr>
      <w:r w:rsidRPr="00D82D2F">
        <w:rPr>
          <w:rFonts w:ascii="Times New Roman" w:hAnsi="Times New Roman"/>
          <w:sz w:val="24"/>
          <w:szCs w:val="24"/>
        </w:rPr>
        <w:t>No smoking shall be done on construction site</w:t>
      </w:r>
    </w:p>
    <w:p w14:paraId="1F0BF2C3" w14:textId="77777777" w:rsidR="00524141" w:rsidRPr="00D82D2F" w:rsidRDefault="00524141" w:rsidP="00D82D2F">
      <w:pPr>
        <w:numPr>
          <w:ilvl w:val="0"/>
          <w:numId w:val="94"/>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‘No smoking’ signs shall be posted at the construction site </w:t>
      </w:r>
    </w:p>
    <w:p w14:paraId="286CF27E" w14:textId="77777777" w:rsidR="00524141" w:rsidRPr="00D82D2F" w:rsidRDefault="00524141" w:rsidP="00D82D2F">
      <w:pPr>
        <w:numPr>
          <w:ilvl w:val="0"/>
          <w:numId w:val="94"/>
        </w:numPr>
        <w:autoSpaceDE w:val="0"/>
        <w:autoSpaceDN w:val="0"/>
        <w:adjustRightInd w:val="0"/>
        <w:rPr>
          <w:rFonts w:ascii="Times New Roman" w:hAnsi="Times New Roman"/>
          <w:b/>
          <w:color w:val="000000"/>
          <w:sz w:val="24"/>
          <w:szCs w:val="24"/>
        </w:rPr>
      </w:pPr>
      <w:r w:rsidRPr="00D82D2F">
        <w:rPr>
          <w:rFonts w:ascii="Times New Roman" w:hAnsi="Times New Roman"/>
          <w:sz w:val="24"/>
          <w:szCs w:val="24"/>
        </w:rPr>
        <w:t xml:space="preserve">A fire evacuation plan must be posted in various points of the construction site including procedures to take when a fire is reported. </w:t>
      </w:r>
    </w:p>
    <w:p w14:paraId="769F8278"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622" w:name="_Toc103782245"/>
      <w:bookmarkStart w:id="623" w:name="_Toc121901789"/>
      <w:bookmarkStart w:id="624" w:name="_Toc142413863"/>
      <w:r w:rsidRPr="00D82D2F">
        <w:rPr>
          <w:rFonts w:ascii="Times New Roman" w:hAnsi="Times New Roman" w:cs="Times New Roman"/>
          <w:szCs w:val="24"/>
        </w:rPr>
        <w:t>Impacts of construction material sourcing (e.g., quarrying)</w:t>
      </w:r>
      <w:bookmarkEnd w:id="622"/>
      <w:bookmarkEnd w:id="623"/>
      <w:bookmarkEnd w:id="624"/>
    </w:p>
    <w:p w14:paraId="605D265C"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70957F7F" w14:textId="77777777" w:rsidR="00524141" w:rsidRPr="00D82D2F" w:rsidRDefault="00524141" w:rsidP="00D82D2F">
      <w:pPr>
        <w:autoSpaceDE w:val="0"/>
        <w:autoSpaceDN w:val="0"/>
        <w:adjustRightInd w:val="0"/>
        <w:rPr>
          <w:rFonts w:ascii="Times New Roman" w:hAnsi="Times New Roman"/>
          <w:sz w:val="24"/>
          <w:szCs w:val="24"/>
        </w:rPr>
      </w:pPr>
    </w:p>
    <w:p w14:paraId="32491071" w14:textId="77777777" w:rsidR="00524141" w:rsidRPr="00D82D2F" w:rsidRDefault="00524141" w:rsidP="00D82D2F">
      <w:pPr>
        <w:autoSpaceDE w:val="0"/>
        <w:autoSpaceDN w:val="0"/>
        <w:adjustRightInd w:val="0"/>
        <w:rPr>
          <w:rFonts w:ascii="Times New Roman" w:hAnsi="Times New Roman"/>
          <w:sz w:val="24"/>
          <w:szCs w:val="24"/>
        </w:rPr>
      </w:pPr>
    </w:p>
    <w:p w14:paraId="380888B5" w14:textId="0AA9BB09" w:rsidR="00524141" w:rsidRPr="00D82D2F" w:rsidRDefault="005C42E7" w:rsidP="00D82D2F">
      <w:pPr>
        <w:autoSpaceDE w:val="0"/>
        <w:autoSpaceDN w:val="0"/>
        <w:adjustRightInd w:val="0"/>
        <w:rPr>
          <w:rFonts w:ascii="Times New Roman" w:hAnsi="Times New Roman"/>
          <w:b/>
          <w:sz w:val="24"/>
          <w:szCs w:val="24"/>
        </w:rPr>
      </w:pPr>
      <w:r w:rsidRPr="00D82D2F">
        <w:rPr>
          <w:rFonts w:ascii="Times New Roman" w:hAnsi="Times New Roman"/>
          <w:b/>
          <w:sz w:val="24"/>
          <w:szCs w:val="24"/>
        </w:rPr>
        <w:t xml:space="preserve">Enhancement Measures </w:t>
      </w:r>
      <w:r w:rsidR="00524141" w:rsidRPr="00D82D2F">
        <w:rPr>
          <w:rFonts w:ascii="Times New Roman" w:hAnsi="Times New Roman"/>
          <w:b/>
          <w:sz w:val="24"/>
          <w:szCs w:val="24"/>
        </w:rPr>
        <w:t xml:space="preserve"> </w:t>
      </w:r>
    </w:p>
    <w:p w14:paraId="3A71506F" w14:textId="77777777" w:rsidR="00524141" w:rsidRPr="00D82D2F" w:rsidRDefault="00524141" w:rsidP="00D82D2F">
      <w:pPr>
        <w:pStyle w:val="ListParagraph"/>
        <w:numPr>
          <w:ilvl w:val="0"/>
          <w:numId w:val="95"/>
        </w:numPr>
        <w:rPr>
          <w:rFonts w:ascii="Times New Roman" w:hAnsi="Times New Roman"/>
          <w:sz w:val="24"/>
          <w:szCs w:val="24"/>
        </w:rPr>
      </w:pPr>
      <w:r w:rsidRPr="00D82D2F">
        <w:rPr>
          <w:rFonts w:ascii="Times New Roman" w:hAnsi="Times New Roman"/>
          <w:sz w:val="24"/>
          <w:szCs w:val="24"/>
        </w:rPr>
        <w:t>The contractor should source all building materials such as stone, sand, ballast and hard core from NEMA approved sites.</w:t>
      </w:r>
    </w:p>
    <w:p w14:paraId="28279382" w14:textId="77777777" w:rsidR="00524141" w:rsidRPr="00D82D2F" w:rsidRDefault="00524141" w:rsidP="00D82D2F">
      <w:pPr>
        <w:pStyle w:val="ListParagraph"/>
        <w:numPr>
          <w:ilvl w:val="0"/>
          <w:numId w:val="95"/>
        </w:numPr>
        <w:rPr>
          <w:rFonts w:ascii="Times New Roman" w:hAnsi="Times New Roman"/>
          <w:sz w:val="24"/>
          <w:szCs w:val="24"/>
        </w:rPr>
      </w:pPr>
      <w:r w:rsidRPr="00D82D2F">
        <w:rPr>
          <w:rFonts w:ascii="Times New Roman" w:hAnsi="Times New Roman"/>
          <w:sz w:val="24"/>
          <w:szCs w:val="24"/>
        </w:rPr>
        <w:t xml:space="preserve">Ensure accurate budgeting and estimation of actual construction materials to avoid wastage. </w:t>
      </w:r>
    </w:p>
    <w:p w14:paraId="1152AC42" w14:textId="77777777" w:rsidR="00524141" w:rsidRPr="00D82D2F" w:rsidRDefault="00524141" w:rsidP="00D82D2F">
      <w:pPr>
        <w:pStyle w:val="ListParagraph"/>
        <w:numPr>
          <w:ilvl w:val="0"/>
          <w:numId w:val="95"/>
        </w:numPr>
        <w:rPr>
          <w:rFonts w:ascii="Times New Roman" w:hAnsi="Times New Roman"/>
          <w:sz w:val="24"/>
          <w:szCs w:val="24"/>
        </w:rPr>
      </w:pPr>
      <w:r w:rsidRPr="00D82D2F">
        <w:rPr>
          <w:rFonts w:ascii="Times New Roman" w:hAnsi="Times New Roman"/>
          <w:sz w:val="24"/>
          <w:szCs w:val="24"/>
        </w:rPr>
        <w:t xml:space="preserve">Reuse of construction materials where possible. </w:t>
      </w:r>
    </w:p>
    <w:p w14:paraId="2BA72523"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625" w:name="_Toc103761323"/>
      <w:bookmarkStart w:id="626" w:name="_Toc103763014"/>
      <w:bookmarkStart w:id="627" w:name="_Toc103782246"/>
      <w:bookmarkStart w:id="628" w:name="_Toc103847950"/>
      <w:bookmarkStart w:id="629" w:name="_Toc103157903"/>
      <w:bookmarkStart w:id="630" w:name="_Toc103761324"/>
      <w:bookmarkStart w:id="631" w:name="_Toc103763015"/>
      <w:bookmarkStart w:id="632" w:name="_Toc103782247"/>
      <w:bookmarkStart w:id="633" w:name="_Toc103847951"/>
      <w:bookmarkStart w:id="634" w:name="_Toc103157905"/>
      <w:bookmarkStart w:id="635" w:name="_Toc103761326"/>
      <w:bookmarkStart w:id="636" w:name="_Toc103763017"/>
      <w:bookmarkStart w:id="637" w:name="_Toc103782249"/>
      <w:bookmarkStart w:id="638" w:name="_Toc103847953"/>
      <w:bookmarkStart w:id="639" w:name="_Toc103157908"/>
      <w:bookmarkStart w:id="640" w:name="_Toc103761329"/>
      <w:bookmarkStart w:id="641" w:name="_Toc103763020"/>
      <w:bookmarkStart w:id="642" w:name="_Toc103782252"/>
      <w:bookmarkStart w:id="643" w:name="_Toc103847956"/>
      <w:bookmarkStart w:id="644" w:name="_Toc103157911"/>
      <w:bookmarkStart w:id="645" w:name="_Toc103761332"/>
      <w:bookmarkStart w:id="646" w:name="_Toc103763023"/>
      <w:bookmarkStart w:id="647" w:name="_Toc103782255"/>
      <w:bookmarkStart w:id="648" w:name="_Toc103847959"/>
      <w:bookmarkStart w:id="649" w:name="_Toc103157917"/>
      <w:bookmarkStart w:id="650" w:name="_Toc103761338"/>
      <w:bookmarkStart w:id="651" w:name="_Toc103763029"/>
      <w:bookmarkStart w:id="652" w:name="_Toc103782261"/>
      <w:bookmarkStart w:id="653" w:name="_Toc103847965"/>
      <w:bookmarkStart w:id="654" w:name="_Toc103782262"/>
      <w:bookmarkStart w:id="655" w:name="_Toc121901790"/>
      <w:bookmarkStart w:id="656" w:name="_Toc14241386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r w:rsidRPr="00D82D2F">
        <w:rPr>
          <w:rFonts w:ascii="Times New Roman" w:hAnsi="Times New Roman" w:cs="Times New Roman"/>
          <w:szCs w:val="24"/>
        </w:rPr>
        <w:t>Increased Water Demand</w:t>
      </w:r>
      <w:bookmarkEnd w:id="654"/>
      <w:bookmarkEnd w:id="655"/>
      <w:bookmarkEnd w:id="656"/>
      <w:r w:rsidRPr="00D82D2F">
        <w:rPr>
          <w:rFonts w:ascii="Times New Roman" w:hAnsi="Times New Roman" w:cs="Times New Roman"/>
          <w:szCs w:val="24"/>
        </w:rPr>
        <w:t xml:space="preserve"> </w:t>
      </w:r>
    </w:p>
    <w:p w14:paraId="46487C4B" w14:textId="77777777" w:rsidR="00524141" w:rsidRPr="00D82D2F" w:rsidRDefault="00524141" w:rsidP="00D82D2F">
      <w:pPr>
        <w:pStyle w:val="CM155"/>
        <w:spacing w:line="276" w:lineRule="auto"/>
        <w:jc w:val="both"/>
        <w:rPr>
          <w:rFonts w:ascii="Times New Roman" w:hAnsi="Times New Roman" w:cs="Times New Roman"/>
        </w:rPr>
      </w:pPr>
      <w:r w:rsidRPr="00D82D2F">
        <w:rPr>
          <w:rFonts w:ascii="Times New Roman" w:hAnsi="Times New Roman" w:cs="Times New Roman"/>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65D51525" w14:textId="38560073" w:rsidR="00524141" w:rsidRPr="00D82D2F" w:rsidRDefault="005C42E7" w:rsidP="00D82D2F">
      <w:pPr>
        <w:tabs>
          <w:tab w:val="left" w:pos="967"/>
        </w:tabs>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Enhancement Measures </w:t>
      </w:r>
      <w:r w:rsidR="00524141" w:rsidRPr="00D82D2F">
        <w:rPr>
          <w:rFonts w:ascii="Times New Roman" w:hAnsi="Times New Roman"/>
          <w:b/>
          <w:color w:val="000000"/>
          <w:sz w:val="24"/>
          <w:szCs w:val="24"/>
        </w:rPr>
        <w:t xml:space="preserve"> </w:t>
      </w:r>
    </w:p>
    <w:p w14:paraId="3A992CB8" w14:textId="77777777" w:rsidR="00524141" w:rsidRPr="00D82D2F" w:rsidRDefault="00524141" w:rsidP="00D82D2F">
      <w:pPr>
        <w:pStyle w:val="ListParagraph"/>
        <w:numPr>
          <w:ilvl w:val="0"/>
          <w:numId w:val="95"/>
        </w:numPr>
        <w:rPr>
          <w:rFonts w:ascii="Times New Roman" w:hAnsi="Times New Roman"/>
          <w:sz w:val="24"/>
          <w:szCs w:val="24"/>
        </w:rPr>
      </w:pPr>
      <w:r w:rsidRPr="00D82D2F">
        <w:rPr>
          <w:rFonts w:ascii="Times New Roman" w:hAnsi="Times New Roman"/>
          <w:sz w:val="24"/>
          <w:szCs w:val="24"/>
        </w:rPr>
        <w:t>Prudent use of available water</w:t>
      </w:r>
    </w:p>
    <w:p w14:paraId="2155677C" w14:textId="77777777" w:rsidR="00524141" w:rsidRPr="00D82D2F" w:rsidRDefault="00524141" w:rsidP="00D82D2F">
      <w:pPr>
        <w:pStyle w:val="ListParagraph"/>
        <w:numPr>
          <w:ilvl w:val="0"/>
          <w:numId w:val="95"/>
        </w:numPr>
        <w:rPr>
          <w:rFonts w:ascii="Times New Roman" w:hAnsi="Times New Roman"/>
          <w:sz w:val="24"/>
          <w:szCs w:val="24"/>
        </w:rPr>
      </w:pPr>
      <w:r w:rsidRPr="00D82D2F">
        <w:rPr>
          <w:rFonts w:ascii="Times New Roman" w:hAnsi="Times New Roman"/>
          <w:sz w:val="24"/>
          <w:szCs w:val="24"/>
        </w:rPr>
        <w:t xml:space="preserve">Consultations with the project local committee on use of water in the community to avoid conflicts with the community </w:t>
      </w:r>
    </w:p>
    <w:p w14:paraId="646FD550" w14:textId="77777777" w:rsidR="00524141" w:rsidRPr="00D82D2F" w:rsidRDefault="00524141" w:rsidP="00D82D2F">
      <w:pPr>
        <w:pStyle w:val="ListParagraph"/>
        <w:numPr>
          <w:ilvl w:val="0"/>
          <w:numId w:val="95"/>
        </w:numPr>
        <w:rPr>
          <w:rFonts w:ascii="Times New Roman" w:hAnsi="Times New Roman"/>
          <w:sz w:val="24"/>
          <w:szCs w:val="24"/>
        </w:rPr>
      </w:pPr>
      <w:r w:rsidRPr="00D82D2F">
        <w:rPr>
          <w:rFonts w:ascii="Times New Roman" w:hAnsi="Times New Roman"/>
          <w:sz w:val="24"/>
          <w:szCs w:val="24"/>
        </w:rPr>
        <w:t xml:space="preserve">Contractor to make own arrangements to provide water for construction works different from the community dam to avoid any conflicts with community.  </w:t>
      </w:r>
    </w:p>
    <w:p w14:paraId="31575307"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657" w:name="_Toc103157919"/>
      <w:bookmarkStart w:id="658" w:name="_Toc103761340"/>
      <w:bookmarkStart w:id="659" w:name="_Toc103763031"/>
      <w:bookmarkStart w:id="660" w:name="_Toc103782263"/>
      <w:bookmarkStart w:id="661" w:name="_Toc103847967"/>
      <w:bookmarkStart w:id="662" w:name="_Toc103782264"/>
      <w:bookmarkStart w:id="663" w:name="_Toc121901791"/>
      <w:bookmarkStart w:id="664" w:name="_Toc142413865"/>
      <w:bookmarkEnd w:id="657"/>
      <w:bookmarkEnd w:id="658"/>
      <w:bookmarkEnd w:id="659"/>
      <w:bookmarkEnd w:id="660"/>
      <w:bookmarkEnd w:id="661"/>
      <w:r w:rsidRPr="00D82D2F">
        <w:rPr>
          <w:rFonts w:ascii="Times New Roman" w:hAnsi="Times New Roman" w:cs="Times New Roman"/>
          <w:szCs w:val="24"/>
        </w:rPr>
        <w:t>Energy Consumption</w:t>
      </w:r>
      <w:bookmarkEnd w:id="662"/>
      <w:bookmarkEnd w:id="663"/>
      <w:bookmarkEnd w:id="664"/>
    </w:p>
    <w:p w14:paraId="7E18FBC5"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1F7FB8AB" w14:textId="77777777" w:rsidR="00524141" w:rsidRPr="00D82D2F" w:rsidRDefault="00524141" w:rsidP="00D82D2F">
      <w:pPr>
        <w:autoSpaceDE w:val="0"/>
        <w:autoSpaceDN w:val="0"/>
        <w:adjustRightInd w:val="0"/>
        <w:rPr>
          <w:rFonts w:ascii="Times New Roman" w:hAnsi="Times New Roman"/>
          <w:b/>
          <w:sz w:val="24"/>
          <w:szCs w:val="24"/>
        </w:rPr>
      </w:pPr>
    </w:p>
    <w:p w14:paraId="01DC3498" w14:textId="21BF6DB9" w:rsidR="00524141" w:rsidRPr="00D82D2F" w:rsidRDefault="005C42E7" w:rsidP="00D82D2F">
      <w:pPr>
        <w:autoSpaceDE w:val="0"/>
        <w:autoSpaceDN w:val="0"/>
        <w:adjustRightInd w:val="0"/>
        <w:rPr>
          <w:rFonts w:ascii="Times New Roman" w:hAnsi="Times New Roman"/>
          <w:b/>
          <w:sz w:val="24"/>
          <w:szCs w:val="24"/>
        </w:rPr>
      </w:pPr>
      <w:r w:rsidRPr="00D82D2F">
        <w:rPr>
          <w:rFonts w:ascii="Times New Roman" w:hAnsi="Times New Roman"/>
          <w:b/>
          <w:sz w:val="24"/>
          <w:szCs w:val="24"/>
        </w:rPr>
        <w:t xml:space="preserve">Enhancement Measures </w:t>
      </w:r>
      <w:r w:rsidR="00524141" w:rsidRPr="00D82D2F">
        <w:rPr>
          <w:rFonts w:ascii="Times New Roman" w:hAnsi="Times New Roman"/>
          <w:b/>
          <w:sz w:val="24"/>
          <w:szCs w:val="24"/>
        </w:rPr>
        <w:t xml:space="preserve"> </w:t>
      </w:r>
    </w:p>
    <w:p w14:paraId="77DA4EBB"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0D0B5FE3" w14:textId="77777777" w:rsidR="00524141" w:rsidRPr="00D82D2F" w:rsidRDefault="00524141" w:rsidP="00D82D2F">
      <w:pPr>
        <w:numPr>
          <w:ilvl w:val="0"/>
          <w:numId w:val="96"/>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Regular maintenance of vehicles to ensure efficient consumption of fuels.</w:t>
      </w:r>
    </w:p>
    <w:p w14:paraId="086A4CED" w14:textId="77777777" w:rsidR="00524141" w:rsidRPr="00D82D2F" w:rsidRDefault="00524141" w:rsidP="00D82D2F">
      <w:pPr>
        <w:tabs>
          <w:tab w:val="left" w:pos="967"/>
        </w:tabs>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ab/>
      </w:r>
    </w:p>
    <w:p w14:paraId="7115E22F"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665" w:name="_Toc103782265"/>
      <w:bookmarkStart w:id="666" w:name="_Toc121901792"/>
      <w:bookmarkStart w:id="667" w:name="_Toc142413866"/>
      <w:r w:rsidRPr="00D82D2F">
        <w:rPr>
          <w:rFonts w:ascii="Times New Roman" w:hAnsi="Times New Roman" w:cs="Times New Roman"/>
          <w:szCs w:val="24"/>
        </w:rPr>
        <w:t>Occupational Health and Safety Impacts</w:t>
      </w:r>
      <w:bookmarkEnd w:id="665"/>
      <w:bookmarkEnd w:id="666"/>
      <w:bookmarkEnd w:id="667"/>
    </w:p>
    <w:p w14:paraId="6F9306DA" w14:textId="77777777" w:rsidR="00524141" w:rsidRPr="00D82D2F" w:rsidRDefault="00524141" w:rsidP="00D82D2F">
      <w:pPr>
        <w:pStyle w:val="CM147"/>
        <w:spacing w:line="276" w:lineRule="auto"/>
        <w:jc w:val="both"/>
        <w:rPr>
          <w:rFonts w:ascii="Times New Roman" w:hAnsi="Times New Roman" w:cs="Times New Roman"/>
        </w:rPr>
      </w:pPr>
      <w:r w:rsidRPr="00D82D2F">
        <w:rPr>
          <w:rFonts w:ascii="Times New Roman" w:hAnsi="Times New Roman" w:cs="Times New Roman"/>
          <w:color w:val="000000"/>
        </w:rPr>
        <w:t xml:space="preserve">There are several activities involved during construction. These activities can pose potential health and safety risks to the workers. The activities include excavation, backfilling, civil works, pole erection, stringing of conductors. </w:t>
      </w:r>
      <w:r w:rsidRPr="00D82D2F">
        <w:rPr>
          <w:rFonts w:ascii="Times New Roman" w:hAnsi="Times New Roman" w:cs="Times New Roman"/>
        </w:rPr>
        <w:t xml:space="preserve">Risk of accidents and incidents are likely during construction activities. As already noted during construction, the safety and health of employees may be exposed to risk as a result of the use of tools and other machinery to construct the Mini-grid. </w:t>
      </w:r>
      <w:r w:rsidRPr="00D82D2F">
        <w:rPr>
          <w:rFonts w:ascii="Times New Roman" w:hAnsi="Times New Roman" w:cs="Times New Roman"/>
          <w:color w:val="000000"/>
        </w:rPr>
        <w:t>Occupation safety and health risks includes accidents, fall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767ADB0B" w14:textId="23DC801D" w:rsidR="00524141" w:rsidRPr="00D82D2F" w:rsidRDefault="005C42E7" w:rsidP="00D82D2F">
      <w:pPr>
        <w:autoSpaceDE w:val="0"/>
        <w:autoSpaceDN w:val="0"/>
        <w:adjustRightInd w:val="0"/>
        <w:rPr>
          <w:rFonts w:ascii="Times New Roman" w:hAnsi="Times New Roman"/>
          <w:b/>
          <w:sz w:val="24"/>
          <w:szCs w:val="24"/>
        </w:rPr>
      </w:pPr>
      <w:r w:rsidRPr="00D82D2F">
        <w:rPr>
          <w:rFonts w:ascii="Times New Roman" w:hAnsi="Times New Roman"/>
          <w:b/>
          <w:sz w:val="24"/>
          <w:szCs w:val="24"/>
        </w:rPr>
        <w:t xml:space="preserve">Enhancement Measures </w:t>
      </w:r>
    </w:p>
    <w:p w14:paraId="62322CF4" w14:textId="77777777" w:rsidR="00524141" w:rsidRPr="00D82D2F" w:rsidRDefault="00524141" w:rsidP="00D82D2F">
      <w:pPr>
        <w:numPr>
          <w:ilvl w:val="0"/>
          <w:numId w:val="97"/>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The contractor should use skilled personnel for activities that demand that. </w:t>
      </w:r>
    </w:p>
    <w:p w14:paraId="39F38580" w14:textId="77777777" w:rsidR="00524141" w:rsidRPr="00D82D2F" w:rsidRDefault="00524141" w:rsidP="00D82D2F">
      <w:pPr>
        <w:numPr>
          <w:ilvl w:val="0"/>
          <w:numId w:val="97"/>
        </w:numPr>
        <w:autoSpaceDE w:val="0"/>
        <w:autoSpaceDN w:val="0"/>
        <w:adjustRightInd w:val="0"/>
        <w:rPr>
          <w:rFonts w:ascii="Times New Roman" w:hAnsi="Times New Roman"/>
          <w:bCs/>
          <w:sz w:val="24"/>
          <w:szCs w:val="24"/>
        </w:rPr>
      </w:pPr>
      <w:r w:rsidRPr="00D82D2F">
        <w:rPr>
          <w:rFonts w:ascii="Times New Roman" w:hAnsi="Times New Roman"/>
          <w:bCs/>
          <w:sz w:val="24"/>
          <w:szCs w:val="24"/>
        </w:rPr>
        <w:t>Awareness creation/Tool box talks on safety to workers while at construction site and documentation kept</w:t>
      </w:r>
    </w:p>
    <w:p w14:paraId="4E5558D0" w14:textId="77777777" w:rsidR="00524141" w:rsidRPr="00D82D2F" w:rsidRDefault="00524141" w:rsidP="00D82D2F">
      <w:pPr>
        <w:numPr>
          <w:ilvl w:val="0"/>
          <w:numId w:val="97"/>
        </w:numPr>
        <w:autoSpaceDE w:val="0"/>
        <w:autoSpaceDN w:val="0"/>
        <w:adjustRightInd w:val="0"/>
        <w:rPr>
          <w:rFonts w:ascii="Times New Roman" w:hAnsi="Times New Roman"/>
          <w:bCs/>
          <w:sz w:val="24"/>
          <w:szCs w:val="24"/>
        </w:rPr>
      </w:pPr>
      <w:r w:rsidRPr="00D82D2F">
        <w:rPr>
          <w:rFonts w:ascii="Times New Roman" w:hAnsi="Times New Roman"/>
          <w:bCs/>
          <w:sz w:val="24"/>
          <w:szCs w:val="24"/>
        </w:rPr>
        <w:t>Workers coming to the site should be knowledgeable on safety precautions to take</w:t>
      </w:r>
    </w:p>
    <w:p w14:paraId="3B3D112F" w14:textId="77777777" w:rsidR="00524141" w:rsidRPr="00D82D2F" w:rsidRDefault="00524141" w:rsidP="00D82D2F">
      <w:pPr>
        <w:numPr>
          <w:ilvl w:val="0"/>
          <w:numId w:val="97"/>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Appropriate PPE (helmet, safety harness, gloves, safety shoes, masks, climbing irons among others) </w:t>
      </w:r>
    </w:p>
    <w:p w14:paraId="30C907F3" w14:textId="77777777" w:rsidR="00524141" w:rsidRPr="00D82D2F" w:rsidRDefault="00524141" w:rsidP="00D82D2F">
      <w:pPr>
        <w:numPr>
          <w:ilvl w:val="0"/>
          <w:numId w:val="97"/>
        </w:numPr>
        <w:autoSpaceDE w:val="0"/>
        <w:autoSpaceDN w:val="0"/>
        <w:adjustRightInd w:val="0"/>
        <w:rPr>
          <w:rFonts w:ascii="Times New Roman" w:hAnsi="Times New Roman"/>
          <w:bCs/>
          <w:sz w:val="24"/>
          <w:szCs w:val="24"/>
        </w:rPr>
      </w:pPr>
      <w:r w:rsidRPr="00D82D2F">
        <w:rPr>
          <w:rFonts w:ascii="Times New Roman" w:hAnsi="Times New Roman"/>
          <w:bCs/>
          <w:sz w:val="24"/>
          <w:szCs w:val="24"/>
        </w:rPr>
        <w:t>Proper housekeeping and maintain good hygiene</w:t>
      </w:r>
    </w:p>
    <w:p w14:paraId="2B42C0E2" w14:textId="77777777" w:rsidR="00524141" w:rsidRPr="00D82D2F" w:rsidRDefault="00524141" w:rsidP="00D82D2F">
      <w:pPr>
        <w:numPr>
          <w:ilvl w:val="0"/>
          <w:numId w:val="97"/>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Close supervision of workers </w:t>
      </w:r>
    </w:p>
    <w:p w14:paraId="3AEE5C25" w14:textId="77777777" w:rsidR="00524141" w:rsidRPr="00D82D2F" w:rsidRDefault="00524141" w:rsidP="00D82D2F">
      <w:pPr>
        <w:numPr>
          <w:ilvl w:val="0"/>
          <w:numId w:val="97"/>
        </w:numPr>
        <w:autoSpaceDE w:val="0"/>
        <w:autoSpaceDN w:val="0"/>
        <w:adjustRightInd w:val="0"/>
        <w:rPr>
          <w:rFonts w:ascii="Times New Roman" w:hAnsi="Times New Roman"/>
          <w:bCs/>
          <w:sz w:val="24"/>
          <w:szCs w:val="24"/>
        </w:rPr>
      </w:pPr>
      <w:r w:rsidRPr="00D82D2F">
        <w:rPr>
          <w:rFonts w:ascii="Times New Roman" w:hAnsi="Times New Roman"/>
          <w:bCs/>
          <w:sz w:val="24"/>
          <w:szCs w:val="24"/>
        </w:rPr>
        <w:t>Engagement of trained first aider on site</w:t>
      </w:r>
    </w:p>
    <w:p w14:paraId="6551BA33" w14:textId="77777777" w:rsidR="00524141" w:rsidRPr="00D82D2F" w:rsidRDefault="00524141" w:rsidP="00D82D2F">
      <w:pPr>
        <w:numPr>
          <w:ilvl w:val="0"/>
          <w:numId w:val="97"/>
        </w:numPr>
        <w:autoSpaceDE w:val="0"/>
        <w:autoSpaceDN w:val="0"/>
        <w:adjustRightInd w:val="0"/>
        <w:rPr>
          <w:rFonts w:ascii="Times New Roman" w:hAnsi="Times New Roman"/>
          <w:bCs/>
          <w:sz w:val="24"/>
          <w:szCs w:val="24"/>
        </w:rPr>
      </w:pPr>
      <w:r w:rsidRPr="00D82D2F">
        <w:rPr>
          <w:rFonts w:ascii="Times New Roman" w:hAnsi="Times New Roman"/>
          <w:bCs/>
          <w:sz w:val="24"/>
          <w:szCs w:val="24"/>
        </w:rPr>
        <w:t>Provide safe drinking water for workers</w:t>
      </w:r>
    </w:p>
    <w:p w14:paraId="0B6130AA" w14:textId="77777777" w:rsidR="00524141" w:rsidRPr="00D82D2F" w:rsidRDefault="00524141" w:rsidP="00D82D2F">
      <w:pPr>
        <w:numPr>
          <w:ilvl w:val="0"/>
          <w:numId w:val="97"/>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Availability of equipped first aid box on site </w:t>
      </w:r>
    </w:p>
    <w:p w14:paraId="2A94A015" w14:textId="6ADDBE4D" w:rsidR="00524141" w:rsidRPr="00D82D2F" w:rsidRDefault="00524141" w:rsidP="00D82D2F">
      <w:pPr>
        <w:numPr>
          <w:ilvl w:val="0"/>
          <w:numId w:val="97"/>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Risk assessment by contractor of the construction activities and implement </w:t>
      </w:r>
      <w:r w:rsidR="005C42E7" w:rsidRPr="00D82D2F">
        <w:rPr>
          <w:rFonts w:ascii="Times New Roman" w:hAnsi="Times New Roman"/>
          <w:bCs/>
          <w:sz w:val="24"/>
          <w:szCs w:val="24"/>
        </w:rPr>
        <w:t xml:space="preserve">Enhancement Measures </w:t>
      </w:r>
      <w:r w:rsidRPr="00D82D2F">
        <w:rPr>
          <w:rFonts w:ascii="Times New Roman" w:hAnsi="Times New Roman"/>
          <w:bCs/>
          <w:sz w:val="24"/>
          <w:szCs w:val="24"/>
        </w:rPr>
        <w:t xml:space="preserve"> appropriately</w:t>
      </w:r>
    </w:p>
    <w:p w14:paraId="22CE138E" w14:textId="77777777" w:rsidR="00524141" w:rsidRPr="00D82D2F" w:rsidRDefault="00524141" w:rsidP="00D82D2F">
      <w:pPr>
        <w:numPr>
          <w:ilvl w:val="0"/>
          <w:numId w:val="97"/>
        </w:numPr>
        <w:autoSpaceDE w:val="0"/>
        <w:autoSpaceDN w:val="0"/>
        <w:adjustRightInd w:val="0"/>
        <w:rPr>
          <w:rFonts w:ascii="Times New Roman" w:hAnsi="Times New Roman"/>
          <w:bCs/>
          <w:sz w:val="24"/>
          <w:szCs w:val="24"/>
        </w:rPr>
      </w:pPr>
      <w:r w:rsidRPr="00D82D2F">
        <w:rPr>
          <w:rFonts w:ascii="Times New Roman" w:hAnsi="Times New Roman"/>
          <w:bCs/>
          <w:sz w:val="24"/>
          <w:szCs w:val="24"/>
        </w:rPr>
        <w:t>Adherence to occupational Safety and Health Act 2007</w:t>
      </w:r>
    </w:p>
    <w:p w14:paraId="56D104D4" w14:textId="77777777" w:rsidR="00524141" w:rsidRPr="00D82D2F" w:rsidRDefault="00524141" w:rsidP="00D82D2F">
      <w:pPr>
        <w:numPr>
          <w:ilvl w:val="0"/>
          <w:numId w:val="97"/>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Establish Safety committees </w:t>
      </w:r>
    </w:p>
    <w:p w14:paraId="2BB3157B" w14:textId="77777777" w:rsidR="00524141" w:rsidRPr="00D82D2F" w:rsidRDefault="00524141" w:rsidP="00D82D2F">
      <w:pPr>
        <w:numPr>
          <w:ilvl w:val="0"/>
          <w:numId w:val="97"/>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The contractor must acquire insurance for the workers-WIBA cover </w:t>
      </w:r>
    </w:p>
    <w:p w14:paraId="104BC8B5"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668" w:name="_Toc103157922"/>
      <w:bookmarkStart w:id="669" w:name="_Toc103761343"/>
      <w:bookmarkStart w:id="670" w:name="_Toc103763034"/>
      <w:bookmarkStart w:id="671" w:name="_Toc103782266"/>
      <w:bookmarkStart w:id="672" w:name="_Toc103847970"/>
      <w:bookmarkStart w:id="673" w:name="_Toc103782267"/>
      <w:bookmarkStart w:id="674" w:name="_Toc121901793"/>
      <w:bookmarkStart w:id="675" w:name="_Toc142413867"/>
      <w:bookmarkEnd w:id="668"/>
      <w:bookmarkEnd w:id="669"/>
      <w:bookmarkEnd w:id="670"/>
      <w:bookmarkEnd w:id="671"/>
      <w:bookmarkEnd w:id="672"/>
      <w:r w:rsidRPr="00D82D2F">
        <w:rPr>
          <w:rFonts w:ascii="Times New Roman" w:hAnsi="Times New Roman" w:cs="Times New Roman"/>
          <w:szCs w:val="24"/>
        </w:rPr>
        <w:t>Community Safety -Access to Site by General Public</w:t>
      </w:r>
      <w:bookmarkEnd w:id="673"/>
      <w:bookmarkEnd w:id="674"/>
      <w:bookmarkEnd w:id="675"/>
    </w:p>
    <w:p w14:paraId="465F83FF"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 xml:space="preserve">If access to the Mini-grid site is not controlled then it can lead to people entering the site including animals. This can result to accidents. Impact significate is rated as moderate considering the high impact magnitude and low receptor sensitivity. </w:t>
      </w:r>
    </w:p>
    <w:p w14:paraId="5957A8F9" w14:textId="768C4382" w:rsidR="00524141" w:rsidRPr="00D82D2F" w:rsidRDefault="005C42E7" w:rsidP="00D82D2F">
      <w:pPr>
        <w:autoSpaceDE w:val="0"/>
        <w:autoSpaceDN w:val="0"/>
        <w:adjustRightInd w:val="0"/>
        <w:rPr>
          <w:rFonts w:ascii="Times New Roman" w:hAnsi="Times New Roman"/>
          <w:b/>
          <w:color w:val="000000"/>
          <w:sz w:val="24"/>
          <w:szCs w:val="24"/>
        </w:rPr>
      </w:pPr>
      <w:r w:rsidRPr="00D82D2F">
        <w:rPr>
          <w:rFonts w:ascii="Times New Roman" w:hAnsi="Times New Roman"/>
          <w:b/>
          <w:sz w:val="24"/>
          <w:szCs w:val="24"/>
        </w:rPr>
        <w:t xml:space="preserve">Enhancement Measures </w:t>
      </w:r>
      <w:r w:rsidR="00524141" w:rsidRPr="00D82D2F">
        <w:rPr>
          <w:rFonts w:ascii="Times New Roman" w:hAnsi="Times New Roman"/>
          <w:b/>
          <w:sz w:val="24"/>
          <w:szCs w:val="24"/>
        </w:rPr>
        <w:t xml:space="preserve"> </w:t>
      </w:r>
    </w:p>
    <w:p w14:paraId="12FA4269"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Proper barricading </w:t>
      </w:r>
    </w:p>
    <w:p w14:paraId="25D2637A"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Awareness creation to community</w:t>
      </w:r>
    </w:p>
    <w:p w14:paraId="133F150B"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Hazard communication.</w:t>
      </w:r>
    </w:p>
    <w:p w14:paraId="7616F2AD"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Controlled access to the site by designated personnel</w:t>
      </w:r>
    </w:p>
    <w:p w14:paraId="6968D314" w14:textId="77777777" w:rsidR="00524141" w:rsidRPr="00D82D2F" w:rsidRDefault="00524141" w:rsidP="00D82D2F">
      <w:pPr>
        <w:numPr>
          <w:ilvl w:val="0"/>
          <w:numId w:val="98"/>
        </w:numPr>
        <w:autoSpaceDE w:val="0"/>
        <w:autoSpaceDN w:val="0"/>
        <w:adjustRightInd w:val="0"/>
        <w:rPr>
          <w:rFonts w:ascii="Times New Roman" w:hAnsi="Times New Roman"/>
          <w:b/>
          <w:color w:val="000000"/>
          <w:sz w:val="24"/>
          <w:szCs w:val="24"/>
        </w:rPr>
      </w:pPr>
      <w:r w:rsidRPr="00D82D2F">
        <w:rPr>
          <w:rFonts w:ascii="Times New Roman" w:hAnsi="Times New Roman"/>
          <w:bCs/>
          <w:sz w:val="24"/>
          <w:szCs w:val="24"/>
        </w:rPr>
        <w:t>Maintain records of any person who comes to site</w:t>
      </w:r>
    </w:p>
    <w:p w14:paraId="75768665" w14:textId="0124DF8B"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676" w:name="_Toc103157924"/>
      <w:bookmarkStart w:id="677" w:name="_Toc103761345"/>
      <w:bookmarkStart w:id="678" w:name="_Toc103763036"/>
      <w:bookmarkStart w:id="679" w:name="_Toc103782268"/>
      <w:bookmarkStart w:id="680" w:name="_Toc103847972"/>
      <w:bookmarkStart w:id="681" w:name="_Toc103157927"/>
      <w:bookmarkStart w:id="682" w:name="_Toc103761348"/>
      <w:bookmarkStart w:id="683" w:name="_Toc103763039"/>
      <w:bookmarkStart w:id="684" w:name="_Toc103782271"/>
      <w:bookmarkStart w:id="685" w:name="_Toc103847975"/>
      <w:bookmarkStart w:id="686" w:name="_Toc103157928"/>
      <w:bookmarkStart w:id="687" w:name="_Toc103761349"/>
      <w:bookmarkStart w:id="688" w:name="_Toc103763040"/>
      <w:bookmarkStart w:id="689" w:name="_Toc103782272"/>
      <w:bookmarkStart w:id="690" w:name="_Toc103847976"/>
      <w:bookmarkStart w:id="691" w:name="_Toc103157930"/>
      <w:bookmarkStart w:id="692" w:name="_Toc103761351"/>
      <w:bookmarkStart w:id="693" w:name="_Toc103763042"/>
      <w:bookmarkStart w:id="694" w:name="_Toc103782274"/>
      <w:bookmarkStart w:id="695" w:name="_Toc103847978"/>
      <w:bookmarkStart w:id="696" w:name="_Toc103157931"/>
      <w:bookmarkStart w:id="697" w:name="_Toc103761352"/>
      <w:bookmarkStart w:id="698" w:name="_Toc103763043"/>
      <w:bookmarkStart w:id="699" w:name="_Toc103782275"/>
      <w:bookmarkStart w:id="700" w:name="_Toc103847979"/>
      <w:bookmarkStart w:id="701" w:name="_Toc103157933"/>
      <w:bookmarkStart w:id="702" w:name="_Toc103761354"/>
      <w:bookmarkStart w:id="703" w:name="_Toc103763045"/>
      <w:bookmarkStart w:id="704" w:name="_Toc103782277"/>
      <w:bookmarkStart w:id="705" w:name="_Toc103847981"/>
      <w:bookmarkStart w:id="706" w:name="_Toc103157935"/>
      <w:bookmarkStart w:id="707" w:name="_Toc103761356"/>
      <w:bookmarkStart w:id="708" w:name="_Toc103763047"/>
      <w:bookmarkStart w:id="709" w:name="_Toc103782279"/>
      <w:bookmarkStart w:id="710" w:name="_Toc103847983"/>
      <w:bookmarkStart w:id="711" w:name="_Toc103157936"/>
      <w:bookmarkStart w:id="712" w:name="_Toc103761357"/>
      <w:bookmarkStart w:id="713" w:name="_Toc103763048"/>
      <w:bookmarkStart w:id="714" w:name="_Toc103782280"/>
      <w:bookmarkStart w:id="715" w:name="_Toc103847984"/>
      <w:bookmarkStart w:id="716" w:name="_Toc103157937"/>
      <w:bookmarkStart w:id="717" w:name="_Toc103761358"/>
      <w:bookmarkStart w:id="718" w:name="_Toc103763049"/>
      <w:bookmarkStart w:id="719" w:name="_Toc103782281"/>
      <w:bookmarkStart w:id="720" w:name="_Toc103847985"/>
      <w:bookmarkStart w:id="721" w:name="_Toc121901794"/>
      <w:bookmarkStart w:id="722" w:name="_Toc142413868"/>
      <w:bookmarkStart w:id="723" w:name="_Toc103782282"/>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r w:rsidRPr="00D82D2F">
        <w:rPr>
          <w:rFonts w:ascii="Times New Roman" w:hAnsi="Times New Roman" w:cs="Times New Roman"/>
          <w:szCs w:val="24"/>
        </w:rPr>
        <w:t>Spread o</w:t>
      </w:r>
      <w:r w:rsidR="00C94BE9" w:rsidRPr="00D82D2F">
        <w:rPr>
          <w:rFonts w:ascii="Times New Roman" w:hAnsi="Times New Roman" w:cs="Times New Roman"/>
          <w:szCs w:val="24"/>
        </w:rPr>
        <w:t>f</w:t>
      </w:r>
      <w:r w:rsidRPr="00D82D2F">
        <w:rPr>
          <w:rFonts w:ascii="Times New Roman" w:hAnsi="Times New Roman" w:cs="Times New Roman"/>
          <w:szCs w:val="24"/>
        </w:rPr>
        <w:t xml:space="preserve"> HIV/AIDS and STIs</w:t>
      </w:r>
      <w:bookmarkEnd w:id="721"/>
      <w:bookmarkEnd w:id="722"/>
    </w:p>
    <w:p w14:paraId="5F0ED29E" w14:textId="763E020F" w:rsidR="00524141" w:rsidRPr="00D82D2F" w:rsidRDefault="00524141" w:rsidP="00D82D2F">
      <w:pPr>
        <w:rPr>
          <w:rFonts w:ascii="Times New Roman" w:hAnsi="Times New Roman"/>
          <w:sz w:val="24"/>
          <w:szCs w:val="24"/>
        </w:rPr>
      </w:pPr>
      <w:r w:rsidRPr="00D82D2F">
        <w:rPr>
          <w:rFonts w:ascii="Times New Roman" w:hAnsi="Times New Roman"/>
          <w:sz w:val="24"/>
          <w:szCs w:val="24"/>
        </w:rPr>
        <w:t xml:space="preserve">HIV and AIDS remain a major challenge in Kenya as well as in </w:t>
      </w:r>
      <w:r w:rsidR="00C94BE9" w:rsidRPr="00D82D2F">
        <w:rPr>
          <w:rFonts w:ascii="Times New Roman" w:hAnsi="Times New Roman"/>
          <w:sz w:val="24"/>
          <w:szCs w:val="24"/>
        </w:rPr>
        <w:t>Wajir</w:t>
      </w:r>
      <w:r w:rsidRPr="00D82D2F">
        <w:rPr>
          <w:rFonts w:ascii="Times New Roman" w:hAnsi="Times New Roman"/>
          <w:sz w:val="24"/>
          <w:szCs w:val="24"/>
        </w:rPr>
        <w:t xml:space="preserve"> County. The epidemic continues to adversely impact on all spheres of the County; economic, social and health sectors.</w:t>
      </w:r>
      <w:r w:rsidR="00C94BE9" w:rsidRPr="00D82D2F">
        <w:rPr>
          <w:rFonts w:ascii="Times New Roman" w:hAnsi="Times New Roman"/>
          <w:sz w:val="24"/>
          <w:szCs w:val="24"/>
        </w:rPr>
        <w:t xml:space="preserve"> Wajir </w:t>
      </w:r>
      <w:r w:rsidRPr="00D82D2F">
        <w:rPr>
          <w:rFonts w:ascii="Times New Roman" w:hAnsi="Times New Roman"/>
          <w:sz w:val="24"/>
          <w:szCs w:val="24"/>
        </w:rPr>
        <w:t>County is ranked as a medium-epidemic county. With</w:t>
      </w:r>
      <w:r w:rsidR="00C94BE9" w:rsidRPr="00D82D2F">
        <w:rPr>
          <w:rFonts w:ascii="Times New Roman" w:hAnsi="Times New Roman"/>
          <w:sz w:val="24"/>
          <w:szCs w:val="24"/>
        </w:rPr>
        <w:t xml:space="preserve"> good number of</w:t>
      </w:r>
      <w:r w:rsidRPr="00D82D2F">
        <w:rPr>
          <w:rFonts w:ascii="Times New Roman" w:hAnsi="Times New Roman"/>
          <w:sz w:val="24"/>
          <w:szCs w:val="24"/>
        </w:rPr>
        <w:t xml:space="preserve"> People Living with HIV (PLHIV) in the county, it is of concern that two thirds of this population are women and children. These facts prompt us to audit our efforts towards elimination of mother-to-child HIV transmission (eMTCT) and other related programmes.</w:t>
      </w:r>
    </w:p>
    <w:p w14:paraId="56B2D00A" w14:textId="77777777" w:rsidR="00524141" w:rsidRPr="00D82D2F" w:rsidRDefault="00524141" w:rsidP="00D82D2F">
      <w:pPr>
        <w:rPr>
          <w:rFonts w:ascii="Times New Roman" w:hAnsi="Times New Roman"/>
          <w:sz w:val="24"/>
          <w:szCs w:val="24"/>
        </w:rPr>
      </w:pPr>
      <w:r w:rsidRPr="00D82D2F">
        <w:rPr>
          <w:rFonts w:ascii="Times New Roman" w:hAnsi="Times New Roman"/>
          <w:sz w:val="24"/>
          <w:szCs w:val="24"/>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24E3E4E7" w14:textId="1B97E499" w:rsidR="00524141" w:rsidRPr="00D82D2F" w:rsidRDefault="005C42E7" w:rsidP="00D82D2F">
      <w:pPr>
        <w:autoSpaceDE w:val="0"/>
        <w:autoSpaceDN w:val="0"/>
        <w:adjustRightInd w:val="0"/>
        <w:rPr>
          <w:rFonts w:ascii="Times New Roman" w:hAnsi="Times New Roman"/>
          <w:b/>
          <w:sz w:val="24"/>
          <w:szCs w:val="24"/>
        </w:rPr>
      </w:pPr>
      <w:r w:rsidRPr="00D82D2F">
        <w:rPr>
          <w:rFonts w:ascii="Times New Roman" w:hAnsi="Times New Roman"/>
          <w:b/>
          <w:sz w:val="24"/>
          <w:szCs w:val="24"/>
        </w:rPr>
        <w:t xml:space="preserve">Enhancement </w:t>
      </w:r>
      <w:r w:rsidR="00D82D2F" w:rsidRPr="00D82D2F">
        <w:rPr>
          <w:rFonts w:ascii="Times New Roman" w:hAnsi="Times New Roman"/>
          <w:b/>
          <w:sz w:val="24"/>
          <w:szCs w:val="24"/>
        </w:rPr>
        <w:t>Measures include</w:t>
      </w:r>
      <w:r w:rsidR="00524141" w:rsidRPr="00D82D2F">
        <w:rPr>
          <w:rFonts w:ascii="Times New Roman" w:hAnsi="Times New Roman"/>
          <w:b/>
          <w:sz w:val="24"/>
          <w:szCs w:val="24"/>
        </w:rPr>
        <w:t>:</w:t>
      </w:r>
    </w:p>
    <w:p w14:paraId="55D14084" w14:textId="77777777" w:rsidR="00524141" w:rsidRPr="00D82D2F" w:rsidRDefault="00524141" w:rsidP="00D82D2F">
      <w:pPr>
        <w:pStyle w:val="Bullet"/>
        <w:numPr>
          <w:ilvl w:val="0"/>
          <w:numId w:val="0"/>
        </w:numPr>
        <w:ind w:left="360" w:hanging="360"/>
        <w:rPr>
          <w:b/>
        </w:rPr>
      </w:pPr>
    </w:p>
    <w:p w14:paraId="57A4F68C"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Develop and implement at HIV/AIDS Policy to promote awareness of HIV/AIDS and access to treatment. </w:t>
      </w:r>
    </w:p>
    <w:p w14:paraId="6E933698"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Employees contractors and subcontractors will be required to follow, and will be trained in, the Worker Code of Conduct which includes context specific guidelines on worker-community interactions, worker-worker interactions and alcohol and drug use.</w:t>
      </w:r>
    </w:p>
    <w:p w14:paraId="20A247FA"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0CB004E2"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Provide access to free condoms at all worker sites and accommodation.</w:t>
      </w:r>
    </w:p>
    <w:p w14:paraId="57B81B61"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Work with NGOs or the Ministry of Health to develop and implement a community sensitisation programme on HIV/AIDs and communicable diseases.</w:t>
      </w:r>
    </w:p>
    <w:p w14:paraId="4CFF4ACE"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Continue to implement a programme of stakeholder engagement including a grievance mechanism in communities in the Project Area.</w:t>
      </w:r>
    </w:p>
    <w:p w14:paraId="78E59042"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Monitor health trends during Project construction (and operations) in order to be aware of and respond appropriately to any negative health trends that may be linked to the Project and its workers. </w:t>
      </w:r>
    </w:p>
    <w:p w14:paraId="19DC2280" w14:textId="77777777" w:rsidR="00524141" w:rsidRPr="00D82D2F" w:rsidRDefault="00524141" w:rsidP="00D82D2F"/>
    <w:p w14:paraId="2D2438FB" w14:textId="27C3E409" w:rsidR="00524141" w:rsidRPr="00D82D2F" w:rsidRDefault="00524141" w:rsidP="00D82D2F">
      <w:pPr>
        <w:pStyle w:val="Heading3"/>
        <w:keepLines w:val="0"/>
        <w:pBdr>
          <w:bottom w:val="none" w:sz="0" w:space="0" w:color="auto"/>
        </w:pBdr>
        <w:spacing w:before="240" w:after="60"/>
        <w:jc w:val="left"/>
        <w:rPr>
          <w:rFonts w:ascii="Times New Roman" w:hAnsi="Times New Roman"/>
          <w:szCs w:val="24"/>
        </w:rPr>
      </w:pPr>
      <w:bookmarkStart w:id="724" w:name="_Toc121901795"/>
      <w:bookmarkStart w:id="725" w:name="_Toc142413869"/>
      <w:r w:rsidRPr="00D82D2F">
        <w:rPr>
          <w:rFonts w:ascii="Times New Roman" w:hAnsi="Times New Roman" w:cs="Times New Roman"/>
          <w:szCs w:val="24"/>
        </w:rPr>
        <w:t xml:space="preserve">Increase in </w:t>
      </w:r>
      <w:r w:rsidR="00C94BE9" w:rsidRPr="00D82D2F">
        <w:rPr>
          <w:rFonts w:ascii="Times New Roman" w:hAnsi="Times New Roman" w:cs="Times New Roman"/>
          <w:szCs w:val="24"/>
        </w:rPr>
        <w:t>competition</w:t>
      </w:r>
      <w:r w:rsidRPr="00D82D2F">
        <w:rPr>
          <w:rFonts w:ascii="Times New Roman" w:hAnsi="Times New Roman" w:cs="Times New Roman"/>
          <w:szCs w:val="24"/>
        </w:rPr>
        <w:t xml:space="preserve"> for scarce resources and strain on public utilities</w:t>
      </w:r>
      <w:bookmarkEnd w:id="724"/>
      <w:bookmarkEnd w:id="725"/>
      <w:r w:rsidRPr="00D82D2F">
        <w:rPr>
          <w:rFonts w:ascii="Times New Roman" w:hAnsi="Times New Roman" w:cs="Times New Roman"/>
          <w:szCs w:val="24"/>
        </w:rPr>
        <w:t xml:space="preserve"> </w:t>
      </w:r>
    </w:p>
    <w:p w14:paraId="61AABCAA" w14:textId="77777777" w:rsidR="00524141" w:rsidRPr="00D82D2F" w:rsidRDefault="00524141" w:rsidP="00D82D2F">
      <w:pPr>
        <w:rPr>
          <w:rFonts w:ascii="Times New Roman" w:hAnsi="Times New Roman"/>
          <w:bCs/>
          <w:iCs/>
          <w:sz w:val="24"/>
          <w:szCs w:val="24"/>
        </w:rPr>
      </w:pPr>
    </w:p>
    <w:p w14:paraId="6E14AA89" w14:textId="77777777" w:rsidR="00524141" w:rsidRPr="00D82D2F" w:rsidRDefault="00524141" w:rsidP="00D82D2F">
      <w:pPr>
        <w:rPr>
          <w:rFonts w:ascii="Times New Roman" w:hAnsi="Times New Roman"/>
          <w:bCs/>
          <w:iCs/>
          <w:sz w:val="24"/>
          <w:szCs w:val="24"/>
        </w:rPr>
      </w:pPr>
      <w:r w:rsidRPr="00D82D2F">
        <w:rPr>
          <w:rFonts w:ascii="Times New Roman" w:hAnsi="Times New Roman"/>
          <w:bCs/>
          <w:iCs/>
          <w:sz w:val="24"/>
          <w:szCs w:val="24"/>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p>
    <w:bookmarkEnd w:id="723"/>
    <w:p w14:paraId="29DF2F60"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bCs/>
          <w:iCs/>
          <w:sz w:val="24"/>
          <w:szCs w:val="24"/>
        </w:rPr>
        <w:t xml:space="preserve">The nature of the project will require technical skills that might not be available in the community. This might require movement of construction workers into the community.. </w:t>
      </w:r>
      <w:r w:rsidRPr="00D82D2F">
        <w:rPr>
          <w:rFonts w:ascii="Times New Roman" w:hAnsi="Times New Roman"/>
          <w:sz w:val="24"/>
          <w:szCs w:val="24"/>
        </w:rPr>
        <w:t xml:space="preserve">It is expected that technically skilled personnel might be sourced from outside the community while the unskilled labour is expected to be sourced locally. It is therefore a possibility that the neigbouring communities might go out looking for opportunities in project area thus creating competition. The significance of this impact is considered to be minor because the receptor sensitivity will be medium, and the impact magnitude is low. </w:t>
      </w:r>
    </w:p>
    <w:p w14:paraId="72293509" w14:textId="0CF85D26" w:rsidR="00524141" w:rsidRPr="00D82D2F" w:rsidRDefault="005C42E7" w:rsidP="00D82D2F">
      <w:pPr>
        <w:pStyle w:val="Default"/>
        <w:rPr>
          <w:b/>
        </w:rPr>
      </w:pPr>
      <w:r w:rsidRPr="00D82D2F">
        <w:rPr>
          <w:b/>
        </w:rPr>
        <w:t xml:space="preserve">Enhancement Measures </w:t>
      </w:r>
      <w:r w:rsidR="00524141" w:rsidRPr="00D82D2F">
        <w:rPr>
          <w:b/>
        </w:rPr>
        <w:t xml:space="preserve"> </w:t>
      </w:r>
    </w:p>
    <w:p w14:paraId="31E49F32" w14:textId="42658A3C" w:rsidR="00524141" w:rsidRPr="00D82D2F" w:rsidRDefault="00524141" w:rsidP="00D82D2F">
      <w:pPr>
        <w:pStyle w:val="ListParagraph"/>
        <w:widowControl w:val="0"/>
        <w:numPr>
          <w:ilvl w:val="0"/>
          <w:numId w:val="71"/>
        </w:numPr>
        <w:autoSpaceDE w:val="0"/>
        <w:autoSpaceDN w:val="0"/>
        <w:adjustRightInd w:val="0"/>
        <w:ind w:left="720"/>
        <w:rPr>
          <w:rFonts w:ascii="Times New Roman" w:hAnsi="Times New Roman"/>
          <w:sz w:val="24"/>
          <w:szCs w:val="24"/>
        </w:rPr>
      </w:pPr>
      <w:r w:rsidRPr="00D82D2F">
        <w:rPr>
          <w:rFonts w:ascii="Times New Roman" w:hAnsi="Times New Roman"/>
          <w:sz w:val="24"/>
          <w:szCs w:val="24"/>
        </w:rPr>
        <w:t xml:space="preserve">Reduction of </w:t>
      </w:r>
      <w:r w:rsidR="00D82D2F" w:rsidRPr="00D82D2F">
        <w:rPr>
          <w:rFonts w:ascii="Times New Roman" w:hAnsi="Times New Roman"/>
          <w:sz w:val="24"/>
          <w:szCs w:val="24"/>
        </w:rPr>
        <w:t>labour</w:t>
      </w:r>
      <w:r w:rsidRPr="00D82D2F">
        <w:rPr>
          <w:rFonts w:ascii="Times New Roman" w:hAnsi="Times New Roman"/>
          <w:sz w:val="24"/>
          <w:szCs w:val="24"/>
        </w:rPr>
        <w:t xml:space="preserve"> influx by tapping into the local workforce to the extent possible</w:t>
      </w:r>
    </w:p>
    <w:p w14:paraId="2ABBFDA2" w14:textId="77777777" w:rsidR="00524141" w:rsidRPr="00D82D2F" w:rsidRDefault="00524141" w:rsidP="00D82D2F">
      <w:pPr>
        <w:pStyle w:val="ListParagraph"/>
        <w:widowControl w:val="0"/>
        <w:numPr>
          <w:ilvl w:val="0"/>
          <w:numId w:val="71"/>
        </w:numPr>
        <w:autoSpaceDE w:val="0"/>
        <w:autoSpaceDN w:val="0"/>
        <w:adjustRightInd w:val="0"/>
        <w:ind w:left="720"/>
        <w:rPr>
          <w:rFonts w:ascii="Times New Roman" w:hAnsi="Times New Roman"/>
          <w:sz w:val="24"/>
          <w:szCs w:val="24"/>
        </w:rPr>
      </w:pPr>
      <w:r w:rsidRPr="00D82D2F">
        <w:rPr>
          <w:rFonts w:ascii="Times New Roman" w:hAnsi="Times New Roman"/>
          <w:sz w:val="24"/>
          <w:szCs w:val="24"/>
        </w:rPr>
        <w:t>Recruitment of local workforce to the extent possible especially unskilled and semi-skilled jobs</w:t>
      </w:r>
    </w:p>
    <w:p w14:paraId="08FDF9BC" w14:textId="77777777" w:rsidR="00524141" w:rsidRPr="00D82D2F" w:rsidRDefault="00524141" w:rsidP="00D82D2F">
      <w:pPr>
        <w:pStyle w:val="ListParagraph"/>
        <w:widowControl w:val="0"/>
        <w:numPr>
          <w:ilvl w:val="0"/>
          <w:numId w:val="71"/>
        </w:numPr>
        <w:autoSpaceDE w:val="0"/>
        <w:autoSpaceDN w:val="0"/>
        <w:adjustRightInd w:val="0"/>
        <w:ind w:left="720"/>
        <w:rPr>
          <w:rFonts w:ascii="Times New Roman" w:hAnsi="Times New Roman"/>
          <w:sz w:val="24"/>
          <w:szCs w:val="24"/>
        </w:rPr>
      </w:pPr>
      <w:r w:rsidRPr="00D82D2F">
        <w:rPr>
          <w:rFonts w:ascii="Times New Roman" w:hAnsi="Times New Roman"/>
          <w:sz w:val="24"/>
          <w:szCs w:val="24"/>
        </w:rPr>
        <w:t xml:space="preserve">Consultations with and involvement of local community in project planning and other phases of the project </w:t>
      </w:r>
    </w:p>
    <w:p w14:paraId="12625886" w14:textId="77777777" w:rsidR="00524141" w:rsidRPr="00D82D2F" w:rsidRDefault="00524141" w:rsidP="00D82D2F">
      <w:pPr>
        <w:pStyle w:val="ListParagraph"/>
        <w:widowControl w:val="0"/>
        <w:numPr>
          <w:ilvl w:val="0"/>
          <w:numId w:val="71"/>
        </w:numPr>
        <w:autoSpaceDE w:val="0"/>
        <w:autoSpaceDN w:val="0"/>
        <w:adjustRightInd w:val="0"/>
        <w:ind w:left="720"/>
        <w:rPr>
          <w:rFonts w:ascii="Times New Roman" w:hAnsi="Times New Roman"/>
          <w:sz w:val="24"/>
          <w:szCs w:val="24"/>
        </w:rPr>
      </w:pPr>
      <w:r w:rsidRPr="00D82D2F">
        <w:rPr>
          <w:rFonts w:ascii="Times New Roman" w:hAnsi="Times New Roman"/>
          <w:sz w:val="24"/>
          <w:szCs w:val="24"/>
        </w:rPr>
        <w:t xml:space="preserve">Awareness-raising among local community and workers on the need to have a good /cordial working relation </w:t>
      </w:r>
    </w:p>
    <w:p w14:paraId="61EABB22" w14:textId="77777777" w:rsidR="00524141" w:rsidRPr="00D82D2F" w:rsidRDefault="00524141" w:rsidP="00D82D2F">
      <w:pPr>
        <w:pStyle w:val="ListParagraph"/>
        <w:widowControl w:val="0"/>
        <w:numPr>
          <w:ilvl w:val="0"/>
          <w:numId w:val="71"/>
        </w:numPr>
        <w:autoSpaceDE w:val="0"/>
        <w:autoSpaceDN w:val="0"/>
        <w:adjustRightInd w:val="0"/>
        <w:ind w:left="720"/>
        <w:rPr>
          <w:rFonts w:ascii="Times New Roman" w:hAnsi="Times New Roman"/>
          <w:sz w:val="24"/>
          <w:szCs w:val="24"/>
        </w:rPr>
      </w:pPr>
      <w:r w:rsidRPr="00D82D2F">
        <w:rPr>
          <w:rFonts w:ascii="Times New Roman" w:hAnsi="Times New Roman"/>
          <w:sz w:val="24"/>
          <w:szCs w:val="24"/>
        </w:rPr>
        <w:t>Sensitization/awareness to workers regarding engagement with local community.</w:t>
      </w:r>
    </w:p>
    <w:p w14:paraId="0519F8DF" w14:textId="77777777" w:rsidR="00524141" w:rsidRPr="00D82D2F" w:rsidRDefault="00524141" w:rsidP="00D82D2F">
      <w:pPr>
        <w:pStyle w:val="ListParagraph"/>
        <w:widowControl w:val="0"/>
        <w:numPr>
          <w:ilvl w:val="0"/>
          <w:numId w:val="71"/>
        </w:numPr>
        <w:autoSpaceDE w:val="0"/>
        <w:autoSpaceDN w:val="0"/>
        <w:adjustRightInd w:val="0"/>
        <w:ind w:left="720"/>
        <w:rPr>
          <w:rFonts w:ascii="Times New Roman" w:hAnsi="Times New Roman"/>
          <w:sz w:val="24"/>
          <w:szCs w:val="24"/>
        </w:rPr>
      </w:pPr>
      <w:r w:rsidRPr="00D82D2F">
        <w:rPr>
          <w:rFonts w:ascii="Times New Roman" w:hAnsi="Times New Roman"/>
          <w:sz w:val="24"/>
          <w:szCs w:val="24"/>
        </w:rPr>
        <w:t xml:space="preserve">Contactor shall make provision to provide resources needed by the workers if the need for such resources may result to competition e.g., water </w:t>
      </w:r>
    </w:p>
    <w:p w14:paraId="506D3D9B" w14:textId="77777777" w:rsidR="00524141" w:rsidRPr="00D82D2F" w:rsidRDefault="00524141" w:rsidP="00D82D2F">
      <w:pPr>
        <w:pStyle w:val="ListParagraph"/>
        <w:widowControl w:val="0"/>
        <w:numPr>
          <w:ilvl w:val="0"/>
          <w:numId w:val="71"/>
        </w:numPr>
        <w:autoSpaceDE w:val="0"/>
        <w:autoSpaceDN w:val="0"/>
        <w:adjustRightInd w:val="0"/>
        <w:ind w:left="720"/>
        <w:rPr>
          <w:rFonts w:ascii="Times New Roman" w:hAnsi="Times New Roman"/>
          <w:sz w:val="24"/>
          <w:szCs w:val="24"/>
        </w:rPr>
      </w:pPr>
      <w:r w:rsidRPr="00D82D2F">
        <w:rPr>
          <w:rFonts w:ascii="Times New Roman" w:hAnsi="Times New Roman"/>
          <w:sz w:val="24"/>
          <w:szCs w:val="24"/>
        </w:rPr>
        <w:t>Establishment and operationalization of an effective Grievance Redress Mechanism accessible to community members</w:t>
      </w:r>
    </w:p>
    <w:p w14:paraId="09E13ECD" w14:textId="77777777" w:rsidR="00524141" w:rsidRPr="00D82D2F" w:rsidRDefault="00524141" w:rsidP="00D82D2F">
      <w:pPr>
        <w:numPr>
          <w:ilvl w:val="0"/>
          <w:numId w:val="71"/>
        </w:numPr>
        <w:autoSpaceDE w:val="0"/>
        <w:autoSpaceDN w:val="0"/>
        <w:adjustRightInd w:val="0"/>
        <w:ind w:left="720"/>
        <w:rPr>
          <w:rFonts w:ascii="Times New Roman" w:hAnsi="Times New Roman"/>
          <w:b/>
          <w:color w:val="000000"/>
          <w:sz w:val="24"/>
          <w:szCs w:val="24"/>
        </w:rPr>
      </w:pPr>
      <w:r w:rsidRPr="00D82D2F">
        <w:rPr>
          <w:rFonts w:ascii="Times New Roman" w:hAnsi="Times New Roman"/>
          <w:sz w:val="24"/>
          <w:szCs w:val="24"/>
        </w:rPr>
        <w:t>The contractor and the project/community grievance redress committee to work closely address complains raised on time.</w:t>
      </w:r>
    </w:p>
    <w:p w14:paraId="2132E9A2" w14:textId="77777777" w:rsidR="00524141" w:rsidRPr="00D82D2F" w:rsidRDefault="00524141" w:rsidP="00D82D2F">
      <w:pPr>
        <w:numPr>
          <w:ilvl w:val="0"/>
          <w:numId w:val="71"/>
        </w:numPr>
        <w:autoSpaceDE w:val="0"/>
        <w:autoSpaceDN w:val="0"/>
        <w:adjustRightInd w:val="0"/>
        <w:ind w:left="720"/>
        <w:rPr>
          <w:rFonts w:ascii="Times New Roman" w:hAnsi="Times New Roman"/>
          <w:sz w:val="24"/>
          <w:szCs w:val="24"/>
        </w:rPr>
      </w:pPr>
      <w:r w:rsidRPr="00D82D2F">
        <w:rPr>
          <w:rFonts w:ascii="Times New Roman" w:hAnsi="Times New Roman"/>
          <w:sz w:val="24"/>
          <w:szCs w:val="24"/>
        </w:rPr>
        <w:t>Gender considerations in employment opportunities</w:t>
      </w:r>
    </w:p>
    <w:p w14:paraId="3939B74E" w14:textId="77777777" w:rsidR="00524141" w:rsidRPr="00D82D2F" w:rsidRDefault="00524141" w:rsidP="00D82D2F">
      <w:pPr>
        <w:numPr>
          <w:ilvl w:val="0"/>
          <w:numId w:val="71"/>
        </w:numPr>
        <w:autoSpaceDE w:val="0"/>
        <w:autoSpaceDN w:val="0"/>
        <w:adjustRightInd w:val="0"/>
        <w:ind w:left="720"/>
        <w:rPr>
          <w:rFonts w:ascii="Times New Roman" w:hAnsi="Times New Roman"/>
          <w:sz w:val="24"/>
          <w:szCs w:val="24"/>
        </w:rPr>
      </w:pPr>
      <w:r w:rsidRPr="00D82D2F">
        <w:rPr>
          <w:rFonts w:ascii="Times New Roman" w:hAnsi="Times New Roman"/>
          <w:sz w:val="24"/>
          <w:szCs w:val="24"/>
        </w:rPr>
        <w:t>Appropriate compensation for work done</w:t>
      </w:r>
    </w:p>
    <w:p w14:paraId="763A01CD" w14:textId="77777777" w:rsidR="00524141" w:rsidRPr="00D82D2F" w:rsidRDefault="00524141" w:rsidP="00D82D2F">
      <w:pPr>
        <w:numPr>
          <w:ilvl w:val="0"/>
          <w:numId w:val="71"/>
        </w:numPr>
        <w:autoSpaceDE w:val="0"/>
        <w:autoSpaceDN w:val="0"/>
        <w:adjustRightInd w:val="0"/>
        <w:ind w:left="720"/>
        <w:rPr>
          <w:rFonts w:ascii="Times New Roman" w:hAnsi="Times New Roman"/>
          <w:sz w:val="24"/>
          <w:szCs w:val="24"/>
        </w:rPr>
      </w:pPr>
      <w:r w:rsidRPr="00D82D2F">
        <w:rPr>
          <w:rFonts w:ascii="Times New Roman" w:hAnsi="Times New Roman"/>
          <w:sz w:val="24"/>
          <w:szCs w:val="24"/>
        </w:rPr>
        <w:t>Respect for community values/culture</w:t>
      </w:r>
    </w:p>
    <w:p w14:paraId="2A6406D7" w14:textId="77777777" w:rsidR="00524141" w:rsidRPr="00D82D2F" w:rsidRDefault="00524141" w:rsidP="00D82D2F">
      <w:pPr>
        <w:numPr>
          <w:ilvl w:val="0"/>
          <w:numId w:val="71"/>
        </w:numPr>
        <w:autoSpaceDE w:val="0"/>
        <w:autoSpaceDN w:val="0"/>
        <w:adjustRightInd w:val="0"/>
        <w:ind w:left="720"/>
        <w:rPr>
          <w:rFonts w:ascii="Times New Roman" w:hAnsi="Times New Roman"/>
          <w:sz w:val="24"/>
          <w:szCs w:val="24"/>
        </w:rPr>
      </w:pPr>
      <w:r w:rsidRPr="00D82D2F">
        <w:rPr>
          <w:rFonts w:ascii="Times New Roman" w:hAnsi="Times New Roman"/>
          <w:sz w:val="24"/>
          <w:szCs w:val="24"/>
        </w:rPr>
        <w:t xml:space="preserve">Prompt payments as per the contractual agreements/terms </w:t>
      </w:r>
    </w:p>
    <w:p w14:paraId="5A673933"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726" w:name="_Toc103761360"/>
      <w:bookmarkStart w:id="727" w:name="_Toc103763051"/>
      <w:bookmarkStart w:id="728" w:name="_Toc103782283"/>
      <w:bookmarkStart w:id="729" w:name="_Toc103847987"/>
      <w:bookmarkStart w:id="730" w:name="_Toc103782284"/>
      <w:bookmarkStart w:id="731" w:name="_Toc121901796"/>
      <w:bookmarkStart w:id="732" w:name="_Toc142413870"/>
      <w:bookmarkEnd w:id="726"/>
      <w:bookmarkEnd w:id="727"/>
      <w:bookmarkEnd w:id="728"/>
      <w:bookmarkEnd w:id="729"/>
      <w:r w:rsidRPr="00D82D2F">
        <w:rPr>
          <w:rFonts w:ascii="Times New Roman" w:hAnsi="Times New Roman" w:cs="Times New Roman"/>
          <w:szCs w:val="24"/>
        </w:rPr>
        <w:t>Child Labor</w:t>
      </w:r>
      <w:bookmarkEnd w:id="730"/>
      <w:bookmarkEnd w:id="731"/>
      <w:bookmarkEnd w:id="732"/>
      <w:r w:rsidRPr="00D82D2F">
        <w:rPr>
          <w:rFonts w:ascii="Times New Roman" w:hAnsi="Times New Roman" w:cs="Times New Roman"/>
          <w:szCs w:val="24"/>
        </w:rPr>
        <w:t xml:space="preserve"> </w:t>
      </w:r>
    </w:p>
    <w:p w14:paraId="450A443A" w14:textId="27EE3B02" w:rsidR="00524141" w:rsidRPr="00D82D2F" w:rsidRDefault="00524141" w:rsidP="00D82D2F">
      <w:pPr>
        <w:pStyle w:val="CM147"/>
        <w:spacing w:line="276" w:lineRule="auto"/>
        <w:jc w:val="both"/>
        <w:rPr>
          <w:rFonts w:ascii="Times New Roman" w:hAnsi="Times New Roman" w:cs="Times New Roman"/>
        </w:rPr>
      </w:pPr>
      <w:r w:rsidRPr="00D82D2F">
        <w:rPr>
          <w:rFonts w:ascii="Times New Roman" w:hAnsi="Times New Roman" w:cs="Times New Roman"/>
        </w:rPr>
        <w:t xml:space="preserve">Implementation of the project will lead to increased opportunities for the host community to sell goods and services to the incoming workers. This can lead to child </w:t>
      </w:r>
      <w:r w:rsidR="00D82D2F" w:rsidRPr="00D82D2F">
        <w:rPr>
          <w:rFonts w:ascii="Times New Roman" w:hAnsi="Times New Roman" w:cs="Times New Roman"/>
        </w:rPr>
        <w:t>labour</w:t>
      </w:r>
      <w:r w:rsidRPr="00D82D2F">
        <w:rPr>
          <w:rFonts w:ascii="Times New Roman" w:hAnsi="Times New Roman" w:cs="Times New Roman"/>
        </w:rPr>
        <w:t xml:space="preserve"> to produce and deliver these goods and services, which in turn can lead to school truancy. The impact significance is rated minor, based on low sensitivity of the receptor and medium magnitude of the impact.</w:t>
      </w:r>
    </w:p>
    <w:p w14:paraId="35E831B9" w14:textId="1DE969BD" w:rsidR="00524141" w:rsidRPr="00D82D2F" w:rsidRDefault="00524141" w:rsidP="00D82D2F">
      <w:pPr>
        <w:autoSpaceDE w:val="0"/>
        <w:autoSpaceDN w:val="0"/>
        <w:adjustRightInd w:val="0"/>
        <w:rPr>
          <w:rFonts w:ascii="Times New Roman" w:hAnsi="Times New Roman"/>
          <w:b/>
          <w:sz w:val="24"/>
          <w:szCs w:val="24"/>
        </w:rPr>
      </w:pPr>
      <w:r w:rsidRPr="00D82D2F">
        <w:rPr>
          <w:rFonts w:ascii="Times New Roman" w:hAnsi="Times New Roman"/>
          <w:sz w:val="24"/>
          <w:szCs w:val="24"/>
        </w:rPr>
        <w:t xml:space="preserve"> </w:t>
      </w:r>
      <w:r w:rsidR="005C42E7" w:rsidRPr="00D82D2F">
        <w:rPr>
          <w:rFonts w:ascii="Times New Roman" w:hAnsi="Times New Roman"/>
          <w:b/>
          <w:sz w:val="24"/>
          <w:szCs w:val="24"/>
        </w:rPr>
        <w:t xml:space="preserve">Enhancement Measures </w:t>
      </w:r>
      <w:r w:rsidRPr="00D82D2F">
        <w:rPr>
          <w:rFonts w:ascii="Times New Roman" w:hAnsi="Times New Roman"/>
          <w:b/>
          <w:sz w:val="24"/>
          <w:szCs w:val="24"/>
        </w:rPr>
        <w:t xml:space="preserve"> </w:t>
      </w:r>
    </w:p>
    <w:p w14:paraId="27C85914" w14:textId="2A756284" w:rsidR="00524141" w:rsidRPr="00D82D2F" w:rsidRDefault="00524141" w:rsidP="00D82D2F">
      <w:pPr>
        <w:pStyle w:val="ListParagraph"/>
        <w:widowControl w:val="0"/>
        <w:numPr>
          <w:ilvl w:val="1"/>
          <w:numId w:val="101"/>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Awareness creation to the community that child </w:t>
      </w:r>
      <w:r w:rsidR="00D82D2F" w:rsidRPr="00D82D2F">
        <w:rPr>
          <w:rFonts w:ascii="Times New Roman" w:hAnsi="Times New Roman"/>
          <w:sz w:val="24"/>
          <w:szCs w:val="24"/>
        </w:rPr>
        <w:t>labour</w:t>
      </w:r>
      <w:r w:rsidRPr="00D82D2F">
        <w:rPr>
          <w:rFonts w:ascii="Times New Roman" w:hAnsi="Times New Roman"/>
          <w:sz w:val="24"/>
          <w:szCs w:val="24"/>
        </w:rPr>
        <w:t xml:space="preserve"> is illegal and that children have a right to education.</w:t>
      </w:r>
    </w:p>
    <w:p w14:paraId="4C0E2A0F" w14:textId="7CD32195" w:rsidR="00524141" w:rsidRPr="00D82D2F" w:rsidRDefault="00524141" w:rsidP="00D82D2F">
      <w:pPr>
        <w:pStyle w:val="ListParagraph"/>
        <w:widowControl w:val="0"/>
        <w:numPr>
          <w:ilvl w:val="1"/>
          <w:numId w:val="101"/>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Communication to the contractor that child </w:t>
      </w:r>
      <w:r w:rsidR="00D82D2F" w:rsidRPr="00D82D2F">
        <w:rPr>
          <w:rFonts w:ascii="Times New Roman" w:hAnsi="Times New Roman"/>
          <w:sz w:val="24"/>
          <w:szCs w:val="24"/>
        </w:rPr>
        <w:t>labour</w:t>
      </w:r>
      <w:r w:rsidRPr="00D82D2F">
        <w:rPr>
          <w:rFonts w:ascii="Times New Roman" w:hAnsi="Times New Roman"/>
          <w:sz w:val="24"/>
          <w:szCs w:val="24"/>
        </w:rPr>
        <w:t xml:space="preserve"> is illegal and adherence to employment act is required. </w:t>
      </w:r>
    </w:p>
    <w:p w14:paraId="56705A77"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733" w:name="_Toc103157940"/>
      <w:bookmarkStart w:id="734" w:name="_Toc103761362"/>
      <w:bookmarkStart w:id="735" w:name="_Toc103763053"/>
      <w:bookmarkStart w:id="736" w:name="_Toc103782285"/>
      <w:bookmarkStart w:id="737" w:name="_Toc103847989"/>
      <w:bookmarkStart w:id="738" w:name="_Toc103782286"/>
      <w:bookmarkStart w:id="739" w:name="_Toc121901797"/>
      <w:bookmarkStart w:id="740" w:name="_Toc142413871"/>
      <w:bookmarkEnd w:id="733"/>
      <w:bookmarkEnd w:id="734"/>
      <w:bookmarkEnd w:id="735"/>
      <w:bookmarkEnd w:id="736"/>
      <w:bookmarkEnd w:id="737"/>
      <w:r w:rsidRPr="00D82D2F">
        <w:rPr>
          <w:rFonts w:ascii="Times New Roman" w:hAnsi="Times New Roman" w:cs="Times New Roman"/>
          <w:szCs w:val="24"/>
        </w:rPr>
        <w:t>Gender Based Violence- SEA and SH</w:t>
      </w:r>
      <w:bookmarkEnd w:id="738"/>
      <w:bookmarkEnd w:id="739"/>
      <w:bookmarkEnd w:id="740"/>
      <w:r w:rsidRPr="00D82D2F">
        <w:rPr>
          <w:rFonts w:ascii="Times New Roman" w:hAnsi="Times New Roman" w:cs="Times New Roman"/>
          <w:szCs w:val="24"/>
        </w:rPr>
        <w:t xml:space="preserve"> </w:t>
      </w:r>
    </w:p>
    <w:p w14:paraId="2F4B58FB"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78A14F2D" w14:textId="77777777" w:rsidR="00524141" w:rsidRPr="00D82D2F" w:rsidRDefault="00524141" w:rsidP="00D82D2F">
      <w:pPr>
        <w:autoSpaceDE w:val="0"/>
        <w:autoSpaceDN w:val="0"/>
        <w:adjustRightInd w:val="0"/>
        <w:rPr>
          <w:rFonts w:ascii="Times New Roman" w:hAnsi="Times New Roman"/>
          <w:b/>
          <w:i/>
          <w:sz w:val="24"/>
          <w:szCs w:val="24"/>
        </w:rPr>
      </w:pPr>
    </w:p>
    <w:p w14:paraId="5F6761D0"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b/>
          <w:i/>
          <w:sz w:val="24"/>
          <w:szCs w:val="24"/>
        </w:rPr>
        <w:t>Sexual Exploitation and Abuse (SEA)</w:t>
      </w:r>
      <w:r w:rsidRPr="00D82D2F">
        <w:rPr>
          <w:rFonts w:ascii="Times New Roman" w:hAnsi="Times New Roman"/>
          <w:sz w:val="24"/>
          <w:szCs w:val="24"/>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1C205B21" w14:textId="77777777" w:rsidR="00524141" w:rsidRPr="00D82D2F" w:rsidRDefault="00524141" w:rsidP="00D82D2F">
      <w:pPr>
        <w:autoSpaceDE w:val="0"/>
        <w:autoSpaceDN w:val="0"/>
        <w:adjustRightInd w:val="0"/>
        <w:rPr>
          <w:rFonts w:ascii="Times New Roman" w:hAnsi="Times New Roman"/>
          <w:b/>
          <w:i/>
          <w:sz w:val="24"/>
          <w:szCs w:val="24"/>
        </w:rPr>
      </w:pPr>
    </w:p>
    <w:p w14:paraId="2054D06A"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b/>
          <w:i/>
          <w:sz w:val="24"/>
          <w:szCs w:val="24"/>
        </w:rPr>
        <w:t>Workplace sexual harassment (SH)</w:t>
      </w:r>
      <w:r w:rsidRPr="00D82D2F">
        <w:rPr>
          <w:rFonts w:ascii="Times New Roman" w:hAnsi="Times New Roman"/>
          <w:sz w:val="24"/>
          <w:szCs w:val="24"/>
        </w:rPr>
        <w:t xml:space="preserve"> includes unwanted sexual advances, request for sexual favors and sexual physical contact.</w:t>
      </w:r>
    </w:p>
    <w:p w14:paraId="70CC3AA9" w14:textId="77777777" w:rsidR="00524141" w:rsidRPr="00D82D2F" w:rsidRDefault="00524141" w:rsidP="00D82D2F">
      <w:pPr>
        <w:autoSpaceDE w:val="0"/>
        <w:autoSpaceDN w:val="0"/>
        <w:adjustRightInd w:val="0"/>
        <w:rPr>
          <w:rFonts w:ascii="Times New Roman" w:hAnsi="Times New Roman"/>
          <w:sz w:val="24"/>
          <w:szCs w:val="24"/>
        </w:rPr>
      </w:pPr>
    </w:p>
    <w:p w14:paraId="65F36286"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451795B5" w14:textId="77777777" w:rsidR="00524141" w:rsidRPr="00D82D2F" w:rsidRDefault="00524141" w:rsidP="00D82D2F">
      <w:pPr>
        <w:autoSpaceDE w:val="0"/>
        <w:autoSpaceDN w:val="0"/>
        <w:adjustRightInd w:val="0"/>
        <w:rPr>
          <w:rFonts w:ascii="Times New Roman" w:hAnsi="Times New Roman"/>
          <w:sz w:val="24"/>
          <w:szCs w:val="24"/>
        </w:rPr>
      </w:pPr>
    </w:p>
    <w:p w14:paraId="34D7113A" w14:textId="34689CEB" w:rsidR="00524141" w:rsidRPr="00D82D2F" w:rsidRDefault="00524141" w:rsidP="00D82D2F">
      <w:pPr>
        <w:pStyle w:val="CM147"/>
        <w:spacing w:line="276" w:lineRule="auto"/>
        <w:jc w:val="both"/>
        <w:rPr>
          <w:rFonts w:ascii="Times New Roman" w:eastAsia="DengXian" w:hAnsi="Times New Roman" w:cs="Times New Roman"/>
          <w:lang w:val="en-US" w:eastAsia="en-US"/>
        </w:rPr>
      </w:pPr>
      <w:r w:rsidRPr="00D82D2F">
        <w:rPr>
          <w:rFonts w:ascii="Times New Roman" w:eastAsia="DengXian" w:hAnsi="Times New Roman" w:cs="Times New Roman"/>
          <w:lang w:val="en-US" w:eastAsia="en-US"/>
        </w:rPr>
        <w:t>There is no incident of gender-based violence in Yaqo as identified during FGD with Men, women and youths. However, it cannot be ruled out during project implementation. Thus, the significance of this impact is considered to be Minor considering low sensitivity of the receptor and low magnitude of the impact.</w:t>
      </w:r>
    </w:p>
    <w:p w14:paraId="39BCBB0F" w14:textId="399981DD" w:rsidR="00524141" w:rsidRPr="00D82D2F" w:rsidRDefault="005C42E7" w:rsidP="00D82D2F">
      <w:pPr>
        <w:autoSpaceDE w:val="0"/>
        <w:autoSpaceDN w:val="0"/>
        <w:adjustRightInd w:val="0"/>
        <w:rPr>
          <w:rFonts w:ascii="Times New Roman" w:hAnsi="Times New Roman"/>
          <w:b/>
          <w:iCs/>
          <w:sz w:val="24"/>
          <w:szCs w:val="24"/>
        </w:rPr>
      </w:pPr>
      <w:r w:rsidRPr="00D82D2F">
        <w:rPr>
          <w:rFonts w:ascii="Times New Roman" w:hAnsi="Times New Roman"/>
          <w:b/>
          <w:iCs/>
          <w:sz w:val="24"/>
          <w:szCs w:val="24"/>
        </w:rPr>
        <w:t xml:space="preserve">Enhancement Measures </w:t>
      </w:r>
      <w:r w:rsidR="00524141" w:rsidRPr="00D82D2F">
        <w:rPr>
          <w:rFonts w:ascii="Times New Roman" w:hAnsi="Times New Roman"/>
          <w:b/>
          <w:iCs/>
          <w:sz w:val="24"/>
          <w:szCs w:val="24"/>
        </w:rPr>
        <w:t xml:space="preserve"> </w:t>
      </w:r>
    </w:p>
    <w:p w14:paraId="1860F1E3" w14:textId="77777777" w:rsidR="00524141" w:rsidRPr="00D82D2F" w:rsidRDefault="00524141" w:rsidP="00D82D2F">
      <w:pPr>
        <w:pStyle w:val="ListParagraph"/>
        <w:widowControl w:val="0"/>
        <w:autoSpaceDE w:val="0"/>
        <w:autoSpaceDN w:val="0"/>
        <w:adjustRightInd w:val="0"/>
        <w:ind w:left="0"/>
        <w:contextualSpacing w:val="0"/>
        <w:rPr>
          <w:rFonts w:ascii="Times New Roman" w:hAnsi="Times New Roman"/>
          <w:sz w:val="24"/>
          <w:szCs w:val="24"/>
        </w:rPr>
      </w:pPr>
      <w:r w:rsidRPr="00D82D2F">
        <w:rPr>
          <w:rFonts w:ascii="Times New Roman" w:hAnsi="Times New Roman"/>
          <w:sz w:val="24"/>
          <w:szCs w:val="24"/>
        </w:rPr>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make reference to World Bank’s Good Practice Note for Addressing Gender-based Violence in Investment Project Financing involving Major Civil Works (Sept 2020) for further guidance.</w:t>
      </w:r>
    </w:p>
    <w:p w14:paraId="5A2C5739" w14:textId="77777777" w:rsidR="00524141" w:rsidRPr="00D82D2F" w:rsidRDefault="00524141" w:rsidP="00D82D2F">
      <w:pPr>
        <w:pStyle w:val="ListParagraph"/>
        <w:widowControl w:val="0"/>
        <w:autoSpaceDE w:val="0"/>
        <w:autoSpaceDN w:val="0"/>
        <w:adjustRightInd w:val="0"/>
        <w:ind w:left="0"/>
        <w:contextualSpacing w:val="0"/>
        <w:rPr>
          <w:rFonts w:ascii="Times New Roman" w:hAnsi="Times New Roman"/>
          <w:sz w:val="24"/>
          <w:szCs w:val="24"/>
        </w:rPr>
      </w:pPr>
      <w:r w:rsidRPr="00D82D2F">
        <w:rPr>
          <w:rFonts w:ascii="Times New Roman" w:hAnsi="Times New Roman"/>
          <w:sz w:val="24"/>
          <w:szCs w:val="24"/>
        </w:rPr>
        <w:t>It should be noted that the decision to report a GBV case lies with the survivor or the guardians if the survivor (in case of a minor) and such a decision must be respected. Therefore, the contractor or project will only refer the survivor of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721B03AA" w14:textId="77777777" w:rsidR="00524141" w:rsidRPr="00D82D2F" w:rsidRDefault="00524141" w:rsidP="00D82D2F">
      <w:pPr>
        <w:autoSpaceDE w:val="0"/>
        <w:autoSpaceDN w:val="0"/>
        <w:adjustRightInd w:val="0"/>
        <w:rPr>
          <w:rFonts w:ascii="Times New Roman" w:hAnsi="Times New Roman"/>
          <w:b/>
          <w:iCs/>
          <w:sz w:val="24"/>
          <w:szCs w:val="24"/>
        </w:rPr>
      </w:pPr>
    </w:p>
    <w:p w14:paraId="1168886C" w14:textId="77777777" w:rsidR="00524141" w:rsidRPr="00D82D2F" w:rsidRDefault="00524141" w:rsidP="00D82D2F">
      <w:pPr>
        <w:autoSpaceDE w:val="0"/>
        <w:autoSpaceDN w:val="0"/>
        <w:adjustRightInd w:val="0"/>
        <w:rPr>
          <w:rFonts w:ascii="Times New Roman" w:hAnsi="Times New Roman"/>
          <w:b/>
          <w:iCs/>
          <w:sz w:val="24"/>
          <w:szCs w:val="24"/>
        </w:rPr>
      </w:pPr>
      <w:r w:rsidRPr="00D82D2F">
        <w:rPr>
          <w:rFonts w:ascii="Times New Roman" w:hAnsi="Times New Roman"/>
          <w:b/>
          <w:iCs/>
          <w:sz w:val="24"/>
          <w:szCs w:val="24"/>
        </w:rPr>
        <w:t>Key tasks will include:</w:t>
      </w:r>
    </w:p>
    <w:p w14:paraId="72464DDB" w14:textId="77777777" w:rsidR="00524141" w:rsidRPr="00D82D2F" w:rsidRDefault="00524141" w:rsidP="00D82D2F">
      <w:pPr>
        <w:numPr>
          <w:ilvl w:val="0"/>
          <w:numId w:val="102"/>
        </w:numPr>
        <w:autoSpaceDE w:val="0"/>
        <w:autoSpaceDN w:val="0"/>
        <w:adjustRightInd w:val="0"/>
        <w:rPr>
          <w:rFonts w:ascii="Times New Roman" w:hAnsi="Times New Roman"/>
          <w:sz w:val="24"/>
          <w:szCs w:val="24"/>
        </w:rPr>
      </w:pPr>
      <w:r w:rsidRPr="00D82D2F">
        <w:rPr>
          <w:rFonts w:ascii="Times New Roman" w:hAnsi="Times New Roman"/>
          <w:color w:val="000000"/>
          <w:sz w:val="24"/>
          <w:szCs w:val="24"/>
        </w:rPr>
        <w:t>C</w:t>
      </w:r>
      <w:r w:rsidRPr="00D82D2F">
        <w:rPr>
          <w:rFonts w:ascii="Times New Roman" w:hAnsi="Times New Roman"/>
          <w:sz w:val="24"/>
          <w:szCs w:val="24"/>
        </w:rPr>
        <w:t>ommunity engagement to create awareness on SEA/SH risk/ issues</w:t>
      </w:r>
    </w:p>
    <w:p w14:paraId="0E25B45C"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Creating awareness to workers on the need to refrain from SEA/SH incidences </w:t>
      </w:r>
    </w:p>
    <w:p w14:paraId="5784F32E"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Mandatory awareness creation for workers on required lawful conduct in the community and legal consequences for failure to comply with laws</w:t>
      </w:r>
    </w:p>
    <w:p w14:paraId="227209AC"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Mandatory signing and implementation of code of conduct for the workers </w:t>
      </w:r>
    </w:p>
    <w:p w14:paraId="0BE9DCC9"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color w:val="000000"/>
          <w:sz w:val="24"/>
          <w:szCs w:val="24"/>
        </w:rPr>
        <w:t>Creation of partnership or liaison with specialized actors in GBV who can respond appropriately in case of any incidence (provide contacts to community)</w:t>
      </w:r>
    </w:p>
    <w:p w14:paraId="25C7C192"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Ensure a survivor centered approach in responding to SEA/SH incidences i.e., decision to report lies with the survivor or the guardian in case of a minor. </w:t>
      </w:r>
    </w:p>
    <w:p w14:paraId="7B59BA81"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Contractor to provide established referral pathway including police station with a gender desk for handling SEA/SH cases and also free toll numbers/hot lines for reporting GBV</w:t>
      </w:r>
    </w:p>
    <w:p w14:paraId="3C54D71B"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The contractor will also facilitate any survivor who decides to take legal action by referring them to the nearest established legal support facility that offers legal support to GBV survivors.</w:t>
      </w:r>
    </w:p>
    <w:p w14:paraId="1DCD048C"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Ensure Confidential reporting and responding to SEA/SH cases if reported;  </w:t>
      </w:r>
    </w:p>
    <w:p w14:paraId="5D342B40"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Encourage reporting of all SEA/SH incidences to the chief or the grievance redress committee members or community elders; and</w:t>
      </w:r>
    </w:p>
    <w:p w14:paraId="356C1F86"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Ensure all complaints on SEA/SH or harassment are reported directly through CREO - county renewable energy officer.</w:t>
      </w:r>
    </w:p>
    <w:p w14:paraId="10023964"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741" w:name="_Toc103761364"/>
      <w:bookmarkStart w:id="742" w:name="_Toc103763055"/>
      <w:bookmarkStart w:id="743" w:name="_Toc103782287"/>
      <w:bookmarkStart w:id="744" w:name="_Toc103847991"/>
      <w:bookmarkStart w:id="745" w:name="_Toc103782288"/>
      <w:bookmarkStart w:id="746" w:name="_Toc121901798"/>
      <w:bookmarkStart w:id="747" w:name="_Toc142413872"/>
      <w:bookmarkEnd w:id="741"/>
      <w:bookmarkEnd w:id="742"/>
      <w:bookmarkEnd w:id="743"/>
      <w:bookmarkEnd w:id="744"/>
      <w:r w:rsidRPr="00D82D2F">
        <w:rPr>
          <w:rFonts w:ascii="Times New Roman" w:hAnsi="Times New Roman" w:cs="Times New Roman"/>
          <w:szCs w:val="24"/>
        </w:rPr>
        <w:t>Public Health Impacts</w:t>
      </w:r>
      <w:bookmarkEnd w:id="745"/>
      <w:bookmarkEnd w:id="746"/>
      <w:bookmarkEnd w:id="747"/>
      <w:r w:rsidRPr="00D82D2F">
        <w:rPr>
          <w:rFonts w:ascii="Times New Roman" w:hAnsi="Times New Roman" w:cs="Times New Roman"/>
          <w:szCs w:val="24"/>
        </w:rPr>
        <w:t xml:space="preserve"> </w:t>
      </w:r>
    </w:p>
    <w:p w14:paraId="40605F69" w14:textId="77777777" w:rsidR="00524141" w:rsidRPr="00D82D2F" w:rsidRDefault="00524141" w:rsidP="00D82D2F">
      <w:pPr>
        <w:pStyle w:val="CM147"/>
        <w:spacing w:line="276" w:lineRule="auto"/>
        <w:jc w:val="both"/>
        <w:rPr>
          <w:rFonts w:ascii="Times New Roman" w:eastAsia="Times New Roman" w:hAnsi="Times New Roman" w:cs="Times New Roman"/>
          <w:lang w:val="de-DE" w:eastAsia="ja-JP"/>
        </w:rPr>
      </w:pPr>
      <w:r w:rsidRPr="00D82D2F">
        <w:rPr>
          <w:rFonts w:ascii="Times New Roman" w:hAnsi="Times New Roman" w:cs="Times New Roman"/>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r w:rsidRPr="00D82D2F">
        <w:rPr>
          <w:rFonts w:ascii="Times New Roman" w:eastAsia="Times New Roman" w:hAnsi="Times New Roman" w:cs="Times New Roman"/>
          <w:lang w:val="de-DE" w:eastAsia="ja-JP"/>
        </w:rPr>
        <w:t>.</w:t>
      </w:r>
    </w:p>
    <w:p w14:paraId="4C390DD2" w14:textId="1B5AB2A9" w:rsidR="00524141" w:rsidRPr="00D82D2F" w:rsidRDefault="00524141" w:rsidP="00D82D2F">
      <w:pPr>
        <w:rPr>
          <w:rFonts w:ascii="Times New Roman" w:hAnsi="Times New Roman"/>
          <w:b/>
          <w:sz w:val="24"/>
          <w:szCs w:val="24"/>
        </w:rPr>
      </w:pPr>
      <w:r w:rsidRPr="00D82D2F">
        <w:rPr>
          <w:rFonts w:ascii="Times New Roman" w:hAnsi="Times New Roman"/>
          <w:b/>
          <w:sz w:val="24"/>
          <w:szCs w:val="24"/>
        </w:rPr>
        <w:t xml:space="preserve">Proposed </w:t>
      </w:r>
      <w:r w:rsidR="005C42E7" w:rsidRPr="00D82D2F">
        <w:rPr>
          <w:rFonts w:ascii="Times New Roman" w:hAnsi="Times New Roman"/>
          <w:b/>
          <w:sz w:val="24"/>
          <w:szCs w:val="24"/>
        </w:rPr>
        <w:t xml:space="preserve">Enhancement Measures </w:t>
      </w:r>
    </w:p>
    <w:p w14:paraId="43D4007D" w14:textId="77777777" w:rsidR="00524141" w:rsidRPr="00D82D2F" w:rsidRDefault="00524141" w:rsidP="00D82D2F">
      <w:pPr>
        <w:numPr>
          <w:ilvl w:val="0"/>
          <w:numId w:val="103"/>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Sensitize workers and the community on prevention and mitigation of HIV/AIDS and other sexually transmitted diseases, through staff training, awareness campaigns and community </w:t>
      </w:r>
      <w:r w:rsidRPr="00D82D2F">
        <w:rPr>
          <w:rFonts w:ascii="Times New Roman" w:hAnsi="Times New Roman"/>
          <w:i/>
          <w:iCs/>
          <w:color w:val="000000"/>
          <w:sz w:val="24"/>
          <w:szCs w:val="24"/>
        </w:rPr>
        <w:t xml:space="preserve">Barazas. </w:t>
      </w:r>
    </w:p>
    <w:p w14:paraId="37239506"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Awareness creation and consultations with local communities prior and during construction on the dangers of these diseases </w:t>
      </w:r>
    </w:p>
    <w:p w14:paraId="6B18EA4F"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Informing workers on local cultural values and health matters. </w:t>
      </w:r>
    </w:p>
    <w:p w14:paraId="35E1BE74"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Provision of condoms to workers </w:t>
      </w:r>
    </w:p>
    <w:p w14:paraId="30543565"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Allowing migrant workers time to be with their families</w:t>
      </w:r>
    </w:p>
    <w:p w14:paraId="29912195"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The contractor is impressed upon not to set a construction camp on site. </w:t>
      </w:r>
    </w:p>
    <w:p w14:paraId="3FC22C51"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The contractor will provide public education/information about HIV/AIDS transmission and prevention measures. </w:t>
      </w:r>
    </w:p>
    <w:p w14:paraId="172AFB71"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Ensure equal treatment of workers</w:t>
      </w:r>
    </w:p>
    <w:p w14:paraId="66FCD39F"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Provide all appropriate COVID-19 preventive measures including campaign to maintain individual measures at the work place.</w:t>
      </w:r>
    </w:p>
    <w:p w14:paraId="0C4F7619" w14:textId="77777777" w:rsidR="00524141" w:rsidRPr="00D82D2F" w:rsidRDefault="00524141" w:rsidP="00D82D2F">
      <w:pPr>
        <w:pStyle w:val="BodyText2"/>
        <w:spacing w:after="0" w:line="276" w:lineRule="auto"/>
        <w:jc w:val="both"/>
        <w:rPr>
          <w:b/>
          <w:color w:val="000000"/>
        </w:rPr>
      </w:pPr>
    </w:p>
    <w:p w14:paraId="5F724FCF" w14:textId="77777777" w:rsidR="00524141" w:rsidRPr="00D82D2F" w:rsidRDefault="00524141" w:rsidP="00D82D2F">
      <w:pPr>
        <w:pStyle w:val="BodyText2"/>
        <w:spacing w:after="0" w:line="276" w:lineRule="auto"/>
        <w:jc w:val="both"/>
        <w:rPr>
          <w:b/>
          <w:color w:val="000000"/>
        </w:rPr>
      </w:pPr>
      <w:r w:rsidRPr="00D82D2F">
        <w:rPr>
          <w:b/>
        </w:rPr>
        <w:t xml:space="preserve">w) Public Health Impacts </w:t>
      </w:r>
      <w:r w:rsidRPr="00D82D2F">
        <w:rPr>
          <w:b/>
          <w:color w:val="000000"/>
        </w:rPr>
        <w:t>Sanitary Waste</w:t>
      </w:r>
    </w:p>
    <w:p w14:paraId="3F6C90EA"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 xml:space="preserve">Currently at the site there is not sanitary waste system (toilet) except one that is being constructed for the dispensary. There is need to dispose sanitary waste in manner that will not pose health hazards to the workers and the community. </w:t>
      </w:r>
      <w:r w:rsidRPr="00D82D2F">
        <w:rPr>
          <w:rFonts w:ascii="Times New Roman" w:hAnsi="Times New Roman"/>
          <w:sz w:val="24"/>
          <w:szCs w:val="24"/>
        </w:rPr>
        <w:t>The receptor sensitivity is medium and low magnitude, hence Minor significance</w:t>
      </w:r>
      <w:r w:rsidRPr="00D82D2F">
        <w:rPr>
          <w:rFonts w:ascii="Times New Roman" w:hAnsi="Times New Roman"/>
          <w:sz w:val="24"/>
          <w:szCs w:val="24"/>
          <w:lang w:val="de-DE" w:eastAsia="ja-JP"/>
        </w:rPr>
        <w:t>.</w:t>
      </w:r>
    </w:p>
    <w:p w14:paraId="43003D3F" w14:textId="77777777" w:rsidR="00524141" w:rsidRPr="00D82D2F" w:rsidRDefault="00524141" w:rsidP="00D82D2F">
      <w:pPr>
        <w:rPr>
          <w:rFonts w:ascii="Times New Roman" w:hAnsi="Times New Roman"/>
          <w:b/>
          <w:color w:val="000000"/>
          <w:sz w:val="24"/>
          <w:szCs w:val="24"/>
        </w:rPr>
      </w:pPr>
    </w:p>
    <w:p w14:paraId="7B3A645D" w14:textId="5C599779" w:rsidR="00524141" w:rsidRPr="00D82D2F" w:rsidRDefault="005C42E7" w:rsidP="00D82D2F">
      <w:pPr>
        <w:rPr>
          <w:rFonts w:ascii="Times New Roman" w:hAnsi="Times New Roman"/>
          <w:b/>
          <w:color w:val="000000"/>
          <w:sz w:val="24"/>
          <w:szCs w:val="24"/>
        </w:rPr>
      </w:pPr>
      <w:r w:rsidRPr="00D82D2F">
        <w:rPr>
          <w:rFonts w:ascii="Times New Roman" w:hAnsi="Times New Roman"/>
          <w:b/>
          <w:color w:val="000000"/>
          <w:sz w:val="24"/>
          <w:szCs w:val="24"/>
        </w:rPr>
        <w:t xml:space="preserve">Enhancement Measures </w:t>
      </w:r>
      <w:r w:rsidR="00524141" w:rsidRPr="00D82D2F">
        <w:rPr>
          <w:rFonts w:ascii="Times New Roman" w:hAnsi="Times New Roman"/>
          <w:b/>
          <w:color w:val="000000"/>
          <w:sz w:val="24"/>
          <w:szCs w:val="24"/>
        </w:rPr>
        <w:t xml:space="preserve"> </w:t>
      </w:r>
    </w:p>
    <w:p w14:paraId="0A2932C2" w14:textId="77777777" w:rsidR="00524141" w:rsidRPr="00D82D2F" w:rsidRDefault="00524141" w:rsidP="00D82D2F">
      <w:pPr>
        <w:numPr>
          <w:ilvl w:val="0"/>
          <w:numId w:val="103"/>
        </w:numPr>
        <w:autoSpaceDE w:val="0"/>
        <w:autoSpaceDN w:val="0"/>
        <w:adjustRightInd w:val="0"/>
        <w:rPr>
          <w:rFonts w:ascii="Times New Roman" w:hAnsi="Times New Roman"/>
          <w:b/>
          <w:color w:val="000000"/>
          <w:sz w:val="24"/>
          <w:szCs w:val="24"/>
        </w:rPr>
      </w:pPr>
      <w:r w:rsidRPr="00D82D2F">
        <w:rPr>
          <w:rFonts w:ascii="Times New Roman" w:hAnsi="Times New Roman"/>
          <w:color w:val="000000"/>
          <w:sz w:val="24"/>
          <w:szCs w:val="24"/>
        </w:rPr>
        <w:t xml:space="preserve">Construct/ install pit latrines for both genders clearly labelled </w:t>
      </w:r>
    </w:p>
    <w:p w14:paraId="698CF066"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748" w:name="_Toc103157943"/>
      <w:bookmarkStart w:id="749" w:name="_Toc103761366"/>
      <w:bookmarkStart w:id="750" w:name="_Toc103763057"/>
      <w:bookmarkStart w:id="751" w:name="_Toc103782289"/>
      <w:bookmarkStart w:id="752" w:name="_Toc103847993"/>
      <w:bookmarkStart w:id="753" w:name="_Toc103157944"/>
      <w:bookmarkStart w:id="754" w:name="_Toc103761367"/>
      <w:bookmarkStart w:id="755" w:name="_Toc103763058"/>
      <w:bookmarkStart w:id="756" w:name="_Toc103782290"/>
      <w:bookmarkStart w:id="757" w:name="_Toc103847994"/>
      <w:bookmarkStart w:id="758" w:name="_Toc103157950"/>
      <w:bookmarkStart w:id="759" w:name="_Toc103761373"/>
      <w:bookmarkStart w:id="760" w:name="_Toc103763064"/>
      <w:bookmarkStart w:id="761" w:name="_Toc103782296"/>
      <w:bookmarkStart w:id="762" w:name="_Toc103848000"/>
      <w:bookmarkStart w:id="763" w:name="_Toc103157956"/>
      <w:bookmarkStart w:id="764" w:name="_Toc103761379"/>
      <w:bookmarkStart w:id="765" w:name="_Toc103763070"/>
      <w:bookmarkStart w:id="766" w:name="_Toc103782302"/>
      <w:bookmarkStart w:id="767" w:name="_Toc103848006"/>
      <w:bookmarkStart w:id="768" w:name="_Toc103782303"/>
      <w:bookmarkStart w:id="769" w:name="_Toc121901799"/>
      <w:bookmarkStart w:id="770" w:name="_Toc142413873"/>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r w:rsidRPr="00D82D2F">
        <w:rPr>
          <w:rFonts w:ascii="Times New Roman" w:hAnsi="Times New Roman" w:cs="Times New Roman"/>
          <w:szCs w:val="24"/>
        </w:rPr>
        <w:t>Forced Labor</w:t>
      </w:r>
      <w:bookmarkEnd w:id="768"/>
      <w:bookmarkEnd w:id="769"/>
      <w:bookmarkEnd w:id="770"/>
      <w:r w:rsidRPr="00D82D2F">
        <w:rPr>
          <w:rFonts w:ascii="Times New Roman" w:hAnsi="Times New Roman" w:cs="Times New Roman"/>
          <w:szCs w:val="24"/>
        </w:rPr>
        <w:t xml:space="preserve"> </w:t>
      </w:r>
    </w:p>
    <w:p w14:paraId="5EEF7489" w14:textId="4891B179"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 xml:space="preserve">During construction of the mini-grid the risk of forced </w:t>
      </w:r>
      <w:r w:rsidR="00D82D2F" w:rsidRPr="00D82D2F">
        <w:rPr>
          <w:rFonts w:ascii="Times New Roman" w:hAnsi="Times New Roman"/>
          <w:sz w:val="24"/>
          <w:szCs w:val="24"/>
        </w:rPr>
        <w:t>labour</w:t>
      </w:r>
      <w:r w:rsidRPr="00D82D2F">
        <w:rPr>
          <w:rFonts w:ascii="Times New Roman" w:hAnsi="Times New Roman"/>
          <w:sz w:val="24"/>
          <w:szCs w:val="24"/>
        </w:rPr>
        <w:t xml:space="preserve"> is likely to occur and precaution is need to safe guard the community from being subjected to forced </w:t>
      </w:r>
      <w:r w:rsidR="00D82D2F" w:rsidRPr="00D82D2F">
        <w:rPr>
          <w:rFonts w:ascii="Times New Roman" w:hAnsi="Times New Roman"/>
          <w:sz w:val="24"/>
          <w:szCs w:val="24"/>
        </w:rPr>
        <w:t>labour</w:t>
      </w:r>
      <w:r w:rsidRPr="00D82D2F">
        <w:rPr>
          <w:rFonts w:ascii="Times New Roman" w:hAnsi="Times New Roman"/>
          <w:sz w:val="24"/>
          <w:szCs w:val="24"/>
        </w:rPr>
        <w:t>. The impact significance is rated minor, based on low sensitivity of the receptor and medium magnitude of the impact.</w:t>
      </w:r>
    </w:p>
    <w:p w14:paraId="235692CC" w14:textId="77777777" w:rsidR="00524141" w:rsidRPr="00D82D2F" w:rsidRDefault="00524141" w:rsidP="00D82D2F">
      <w:pPr>
        <w:autoSpaceDE w:val="0"/>
        <w:autoSpaceDN w:val="0"/>
        <w:adjustRightInd w:val="0"/>
        <w:rPr>
          <w:rFonts w:ascii="Times New Roman" w:hAnsi="Times New Roman"/>
          <w:b/>
          <w:sz w:val="24"/>
          <w:szCs w:val="24"/>
        </w:rPr>
      </w:pPr>
    </w:p>
    <w:p w14:paraId="4B4A6C95" w14:textId="60A354AC" w:rsidR="00524141" w:rsidRPr="00D82D2F" w:rsidRDefault="005C42E7" w:rsidP="00D82D2F">
      <w:pPr>
        <w:autoSpaceDE w:val="0"/>
        <w:autoSpaceDN w:val="0"/>
        <w:adjustRightInd w:val="0"/>
        <w:rPr>
          <w:rFonts w:ascii="Times New Roman" w:hAnsi="Times New Roman"/>
          <w:b/>
          <w:sz w:val="24"/>
          <w:szCs w:val="24"/>
        </w:rPr>
      </w:pPr>
      <w:r w:rsidRPr="00D82D2F">
        <w:rPr>
          <w:rFonts w:ascii="Times New Roman" w:hAnsi="Times New Roman"/>
          <w:b/>
          <w:sz w:val="24"/>
          <w:szCs w:val="24"/>
        </w:rPr>
        <w:t xml:space="preserve">Enhancement Measures </w:t>
      </w:r>
      <w:r w:rsidR="00524141" w:rsidRPr="00D82D2F">
        <w:rPr>
          <w:rFonts w:ascii="Times New Roman" w:hAnsi="Times New Roman"/>
          <w:b/>
          <w:sz w:val="24"/>
          <w:szCs w:val="24"/>
        </w:rPr>
        <w:t xml:space="preserve"> </w:t>
      </w:r>
    </w:p>
    <w:p w14:paraId="01346D1E" w14:textId="1E5760B9" w:rsidR="00524141" w:rsidRPr="00D82D2F" w:rsidRDefault="00524141" w:rsidP="00D82D2F">
      <w:pPr>
        <w:numPr>
          <w:ilvl w:val="0"/>
          <w:numId w:val="71"/>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Contractor must adhere to the employment Act which outlaws any form of forced </w:t>
      </w:r>
      <w:r w:rsidR="00D82D2F" w:rsidRPr="00D82D2F">
        <w:rPr>
          <w:rFonts w:ascii="Times New Roman" w:hAnsi="Times New Roman"/>
          <w:sz w:val="24"/>
          <w:szCs w:val="24"/>
        </w:rPr>
        <w:t>labour</w:t>
      </w:r>
    </w:p>
    <w:p w14:paraId="534ADB55" w14:textId="0845DF8E" w:rsidR="00524141" w:rsidRPr="00D82D2F" w:rsidRDefault="00524141" w:rsidP="00D82D2F">
      <w:pPr>
        <w:numPr>
          <w:ilvl w:val="0"/>
          <w:numId w:val="71"/>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Community to report any form of forced </w:t>
      </w:r>
      <w:r w:rsidR="00D82D2F" w:rsidRPr="00D82D2F">
        <w:rPr>
          <w:rFonts w:ascii="Times New Roman" w:hAnsi="Times New Roman"/>
          <w:sz w:val="24"/>
          <w:szCs w:val="24"/>
        </w:rPr>
        <w:t>labour</w:t>
      </w:r>
      <w:r w:rsidRPr="00D82D2F">
        <w:rPr>
          <w:rFonts w:ascii="Times New Roman" w:hAnsi="Times New Roman"/>
          <w:sz w:val="24"/>
          <w:szCs w:val="24"/>
        </w:rPr>
        <w:t xml:space="preserve"> at the site </w:t>
      </w:r>
    </w:p>
    <w:p w14:paraId="79CD3800" w14:textId="77777777" w:rsidR="00524141" w:rsidRPr="00D82D2F" w:rsidRDefault="00524141" w:rsidP="00D82D2F">
      <w:pPr>
        <w:numPr>
          <w:ilvl w:val="0"/>
          <w:numId w:val="71"/>
        </w:numPr>
        <w:autoSpaceDE w:val="0"/>
        <w:autoSpaceDN w:val="0"/>
        <w:adjustRightInd w:val="0"/>
        <w:rPr>
          <w:rFonts w:ascii="Times New Roman" w:hAnsi="Times New Roman"/>
          <w:sz w:val="24"/>
          <w:szCs w:val="24"/>
        </w:rPr>
      </w:pPr>
      <w:r w:rsidRPr="00D82D2F">
        <w:rPr>
          <w:rFonts w:ascii="Times New Roman" w:hAnsi="Times New Roman"/>
          <w:sz w:val="24"/>
          <w:szCs w:val="24"/>
        </w:rPr>
        <w:t>Contractor to ensure that all workers have a national ID card or documentation to show they are adults (above 18 years).</w:t>
      </w:r>
    </w:p>
    <w:p w14:paraId="50EA416C"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771" w:name="_Toc103761381"/>
      <w:bookmarkStart w:id="772" w:name="_Toc103763072"/>
      <w:bookmarkStart w:id="773" w:name="_Toc103782304"/>
      <w:bookmarkStart w:id="774" w:name="_Toc103848008"/>
      <w:bookmarkStart w:id="775" w:name="_Toc103157958"/>
      <w:bookmarkStart w:id="776" w:name="_Toc103761382"/>
      <w:bookmarkStart w:id="777" w:name="_Toc103763073"/>
      <w:bookmarkStart w:id="778" w:name="_Toc103782305"/>
      <w:bookmarkStart w:id="779" w:name="_Toc103848009"/>
      <w:bookmarkStart w:id="780" w:name="_Toc103782306"/>
      <w:bookmarkStart w:id="781" w:name="_Toc121901800"/>
      <w:bookmarkStart w:id="782" w:name="_Toc142413874"/>
      <w:bookmarkEnd w:id="771"/>
      <w:bookmarkEnd w:id="772"/>
      <w:bookmarkEnd w:id="773"/>
      <w:bookmarkEnd w:id="774"/>
      <w:bookmarkEnd w:id="775"/>
      <w:bookmarkEnd w:id="776"/>
      <w:bookmarkEnd w:id="777"/>
      <w:bookmarkEnd w:id="778"/>
      <w:bookmarkEnd w:id="779"/>
      <w:r w:rsidRPr="00D82D2F">
        <w:rPr>
          <w:rFonts w:ascii="Times New Roman" w:hAnsi="Times New Roman" w:cs="Times New Roman"/>
          <w:szCs w:val="24"/>
        </w:rPr>
        <w:t>Risks related to Inadequate Stakeholder Engagement</w:t>
      </w:r>
      <w:bookmarkEnd w:id="780"/>
      <w:bookmarkEnd w:id="781"/>
      <w:bookmarkEnd w:id="782"/>
      <w:r w:rsidRPr="00D82D2F">
        <w:rPr>
          <w:rFonts w:ascii="Times New Roman" w:hAnsi="Times New Roman" w:cs="Times New Roman"/>
          <w:szCs w:val="24"/>
        </w:rPr>
        <w:t xml:space="preserve"> </w:t>
      </w:r>
    </w:p>
    <w:p w14:paraId="45DCBBF4" w14:textId="2572464C" w:rsidR="00524141" w:rsidRPr="00D82D2F" w:rsidRDefault="00524141" w:rsidP="00D82D2F">
      <w:pPr>
        <w:pStyle w:val="PPStandardReport"/>
        <w:ind w:left="0"/>
        <w:rPr>
          <w:rFonts w:ascii="Times New Roman" w:hAnsi="Times New Roman"/>
          <w:sz w:val="24"/>
          <w:szCs w:val="24"/>
          <w:lang w:val="en-US" w:eastAsia="en-US"/>
        </w:rPr>
      </w:pPr>
      <w:r w:rsidRPr="00D82D2F">
        <w:rPr>
          <w:rFonts w:ascii="Times New Roman" w:hAnsi="Times New Roman"/>
          <w:sz w:val="24"/>
          <w:szCs w:val="24"/>
        </w:rPr>
        <w:t xml:space="preserve">Lack of timely and adequate stakeholder engagement during construction is a recipe for dissatisfaction among stakeholders affected and can result to grievances which may turn to conflicts and delays in project construction. </w:t>
      </w:r>
      <w:r w:rsidRPr="00D82D2F">
        <w:rPr>
          <w:rFonts w:ascii="Times New Roman" w:hAnsi="Times New Roman"/>
          <w:sz w:val="24"/>
          <w:szCs w:val="24"/>
          <w:lang w:val="en-US" w:eastAsia="en-US"/>
        </w:rPr>
        <w:t xml:space="preserve">With the implementation </w:t>
      </w:r>
      <w:r w:rsidR="00D82D2F" w:rsidRPr="00D82D2F">
        <w:rPr>
          <w:rFonts w:ascii="Times New Roman" w:hAnsi="Times New Roman"/>
          <w:sz w:val="24"/>
          <w:szCs w:val="24"/>
          <w:lang w:val="en-US" w:eastAsia="en-US"/>
        </w:rPr>
        <w:t>of the</w:t>
      </w:r>
      <w:r w:rsidRPr="00D82D2F">
        <w:rPr>
          <w:rFonts w:ascii="Times New Roman" w:hAnsi="Times New Roman"/>
          <w:sz w:val="24"/>
          <w:szCs w:val="24"/>
          <w:lang w:val="en-US" w:eastAsia="en-US"/>
        </w:rPr>
        <w:t xml:space="preserve"> </w:t>
      </w:r>
      <w:r w:rsidR="005C42E7" w:rsidRPr="00D82D2F">
        <w:rPr>
          <w:rFonts w:ascii="Times New Roman" w:hAnsi="Times New Roman"/>
          <w:sz w:val="24"/>
          <w:szCs w:val="24"/>
          <w:lang w:val="en-US" w:eastAsia="en-US"/>
        </w:rPr>
        <w:t xml:space="preserve">Enhancement Measures </w:t>
      </w:r>
      <w:r w:rsidRPr="00D82D2F">
        <w:rPr>
          <w:rFonts w:ascii="Times New Roman" w:hAnsi="Times New Roman"/>
          <w:sz w:val="24"/>
          <w:szCs w:val="24"/>
          <w:lang w:val="en-US" w:eastAsia="en-US"/>
        </w:rPr>
        <w:t xml:space="preserve"> the  impact significance is minor.</w:t>
      </w:r>
    </w:p>
    <w:p w14:paraId="402352D0" w14:textId="77777777" w:rsidR="00524141" w:rsidRPr="00D82D2F" w:rsidRDefault="00524141" w:rsidP="00D82D2F">
      <w:pPr>
        <w:autoSpaceDE w:val="0"/>
        <w:autoSpaceDN w:val="0"/>
        <w:adjustRightInd w:val="0"/>
        <w:rPr>
          <w:rFonts w:ascii="Times New Roman" w:hAnsi="Times New Roman"/>
          <w:sz w:val="24"/>
          <w:szCs w:val="24"/>
        </w:rPr>
      </w:pPr>
    </w:p>
    <w:p w14:paraId="262CC0DE" w14:textId="04AFCE05" w:rsidR="00524141" w:rsidRPr="00D82D2F" w:rsidRDefault="005C42E7" w:rsidP="00D82D2F">
      <w:pPr>
        <w:autoSpaceDE w:val="0"/>
        <w:autoSpaceDN w:val="0"/>
        <w:adjustRightInd w:val="0"/>
        <w:rPr>
          <w:rFonts w:ascii="Times New Roman" w:hAnsi="Times New Roman"/>
          <w:b/>
          <w:bCs/>
          <w:sz w:val="24"/>
          <w:szCs w:val="24"/>
        </w:rPr>
      </w:pPr>
      <w:r w:rsidRPr="00D82D2F">
        <w:rPr>
          <w:rFonts w:ascii="Times New Roman" w:hAnsi="Times New Roman"/>
          <w:b/>
          <w:bCs/>
          <w:sz w:val="24"/>
          <w:szCs w:val="24"/>
        </w:rPr>
        <w:t xml:space="preserve">Enhancement </w:t>
      </w:r>
      <w:r w:rsidR="00D82D2F" w:rsidRPr="00D82D2F">
        <w:rPr>
          <w:rFonts w:ascii="Times New Roman" w:hAnsi="Times New Roman"/>
          <w:b/>
          <w:bCs/>
          <w:sz w:val="24"/>
          <w:szCs w:val="24"/>
        </w:rPr>
        <w:t>Measures;</w:t>
      </w:r>
      <w:r w:rsidR="00524141" w:rsidRPr="00D82D2F">
        <w:rPr>
          <w:rFonts w:ascii="Times New Roman" w:hAnsi="Times New Roman"/>
          <w:b/>
          <w:bCs/>
          <w:sz w:val="24"/>
          <w:szCs w:val="24"/>
        </w:rPr>
        <w:t xml:space="preserve"> </w:t>
      </w:r>
    </w:p>
    <w:p w14:paraId="1DEFCD2E" w14:textId="77777777" w:rsidR="00524141" w:rsidRPr="00D82D2F" w:rsidRDefault="00524141" w:rsidP="00D82D2F">
      <w:pPr>
        <w:numPr>
          <w:ilvl w:val="0"/>
          <w:numId w:val="123"/>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The contractor will design and implement a stakeholder engagement schedule to ensure various stakeholders are engaged at and informed about the project on a timely basis and respond to issues that the stakeholders may require. </w:t>
      </w:r>
    </w:p>
    <w:p w14:paraId="139F30F6" w14:textId="77777777" w:rsidR="00524141" w:rsidRPr="00D82D2F" w:rsidRDefault="00524141" w:rsidP="00D82D2F">
      <w:pPr>
        <w:numPr>
          <w:ilvl w:val="0"/>
          <w:numId w:val="123"/>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The contractor will also prepare and implement a grievance redress mechanism to deal with grievances. The grievance redress mechanism committee of this GRM should also include representatives from the community. </w:t>
      </w:r>
    </w:p>
    <w:p w14:paraId="5D25F946" w14:textId="77777777" w:rsidR="00524141" w:rsidRPr="00D82D2F" w:rsidRDefault="00524141" w:rsidP="00D82D2F">
      <w:pPr>
        <w:pStyle w:val="Heading2"/>
        <w:keepLines w:val="0"/>
        <w:pBdr>
          <w:bottom w:val="none" w:sz="0" w:space="0" w:color="auto"/>
        </w:pBdr>
        <w:spacing w:before="240" w:after="60"/>
        <w:jc w:val="left"/>
        <w:rPr>
          <w:rFonts w:ascii="Times New Roman" w:hAnsi="Times New Roman" w:cs="Times New Roman"/>
        </w:rPr>
      </w:pPr>
      <w:bookmarkStart w:id="783" w:name="_Toc103157960"/>
      <w:bookmarkStart w:id="784" w:name="_Toc103761384"/>
      <w:bookmarkStart w:id="785" w:name="_Toc103763075"/>
      <w:bookmarkStart w:id="786" w:name="_Toc103782307"/>
      <w:bookmarkStart w:id="787" w:name="_Toc103848011"/>
      <w:bookmarkStart w:id="788" w:name="_Toc96079358"/>
      <w:bookmarkStart w:id="789" w:name="_Toc96584091"/>
      <w:bookmarkStart w:id="790" w:name="_Toc103157961"/>
      <w:bookmarkStart w:id="791" w:name="_Toc103761385"/>
      <w:bookmarkStart w:id="792" w:name="_Toc103763076"/>
      <w:bookmarkStart w:id="793" w:name="_Toc103782308"/>
      <w:bookmarkStart w:id="794" w:name="_Toc103848012"/>
      <w:bookmarkStart w:id="795" w:name="_Toc92879124"/>
      <w:bookmarkStart w:id="796" w:name="_Toc92879328"/>
      <w:bookmarkStart w:id="797" w:name="_Toc92902449"/>
      <w:bookmarkStart w:id="798" w:name="_Toc103782309"/>
      <w:bookmarkStart w:id="799" w:name="_Toc121901801"/>
      <w:bookmarkStart w:id="800" w:name="_Toc142413875"/>
      <w:bookmarkEnd w:id="783"/>
      <w:bookmarkEnd w:id="784"/>
      <w:bookmarkEnd w:id="785"/>
      <w:bookmarkEnd w:id="786"/>
      <w:bookmarkEnd w:id="787"/>
      <w:bookmarkEnd w:id="788"/>
      <w:bookmarkEnd w:id="789"/>
      <w:bookmarkEnd w:id="790"/>
      <w:bookmarkEnd w:id="791"/>
      <w:bookmarkEnd w:id="792"/>
      <w:bookmarkEnd w:id="793"/>
      <w:bookmarkEnd w:id="794"/>
      <w:r w:rsidRPr="00D82D2F">
        <w:rPr>
          <w:rFonts w:ascii="Times New Roman" w:hAnsi="Times New Roman" w:cs="Times New Roman"/>
        </w:rPr>
        <w:t>Negative impacts during Operation phase of the project</w:t>
      </w:r>
      <w:bookmarkEnd w:id="795"/>
      <w:bookmarkEnd w:id="796"/>
      <w:bookmarkEnd w:id="797"/>
      <w:bookmarkEnd w:id="798"/>
      <w:bookmarkEnd w:id="799"/>
      <w:bookmarkEnd w:id="800"/>
    </w:p>
    <w:p w14:paraId="14D8DD35" w14:textId="11C438B0"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b/>
          <w:color w:val="000000"/>
          <w:sz w:val="24"/>
          <w:szCs w:val="24"/>
          <w:u w:val="single"/>
        </w:rPr>
        <w:t>NOTE:</w:t>
      </w:r>
      <w:r w:rsidRPr="00D82D2F">
        <w:rPr>
          <w:rFonts w:ascii="Times New Roman" w:hAnsi="Times New Roman"/>
          <w:color w:val="000000"/>
          <w:sz w:val="24"/>
          <w:szCs w:val="24"/>
        </w:rPr>
        <w:t xml:space="preserve"> According to the MOE the proposed project will be constructed by a third party (contractor) who will also operate and maintain the solar mini-grid for a period of </w:t>
      </w:r>
      <w:r w:rsidR="00B12453" w:rsidRPr="00D82D2F">
        <w:rPr>
          <w:rFonts w:ascii="Times New Roman" w:hAnsi="Times New Roman"/>
          <w:color w:val="000000"/>
          <w:sz w:val="24"/>
          <w:szCs w:val="24"/>
        </w:rPr>
        <w:t>seven</w:t>
      </w:r>
      <w:r w:rsidRPr="00D82D2F">
        <w:rPr>
          <w:rFonts w:ascii="Times New Roman" w:hAnsi="Times New Roman"/>
          <w:color w:val="000000"/>
          <w:sz w:val="24"/>
          <w:szCs w:val="24"/>
        </w:rPr>
        <w:t xml:space="preserve"> years and then hand over the plant to Kenya Power who is the implementing agency of the plant on behalf of the MOE. </w:t>
      </w:r>
    </w:p>
    <w:p w14:paraId="5EAAE782"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01" w:name="_Toc103157963"/>
      <w:bookmarkStart w:id="802" w:name="_Toc103761387"/>
      <w:bookmarkStart w:id="803" w:name="_Toc103763078"/>
      <w:bookmarkStart w:id="804" w:name="_Toc103782310"/>
      <w:bookmarkStart w:id="805" w:name="_Toc103848014"/>
      <w:bookmarkStart w:id="806" w:name="_Toc103782311"/>
      <w:bookmarkStart w:id="807" w:name="_Toc121901802"/>
      <w:bookmarkStart w:id="808" w:name="_Toc142413876"/>
      <w:bookmarkEnd w:id="801"/>
      <w:bookmarkEnd w:id="802"/>
      <w:bookmarkEnd w:id="803"/>
      <w:bookmarkEnd w:id="804"/>
      <w:bookmarkEnd w:id="805"/>
      <w:r w:rsidRPr="00D82D2F">
        <w:rPr>
          <w:rFonts w:ascii="Times New Roman" w:hAnsi="Times New Roman" w:cs="Times New Roman"/>
          <w:szCs w:val="24"/>
        </w:rPr>
        <w:t>Solid Waste Generation</w:t>
      </w:r>
      <w:bookmarkEnd w:id="806"/>
      <w:bookmarkEnd w:id="807"/>
      <w:bookmarkEnd w:id="808"/>
    </w:p>
    <w:p w14:paraId="5D805B57" w14:textId="77777777" w:rsidR="00524141" w:rsidRPr="00D82D2F" w:rsidRDefault="00524141" w:rsidP="00D82D2F">
      <w:pPr>
        <w:pStyle w:val="CM155"/>
        <w:spacing w:line="276" w:lineRule="auto"/>
        <w:jc w:val="both"/>
        <w:rPr>
          <w:rFonts w:ascii="Times New Roman" w:hAnsi="Times New Roman" w:cs="Times New Roman"/>
          <w:color w:val="000000"/>
        </w:rPr>
      </w:pPr>
      <w:r w:rsidRPr="00D82D2F">
        <w:rPr>
          <w:rFonts w:ascii="Times New Roman" w:hAnsi="Times New Roman" w:cs="Times New Roman"/>
          <w:color w:val="000000"/>
        </w:rPr>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O&amp;M phase has been assessed as minor due to medium sensitivity and low magnitude.</w:t>
      </w:r>
    </w:p>
    <w:p w14:paraId="0886F93A" w14:textId="77777777" w:rsidR="00D82D2F" w:rsidRPr="00D82D2F" w:rsidRDefault="00D82D2F"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5CA0F76C"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The contractor will be responsible for efficient management of solid waste generated by the project during its operation. In this regard, the contractor;</w:t>
      </w:r>
    </w:p>
    <w:p w14:paraId="2640CDBE" w14:textId="39600481" w:rsidR="00524141" w:rsidRPr="00D82D2F" w:rsidRDefault="00524141" w:rsidP="00D82D2F">
      <w:pPr>
        <w:numPr>
          <w:ilvl w:val="0"/>
          <w:numId w:val="112"/>
        </w:numPr>
        <w:rPr>
          <w:rFonts w:ascii="Times New Roman" w:hAnsi="Times New Roman"/>
          <w:color w:val="000000"/>
          <w:sz w:val="24"/>
          <w:szCs w:val="24"/>
        </w:rPr>
      </w:pPr>
      <w:r w:rsidRPr="00D82D2F">
        <w:rPr>
          <w:rFonts w:ascii="Times New Roman" w:hAnsi="Times New Roman"/>
          <w:color w:val="000000"/>
          <w:sz w:val="24"/>
          <w:szCs w:val="24"/>
        </w:rPr>
        <w:t xml:space="preserve">Will provide waste handling facilities such as </w:t>
      </w:r>
      <w:r w:rsidR="00D82D2F" w:rsidRPr="00D82D2F">
        <w:rPr>
          <w:rFonts w:ascii="Times New Roman" w:hAnsi="Times New Roman"/>
          <w:color w:val="000000"/>
          <w:sz w:val="24"/>
          <w:szCs w:val="24"/>
        </w:rPr>
        <w:t>labelled</w:t>
      </w:r>
      <w:r w:rsidRPr="00D82D2F">
        <w:rPr>
          <w:rFonts w:ascii="Times New Roman" w:hAnsi="Times New Roman"/>
          <w:color w:val="000000"/>
          <w:sz w:val="24"/>
          <w:szCs w:val="24"/>
        </w:rPr>
        <w:t xml:space="preserve"> waste bins for temporarily holding solid waste generated at the site. </w:t>
      </w:r>
    </w:p>
    <w:p w14:paraId="1F21ADE5" w14:textId="77777777" w:rsidR="00524141" w:rsidRPr="00D82D2F" w:rsidRDefault="00524141" w:rsidP="00D82D2F">
      <w:pPr>
        <w:numPr>
          <w:ilvl w:val="0"/>
          <w:numId w:val="112"/>
        </w:numPr>
        <w:rPr>
          <w:rFonts w:ascii="Times New Roman" w:hAnsi="Times New Roman"/>
          <w:color w:val="000000"/>
          <w:sz w:val="24"/>
          <w:szCs w:val="24"/>
        </w:rPr>
      </w:pPr>
      <w:r w:rsidRPr="00D82D2F">
        <w:rPr>
          <w:rFonts w:ascii="Times New Roman" w:hAnsi="Times New Roman"/>
          <w:color w:val="000000"/>
          <w:sz w:val="24"/>
          <w:szCs w:val="24"/>
        </w:rPr>
        <w:t xml:space="preserve">He shall put in place an emphasis on prudent waste generation and will give priority to reduction at source. This option will demand a solid waste management awareness among the employees. </w:t>
      </w:r>
    </w:p>
    <w:p w14:paraId="6A18E2AF" w14:textId="77777777" w:rsidR="00524141" w:rsidRPr="00D82D2F" w:rsidRDefault="00524141" w:rsidP="00D82D2F">
      <w:pPr>
        <w:numPr>
          <w:ilvl w:val="0"/>
          <w:numId w:val="112"/>
        </w:numPr>
        <w:rPr>
          <w:rFonts w:ascii="Times New Roman" w:hAnsi="Times New Roman"/>
          <w:color w:val="000000"/>
          <w:sz w:val="24"/>
          <w:szCs w:val="24"/>
        </w:rPr>
      </w:pPr>
      <w:r w:rsidRPr="00D82D2F">
        <w:rPr>
          <w:rFonts w:ascii="Times New Roman" w:hAnsi="Times New Roman"/>
          <w:sz w:val="24"/>
          <w:szCs w:val="24"/>
        </w:rPr>
        <w:t>Separation of hazardous waste from non-hazardous waste is required</w:t>
      </w:r>
      <w:r w:rsidRPr="00D82D2F">
        <w:rPr>
          <w:rFonts w:ascii="Times New Roman" w:hAnsi="Times New Roman"/>
          <w:color w:val="000000"/>
          <w:sz w:val="24"/>
          <w:szCs w:val="24"/>
        </w:rPr>
        <w:t xml:space="preserve"> </w:t>
      </w:r>
    </w:p>
    <w:p w14:paraId="57BD5221" w14:textId="77777777" w:rsidR="00524141" w:rsidRPr="00D82D2F" w:rsidRDefault="00524141" w:rsidP="00D82D2F">
      <w:pPr>
        <w:numPr>
          <w:ilvl w:val="0"/>
          <w:numId w:val="112"/>
        </w:numPr>
        <w:rPr>
          <w:rFonts w:ascii="Times New Roman" w:hAnsi="Times New Roman"/>
          <w:color w:val="000000"/>
          <w:sz w:val="24"/>
          <w:szCs w:val="24"/>
        </w:rPr>
      </w:pPr>
      <w:r w:rsidRPr="00D82D2F">
        <w:rPr>
          <w:rFonts w:ascii="Times New Roman" w:hAnsi="Times New Roman"/>
          <w:color w:val="000000"/>
          <w:sz w:val="24"/>
          <w:szCs w:val="24"/>
        </w:rPr>
        <w:t xml:space="preserve">Use long-lasting materials that will not need to be replaced as often, thereby reducing the amount of waste generated. </w:t>
      </w:r>
    </w:p>
    <w:p w14:paraId="15048DD0" w14:textId="77777777" w:rsidR="00524141" w:rsidRPr="00D82D2F" w:rsidRDefault="00524141" w:rsidP="00D82D2F">
      <w:pPr>
        <w:numPr>
          <w:ilvl w:val="0"/>
          <w:numId w:val="112"/>
        </w:numPr>
        <w:rPr>
          <w:rFonts w:ascii="Times New Roman" w:hAnsi="Times New Roman"/>
          <w:color w:val="000000"/>
          <w:sz w:val="24"/>
          <w:szCs w:val="24"/>
        </w:rPr>
      </w:pPr>
      <w:r w:rsidRPr="00D82D2F">
        <w:rPr>
          <w:rFonts w:ascii="Times New Roman" w:hAnsi="Times New Roman"/>
          <w:color w:val="000000"/>
          <w:sz w:val="24"/>
          <w:szCs w:val="24"/>
        </w:rPr>
        <w:t>He will ensure that waste is disposed of regularly and appropriately.</w:t>
      </w:r>
    </w:p>
    <w:p w14:paraId="6AC12586" w14:textId="77777777" w:rsidR="00524141" w:rsidRPr="00D82D2F" w:rsidRDefault="00524141" w:rsidP="00D82D2F">
      <w:pPr>
        <w:numPr>
          <w:ilvl w:val="0"/>
          <w:numId w:val="112"/>
        </w:numPr>
        <w:spacing w:after="200"/>
        <w:rPr>
          <w:rFonts w:ascii="Times New Roman" w:hAnsi="Times New Roman"/>
          <w:color w:val="000000"/>
          <w:sz w:val="24"/>
          <w:szCs w:val="24"/>
        </w:rPr>
      </w:pPr>
      <w:r w:rsidRPr="00D82D2F">
        <w:rPr>
          <w:rFonts w:ascii="Times New Roman" w:hAnsi="Times New Roman"/>
          <w:sz w:val="24"/>
          <w:szCs w:val="24"/>
        </w:rPr>
        <w:t>Waste should then be handled, collected, transported and disposed according to the Environmental Management and coordination (waste management) regulations of 2006.</w:t>
      </w:r>
    </w:p>
    <w:p w14:paraId="0EC97208"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09" w:name="_Toc103782312"/>
      <w:bookmarkStart w:id="810" w:name="_Toc121901803"/>
      <w:bookmarkStart w:id="811" w:name="_Toc142413877"/>
      <w:r w:rsidRPr="00D82D2F">
        <w:rPr>
          <w:rFonts w:ascii="Times New Roman" w:hAnsi="Times New Roman" w:cs="Times New Roman"/>
          <w:szCs w:val="24"/>
        </w:rPr>
        <w:t>Liquid Waste/Oils Generation</w:t>
      </w:r>
      <w:bookmarkEnd w:id="809"/>
      <w:bookmarkEnd w:id="810"/>
      <w:bookmarkEnd w:id="811"/>
    </w:p>
    <w:p w14:paraId="6128430B"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the environment. The overall impact significance on land due to liquid waste disposal has been assessed as minor due to medium sensitivity and low magnitude.</w:t>
      </w:r>
    </w:p>
    <w:p w14:paraId="60A0E84B" w14:textId="3AA36F23" w:rsidR="00524141" w:rsidRPr="00D82D2F" w:rsidRDefault="00524141" w:rsidP="00D82D2F">
      <w:pPr>
        <w:rPr>
          <w:rFonts w:ascii="Times New Roman" w:hAnsi="Times New Roman"/>
          <w:b/>
          <w:color w:val="000000"/>
          <w:sz w:val="24"/>
          <w:szCs w:val="24"/>
        </w:rPr>
      </w:pPr>
      <w:r w:rsidRPr="00D82D2F">
        <w:rPr>
          <w:rFonts w:ascii="Times New Roman" w:hAnsi="Times New Roman"/>
          <w:b/>
          <w:color w:val="000000"/>
          <w:sz w:val="24"/>
          <w:szCs w:val="24"/>
        </w:rPr>
        <w:t xml:space="preserve">Proposed </w:t>
      </w:r>
      <w:r w:rsidR="00D82D2F" w:rsidRPr="00D82D2F">
        <w:rPr>
          <w:rFonts w:ascii="Times New Roman" w:hAnsi="Times New Roman"/>
          <w:b/>
          <w:color w:val="000000"/>
          <w:sz w:val="24"/>
          <w:szCs w:val="24"/>
        </w:rPr>
        <w:t>mitigation</w:t>
      </w:r>
      <w:r w:rsidR="005C42E7" w:rsidRPr="00D82D2F">
        <w:rPr>
          <w:rFonts w:ascii="Times New Roman" w:hAnsi="Times New Roman"/>
          <w:b/>
          <w:color w:val="000000"/>
          <w:sz w:val="24"/>
          <w:szCs w:val="24"/>
        </w:rPr>
        <w:t xml:space="preserve"> Measures </w:t>
      </w:r>
      <w:r w:rsidRPr="00D82D2F">
        <w:rPr>
          <w:rFonts w:ascii="Times New Roman" w:hAnsi="Times New Roman"/>
          <w:b/>
          <w:color w:val="000000"/>
          <w:sz w:val="24"/>
          <w:szCs w:val="24"/>
        </w:rPr>
        <w:t xml:space="preserve"> </w:t>
      </w:r>
    </w:p>
    <w:p w14:paraId="17FC6349" w14:textId="77777777" w:rsidR="00524141" w:rsidRPr="00D82D2F" w:rsidRDefault="00524141" w:rsidP="00D82D2F">
      <w:pPr>
        <w:numPr>
          <w:ilvl w:val="0"/>
          <w:numId w:val="104"/>
        </w:numPr>
        <w:autoSpaceDE w:val="0"/>
        <w:autoSpaceDN w:val="0"/>
        <w:adjustRightInd w:val="0"/>
        <w:rPr>
          <w:rFonts w:ascii="Times New Roman" w:hAnsi="Times New Roman"/>
          <w:i/>
          <w:iCs/>
          <w:color w:val="000000"/>
          <w:sz w:val="24"/>
          <w:szCs w:val="24"/>
        </w:rPr>
      </w:pPr>
      <w:r w:rsidRPr="00D82D2F">
        <w:rPr>
          <w:rFonts w:ascii="Times New Roman" w:hAnsi="Times New Roman"/>
          <w:color w:val="000000"/>
          <w:sz w:val="24"/>
          <w:szCs w:val="24"/>
        </w:rPr>
        <w:t xml:space="preserve">Proper storage of the oil is required to ensure no leakages/ spills to the ground </w:t>
      </w:r>
    </w:p>
    <w:p w14:paraId="4879996C" w14:textId="77777777" w:rsidR="00524141" w:rsidRPr="00D82D2F" w:rsidRDefault="00524141" w:rsidP="00D82D2F">
      <w:pPr>
        <w:numPr>
          <w:ilvl w:val="0"/>
          <w:numId w:val="104"/>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Frequent inspection and maintenance of the generator to minimize leakages. </w:t>
      </w:r>
    </w:p>
    <w:p w14:paraId="7BFF9D05" w14:textId="77777777" w:rsidR="00524141" w:rsidRPr="00D82D2F" w:rsidRDefault="00524141" w:rsidP="00D82D2F">
      <w:pPr>
        <w:numPr>
          <w:ilvl w:val="0"/>
          <w:numId w:val="104"/>
        </w:numPr>
        <w:autoSpaceDE w:val="0"/>
        <w:autoSpaceDN w:val="0"/>
        <w:adjustRightInd w:val="0"/>
        <w:rPr>
          <w:rFonts w:ascii="Times New Roman" w:hAnsi="Times New Roman"/>
          <w:color w:val="000000"/>
          <w:sz w:val="24"/>
          <w:szCs w:val="24"/>
        </w:rPr>
      </w:pPr>
      <w:r w:rsidRPr="00D82D2F">
        <w:rPr>
          <w:rFonts w:ascii="Times New Roman" w:hAnsi="Times New Roman"/>
          <w:sz w:val="24"/>
          <w:szCs w:val="24"/>
        </w:rPr>
        <w:t>No vehicles should be serviced or maintained at the Mini-grid area.</w:t>
      </w:r>
    </w:p>
    <w:p w14:paraId="1837D263" w14:textId="77777777" w:rsidR="00524141" w:rsidRPr="00D82D2F" w:rsidRDefault="00524141" w:rsidP="00D82D2F">
      <w:pPr>
        <w:numPr>
          <w:ilvl w:val="0"/>
          <w:numId w:val="104"/>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The waste oil or used oil must be disposed-off using NEMA approved waste handlers  </w:t>
      </w:r>
    </w:p>
    <w:p w14:paraId="308EE653" w14:textId="77777777" w:rsidR="00524141" w:rsidRPr="00D82D2F" w:rsidRDefault="00524141" w:rsidP="00D82D2F">
      <w:pPr>
        <w:numPr>
          <w:ilvl w:val="0"/>
          <w:numId w:val="104"/>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Proper training for the handling and use of fuels for the operators of the Mini-grid. </w:t>
      </w:r>
    </w:p>
    <w:p w14:paraId="7526C721" w14:textId="77777777" w:rsidR="00524141" w:rsidRPr="00D82D2F" w:rsidRDefault="00524141" w:rsidP="00D82D2F">
      <w:pPr>
        <w:numPr>
          <w:ilvl w:val="0"/>
          <w:numId w:val="104"/>
        </w:numPr>
        <w:autoSpaceDE w:val="0"/>
        <w:autoSpaceDN w:val="0"/>
        <w:adjustRightInd w:val="0"/>
        <w:rPr>
          <w:rFonts w:ascii="Times New Roman" w:hAnsi="Times New Roman"/>
          <w:color w:val="000000"/>
          <w:sz w:val="24"/>
          <w:szCs w:val="24"/>
        </w:rPr>
      </w:pPr>
      <w:r w:rsidRPr="00D82D2F">
        <w:rPr>
          <w:rFonts w:ascii="Times New Roman" w:hAnsi="Times New Roman"/>
          <w:sz w:val="24"/>
          <w:szCs w:val="24"/>
        </w:rPr>
        <w:t>In the event of accidental leaks, contaminated top soil should be scooped and disposed of in accordance to the law</w:t>
      </w:r>
    </w:p>
    <w:p w14:paraId="6BB23A0B"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12" w:name="_Toc103157966"/>
      <w:bookmarkStart w:id="813" w:name="_Toc103761390"/>
      <w:bookmarkStart w:id="814" w:name="_Toc103763081"/>
      <w:bookmarkStart w:id="815" w:name="_Toc103782313"/>
      <w:bookmarkStart w:id="816" w:name="_Toc103848017"/>
      <w:bookmarkStart w:id="817" w:name="_Toc103782314"/>
      <w:bookmarkStart w:id="818" w:name="_Toc121901804"/>
      <w:bookmarkStart w:id="819" w:name="_Toc142413878"/>
      <w:bookmarkEnd w:id="812"/>
      <w:bookmarkEnd w:id="813"/>
      <w:bookmarkEnd w:id="814"/>
      <w:bookmarkEnd w:id="815"/>
      <w:bookmarkEnd w:id="816"/>
      <w:r w:rsidRPr="00D82D2F">
        <w:rPr>
          <w:rFonts w:ascii="Times New Roman" w:hAnsi="Times New Roman" w:cs="Times New Roman"/>
          <w:szCs w:val="24"/>
        </w:rPr>
        <w:t>Increased oil Consumption</w:t>
      </w:r>
      <w:bookmarkEnd w:id="817"/>
      <w:bookmarkEnd w:id="818"/>
      <w:bookmarkEnd w:id="819"/>
    </w:p>
    <w:p w14:paraId="2F6997FB" w14:textId="27BEA82B"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 xml:space="preserve">The proposed Mini-grid shall consume fuel/oil in the process of backing up the solar energy required. The fuel is produced mainly through non-renewable resources, implying this will have adverse impacts on these non-renewable resources base and their sustainability. The impact will be </w:t>
      </w:r>
      <w:r w:rsidR="00D82D2F" w:rsidRPr="00D82D2F">
        <w:rPr>
          <w:rFonts w:ascii="Times New Roman" w:hAnsi="Times New Roman"/>
          <w:color w:val="000000"/>
          <w:sz w:val="24"/>
          <w:szCs w:val="24"/>
        </w:rPr>
        <w:t>of minor</w:t>
      </w:r>
      <w:r w:rsidRPr="00D82D2F">
        <w:rPr>
          <w:rFonts w:ascii="Times New Roman" w:hAnsi="Times New Roman"/>
          <w:color w:val="000000"/>
          <w:sz w:val="24"/>
          <w:szCs w:val="24"/>
        </w:rPr>
        <w:t xml:space="preserve"> significance.</w:t>
      </w:r>
    </w:p>
    <w:p w14:paraId="3D13D2A7" w14:textId="77777777" w:rsidR="00D82D2F" w:rsidRPr="00D82D2F" w:rsidRDefault="00D82D2F"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4F9DD6CD" w14:textId="77777777" w:rsidR="00524141" w:rsidRPr="00D82D2F" w:rsidRDefault="00524141" w:rsidP="00D82D2F">
      <w:pPr>
        <w:pStyle w:val="BodyText2"/>
        <w:tabs>
          <w:tab w:val="left" w:pos="3780"/>
        </w:tabs>
        <w:spacing w:after="0" w:line="276" w:lineRule="auto"/>
        <w:jc w:val="both"/>
        <w:rPr>
          <w:color w:val="000000"/>
        </w:rPr>
      </w:pPr>
      <w:r w:rsidRPr="00D82D2F">
        <w:rPr>
          <w:color w:val="000000"/>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75465F4C"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20" w:name="_Toc103157968"/>
      <w:bookmarkStart w:id="821" w:name="_Toc103761392"/>
      <w:bookmarkStart w:id="822" w:name="_Toc103763083"/>
      <w:bookmarkStart w:id="823" w:name="_Toc103782315"/>
      <w:bookmarkStart w:id="824" w:name="_Toc103848019"/>
      <w:bookmarkStart w:id="825" w:name="_Toc103782316"/>
      <w:bookmarkStart w:id="826" w:name="_Toc121901805"/>
      <w:bookmarkStart w:id="827" w:name="_Toc142413879"/>
      <w:bookmarkEnd w:id="820"/>
      <w:bookmarkEnd w:id="821"/>
      <w:bookmarkEnd w:id="822"/>
      <w:bookmarkEnd w:id="823"/>
      <w:bookmarkEnd w:id="824"/>
      <w:r w:rsidRPr="00D82D2F">
        <w:rPr>
          <w:rFonts w:ascii="Times New Roman" w:hAnsi="Times New Roman" w:cs="Times New Roman"/>
          <w:szCs w:val="24"/>
        </w:rPr>
        <w:t>Increased Storm Water Flow</w:t>
      </w:r>
      <w:bookmarkEnd w:id="825"/>
      <w:bookmarkEnd w:id="826"/>
      <w:bookmarkEnd w:id="827"/>
    </w:p>
    <w:p w14:paraId="27C2D056" w14:textId="77777777" w:rsidR="00524141" w:rsidRPr="00D82D2F" w:rsidRDefault="00524141" w:rsidP="00D82D2F">
      <w:pPr>
        <w:pStyle w:val="BodyText2"/>
        <w:spacing w:line="276" w:lineRule="auto"/>
        <w:jc w:val="both"/>
        <w:rPr>
          <w:color w:val="000000"/>
        </w:rPr>
      </w:pPr>
      <w:r w:rsidRPr="00D82D2F">
        <w:rPr>
          <w:color w:val="000000"/>
        </w:rPr>
        <w:t>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The impact will be of minor significance.</w:t>
      </w:r>
    </w:p>
    <w:p w14:paraId="5CED6E92" w14:textId="77777777" w:rsidR="00D82D2F" w:rsidRPr="00D82D2F" w:rsidRDefault="00D82D2F" w:rsidP="00D82D2F">
      <w:pPr>
        <w:pStyle w:val="ListParagraph"/>
        <w:numPr>
          <w:ilvl w:val="0"/>
          <w:numId w:val="105"/>
        </w:num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7CF21EDB" w14:textId="77777777" w:rsidR="00524141" w:rsidRPr="00D82D2F" w:rsidRDefault="00524141" w:rsidP="00D82D2F">
      <w:pPr>
        <w:pStyle w:val="BodyText2"/>
        <w:numPr>
          <w:ilvl w:val="0"/>
          <w:numId w:val="105"/>
        </w:numPr>
        <w:spacing w:line="276" w:lineRule="auto"/>
        <w:jc w:val="both"/>
        <w:rPr>
          <w:color w:val="000000"/>
        </w:rPr>
      </w:pPr>
      <w:r w:rsidRPr="00D82D2F">
        <w:rPr>
          <w:color w:val="000000"/>
        </w:rPr>
        <w:t xml:space="preserve">Construct the drainage system in a way to follow natural drain of the water  </w:t>
      </w:r>
    </w:p>
    <w:p w14:paraId="6F96AADF" w14:textId="77777777" w:rsidR="00524141" w:rsidRPr="00D82D2F" w:rsidRDefault="00524141" w:rsidP="00D82D2F">
      <w:pPr>
        <w:pStyle w:val="BodyText2"/>
        <w:numPr>
          <w:ilvl w:val="0"/>
          <w:numId w:val="105"/>
        </w:numPr>
        <w:spacing w:line="276" w:lineRule="auto"/>
        <w:jc w:val="both"/>
        <w:rPr>
          <w:color w:val="000000"/>
        </w:rPr>
      </w:pPr>
      <w:r w:rsidRPr="00D82D2F">
        <w:rPr>
          <w:color w:val="000000"/>
        </w:rPr>
        <w:t>Concrete only the required area and leave the rest of the land with vegetation like grass</w:t>
      </w:r>
    </w:p>
    <w:p w14:paraId="02261BD6" w14:textId="77777777" w:rsidR="00524141" w:rsidRPr="00D82D2F" w:rsidRDefault="00524141" w:rsidP="00D82D2F">
      <w:pPr>
        <w:pStyle w:val="BodyText2"/>
        <w:numPr>
          <w:ilvl w:val="0"/>
          <w:numId w:val="105"/>
        </w:numPr>
        <w:spacing w:line="276" w:lineRule="auto"/>
        <w:jc w:val="both"/>
        <w:rPr>
          <w:color w:val="000000"/>
        </w:rPr>
      </w:pPr>
      <w:r w:rsidRPr="00D82D2F">
        <w:rPr>
          <w:color w:val="000000"/>
        </w:rPr>
        <w:t>Construct rain harvesting system on the control buildings/office and harness into storage tanks for use</w:t>
      </w:r>
    </w:p>
    <w:p w14:paraId="0B0686BC"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28" w:name="_Toc103782317"/>
      <w:bookmarkStart w:id="829" w:name="_Toc121901806"/>
      <w:bookmarkStart w:id="830" w:name="_Toc142413880"/>
      <w:r w:rsidRPr="00D82D2F">
        <w:rPr>
          <w:rFonts w:ascii="Times New Roman" w:hAnsi="Times New Roman" w:cs="Times New Roman"/>
          <w:szCs w:val="24"/>
        </w:rPr>
        <w:t>Fire Outbreaks</w:t>
      </w:r>
      <w:bookmarkEnd w:id="828"/>
      <w:bookmarkEnd w:id="829"/>
      <w:bookmarkEnd w:id="830"/>
      <w:r w:rsidRPr="00D82D2F">
        <w:rPr>
          <w:rFonts w:ascii="Times New Roman" w:hAnsi="Times New Roman" w:cs="Times New Roman"/>
          <w:szCs w:val="24"/>
        </w:rPr>
        <w:t xml:space="preserve"> </w:t>
      </w:r>
    </w:p>
    <w:p w14:paraId="146B914D" w14:textId="02A45ECD"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 xml:space="preserve">Carelessness and negligence both at the solar mini-grid and by the beneficiaries of electricity may cause fires. </w:t>
      </w:r>
      <w:r w:rsidRPr="00D82D2F">
        <w:rPr>
          <w:rFonts w:ascii="Times New Roman" w:hAnsi="Times New Roman"/>
          <w:sz w:val="24"/>
          <w:szCs w:val="24"/>
        </w:rPr>
        <w:t xml:space="preserve">With the </w:t>
      </w:r>
      <w:r w:rsidR="005C42E7" w:rsidRPr="00D82D2F">
        <w:rPr>
          <w:rFonts w:ascii="Times New Roman" w:hAnsi="Times New Roman"/>
          <w:sz w:val="24"/>
          <w:szCs w:val="24"/>
        </w:rPr>
        <w:t xml:space="preserve">Enhancement </w:t>
      </w:r>
      <w:r w:rsidR="00D82D2F" w:rsidRPr="00D82D2F">
        <w:rPr>
          <w:rFonts w:ascii="Times New Roman" w:hAnsi="Times New Roman"/>
          <w:sz w:val="24"/>
          <w:szCs w:val="24"/>
        </w:rPr>
        <w:t>Measures in</w:t>
      </w:r>
      <w:r w:rsidRPr="00D82D2F">
        <w:rPr>
          <w:rFonts w:ascii="Times New Roman" w:hAnsi="Times New Roman"/>
          <w:sz w:val="24"/>
          <w:szCs w:val="24"/>
        </w:rPr>
        <w:t xml:space="preserve"> place the impact is evaluated to be of moderate significance due to high sensitivity and low magnitude.</w:t>
      </w:r>
    </w:p>
    <w:p w14:paraId="0882F844" w14:textId="77777777" w:rsidR="00D82D2F" w:rsidRPr="00D82D2F" w:rsidRDefault="00D82D2F" w:rsidP="00D82D2F">
      <w:pPr>
        <w:pStyle w:val="ListParagraph"/>
        <w:numPr>
          <w:ilvl w:val="0"/>
          <w:numId w:val="106"/>
        </w:num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2D0B9885" w14:textId="77777777" w:rsidR="00524141" w:rsidRPr="00D82D2F" w:rsidRDefault="00524141" w:rsidP="00D82D2F">
      <w:pPr>
        <w:numPr>
          <w:ilvl w:val="0"/>
          <w:numId w:val="106"/>
        </w:numPr>
        <w:autoSpaceDE w:val="0"/>
        <w:autoSpaceDN w:val="0"/>
        <w:adjustRightInd w:val="0"/>
        <w:ind w:left="720"/>
        <w:rPr>
          <w:rFonts w:ascii="Times New Roman" w:hAnsi="Times New Roman"/>
          <w:color w:val="000000"/>
          <w:sz w:val="24"/>
          <w:szCs w:val="24"/>
        </w:rPr>
      </w:pPr>
      <w:r w:rsidRPr="00D82D2F">
        <w:rPr>
          <w:rFonts w:ascii="Times New Roman" w:hAnsi="Times New Roman"/>
          <w:color w:val="000000"/>
          <w:sz w:val="24"/>
          <w:szCs w:val="24"/>
        </w:rPr>
        <w:t xml:space="preserve">The power plant must contain firefighting equipment (Portable fire extinguishers) of recommended standards and in key strategic points </w:t>
      </w:r>
    </w:p>
    <w:p w14:paraId="30E6F538" w14:textId="77777777" w:rsidR="00524141" w:rsidRPr="00D82D2F" w:rsidRDefault="00524141" w:rsidP="00D82D2F">
      <w:pPr>
        <w:numPr>
          <w:ilvl w:val="0"/>
          <w:numId w:val="106"/>
        </w:numPr>
        <w:autoSpaceDE w:val="0"/>
        <w:autoSpaceDN w:val="0"/>
        <w:adjustRightInd w:val="0"/>
        <w:ind w:left="720"/>
        <w:rPr>
          <w:rFonts w:ascii="Times New Roman" w:hAnsi="Times New Roman"/>
          <w:color w:val="000000"/>
          <w:sz w:val="24"/>
          <w:szCs w:val="24"/>
        </w:rPr>
      </w:pPr>
      <w:r w:rsidRPr="00D82D2F">
        <w:rPr>
          <w:rFonts w:ascii="Times New Roman" w:hAnsi="Times New Roman"/>
          <w:color w:val="000000"/>
          <w:sz w:val="24"/>
          <w:szCs w:val="24"/>
        </w:rPr>
        <w:t xml:space="preserve">Detection/alarm systems that can detect fire should be considered and installed </w:t>
      </w:r>
    </w:p>
    <w:p w14:paraId="275A2316" w14:textId="77777777" w:rsidR="00524141" w:rsidRPr="00D82D2F" w:rsidRDefault="00524141" w:rsidP="00D82D2F">
      <w:pPr>
        <w:numPr>
          <w:ilvl w:val="0"/>
          <w:numId w:val="106"/>
        </w:numPr>
        <w:autoSpaceDE w:val="0"/>
        <w:autoSpaceDN w:val="0"/>
        <w:adjustRightInd w:val="0"/>
        <w:ind w:left="720"/>
        <w:rPr>
          <w:rFonts w:ascii="Times New Roman" w:hAnsi="Times New Roman"/>
          <w:color w:val="000000"/>
          <w:sz w:val="24"/>
          <w:szCs w:val="24"/>
        </w:rPr>
      </w:pPr>
      <w:r w:rsidRPr="00D82D2F">
        <w:rPr>
          <w:rFonts w:ascii="Times New Roman" w:hAnsi="Times New Roman"/>
          <w:color w:val="000000"/>
          <w:sz w:val="24"/>
          <w:szCs w:val="24"/>
        </w:rPr>
        <w:t xml:space="preserve">A fire risk assessment and evacuation plan should be prepared and posted at strategic points and should include procedures to take when a fire is reported. </w:t>
      </w:r>
    </w:p>
    <w:p w14:paraId="4800D03E" w14:textId="77777777" w:rsidR="00524141" w:rsidRPr="00D82D2F" w:rsidRDefault="00524141" w:rsidP="00D82D2F">
      <w:pPr>
        <w:numPr>
          <w:ilvl w:val="0"/>
          <w:numId w:val="106"/>
        </w:numPr>
        <w:autoSpaceDE w:val="0"/>
        <w:autoSpaceDN w:val="0"/>
        <w:adjustRightInd w:val="0"/>
        <w:ind w:left="720"/>
        <w:rPr>
          <w:rFonts w:ascii="Times New Roman" w:hAnsi="Times New Roman"/>
          <w:color w:val="000000"/>
          <w:sz w:val="24"/>
          <w:szCs w:val="24"/>
        </w:rPr>
      </w:pPr>
      <w:r w:rsidRPr="00D82D2F">
        <w:rPr>
          <w:rFonts w:ascii="Times New Roman" w:hAnsi="Times New Roman"/>
          <w:color w:val="000000"/>
          <w:sz w:val="24"/>
          <w:szCs w:val="24"/>
        </w:rPr>
        <w:t xml:space="preserve">Workers especially operators of the plant must be trained on fire fighting and management </w:t>
      </w:r>
    </w:p>
    <w:p w14:paraId="6241BEC7" w14:textId="77777777" w:rsidR="00524141" w:rsidRPr="00D82D2F" w:rsidRDefault="00524141" w:rsidP="00D82D2F">
      <w:pPr>
        <w:numPr>
          <w:ilvl w:val="0"/>
          <w:numId w:val="106"/>
        </w:numPr>
        <w:autoSpaceDE w:val="0"/>
        <w:autoSpaceDN w:val="0"/>
        <w:adjustRightInd w:val="0"/>
        <w:ind w:left="720"/>
        <w:rPr>
          <w:rFonts w:ascii="Times New Roman" w:hAnsi="Times New Roman"/>
          <w:sz w:val="24"/>
          <w:szCs w:val="24"/>
        </w:rPr>
      </w:pPr>
      <w:r w:rsidRPr="00D82D2F">
        <w:rPr>
          <w:rFonts w:ascii="Times New Roman" w:hAnsi="Times New Roman"/>
          <w:sz w:val="24"/>
          <w:szCs w:val="24"/>
        </w:rPr>
        <w:t>‘No smoking’ signs shall be posted within the Mini-grid area</w:t>
      </w:r>
    </w:p>
    <w:p w14:paraId="0F40B37C" w14:textId="77777777" w:rsidR="00524141" w:rsidRPr="00D82D2F" w:rsidRDefault="00524141" w:rsidP="00D82D2F">
      <w:pPr>
        <w:numPr>
          <w:ilvl w:val="0"/>
          <w:numId w:val="106"/>
        </w:numPr>
        <w:autoSpaceDE w:val="0"/>
        <w:autoSpaceDN w:val="0"/>
        <w:adjustRightInd w:val="0"/>
        <w:ind w:left="720"/>
        <w:rPr>
          <w:rFonts w:ascii="Times New Roman" w:hAnsi="Times New Roman"/>
          <w:sz w:val="24"/>
          <w:szCs w:val="24"/>
        </w:rPr>
      </w:pPr>
      <w:r w:rsidRPr="00D82D2F">
        <w:rPr>
          <w:rFonts w:ascii="Times New Roman" w:hAnsi="Times New Roman"/>
          <w:sz w:val="24"/>
          <w:szCs w:val="24"/>
        </w:rPr>
        <w:t>A fire Assembly point should be identified and marked</w:t>
      </w:r>
    </w:p>
    <w:p w14:paraId="403251B2"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31" w:name="_Toc103157971"/>
      <w:bookmarkStart w:id="832" w:name="_Toc103761395"/>
      <w:bookmarkStart w:id="833" w:name="_Toc103763086"/>
      <w:bookmarkStart w:id="834" w:name="_Toc103782318"/>
      <w:bookmarkStart w:id="835" w:name="_Toc103848022"/>
      <w:bookmarkStart w:id="836" w:name="_Toc103782319"/>
      <w:bookmarkStart w:id="837" w:name="_Toc121901807"/>
      <w:bookmarkStart w:id="838" w:name="_Toc142413881"/>
      <w:bookmarkEnd w:id="831"/>
      <w:bookmarkEnd w:id="832"/>
      <w:bookmarkEnd w:id="833"/>
      <w:bookmarkEnd w:id="834"/>
      <w:bookmarkEnd w:id="835"/>
      <w:r w:rsidRPr="00D82D2F">
        <w:rPr>
          <w:rFonts w:ascii="Times New Roman" w:hAnsi="Times New Roman" w:cs="Times New Roman"/>
          <w:szCs w:val="24"/>
        </w:rPr>
        <w:t>Visual Impacts</w:t>
      </w:r>
      <w:bookmarkEnd w:id="836"/>
      <w:bookmarkEnd w:id="837"/>
      <w:bookmarkEnd w:id="838"/>
    </w:p>
    <w:p w14:paraId="6574F599"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 it represents economic development.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039099D8" w14:textId="77777777" w:rsidR="00D82D2F" w:rsidRPr="00D82D2F" w:rsidRDefault="00D82D2F" w:rsidP="00D82D2F">
      <w:pPr>
        <w:pStyle w:val="ListParagraph"/>
        <w:numPr>
          <w:ilvl w:val="0"/>
          <w:numId w:val="113"/>
        </w:num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18608F1A" w14:textId="77777777" w:rsidR="00524141" w:rsidRPr="00D82D2F" w:rsidRDefault="00524141" w:rsidP="00D82D2F">
      <w:pPr>
        <w:numPr>
          <w:ilvl w:val="0"/>
          <w:numId w:val="113"/>
        </w:numPr>
        <w:autoSpaceDE w:val="0"/>
        <w:autoSpaceDN w:val="0"/>
        <w:adjustRightInd w:val="0"/>
        <w:rPr>
          <w:rFonts w:ascii="Times New Roman" w:hAnsi="Times New Roman"/>
          <w:b/>
          <w:color w:val="000000"/>
          <w:sz w:val="24"/>
          <w:szCs w:val="24"/>
        </w:rPr>
      </w:pPr>
      <w:r w:rsidRPr="00D82D2F">
        <w:rPr>
          <w:rFonts w:ascii="Times New Roman" w:hAnsi="Times New Roman"/>
          <w:color w:val="000000"/>
          <w:sz w:val="24"/>
          <w:szCs w:val="24"/>
        </w:rPr>
        <w:t>The visual negative impacts can be mitigated through putting up a fence round to keep off/screen the solar panels.</w:t>
      </w:r>
    </w:p>
    <w:p w14:paraId="4B5E8ACC" w14:textId="77777777" w:rsidR="00524141" w:rsidRPr="00D82D2F" w:rsidRDefault="00524141" w:rsidP="00D82D2F">
      <w:pPr>
        <w:numPr>
          <w:ilvl w:val="0"/>
          <w:numId w:val="113"/>
        </w:numPr>
        <w:autoSpaceDE w:val="0"/>
        <w:autoSpaceDN w:val="0"/>
        <w:adjustRightInd w:val="0"/>
        <w:rPr>
          <w:rFonts w:ascii="Times New Roman" w:hAnsi="Times New Roman"/>
          <w:b/>
          <w:color w:val="000000"/>
          <w:sz w:val="24"/>
          <w:szCs w:val="24"/>
        </w:rPr>
      </w:pPr>
      <w:r w:rsidRPr="00D82D2F">
        <w:rPr>
          <w:rFonts w:ascii="Times New Roman" w:hAnsi="Times New Roman"/>
          <w:color w:val="000000"/>
          <w:sz w:val="24"/>
          <w:szCs w:val="24"/>
        </w:rPr>
        <w:t xml:space="preserve">Planting of short trees along the fence  </w:t>
      </w:r>
    </w:p>
    <w:p w14:paraId="04FF905A"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39" w:name="_Toc103157973"/>
      <w:bookmarkStart w:id="840" w:name="_Toc103761397"/>
      <w:bookmarkStart w:id="841" w:name="_Toc103763088"/>
      <w:bookmarkStart w:id="842" w:name="_Toc103782320"/>
      <w:bookmarkStart w:id="843" w:name="_Toc103848024"/>
      <w:bookmarkStart w:id="844" w:name="_Toc103782321"/>
      <w:bookmarkStart w:id="845" w:name="_Toc121901808"/>
      <w:bookmarkStart w:id="846" w:name="_Toc142413882"/>
      <w:bookmarkEnd w:id="839"/>
      <w:bookmarkEnd w:id="840"/>
      <w:bookmarkEnd w:id="841"/>
      <w:bookmarkEnd w:id="842"/>
      <w:bookmarkEnd w:id="843"/>
      <w:r w:rsidRPr="00D82D2F">
        <w:rPr>
          <w:rFonts w:ascii="Times New Roman" w:hAnsi="Times New Roman" w:cs="Times New Roman"/>
          <w:szCs w:val="24"/>
        </w:rPr>
        <w:t>Water demand</w:t>
      </w:r>
      <w:bookmarkEnd w:id="844"/>
      <w:bookmarkEnd w:id="845"/>
      <w:bookmarkEnd w:id="846"/>
    </w:p>
    <w:p w14:paraId="5B5170CF" w14:textId="77777777" w:rsidR="00524141" w:rsidRPr="00D82D2F" w:rsidRDefault="00524141" w:rsidP="00D82D2F">
      <w:pPr>
        <w:rPr>
          <w:rFonts w:ascii="Times New Roman" w:hAnsi="Times New Roman"/>
          <w:sz w:val="24"/>
          <w:szCs w:val="24"/>
          <w:lang w:eastAsia="x-none"/>
        </w:rPr>
      </w:pPr>
      <w:r w:rsidRPr="00D82D2F">
        <w:rPr>
          <w:rFonts w:ascii="Times New Roman" w:hAnsi="Times New Roman"/>
          <w:sz w:val="24"/>
          <w:szCs w:val="24"/>
          <w:lang w:eastAsia="x-none"/>
        </w:rPr>
        <w:t xml:space="preserve">During this period the demand for water will be lesser than that used in construction. However, some amounts of water will be needed in wiping of the panels and use at the solar plant facility. Therefore, caution need to be exercised to ensure prudent use of water. </w:t>
      </w:r>
      <w:r w:rsidRPr="00D82D2F">
        <w:rPr>
          <w:rFonts w:ascii="Times New Roman" w:hAnsi="Times New Roman"/>
          <w:sz w:val="24"/>
          <w:szCs w:val="24"/>
        </w:rPr>
        <w:t>The impact is assessed to be negligible due to very low magnitude of the impact.</w:t>
      </w:r>
    </w:p>
    <w:p w14:paraId="1C1E4949" w14:textId="77777777" w:rsidR="00D82D2F" w:rsidRPr="00D82D2F" w:rsidRDefault="00D82D2F" w:rsidP="00D82D2F">
      <w:pPr>
        <w:pStyle w:val="ListParagraph"/>
        <w:numPr>
          <w:ilvl w:val="0"/>
          <w:numId w:val="114"/>
        </w:num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62E3DFD5" w14:textId="77777777" w:rsidR="00524141" w:rsidRPr="00D82D2F" w:rsidRDefault="00524141" w:rsidP="00D82D2F">
      <w:pPr>
        <w:pStyle w:val="BodyText2"/>
        <w:numPr>
          <w:ilvl w:val="0"/>
          <w:numId w:val="114"/>
        </w:numPr>
        <w:spacing w:after="0" w:line="276" w:lineRule="auto"/>
        <w:jc w:val="both"/>
        <w:rPr>
          <w:color w:val="000000"/>
        </w:rPr>
      </w:pPr>
      <w:r w:rsidRPr="00D82D2F">
        <w:rPr>
          <w:color w:val="000000"/>
        </w:rPr>
        <w:t xml:space="preserve">There is need to source for a sustainable water source for use </w:t>
      </w:r>
    </w:p>
    <w:p w14:paraId="5B0EE2E4" w14:textId="77777777" w:rsidR="00524141" w:rsidRPr="00D82D2F" w:rsidRDefault="00524141" w:rsidP="00D82D2F">
      <w:pPr>
        <w:pStyle w:val="BodyText2"/>
        <w:numPr>
          <w:ilvl w:val="0"/>
          <w:numId w:val="114"/>
        </w:numPr>
        <w:spacing w:after="0" w:line="276" w:lineRule="auto"/>
        <w:jc w:val="both"/>
        <w:rPr>
          <w:color w:val="000000"/>
        </w:rPr>
      </w:pPr>
      <w:r w:rsidRPr="00D82D2F">
        <w:rPr>
          <w:color w:val="000000"/>
        </w:rPr>
        <w:t xml:space="preserve">Install water-conserving automatic taps </w:t>
      </w:r>
    </w:p>
    <w:p w14:paraId="65232FF9" w14:textId="77777777" w:rsidR="00524141" w:rsidRPr="00D82D2F" w:rsidRDefault="00524141" w:rsidP="00D82D2F">
      <w:pPr>
        <w:pStyle w:val="BodyText2"/>
        <w:numPr>
          <w:ilvl w:val="0"/>
          <w:numId w:val="114"/>
        </w:numPr>
        <w:spacing w:after="0" w:line="276" w:lineRule="auto"/>
        <w:jc w:val="both"/>
        <w:rPr>
          <w:color w:val="000000"/>
        </w:rPr>
      </w:pPr>
      <w:r w:rsidRPr="00D82D2F">
        <w:rPr>
          <w:color w:val="000000"/>
        </w:rPr>
        <w:t>Encourage water harvesting from rooftops and storage for cleaning purposes (washing the panels off dust)</w:t>
      </w:r>
    </w:p>
    <w:p w14:paraId="11F459EC" w14:textId="77777777" w:rsidR="00524141" w:rsidRPr="00D82D2F" w:rsidRDefault="00524141" w:rsidP="00D82D2F">
      <w:pPr>
        <w:pStyle w:val="BodyText2"/>
        <w:numPr>
          <w:ilvl w:val="0"/>
          <w:numId w:val="114"/>
        </w:numPr>
        <w:spacing w:after="0" w:line="276" w:lineRule="auto"/>
        <w:jc w:val="both"/>
        <w:rPr>
          <w:color w:val="000000"/>
        </w:rPr>
      </w:pPr>
      <w:r w:rsidRPr="00D82D2F">
        <w:rPr>
          <w:color w:val="000000"/>
        </w:rPr>
        <w:t xml:space="preserve">Any water leaks through damaged pipes and faulty taps should be fixed promptly. </w:t>
      </w:r>
    </w:p>
    <w:p w14:paraId="662A6CE0"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47" w:name="_Toc103157975"/>
      <w:bookmarkStart w:id="848" w:name="_Toc103761399"/>
      <w:bookmarkStart w:id="849" w:name="_Toc103763090"/>
      <w:bookmarkStart w:id="850" w:name="_Toc103782322"/>
      <w:bookmarkStart w:id="851" w:name="_Toc103848026"/>
      <w:bookmarkStart w:id="852" w:name="_Toc103782323"/>
      <w:bookmarkStart w:id="853" w:name="_Toc121901809"/>
      <w:bookmarkStart w:id="854" w:name="_Toc142413883"/>
      <w:bookmarkEnd w:id="847"/>
      <w:bookmarkEnd w:id="848"/>
      <w:bookmarkEnd w:id="849"/>
      <w:bookmarkEnd w:id="850"/>
      <w:bookmarkEnd w:id="851"/>
      <w:r w:rsidRPr="00D82D2F">
        <w:rPr>
          <w:rFonts w:ascii="Times New Roman" w:hAnsi="Times New Roman" w:cs="Times New Roman"/>
          <w:szCs w:val="24"/>
        </w:rPr>
        <w:t>Sanitary waste</w:t>
      </w:r>
      <w:bookmarkEnd w:id="852"/>
      <w:bookmarkEnd w:id="853"/>
      <w:bookmarkEnd w:id="854"/>
    </w:p>
    <w:p w14:paraId="049FCBC8"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 xml:space="preserve">Although there are few people who will be running the Mini-grid during operation phase provision for disposal of sanitary waste must be put in place through septic tanks. </w:t>
      </w:r>
      <w:r w:rsidRPr="00D82D2F">
        <w:rPr>
          <w:rFonts w:ascii="Times New Roman" w:hAnsi="Times New Roman"/>
          <w:sz w:val="24"/>
          <w:szCs w:val="24"/>
        </w:rPr>
        <w:t>The impact is assessed to be negligible due to very low magnitude of the impact.</w:t>
      </w:r>
    </w:p>
    <w:p w14:paraId="77A8F1C1" w14:textId="77777777" w:rsidR="00D82D2F" w:rsidRPr="00D82D2F" w:rsidRDefault="00D82D2F"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60E54CB3" w14:textId="77777777" w:rsidR="00524141" w:rsidRPr="00D82D2F" w:rsidRDefault="00524141" w:rsidP="00D82D2F">
      <w:pPr>
        <w:rPr>
          <w:rFonts w:ascii="Times New Roman" w:hAnsi="Times New Roman"/>
          <w:b/>
          <w:color w:val="000000"/>
          <w:sz w:val="24"/>
          <w:szCs w:val="24"/>
        </w:rPr>
      </w:pPr>
      <w:r w:rsidRPr="00D82D2F">
        <w:rPr>
          <w:rFonts w:ascii="Times New Roman" w:hAnsi="Times New Roman"/>
          <w:color w:val="000000"/>
          <w:sz w:val="24"/>
          <w:szCs w:val="24"/>
        </w:rPr>
        <w:t xml:space="preserve">The area is not served by a sewer system and sanitary waste will be drained through use of septic tanks. </w:t>
      </w:r>
    </w:p>
    <w:p w14:paraId="57BC5AA0"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55" w:name="_Toc103782324"/>
      <w:bookmarkStart w:id="856" w:name="_Toc121901810"/>
      <w:bookmarkStart w:id="857" w:name="_Toc142413884"/>
      <w:r w:rsidRPr="00D82D2F">
        <w:rPr>
          <w:rFonts w:ascii="Times New Roman" w:hAnsi="Times New Roman" w:cs="Times New Roman"/>
          <w:szCs w:val="24"/>
        </w:rPr>
        <w:t>Flooding</w:t>
      </w:r>
      <w:bookmarkEnd w:id="855"/>
      <w:bookmarkEnd w:id="856"/>
      <w:bookmarkEnd w:id="857"/>
      <w:r w:rsidRPr="00D82D2F">
        <w:rPr>
          <w:rFonts w:ascii="Times New Roman" w:hAnsi="Times New Roman" w:cs="Times New Roman"/>
          <w:szCs w:val="24"/>
        </w:rPr>
        <w:t xml:space="preserve"> </w:t>
      </w:r>
    </w:p>
    <w:p w14:paraId="6FED8B22"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Flooding may occur and cause damage to the plant and other associated infrastructure but the risk of occurrence is low since the area is not known for regular flooding. </w:t>
      </w:r>
      <w:r w:rsidRPr="00D82D2F">
        <w:rPr>
          <w:rFonts w:ascii="Times New Roman" w:hAnsi="Times New Roman"/>
          <w:sz w:val="24"/>
          <w:szCs w:val="24"/>
        </w:rPr>
        <w:t>The impact is assessed to be negligible due to very low magnitude of the impact.</w:t>
      </w:r>
    </w:p>
    <w:p w14:paraId="06FF7D7C" w14:textId="77777777" w:rsidR="00524141" w:rsidRPr="00D82D2F" w:rsidRDefault="00524141" w:rsidP="00D82D2F">
      <w:pPr>
        <w:autoSpaceDE w:val="0"/>
        <w:autoSpaceDN w:val="0"/>
        <w:adjustRightInd w:val="0"/>
        <w:rPr>
          <w:rFonts w:ascii="Times New Roman" w:hAnsi="Times New Roman"/>
          <w:color w:val="000000"/>
          <w:sz w:val="24"/>
          <w:szCs w:val="24"/>
        </w:rPr>
      </w:pPr>
    </w:p>
    <w:p w14:paraId="274F8216" w14:textId="77777777" w:rsidR="00D82D2F" w:rsidRPr="00D82D2F" w:rsidRDefault="00D82D2F" w:rsidP="00D82D2F">
      <w:pPr>
        <w:pStyle w:val="ListParagraph"/>
        <w:numPr>
          <w:ilvl w:val="0"/>
          <w:numId w:val="118"/>
        </w:num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78A34F48" w14:textId="77777777" w:rsidR="00524141" w:rsidRPr="00D82D2F" w:rsidRDefault="00524141" w:rsidP="00D82D2F">
      <w:pPr>
        <w:numPr>
          <w:ilvl w:val="0"/>
          <w:numId w:val="118"/>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Ensure drainage channels are free of any obstruction at all times i.e., not blocked</w:t>
      </w:r>
    </w:p>
    <w:p w14:paraId="2C2584B4" w14:textId="77777777" w:rsidR="00524141" w:rsidRPr="00D82D2F" w:rsidRDefault="00524141" w:rsidP="00D82D2F">
      <w:pPr>
        <w:numPr>
          <w:ilvl w:val="0"/>
          <w:numId w:val="118"/>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Construct more channels and or expand existing ones </w:t>
      </w:r>
    </w:p>
    <w:p w14:paraId="3660B77F" w14:textId="77777777" w:rsidR="00524141" w:rsidRPr="00D82D2F" w:rsidRDefault="00524141" w:rsidP="00D82D2F">
      <w:pPr>
        <w:numPr>
          <w:ilvl w:val="0"/>
          <w:numId w:val="118"/>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Raise foundations of the solar panels and ensure a proper and firm concrete base</w:t>
      </w:r>
    </w:p>
    <w:p w14:paraId="376C4F44" w14:textId="77777777" w:rsidR="00524141" w:rsidRPr="00D82D2F" w:rsidRDefault="00524141" w:rsidP="00D82D2F">
      <w:pPr>
        <w:numPr>
          <w:ilvl w:val="0"/>
          <w:numId w:val="118"/>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Create flooding diversions and or spill ways to divert water from getting into the solar power facility</w:t>
      </w:r>
    </w:p>
    <w:p w14:paraId="5129AC28"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58" w:name="_Toc103782325"/>
      <w:bookmarkStart w:id="859" w:name="_Toc121901811"/>
      <w:bookmarkStart w:id="860" w:name="_Toc142413885"/>
      <w:r w:rsidRPr="00D82D2F">
        <w:rPr>
          <w:rFonts w:ascii="Times New Roman" w:hAnsi="Times New Roman" w:cs="Times New Roman"/>
          <w:szCs w:val="24"/>
        </w:rPr>
        <w:t>Workers Occupation Health and Safety</w:t>
      </w:r>
      <w:bookmarkEnd w:id="858"/>
      <w:bookmarkEnd w:id="859"/>
      <w:bookmarkEnd w:id="860"/>
      <w:r w:rsidRPr="00D82D2F">
        <w:rPr>
          <w:rFonts w:ascii="Times New Roman" w:hAnsi="Times New Roman" w:cs="Times New Roman"/>
          <w:szCs w:val="24"/>
        </w:rPr>
        <w:t xml:space="preserve"> </w:t>
      </w:r>
    </w:p>
    <w:p w14:paraId="46BE6D2C" w14:textId="77777777" w:rsidR="00524141" w:rsidRPr="00D82D2F" w:rsidRDefault="00524141" w:rsidP="00D82D2F">
      <w:pPr>
        <w:pStyle w:val="PPStandardReport"/>
        <w:ind w:left="0"/>
        <w:rPr>
          <w:rFonts w:ascii="Times New Roman" w:hAnsi="Times New Roman"/>
          <w:color w:val="000000"/>
          <w:sz w:val="24"/>
          <w:szCs w:val="24"/>
        </w:rPr>
      </w:pPr>
      <w:r w:rsidRPr="00D82D2F">
        <w:rPr>
          <w:rFonts w:ascii="Times New Roman" w:hAnsi="Times New Roman"/>
          <w:color w:val="000000"/>
          <w:sz w:val="24"/>
          <w:szCs w:val="24"/>
        </w:rPr>
        <w:t>Working within the Mini-grid can poses potential health hazards and accidents to workers. Therefore, caution must be taken to ensure that the Mini-grid does not pose a health and safety risks to workers. 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2F98B04A" w14:textId="77777777" w:rsidR="00D82D2F" w:rsidRPr="00D82D2F" w:rsidRDefault="00D82D2F" w:rsidP="00D82D2F">
      <w:pPr>
        <w:pStyle w:val="ListParagraph"/>
        <w:numPr>
          <w:ilvl w:val="0"/>
          <w:numId w:val="107"/>
        </w:num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487AD846" w14:textId="77777777" w:rsidR="00524141" w:rsidRPr="00D82D2F" w:rsidRDefault="00524141" w:rsidP="00D82D2F">
      <w:pPr>
        <w:numPr>
          <w:ilvl w:val="0"/>
          <w:numId w:val="107"/>
        </w:numPr>
        <w:autoSpaceDE w:val="0"/>
        <w:autoSpaceDN w:val="0"/>
        <w:adjustRightInd w:val="0"/>
        <w:ind w:left="720"/>
        <w:rPr>
          <w:rFonts w:ascii="Times New Roman" w:hAnsi="Times New Roman"/>
          <w:color w:val="000000"/>
          <w:sz w:val="24"/>
          <w:szCs w:val="24"/>
        </w:rPr>
      </w:pPr>
      <w:r w:rsidRPr="00D82D2F">
        <w:rPr>
          <w:rFonts w:ascii="Times New Roman" w:hAnsi="Times New Roman"/>
          <w:color w:val="000000"/>
          <w:sz w:val="24"/>
          <w:szCs w:val="24"/>
        </w:rPr>
        <w:t xml:space="preserve">Ensure only qualified staff are employed to work in the facility </w:t>
      </w:r>
    </w:p>
    <w:p w14:paraId="2BC7CC93" w14:textId="77777777" w:rsidR="00524141" w:rsidRPr="00D82D2F" w:rsidRDefault="00524141" w:rsidP="00D82D2F">
      <w:pPr>
        <w:numPr>
          <w:ilvl w:val="0"/>
          <w:numId w:val="107"/>
        </w:numPr>
        <w:autoSpaceDE w:val="0"/>
        <w:autoSpaceDN w:val="0"/>
        <w:adjustRightInd w:val="0"/>
        <w:ind w:left="720"/>
        <w:rPr>
          <w:rFonts w:ascii="Times New Roman" w:hAnsi="Times New Roman"/>
          <w:color w:val="000000"/>
          <w:sz w:val="24"/>
          <w:szCs w:val="24"/>
        </w:rPr>
      </w:pPr>
      <w:r w:rsidRPr="00D82D2F">
        <w:rPr>
          <w:rFonts w:ascii="Times New Roman" w:hAnsi="Times New Roman"/>
          <w:color w:val="000000"/>
          <w:sz w:val="24"/>
          <w:szCs w:val="24"/>
        </w:rPr>
        <w:t xml:space="preserve">All workers operating the Mini-grid must be equipped with appropriate and adequate person protective equipment (PPE) such as; safety footwear, helmet among others. </w:t>
      </w:r>
    </w:p>
    <w:p w14:paraId="2AFFE065" w14:textId="77777777" w:rsidR="00524141" w:rsidRPr="00D82D2F" w:rsidRDefault="00524141" w:rsidP="00D82D2F">
      <w:pPr>
        <w:numPr>
          <w:ilvl w:val="0"/>
          <w:numId w:val="107"/>
        </w:numPr>
        <w:autoSpaceDE w:val="0"/>
        <w:autoSpaceDN w:val="0"/>
        <w:adjustRightInd w:val="0"/>
        <w:ind w:left="720"/>
        <w:rPr>
          <w:rFonts w:ascii="Times New Roman" w:hAnsi="Times New Roman"/>
          <w:color w:val="000000"/>
          <w:sz w:val="24"/>
          <w:szCs w:val="24"/>
        </w:rPr>
      </w:pPr>
      <w:r w:rsidRPr="00D82D2F">
        <w:rPr>
          <w:rFonts w:ascii="Times New Roman" w:hAnsi="Times New Roman"/>
          <w:color w:val="000000"/>
          <w:sz w:val="24"/>
          <w:szCs w:val="24"/>
        </w:rPr>
        <w:t xml:space="preserve">Operators must be skilled on firefighting management </w:t>
      </w:r>
    </w:p>
    <w:p w14:paraId="355056FD" w14:textId="77777777" w:rsidR="00524141" w:rsidRPr="00D82D2F" w:rsidRDefault="00524141" w:rsidP="00D82D2F">
      <w:pPr>
        <w:numPr>
          <w:ilvl w:val="0"/>
          <w:numId w:val="107"/>
        </w:numPr>
        <w:autoSpaceDE w:val="0"/>
        <w:autoSpaceDN w:val="0"/>
        <w:adjustRightInd w:val="0"/>
        <w:ind w:left="720"/>
        <w:rPr>
          <w:rFonts w:ascii="Times New Roman" w:hAnsi="Times New Roman"/>
          <w:color w:val="000000"/>
          <w:sz w:val="24"/>
          <w:szCs w:val="24"/>
        </w:rPr>
      </w:pPr>
      <w:r w:rsidRPr="00D82D2F">
        <w:rPr>
          <w:rFonts w:ascii="Times New Roman" w:hAnsi="Times New Roman"/>
          <w:color w:val="000000"/>
          <w:sz w:val="24"/>
          <w:szCs w:val="24"/>
        </w:rPr>
        <w:t xml:space="preserve">Annual environmental audits should be done </w:t>
      </w:r>
    </w:p>
    <w:p w14:paraId="6625E8A5" w14:textId="77777777" w:rsidR="00524141" w:rsidRPr="00D82D2F" w:rsidRDefault="00524141" w:rsidP="00D82D2F">
      <w:pPr>
        <w:numPr>
          <w:ilvl w:val="0"/>
          <w:numId w:val="107"/>
        </w:numPr>
        <w:autoSpaceDE w:val="0"/>
        <w:autoSpaceDN w:val="0"/>
        <w:adjustRightInd w:val="0"/>
        <w:ind w:left="720"/>
        <w:rPr>
          <w:rFonts w:ascii="Times New Roman" w:hAnsi="Times New Roman"/>
          <w:b/>
          <w:color w:val="000000"/>
          <w:sz w:val="24"/>
          <w:szCs w:val="24"/>
        </w:rPr>
      </w:pPr>
      <w:r w:rsidRPr="00D82D2F">
        <w:rPr>
          <w:rFonts w:ascii="Times New Roman" w:hAnsi="Times New Roman"/>
          <w:color w:val="000000"/>
          <w:sz w:val="24"/>
          <w:szCs w:val="24"/>
        </w:rPr>
        <w:t xml:space="preserve">WIBA cover for staff is mandatory </w:t>
      </w:r>
    </w:p>
    <w:p w14:paraId="575AFFBF"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61" w:name="_Toc103782326"/>
      <w:bookmarkStart w:id="862" w:name="_Toc121901812"/>
      <w:bookmarkStart w:id="863" w:name="_Toc142413886"/>
      <w:r w:rsidRPr="00D82D2F">
        <w:rPr>
          <w:rFonts w:ascii="Times New Roman" w:hAnsi="Times New Roman" w:cs="Times New Roman"/>
          <w:szCs w:val="24"/>
        </w:rPr>
        <w:t>Hazardous waste</w:t>
      </w:r>
      <w:bookmarkEnd w:id="861"/>
      <w:bookmarkEnd w:id="862"/>
      <w:bookmarkEnd w:id="863"/>
    </w:p>
    <w:p w14:paraId="59121B40"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26AC506D" w14:textId="2664F2A2" w:rsidR="00524141" w:rsidRPr="00D82D2F" w:rsidRDefault="00D82D2F"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w:t>
      </w:r>
      <w:r w:rsidR="005C42E7" w:rsidRPr="00D82D2F">
        <w:rPr>
          <w:rFonts w:ascii="Times New Roman" w:hAnsi="Times New Roman"/>
          <w:b/>
          <w:color w:val="000000"/>
          <w:sz w:val="24"/>
          <w:szCs w:val="24"/>
        </w:rPr>
        <w:t xml:space="preserve">Measures </w:t>
      </w:r>
      <w:r w:rsidR="00524141" w:rsidRPr="00D82D2F">
        <w:rPr>
          <w:rFonts w:ascii="Times New Roman" w:hAnsi="Times New Roman"/>
          <w:b/>
          <w:color w:val="000000"/>
          <w:sz w:val="24"/>
          <w:szCs w:val="24"/>
        </w:rPr>
        <w:t xml:space="preserve"> </w:t>
      </w:r>
    </w:p>
    <w:p w14:paraId="3B9627D6" w14:textId="77777777" w:rsidR="00524141" w:rsidRPr="00D82D2F" w:rsidRDefault="00524141" w:rsidP="00D82D2F">
      <w:pPr>
        <w:numPr>
          <w:ilvl w:val="0"/>
          <w:numId w:val="115"/>
        </w:numPr>
        <w:autoSpaceDE w:val="0"/>
        <w:autoSpaceDN w:val="0"/>
        <w:adjustRightInd w:val="0"/>
        <w:rPr>
          <w:rFonts w:ascii="Times New Roman" w:hAnsi="Times New Roman"/>
          <w:b/>
          <w:color w:val="000000"/>
          <w:sz w:val="24"/>
          <w:szCs w:val="24"/>
        </w:rPr>
      </w:pPr>
      <w:r w:rsidRPr="00D82D2F">
        <w:rPr>
          <w:rFonts w:ascii="Times New Roman" w:hAnsi="Times New Roman"/>
          <w:color w:val="000000"/>
          <w:sz w:val="24"/>
          <w:szCs w:val="24"/>
        </w:rPr>
        <w:t>These waste wastes should not be mixed with other non-hazardous waste</w:t>
      </w:r>
    </w:p>
    <w:p w14:paraId="0A83061A" w14:textId="77777777" w:rsidR="00524141" w:rsidRPr="00D82D2F" w:rsidRDefault="00524141" w:rsidP="00D82D2F">
      <w:pPr>
        <w:numPr>
          <w:ilvl w:val="0"/>
          <w:numId w:val="115"/>
        </w:numPr>
        <w:autoSpaceDE w:val="0"/>
        <w:autoSpaceDN w:val="0"/>
        <w:adjustRightInd w:val="0"/>
        <w:rPr>
          <w:rFonts w:ascii="Times New Roman" w:hAnsi="Times New Roman"/>
          <w:b/>
          <w:color w:val="000000"/>
          <w:sz w:val="24"/>
          <w:szCs w:val="24"/>
        </w:rPr>
      </w:pPr>
      <w:r w:rsidRPr="00D82D2F">
        <w:rPr>
          <w:rFonts w:ascii="Times New Roman" w:hAnsi="Times New Roman"/>
          <w:color w:val="000000"/>
          <w:sz w:val="24"/>
          <w:szCs w:val="24"/>
        </w:rPr>
        <w:t>Operator to have a designated waste storage area for absolute lead-acid batteries awaiting disposal</w:t>
      </w:r>
    </w:p>
    <w:p w14:paraId="5F8DC040" w14:textId="77777777" w:rsidR="00524141" w:rsidRPr="00D82D2F" w:rsidRDefault="00524141" w:rsidP="00D82D2F">
      <w:pPr>
        <w:numPr>
          <w:ilvl w:val="0"/>
          <w:numId w:val="115"/>
        </w:numPr>
        <w:autoSpaceDE w:val="0"/>
        <w:autoSpaceDN w:val="0"/>
        <w:adjustRightInd w:val="0"/>
        <w:rPr>
          <w:rFonts w:ascii="Times New Roman" w:hAnsi="Times New Roman"/>
          <w:b/>
          <w:color w:val="000000"/>
          <w:sz w:val="24"/>
          <w:szCs w:val="24"/>
        </w:rPr>
      </w:pPr>
      <w:r w:rsidRPr="00D82D2F">
        <w:rPr>
          <w:rFonts w:ascii="Times New Roman" w:hAnsi="Times New Roman"/>
          <w:color w:val="000000"/>
          <w:sz w:val="24"/>
          <w:szCs w:val="24"/>
        </w:rPr>
        <w:t xml:space="preserve">These wastes should be disposed by NEMA approved handlers </w:t>
      </w:r>
    </w:p>
    <w:p w14:paraId="5C1548EA"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64" w:name="_Toc103157980"/>
      <w:bookmarkStart w:id="865" w:name="_Toc103761404"/>
      <w:bookmarkStart w:id="866" w:name="_Toc103763095"/>
      <w:bookmarkStart w:id="867" w:name="_Toc103782327"/>
      <w:bookmarkStart w:id="868" w:name="_Toc103848031"/>
      <w:bookmarkStart w:id="869" w:name="_Toc103782328"/>
      <w:bookmarkStart w:id="870" w:name="_Toc121901813"/>
      <w:bookmarkStart w:id="871" w:name="_Toc142413887"/>
      <w:bookmarkEnd w:id="864"/>
      <w:bookmarkEnd w:id="865"/>
      <w:bookmarkEnd w:id="866"/>
      <w:bookmarkEnd w:id="867"/>
      <w:bookmarkEnd w:id="868"/>
      <w:r w:rsidRPr="00D82D2F">
        <w:rPr>
          <w:rFonts w:ascii="Times New Roman" w:hAnsi="Times New Roman" w:cs="Times New Roman"/>
          <w:szCs w:val="24"/>
        </w:rPr>
        <w:t>Noise and Vibration</w:t>
      </w:r>
      <w:bookmarkEnd w:id="869"/>
      <w:bookmarkEnd w:id="870"/>
      <w:bookmarkEnd w:id="871"/>
    </w:p>
    <w:p w14:paraId="379B27E7"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Negligible noise and vibration will be produced during operation phase of the project and would be from the backup generator. </w:t>
      </w:r>
    </w:p>
    <w:p w14:paraId="68B8833A" w14:textId="77777777" w:rsidR="00D82D2F" w:rsidRPr="00D82D2F" w:rsidRDefault="00D82D2F"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53B1C987"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The generator room should be made sound proof to ensure no noise of a nuisance level will be produced. The contractor should also monitor noise levels by taking tests and putting in appropriate measures. </w:t>
      </w:r>
    </w:p>
    <w:p w14:paraId="668D2AD0"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72" w:name="_Toc103782329"/>
      <w:bookmarkStart w:id="873" w:name="_Toc121901814"/>
      <w:bookmarkStart w:id="874" w:name="_Toc142413888"/>
      <w:r w:rsidRPr="00D82D2F">
        <w:rPr>
          <w:rFonts w:ascii="Times New Roman" w:hAnsi="Times New Roman" w:cs="Times New Roman"/>
          <w:szCs w:val="24"/>
        </w:rPr>
        <w:t>Electric and magnetic fields (EMFs)</w:t>
      </w:r>
      <w:bookmarkEnd w:id="872"/>
      <w:bookmarkEnd w:id="873"/>
      <w:bookmarkEnd w:id="874"/>
    </w:p>
    <w:p w14:paraId="50B0678C"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1A81349D"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75" w:name="_Toc103782330"/>
      <w:bookmarkStart w:id="876" w:name="_Toc121901815"/>
      <w:bookmarkStart w:id="877" w:name="_Toc142413889"/>
      <w:r w:rsidRPr="00D82D2F">
        <w:rPr>
          <w:rFonts w:ascii="Times New Roman" w:hAnsi="Times New Roman" w:cs="Times New Roman"/>
          <w:szCs w:val="24"/>
        </w:rPr>
        <w:t>Shocks and electrocutions to the beneficiaries</w:t>
      </w:r>
      <w:bookmarkEnd w:id="875"/>
      <w:bookmarkEnd w:id="876"/>
      <w:bookmarkEnd w:id="877"/>
      <w:r w:rsidRPr="00D82D2F">
        <w:rPr>
          <w:rFonts w:ascii="Times New Roman" w:hAnsi="Times New Roman" w:cs="Times New Roman"/>
          <w:szCs w:val="24"/>
        </w:rPr>
        <w:t xml:space="preserve"> </w:t>
      </w:r>
    </w:p>
    <w:p w14:paraId="69CC1AD6" w14:textId="77777777" w:rsidR="00524141" w:rsidRPr="00D82D2F" w:rsidRDefault="00524141" w:rsidP="00D82D2F">
      <w:pPr>
        <w:rPr>
          <w:rFonts w:ascii="Times New Roman" w:hAnsi="Times New Roman"/>
          <w:sz w:val="24"/>
          <w:szCs w:val="24"/>
        </w:rPr>
      </w:pPr>
      <w:r w:rsidRPr="00D82D2F">
        <w:rPr>
          <w:rFonts w:ascii="Times New Roman" w:hAnsi="Times New Roman"/>
          <w:sz w:val="24"/>
          <w:szCs w:val="24"/>
        </w:rPr>
        <w:t>Majority of the beneficiaries who will be customers and users of the power have not used electricity before. Failure to take appropriate precaution while interacting with electricity can result in electric shocks, fires and even electrocution/death. Impact significate is rated as moderate considering the high impact magnitude and low receptor sensitivity.</w:t>
      </w:r>
    </w:p>
    <w:p w14:paraId="54006EB6" w14:textId="77777777" w:rsidR="00D82D2F" w:rsidRPr="00D82D2F" w:rsidRDefault="00D82D2F"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562E7F99" w14:textId="098F280F" w:rsidR="00524141" w:rsidRPr="00D82D2F" w:rsidRDefault="00524141" w:rsidP="00D82D2F">
      <w:pPr>
        <w:rPr>
          <w:rFonts w:ascii="Times New Roman" w:hAnsi="Times New Roman"/>
          <w:b/>
          <w:sz w:val="24"/>
          <w:szCs w:val="24"/>
        </w:rPr>
      </w:pPr>
    </w:p>
    <w:p w14:paraId="50E1F416" w14:textId="77777777" w:rsidR="00524141" w:rsidRPr="00D82D2F" w:rsidRDefault="00524141" w:rsidP="00D82D2F">
      <w:pPr>
        <w:rPr>
          <w:rFonts w:ascii="Times New Roman" w:hAnsi="Times New Roman"/>
          <w:sz w:val="24"/>
          <w:szCs w:val="24"/>
        </w:rPr>
      </w:pPr>
      <w:r w:rsidRPr="00D82D2F">
        <w:rPr>
          <w:rFonts w:ascii="Times New Roman" w:hAnsi="Times New Roman"/>
          <w:sz w:val="24"/>
          <w:szCs w:val="24"/>
        </w:rPr>
        <w:t xml:space="preserve">The following precaution/preventive measures need to be observed in order to prevent risk of electric shocks, fires and electrocutions. </w:t>
      </w:r>
    </w:p>
    <w:p w14:paraId="075DD23A" w14:textId="77777777" w:rsidR="00524141" w:rsidRPr="00D82D2F" w:rsidRDefault="00524141" w:rsidP="00D82D2F">
      <w:pPr>
        <w:pStyle w:val="ListParagraph"/>
        <w:widowControl w:val="0"/>
        <w:numPr>
          <w:ilvl w:val="0"/>
          <w:numId w:val="79"/>
        </w:numPr>
        <w:rPr>
          <w:rFonts w:ascii="Times New Roman" w:hAnsi="Times New Roman"/>
          <w:sz w:val="24"/>
          <w:szCs w:val="24"/>
        </w:rPr>
      </w:pPr>
      <w:r w:rsidRPr="00D82D2F">
        <w:rPr>
          <w:rFonts w:ascii="Times New Roman" w:hAnsi="Times New Roman"/>
          <w:sz w:val="24"/>
          <w:szCs w:val="24"/>
        </w:rPr>
        <w:t>Inspect the wiring of the houses before connecting power</w:t>
      </w:r>
    </w:p>
    <w:p w14:paraId="3556B391" w14:textId="77777777" w:rsidR="00524141" w:rsidRPr="00D82D2F" w:rsidRDefault="00524141" w:rsidP="00D82D2F">
      <w:pPr>
        <w:pStyle w:val="ListParagraph"/>
        <w:widowControl w:val="0"/>
        <w:numPr>
          <w:ilvl w:val="0"/>
          <w:numId w:val="79"/>
        </w:numPr>
        <w:rPr>
          <w:rFonts w:ascii="Times New Roman" w:hAnsi="Times New Roman"/>
          <w:sz w:val="24"/>
          <w:szCs w:val="24"/>
        </w:rPr>
      </w:pPr>
      <w:r w:rsidRPr="00D82D2F">
        <w:rPr>
          <w:rFonts w:ascii="Times New Roman" w:hAnsi="Times New Roman"/>
          <w:sz w:val="24"/>
          <w:szCs w:val="24"/>
        </w:rPr>
        <w:t xml:space="preserve">Safety awareness campaigns to the community before connection of power on safety precautions such as </w:t>
      </w:r>
    </w:p>
    <w:p w14:paraId="5A3399DD" w14:textId="77777777" w:rsidR="00524141" w:rsidRPr="00D82D2F" w:rsidRDefault="00524141" w:rsidP="00D82D2F">
      <w:pPr>
        <w:pStyle w:val="ListParagraph"/>
        <w:widowControl w:val="0"/>
        <w:numPr>
          <w:ilvl w:val="1"/>
          <w:numId w:val="79"/>
        </w:numPr>
        <w:rPr>
          <w:rFonts w:ascii="Times New Roman" w:hAnsi="Times New Roman"/>
          <w:sz w:val="24"/>
          <w:szCs w:val="24"/>
        </w:rPr>
      </w:pPr>
      <w:r w:rsidRPr="00D82D2F">
        <w:rPr>
          <w:rFonts w:ascii="Times New Roman" w:hAnsi="Times New Roman"/>
          <w:sz w:val="24"/>
          <w:szCs w:val="24"/>
        </w:rPr>
        <w:t>Require community to engage a certified technician to do wiring in the premises</w:t>
      </w:r>
    </w:p>
    <w:p w14:paraId="08A2AB79" w14:textId="77777777" w:rsidR="00524141" w:rsidRPr="00D82D2F" w:rsidRDefault="00524141" w:rsidP="00D82D2F">
      <w:pPr>
        <w:pStyle w:val="ListParagraph"/>
        <w:widowControl w:val="0"/>
        <w:numPr>
          <w:ilvl w:val="1"/>
          <w:numId w:val="78"/>
        </w:numPr>
        <w:rPr>
          <w:rFonts w:ascii="Times New Roman" w:hAnsi="Times New Roman"/>
          <w:sz w:val="24"/>
          <w:szCs w:val="24"/>
        </w:rPr>
      </w:pPr>
      <w:r w:rsidRPr="00D82D2F">
        <w:rPr>
          <w:rFonts w:ascii="Times New Roman" w:hAnsi="Times New Roman"/>
          <w:sz w:val="24"/>
          <w:szCs w:val="24"/>
        </w:rPr>
        <w:t xml:space="preserve">Use of quality materials while wiring </w:t>
      </w:r>
    </w:p>
    <w:p w14:paraId="639901EB" w14:textId="77777777" w:rsidR="00524141" w:rsidRPr="00D82D2F" w:rsidRDefault="00524141" w:rsidP="00D82D2F">
      <w:pPr>
        <w:pStyle w:val="ListParagraph"/>
        <w:widowControl w:val="0"/>
        <w:numPr>
          <w:ilvl w:val="1"/>
          <w:numId w:val="78"/>
        </w:numPr>
        <w:rPr>
          <w:rFonts w:ascii="Times New Roman" w:hAnsi="Times New Roman"/>
          <w:sz w:val="24"/>
          <w:szCs w:val="24"/>
        </w:rPr>
      </w:pPr>
      <w:r w:rsidRPr="00D82D2F">
        <w:rPr>
          <w:rFonts w:ascii="Times New Roman" w:hAnsi="Times New Roman"/>
          <w:sz w:val="24"/>
          <w:szCs w:val="24"/>
        </w:rPr>
        <w:t xml:space="preserve">Refraining from individual illegal extensions of power lines to other houses </w:t>
      </w:r>
    </w:p>
    <w:p w14:paraId="7FEB80B7" w14:textId="77777777" w:rsidR="00524141" w:rsidRPr="00D82D2F" w:rsidRDefault="00524141" w:rsidP="00D82D2F">
      <w:pPr>
        <w:pStyle w:val="ListParagraph"/>
        <w:widowControl w:val="0"/>
        <w:numPr>
          <w:ilvl w:val="1"/>
          <w:numId w:val="78"/>
        </w:numPr>
        <w:rPr>
          <w:rFonts w:ascii="Times New Roman" w:hAnsi="Times New Roman"/>
          <w:sz w:val="24"/>
          <w:szCs w:val="24"/>
        </w:rPr>
      </w:pPr>
      <w:r w:rsidRPr="00D82D2F">
        <w:rPr>
          <w:rFonts w:ascii="Times New Roman" w:hAnsi="Times New Roman"/>
          <w:sz w:val="24"/>
          <w:szCs w:val="24"/>
        </w:rPr>
        <w:t>Observing safety measures while using electricity such as not touching sockets and switches with wet hands or wiping with wet cloths</w:t>
      </w:r>
    </w:p>
    <w:p w14:paraId="08B5DF59" w14:textId="77777777" w:rsidR="00524141" w:rsidRPr="00D82D2F" w:rsidRDefault="00524141" w:rsidP="00D82D2F">
      <w:pPr>
        <w:pStyle w:val="ListParagraph"/>
        <w:widowControl w:val="0"/>
        <w:numPr>
          <w:ilvl w:val="1"/>
          <w:numId w:val="78"/>
        </w:numPr>
        <w:rPr>
          <w:rFonts w:ascii="Times New Roman" w:hAnsi="Times New Roman"/>
          <w:sz w:val="24"/>
          <w:szCs w:val="24"/>
        </w:rPr>
      </w:pPr>
      <w:r w:rsidRPr="00D82D2F">
        <w:rPr>
          <w:rFonts w:ascii="Times New Roman" w:hAnsi="Times New Roman"/>
          <w:sz w:val="24"/>
          <w:szCs w:val="24"/>
        </w:rPr>
        <w:t>Keeping off all electricity infrastructure e.g., not tying livestock on electric poles, no cutting earth wires that run along some electric poles, not interfering with sockets or switches</w:t>
      </w:r>
    </w:p>
    <w:p w14:paraId="44461E57" w14:textId="77777777" w:rsidR="00524141" w:rsidRPr="00D82D2F" w:rsidRDefault="00524141" w:rsidP="00D82D2F">
      <w:pPr>
        <w:pStyle w:val="ListParagraph"/>
        <w:widowControl w:val="0"/>
        <w:numPr>
          <w:ilvl w:val="1"/>
          <w:numId w:val="78"/>
        </w:numPr>
        <w:rPr>
          <w:rFonts w:ascii="Times New Roman" w:hAnsi="Times New Roman"/>
          <w:sz w:val="24"/>
          <w:szCs w:val="24"/>
        </w:rPr>
      </w:pPr>
      <w:r w:rsidRPr="00D82D2F">
        <w:rPr>
          <w:rFonts w:ascii="Times New Roman" w:hAnsi="Times New Roman"/>
          <w:sz w:val="24"/>
          <w:szCs w:val="24"/>
        </w:rPr>
        <w:t xml:space="preserve">Reporting any electric wire/conductors if found fallen on the ground </w:t>
      </w:r>
    </w:p>
    <w:p w14:paraId="5106D49C" w14:textId="77777777" w:rsidR="00524141" w:rsidRPr="00D82D2F" w:rsidRDefault="00524141" w:rsidP="00D82D2F">
      <w:pPr>
        <w:pStyle w:val="ListParagraph"/>
        <w:widowControl w:val="0"/>
        <w:numPr>
          <w:ilvl w:val="1"/>
          <w:numId w:val="78"/>
        </w:numPr>
        <w:rPr>
          <w:rFonts w:ascii="Times New Roman" w:hAnsi="Times New Roman"/>
          <w:sz w:val="24"/>
          <w:szCs w:val="24"/>
        </w:rPr>
      </w:pPr>
      <w:r w:rsidRPr="00D82D2F">
        <w:rPr>
          <w:rFonts w:ascii="Times New Roman" w:hAnsi="Times New Roman"/>
          <w:sz w:val="24"/>
          <w:szCs w:val="24"/>
        </w:rPr>
        <w:t>Report any incident regarding electricity at the local office –staff in charge of operating the Mini-grid</w:t>
      </w:r>
    </w:p>
    <w:p w14:paraId="0E1738D2"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78" w:name="_Toc103782331"/>
      <w:bookmarkStart w:id="879" w:name="_Toc121901816"/>
      <w:bookmarkStart w:id="880" w:name="_Toc142413890"/>
      <w:r w:rsidRPr="00D82D2F">
        <w:rPr>
          <w:rFonts w:ascii="Times New Roman" w:hAnsi="Times New Roman" w:cs="Times New Roman"/>
          <w:szCs w:val="24"/>
        </w:rPr>
        <w:t>Community safety -Access to the facility by general public</w:t>
      </w:r>
      <w:bookmarkEnd w:id="878"/>
      <w:bookmarkEnd w:id="879"/>
      <w:bookmarkEnd w:id="880"/>
    </w:p>
    <w:p w14:paraId="2BEB8318"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0510E90B" w14:textId="77777777" w:rsidR="00524141" w:rsidRPr="00D82D2F" w:rsidRDefault="00524141" w:rsidP="00D82D2F">
      <w:pPr>
        <w:autoSpaceDE w:val="0"/>
        <w:autoSpaceDN w:val="0"/>
        <w:adjustRightInd w:val="0"/>
        <w:rPr>
          <w:rFonts w:ascii="Times New Roman" w:hAnsi="Times New Roman"/>
          <w:sz w:val="24"/>
          <w:szCs w:val="24"/>
        </w:rPr>
      </w:pPr>
    </w:p>
    <w:p w14:paraId="2FA41CDA" w14:textId="77777777" w:rsidR="00D82D2F" w:rsidRPr="00D82D2F" w:rsidRDefault="00D82D2F" w:rsidP="00D82D2F">
      <w:pPr>
        <w:pStyle w:val="ListParagraph"/>
        <w:numPr>
          <w:ilvl w:val="0"/>
          <w:numId w:val="98"/>
        </w:num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5D951C9A"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Fencing off the facility to keep of community members, children and livestock from entering into the facility </w:t>
      </w:r>
    </w:p>
    <w:p w14:paraId="3C772B78"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Controlled access to the site only with prior approval </w:t>
      </w:r>
    </w:p>
    <w:p w14:paraId="42CB672C" w14:textId="77777777" w:rsidR="00524141" w:rsidRPr="00D82D2F" w:rsidRDefault="00524141" w:rsidP="00D82D2F">
      <w:pPr>
        <w:numPr>
          <w:ilvl w:val="0"/>
          <w:numId w:val="98"/>
        </w:numPr>
        <w:autoSpaceDE w:val="0"/>
        <w:autoSpaceDN w:val="0"/>
        <w:adjustRightInd w:val="0"/>
        <w:rPr>
          <w:rFonts w:ascii="Times New Roman" w:hAnsi="Times New Roman"/>
          <w:bCs/>
          <w:sz w:val="24"/>
          <w:szCs w:val="24"/>
        </w:rPr>
      </w:pPr>
      <w:r w:rsidRPr="00D82D2F">
        <w:rPr>
          <w:rFonts w:ascii="Times New Roman" w:hAnsi="Times New Roman"/>
          <w:bCs/>
          <w:sz w:val="24"/>
          <w:szCs w:val="24"/>
        </w:rPr>
        <w:t>Maintain records of any person who comes to site</w:t>
      </w:r>
    </w:p>
    <w:p w14:paraId="1041CEE4"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81" w:name="_Toc103782332"/>
      <w:bookmarkStart w:id="882" w:name="_Toc121901817"/>
      <w:bookmarkStart w:id="883" w:name="_Toc142413891"/>
      <w:r w:rsidRPr="00D82D2F">
        <w:rPr>
          <w:rFonts w:ascii="Times New Roman" w:hAnsi="Times New Roman" w:cs="Times New Roman"/>
          <w:szCs w:val="24"/>
        </w:rPr>
        <w:t>Risks related to poor or inadequate stakeholder engagement (Conflict)</w:t>
      </w:r>
      <w:bookmarkEnd w:id="881"/>
      <w:bookmarkEnd w:id="882"/>
      <w:bookmarkEnd w:id="883"/>
      <w:r w:rsidRPr="00D82D2F">
        <w:rPr>
          <w:rFonts w:ascii="Times New Roman" w:hAnsi="Times New Roman" w:cs="Times New Roman"/>
          <w:szCs w:val="24"/>
        </w:rPr>
        <w:t xml:space="preserve"> </w:t>
      </w:r>
    </w:p>
    <w:p w14:paraId="47AAB461" w14:textId="22ED0E66" w:rsidR="00524141" w:rsidRPr="00D82D2F" w:rsidRDefault="00524141" w:rsidP="00D82D2F">
      <w:p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t>
      </w:r>
      <w:r w:rsidRPr="00D82D2F">
        <w:rPr>
          <w:rFonts w:ascii="Times New Roman" w:hAnsi="Times New Roman"/>
          <w:sz w:val="24"/>
          <w:szCs w:val="24"/>
        </w:rPr>
        <w:t xml:space="preserve">With the implementation </w:t>
      </w:r>
      <w:r w:rsidR="00D82D2F" w:rsidRPr="00D82D2F">
        <w:rPr>
          <w:rFonts w:ascii="Times New Roman" w:hAnsi="Times New Roman"/>
          <w:sz w:val="24"/>
          <w:szCs w:val="24"/>
        </w:rPr>
        <w:t>of the</w:t>
      </w:r>
      <w:r w:rsidRPr="00D82D2F">
        <w:rPr>
          <w:rFonts w:ascii="Times New Roman" w:hAnsi="Times New Roman"/>
          <w:sz w:val="24"/>
          <w:szCs w:val="24"/>
        </w:rPr>
        <w:t xml:space="preserve"> </w:t>
      </w:r>
      <w:r w:rsidR="005C42E7" w:rsidRPr="00D82D2F">
        <w:rPr>
          <w:rFonts w:ascii="Times New Roman" w:hAnsi="Times New Roman"/>
          <w:sz w:val="24"/>
          <w:szCs w:val="24"/>
        </w:rPr>
        <w:t xml:space="preserve">Enhancement </w:t>
      </w:r>
      <w:r w:rsidR="00D82D2F" w:rsidRPr="00D82D2F">
        <w:rPr>
          <w:rFonts w:ascii="Times New Roman" w:hAnsi="Times New Roman"/>
          <w:sz w:val="24"/>
          <w:szCs w:val="24"/>
        </w:rPr>
        <w:t>Measures the impact</w:t>
      </w:r>
      <w:r w:rsidRPr="00D82D2F">
        <w:rPr>
          <w:rFonts w:ascii="Times New Roman" w:hAnsi="Times New Roman"/>
          <w:sz w:val="24"/>
          <w:szCs w:val="24"/>
        </w:rPr>
        <w:t xml:space="preserve"> significance is minor to negligible.</w:t>
      </w:r>
    </w:p>
    <w:p w14:paraId="7AD6C5E0" w14:textId="77777777" w:rsidR="00524141" w:rsidRPr="00D82D2F" w:rsidRDefault="00524141" w:rsidP="00D82D2F">
      <w:pPr>
        <w:autoSpaceDE w:val="0"/>
        <w:autoSpaceDN w:val="0"/>
        <w:adjustRightInd w:val="0"/>
        <w:rPr>
          <w:rFonts w:ascii="Times New Roman" w:hAnsi="Times New Roman"/>
          <w:b/>
          <w:bCs/>
          <w:sz w:val="24"/>
          <w:szCs w:val="24"/>
        </w:rPr>
      </w:pPr>
    </w:p>
    <w:p w14:paraId="7B4E2D0D" w14:textId="77777777" w:rsidR="00D82D2F" w:rsidRPr="00D82D2F" w:rsidRDefault="00D82D2F" w:rsidP="00D82D2F">
      <w:pPr>
        <w:pStyle w:val="ListParagraph"/>
        <w:numPr>
          <w:ilvl w:val="0"/>
          <w:numId w:val="116"/>
        </w:num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60F60179" w14:textId="77777777" w:rsidR="00524141" w:rsidRPr="00D82D2F" w:rsidRDefault="00524141" w:rsidP="00D82D2F">
      <w:pPr>
        <w:numPr>
          <w:ilvl w:val="0"/>
          <w:numId w:val="116"/>
        </w:numPr>
        <w:autoSpaceDE w:val="0"/>
        <w:autoSpaceDN w:val="0"/>
        <w:adjustRightInd w:val="0"/>
        <w:rPr>
          <w:rFonts w:ascii="Times New Roman" w:hAnsi="Times New Roman"/>
          <w:bCs/>
          <w:sz w:val="24"/>
          <w:szCs w:val="24"/>
        </w:rPr>
      </w:pPr>
      <w:r w:rsidRPr="00D82D2F">
        <w:rPr>
          <w:rFonts w:ascii="Times New Roman" w:hAnsi="Times New Roman"/>
          <w:bCs/>
          <w:sz w:val="24"/>
          <w:szCs w:val="24"/>
        </w:rPr>
        <w:t>Employ from the community to the extent possible</w:t>
      </w:r>
    </w:p>
    <w:p w14:paraId="58A37B7D" w14:textId="77777777" w:rsidR="00524141" w:rsidRPr="00D82D2F" w:rsidRDefault="00524141" w:rsidP="00D82D2F">
      <w:pPr>
        <w:numPr>
          <w:ilvl w:val="0"/>
          <w:numId w:val="116"/>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Engage the community members and other stakeholders in a timely manner </w:t>
      </w:r>
    </w:p>
    <w:p w14:paraId="12C53FE8" w14:textId="77777777" w:rsidR="00524141" w:rsidRPr="00D82D2F" w:rsidRDefault="00524141" w:rsidP="00D82D2F">
      <w:pPr>
        <w:numPr>
          <w:ilvl w:val="0"/>
          <w:numId w:val="116"/>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Work closely with the GRM committee members in solving the conflicts  </w:t>
      </w:r>
    </w:p>
    <w:p w14:paraId="3431646C" w14:textId="77777777" w:rsidR="00524141" w:rsidRPr="00D82D2F" w:rsidRDefault="00524141" w:rsidP="00D82D2F">
      <w:pPr>
        <w:numPr>
          <w:ilvl w:val="0"/>
          <w:numId w:val="116"/>
        </w:numPr>
        <w:autoSpaceDE w:val="0"/>
        <w:autoSpaceDN w:val="0"/>
        <w:adjustRightInd w:val="0"/>
        <w:rPr>
          <w:rFonts w:ascii="Times New Roman" w:hAnsi="Times New Roman"/>
          <w:bCs/>
          <w:sz w:val="24"/>
          <w:szCs w:val="24"/>
        </w:rPr>
      </w:pPr>
      <w:r w:rsidRPr="00D82D2F">
        <w:rPr>
          <w:rFonts w:ascii="Times New Roman" w:hAnsi="Times New Roman"/>
          <w:bCs/>
          <w:sz w:val="24"/>
          <w:szCs w:val="24"/>
        </w:rPr>
        <w:t>Solve all conflicts/grievances at the earliest time possible</w:t>
      </w:r>
    </w:p>
    <w:p w14:paraId="65E66577" w14:textId="77777777" w:rsidR="00524141" w:rsidRPr="00D82D2F" w:rsidRDefault="00524141" w:rsidP="00D82D2F">
      <w:pPr>
        <w:numPr>
          <w:ilvl w:val="0"/>
          <w:numId w:val="116"/>
        </w:numPr>
        <w:autoSpaceDE w:val="0"/>
        <w:autoSpaceDN w:val="0"/>
        <w:adjustRightInd w:val="0"/>
        <w:rPr>
          <w:rFonts w:ascii="Times New Roman" w:hAnsi="Times New Roman"/>
          <w:bCs/>
          <w:sz w:val="24"/>
          <w:szCs w:val="24"/>
        </w:rPr>
      </w:pPr>
      <w:r w:rsidRPr="00D82D2F">
        <w:rPr>
          <w:rFonts w:ascii="Times New Roman" w:hAnsi="Times New Roman"/>
          <w:bCs/>
          <w:sz w:val="24"/>
          <w:szCs w:val="24"/>
        </w:rPr>
        <w:t xml:space="preserve">Ensure all grievances are logged and closed </w:t>
      </w:r>
    </w:p>
    <w:p w14:paraId="52CF6517" w14:textId="77777777" w:rsidR="00524141" w:rsidRPr="00D82D2F" w:rsidRDefault="00524141" w:rsidP="00D82D2F">
      <w:pPr>
        <w:numPr>
          <w:ilvl w:val="0"/>
          <w:numId w:val="116"/>
        </w:numPr>
        <w:autoSpaceDE w:val="0"/>
        <w:autoSpaceDN w:val="0"/>
        <w:adjustRightInd w:val="0"/>
        <w:rPr>
          <w:rFonts w:ascii="Times New Roman" w:hAnsi="Times New Roman"/>
          <w:b/>
          <w:sz w:val="24"/>
          <w:szCs w:val="24"/>
        </w:rPr>
      </w:pPr>
      <w:r w:rsidRPr="00D82D2F">
        <w:rPr>
          <w:rFonts w:ascii="Times New Roman" w:hAnsi="Times New Roman"/>
          <w:bCs/>
          <w:sz w:val="24"/>
          <w:szCs w:val="24"/>
        </w:rPr>
        <w:t xml:space="preserve">Monitoring the pattern of grievances to come up will long term measures </w:t>
      </w:r>
    </w:p>
    <w:p w14:paraId="7965FB8B"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84" w:name="_Toc103782333"/>
      <w:bookmarkStart w:id="885" w:name="_Toc121901818"/>
      <w:bookmarkStart w:id="886" w:name="_Toc142413892"/>
      <w:r w:rsidRPr="00D82D2F">
        <w:rPr>
          <w:rFonts w:ascii="Times New Roman" w:hAnsi="Times New Roman" w:cs="Times New Roman"/>
          <w:szCs w:val="24"/>
        </w:rPr>
        <w:t>Gender Based Violence- SEA/ SH</w:t>
      </w:r>
      <w:bookmarkEnd w:id="884"/>
      <w:bookmarkEnd w:id="885"/>
      <w:bookmarkEnd w:id="886"/>
    </w:p>
    <w:p w14:paraId="586FFBAE" w14:textId="77777777" w:rsidR="00524141" w:rsidRPr="00D82D2F" w:rsidRDefault="00524141"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 xml:space="preserve">Gender based violence risk is also possible during operation phase although the labor force will be smaller. the impact is assessed as minor due to the low magnitude and medium receptor sensitivity. Therefore, measures must be put in place to address GBV risks.  </w:t>
      </w:r>
    </w:p>
    <w:p w14:paraId="5B172989" w14:textId="77777777" w:rsidR="00524141" w:rsidRPr="00D82D2F" w:rsidRDefault="00524141" w:rsidP="00D82D2F">
      <w:pPr>
        <w:autoSpaceDE w:val="0"/>
        <w:autoSpaceDN w:val="0"/>
        <w:adjustRightInd w:val="0"/>
        <w:rPr>
          <w:rFonts w:ascii="Times New Roman" w:hAnsi="Times New Roman"/>
          <w:b/>
          <w:iCs/>
          <w:sz w:val="24"/>
          <w:szCs w:val="24"/>
        </w:rPr>
      </w:pPr>
    </w:p>
    <w:p w14:paraId="40F61738" w14:textId="77777777" w:rsidR="00D82D2F" w:rsidRPr="00D82D2F" w:rsidRDefault="00D82D2F"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22E4A067" w14:textId="77777777" w:rsidR="00524141" w:rsidRPr="00D82D2F" w:rsidRDefault="00524141" w:rsidP="00D82D2F">
      <w:pPr>
        <w:pStyle w:val="ListParagraph"/>
        <w:widowControl w:val="0"/>
        <w:autoSpaceDE w:val="0"/>
        <w:autoSpaceDN w:val="0"/>
        <w:adjustRightInd w:val="0"/>
        <w:ind w:left="0"/>
        <w:contextualSpacing w:val="0"/>
        <w:rPr>
          <w:rFonts w:ascii="Times New Roman" w:hAnsi="Times New Roman"/>
          <w:sz w:val="24"/>
          <w:szCs w:val="24"/>
        </w:rPr>
      </w:pPr>
      <w:r w:rsidRPr="00D82D2F">
        <w:rPr>
          <w:rFonts w:ascii="Times New Roman" w:hAnsi="Times New Roman"/>
          <w:sz w:val="24"/>
          <w:szCs w:val="24"/>
        </w:rPr>
        <w:t xml:space="preserve">To manage GBV risks, the contractor will prepare a SEA/SH Prevention and Response Action Plan that will include a GRM that ensures confidentiality. The plan will include the necessary measures for prevention and response. </w:t>
      </w:r>
    </w:p>
    <w:p w14:paraId="37EA545A" w14:textId="77777777" w:rsidR="00524141" w:rsidRPr="00D82D2F" w:rsidRDefault="00524141" w:rsidP="00D82D2F">
      <w:pPr>
        <w:autoSpaceDE w:val="0"/>
        <w:autoSpaceDN w:val="0"/>
        <w:adjustRightInd w:val="0"/>
        <w:rPr>
          <w:rFonts w:ascii="Times New Roman" w:hAnsi="Times New Roman"/>
          <w:b/>
          <w:iCs/>
          <w:sz w:val="24"/>
          <w:szCs w:val="24"/>
        </w:rPr>
      </w:pPr>
    </w:p>
    <w:p w14:paraId="33B2DEBB" w14:textId="77777777" w:rsidR="00524141" w:rsidRPr="00D82D2F" w:rsidRDefault="00524141" w:rsidP="00D82D2F">
      <w:pPr>
        <w:autoSpaceDE w:val="0"/>
        <w:autoSpaceDN w:val="0"/>
        <w:adjustRightInd w:val="0"/>
        <w:rPr>
          <w:rFonts w:ascii="Times New Roman" w:hAnsi="Times New Roman"/>
          <w:b/>
          <w:iCs/>
          <w:sz w:val="24"/>
          <w:szCs w:val="24"/>
        </w:rPr>
      </w:pPr>
      <w:r w:rsidRPr="00D82D2F">
        <w:rPr>
          <w:rFonts w:ascii="Times New Roman" w:hAnsi="Times New Roman"/>
          <w:b/>
          <w:iCs/>
          <w:sz w:val="24"/>
          <w:szCs w:val="24"/>
        </w:rPr>
        <w:t>Key tasks will include</w:t>
      </w:r>
    </w:p>
    <w:p w14:paraId="70178432" w14:textId="77777777" w:rsidR="00524141" w:rsidRPr="00D82D2F" w:rsidRDefault="00524141" w:rsidP="00D82D2F">
      <w:pPr>
        <w:numPr>
          <w:ilvl w:val="0"/>
          <w:numId w:val="102"/>
        </w:numPr>
        <w:autoSpaceDE w:val="0"/>
        <w:autoSpaceDN w:val="0"/>
        <w:adjustRightInd w:val="0"/>
        <w:rPr>
          <w:rFonts w:ascii="Times New Roman" w:hAnsi="Times New Roman"/>
          <w:sz w:val="24"/>
          <w:szCs w:val="24"/>
        </w:rPr>
      </w:pPr>
      <w:r w:rsidRPr="00D82D2F">
        <w:rPr>
          <w:rFonts w:ascii="Times New Roman" w:hAnsi="Times New Roman"/>
          <w:color w:val="000000"/>
          <w:sz w:val="24"/>
          <w:szCs w:val="24"/>
        </w:rPr>
        <w:t>C</w:t>
      </w:r>
      <w:r w:rsidRPr="00D82D2F">
        <w:rPr>
          <w:rFonts w:ascii="Times New Roman" w:hAnsi="Times New Roman"/>
          <w:sz w:val="24"/>
          <w:szCs w:val="24"/>
        </w:rPr>
        <w:t>ommunity engagement to create awareness on GBV risk/ issues</w:t>
      </w:r>
    </w:p>
    <w:p w14:paraId="51377151"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Creating awareness to workers on the need to refrain from GBV incidences </w:t>
      </w:r>
    </w:p>
    <w:p w14:paraId="570313B4"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Mandatory awareness creation for workers on required lawful conduct in the community and legal consequences for failure to comply with laws</w:t>
      </w:r>
    </w:p>
    <w:p w14:paraId="2C17D415"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Mandatory signing and implementation of code of conduct for the workers </w:t>
      </w:r>
    </w:p>
    <w:p w14:paraId="292FEE7D"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color w:val="000000"/>
          <w:sz w:val="24"/>
          <w:szCs w:val="24"/>
        </w:rPr>
        <w:t>Creation of partnership or liaison with specialized actors in GBV who can respond appropriately in case of any incidence (provide contacts to community)</w:t>
      </w:r>
    </w:p>
    <w:p w14:paraId="2EDD087A"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Ensure a survivor centered approach in responding to GBV incidences i.e., decision to report lies with the survivor or the guardian in case of a minor. </w:t>
      </w:r>
    </w:p>
    <w:p w14:paraId="709B0CB4"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Contractor to provide established referral pathway including police station with a gender desk for handling GBV cases and also free toll numbers/hot lines for reporting GBV</w:t>
      </w:r>
    </w:p>
    <w:p w14:paraId="0743542C" w14:textId="77777777" w:rsidR="00524141" w:rsidRPr="00D82D2F" w:rsidRDefault="00524141" w:rsidP="00D82D2F">
      <w:pPr>
        <w:pStyle w:val="ListParagraph"/>
        <w:widowControl w:val="0"/>
        <w:numPr>
          <w:ilvl w:val="0"/>
          <w:numId w:val="102"/>
        </w:numPr>
        <w:autoSpaceDE w:val="0"/>
        <w:autoSpaceDN w:val="0"/>
        <w:adjustRightInd w:val="0"/>
        <w:rPr>
          <w:rFonts w:ascii="Times New Roman" w:hAnsi="Times New Roman"/>
          <w:sz w:val="24"/>
          <w:szCs w:val="24"/>
        </w:rPr>
      </w:pPr>
      <w:r w:rsidRPr="00D82D2F">
        <w:rPr>
          <w:rFonts w:ascii="Times New Roman" w:hAnsi="Times New Roman"/>
          <w:sz w:val="24"/>
          <w:szCs w:val="24"/>
        </w:rPr>
        <w:t>The contractor will also facilitate any survivor who decides to take legal action by referring them to the nearest established legal support facility that offers legal support to GBV survivors.</w:t>
      </w:r>
    </w:p>
    <w:p w14:paraId="3D00DC59" w14:textId="77777777" w:rsidR="00524141" w:rsidRPr="00D82D2F" w:rsidRDefault="00524141" w:rsidP="00D82D2F">
      <w:pPr>
        <w:pStyle w:val="ListParagraph"/>
        <w:widowControl w:val="0"/>
        <w:numPr>
          <w:ilvl w:val="0"/>
          <w:numId w:val="71"/>
        </w:numPr>
        <w:autoSpaceDE w:val="0"/>
        <w:autoSpaceDN w:val="0"/>
        <w:adjustRightInd w:val="0"/>
        <w:rPr>
          <w:rFonts w:ascii="Times New Roman" w:hAnsi="Times New Roman"/>
          <w:sz w:val="24"/>
          <w:szCs w:val="24"/>
        </w:rPr>
      </w:pPr>
      <w:r w:rsidRPr="00D82D2F">
        <w:rPr>
          <w:rFonts w:ascii="Times New Roman" w:hAnsi="Times New Roman"/>
          <w:sz w:val="24"/>
          <w:szCs w:val="24"/>
        </w:rPr>
        <w:t>Ensure Confidential reporting and responding to GBV cases if reported;</w:t>
      </w:r>
    </w:p>
    <w:p w14:paraId="65121D4B" w14:textId="77777777" w:rsidR="00524141" w:rsidRPr="00D82D2F" w:rsidRDefault="00524141" w:rsidP="00D82D2F">
      <w:pPr>
        <w:pStyle w:val="ListParagraph"/>
        <w:widowControl w:val="0"/>
        <w:numPr>
          <w:ilvl w:val="0"/>
          <w:numId w:val="71"/>
        </w:numPr>
        <w:autoSpaceDE w:val="0"/>
        <w:autoSpaceDN w:val="0"/>
        <w:adjustRightInd w:val="0"/>
        <w:rPr>
          <w:rFonts w:ascii="Times New Roman" w:hAnsi="Times New Roman"/>
          <w:sz w:val="24"/>
          <w:szCs w:val="24"/>
        </w:rPr>
      </w:pPr>
      <w:r w:rsidRPr="00D82D2F">
        <w:rPr>
          <w:rFonts w:ascii="Times New Roman" w:hAnsi="Times New Roman"/>
          <w:sz w:val="24"/>
          <w:szCs w:val="24"/>
        </w:rPr>
        <w:t>Encourage reporting of all GBV incidences to the chief or the grievance redress committee members or community elders; and</w:t>
      </w:r>
    </w:p>
    <w:p w14:paraId="02FAB3B8" w14:textId="77777777" w:rsidR="00524141" w:rsidRPr="00D82D2F" w:rsidRDefault="00524141" w:rsidP="00D82D2F">
      <w:pPr>
        <w:pStyle w:val="ListParagraph"/>
        <w:widowControl w:val="0"/>
        <w:numPr>
          <w:ilvl w:val="0"/>
          <w:numId w:val="71"/>
        </w:numPr>
        <w:autoSpaceDE w:val="0"/>
        <w:autoSpaceDN w:val="0"/>
        <w:adjustRightInd w:val="0"/>
        <w:rPr>
          <w:rFonts w:ascii="Times New Roman" w:hAnsi="Times New Roman"/>
          <w:b/>
          <w:color w:val="000000"/>
          <w:sz w:val="24"/>
          <w:szCs w:val="24"/>
        </w:rPr>
      </w:pPr>
      <w:r w:rsidRPr="00D82D2F">
        <w:rPr>
          <w:rFonts w:ascii="Times New Roman" w:hAnsi="Times New Roman"/>
          <w:sz w:val="24"/>
          <w:szCs w:val="24"/>
        </w:rPr>
        <w:t>Ensure all complaints on GBV or harassment are reported directly through CREO - county renewable energy officer.</w:t>
      </w:r>
    </w:p>
    <w:p w14:paraId="66CD5BC7"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87" w:name="_Toc103782334"/>
      <w:bookmarkStart w:id="888" w:name="_Toc121901819"/>
      <w:bookmarkStart w:id="889" w:name="_Toc142413893"/>
      <w:r w:rsidRPr="00D82D2F">
        <w:rPr>
          <w:rFonts w:ascii="Times New Roman" w:hAnsi="Times New Roman" w:cs="Times New Roman"/>
          <w:szCs w:val="24"/>
        </w:rPr>
        <w:t>Public Health Impacts –HIV/AIDs</w:t>
      </w:r>
      <w:bookmarkEnd w:id="887"/>
      <w:bookmarkEnd w:id="888"/>
      <w:bookmarkEnd w:id="889"/>
      <w:r w:rsidRPr="00D82D2F">
        <w:rPr>
          <w:rFonts w:ascii="Times New Roman" w:hAnsi="Times New Roman" w:cs="Times New Roman"/>
          <w:szCs w:val="24"/>
        </w:rPr>
        <w:t xml:space="preserve"> </w:t>
      </w:r>
    </w:p>
    <w:p w14:paraId="6F46DB80" w14:textId="77777777" w:rsidR="00524141" w:rsidRPr="00D82D2F" w:rsidRDefault="00524141" w:rsidP="00D82D2F">
      <w:pPr>
        <w:pStyle w:val="CM147"/>
        <w:spacing w:line="276" w:lineRule="auto"/>
        <w:jc w:val="both"/>
        <w:rPr>
          <w:rFonts w:ascii="Times New Roman" w:hAnsi="Times New Roman" w:cs="Times New Roman"/>
        </w:rPr>
      </w:pPr>
      <w:r w:rsidRPr="00D82D2F">
        <w:rPr>
          <w:rFonts w:ascii="Times New Roman" w:hAnsi="Times New Roman" w:cs="Times New Roman"/>
        </w:rPr>
        <w:t>There is potential for HIV/AIDs risks during operation phase. Therefore, the contractor need to put measures to prevent the same. Based on the fact that the receptor sensitivity will be medium and the impact magnitude low, the impact significance will be Minor.</w:t>
      </w:r>
    </w:p>
    <w:p w14:paraId="3BE58C25" w14:textId="77777777" w:rsidR="00D82D2F" w:rsidRPr="00D82D2F" w:rsidRDefault="00D82D2F" w:rsidP="00D82D2F">
      <w:pPr>
        <w:pStyle w:val="ListParagraph"/>
        <w:numPr>
          <w:ilvl w:val="0"/>
          <w:numId w:val="103"/>
        </w:num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4F28BDB5"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color w:val="000000"/>
          <w:sz w:val="24"/>
          <w:szCs w:val="24"/>
        </w:rPr>
        <w:t xml:space="preserve">Sensitize workers and the community on prevention and mitigation of HIV/AIDS and other sexually transmitted diseases, through staff awareness and awareness campaigns for the community </w:t>
      </w:r>
    </w:p>
    <w:p w14:paraId="6902A729"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The contractor will provide public education/information about HIV/AIDS transmission and prevention measures. </w:t>
      </w:r>
    </w:p>
    <w:p w14:paraId="25D3CB01"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Provision of condoms to workers </w:t>
      </w:r>
    </w:p>
    <w:p w14:paraId="491FA98C" w14:textId="77777777" w:rsidR="00524141" w:rsidRPr="00D82D2F" w:rsidRDefault="00524141" w:rsidP="00D82D2F">
      <w:pPr>
        <w:numPr>
          <w:ilvl w:val="0"/>
          <w:numId w:val="103"/>
        </w:numPr>
        <w:autoSpaceDE w:val="0"/>
        <w:autoSpaceDN w:val="0"/>
        <w:adjustRightInd w:val="0"/>
        <w:rPr>
          <w:rFonts w:ascii="Times New Roman" w:hAnsi="Times New Roman"/>
          <w:b/>
          <w:color w:val="000000"/>
          <w:sz w:val="24"/>
          <w:szCs w:val="24"/>
        </w:rPr>
      </w:pPr>
      <w:r w:rsidRPr="00D82D2F">
        <w:rPr>
          <w:rFonts w:ascii="Times New Roman" w:hAnsi="Times New Roman"/>
          <w:sz w:val="24"/>
          <w:szCs w:val="24"/>
        </w:rPr>
        <w:t>Allowing migrant workers time to be with their families</w:t>
      </w:r>
    </w:p>
    <w:p w14:paraId="5EB844F0"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r w:rsidRPr="00D82D2F">
        <w:rPr>
          <w:rFonts w:ascii="Times New Roman" w:hAnsi="Times New Roman" w:cs="Times New Roman"/>
          <w:szCs w:val="24"/>
        </w:rPr>
        <w:t xml:space="preserve"> </w:t>
      </w:r>
      <w:bookmarkStart w:id="890" w:name="_Toc103782335"/>
      <w:bookmarkStart w:id="891" w:name="_Toc121901820"/>
      <w:bookmarkStart w:id="892" w:name="_Toc142413894"/>
      <w:r w:rsidRPr="00D82D2F">
        <w:rPr>
          <w:rFonts w:ascii="Times New Roman" w:hAnsi="Times New Roman" w:cs="Times New Roman"/>
          <w:szCs w:val="24"/>
        </w:rPr>
        <w:t>Public health Impacts -Covid 19 disease</w:t>
      </w:r>
      <w:bookmarkEnd w:id="890"/>
      <w:bookmarkEnd w:id="891"/>
      <w:bookmarkEnd w:id="892"/>
      <w:r w:rsidRPr="00D82D2F">
        <w:rPr>
          <w:rFonts w:ascii="Times New Roman" w:hAnsi="Times New Roman" w:cs="Times New Roman"/>
          <w:szCs w:val="24"/>
        </w:rPr>
        <w:t xml:space="preserve"> </w:t>
      </w:r>
    </w:p>
    <w:p w14:paraId="5E39864C" w14:textId="77777777" w:rsidR="00524141" w:rsidRPr="00D82D2F" w:rsidRDefault="00524141" w:rsidP="00D82D2F">
      <w:pPr>
        <w:tabs>
          <w:tab w:val="left" w:pos="2051"/>
        </w:tabs>
        <w:autoSpaceDE w:val="0"/>
        <w:autoSpaceDN w:val="0"/>
        <w:adjustRightInd w:val="0"/>
        <w:rPr>
          <w:rFonts w:ascii="Times New Roman" w:hAnsi="Times New Roman"/>
          <w:sz w:val="24"/>
          <w:szCs w:val="24"/>
        </w:rPr>
      </w:pPr>
      <w:r w:rsidRPr="00D82D2F">
        <w:rPr>
          <w:rFonts w:ascii="Times New Roman" w:hAnsi="Times New Roman"/>
          <w:sz w:val="24"/>
          <w:szCs w:val="24"/>
        </w:rPr>
        <w:t>It is likely that the project will be implemented during the Covid 19 pandemic and so preventive measures must be put in place to prevent the disease from spreading. The receptor sensitivity will be medium and the impact magnitude low, therefore, the impact significance will be Minor.</w:t>
      </w:r>
    </w:p>
    <w:p w14:paraId="5FE20D04" w14:textId="77777777" w:rsidR="00524141" w:rsidRPr="00D82D2F" w:rsidRDefault="00524141" w:rsidP="00D82D2F">
      <w:pPr>
        <w:tabs>
          <w:tab w:val="left" w:pos="2051"/>
        </w:tabs>
        <w:autoSpaceDE w:val="0"/>
        <w:autoSpaceDN w:val="0"/>
        <w:adjustRightInd w:val="0"/>
        <w:rPr>
          <w:rFonts w:ascii="Times New Roman" w:hAnsi="Times New Roman"/>
          <w:b/>
          <w:sz w:val="24"/>
          <w:szCs w:val="24"/>
        </w:rPr>
      </w:pPr>
    </w:p>
    <w:p w14:paraId="7651E329" w14:textId="77777777" w:rsidR="00D82D2F" w:rsidRPr="00D82D2F" w:rsidRDefault="00D82D2F" w:rsidP="00D82D2F">
      <w:pPr>
        <w:pStyle w:val="ListParagraph"/>
        <w:numPr>
          <w:ilvl w:val="0"/>
          <w:numId w:val="103"/>
        </w:num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4E10A02F"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Social distance must be observed </w:t>
      </w:r>
    </w:p>
    <w:p w14:paraId="6EDE07C2"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Provision of hand wash facilities before access </w:t>
      </w:r>
    </w:p>
    <w:p w14:paraId="56DC91C4"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Provide thermal guards for temperature check and monitoring for workers and any other person coming to site </w:t>
      </w:r>
    </w:p>
    <w:p w14:paraId="66D0E272"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Enforce wearing of masks </w:t>
      </w:r>
    </w:p>
    <w:p w14:paraId="768C0BDF"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Make provision for testing and treating especially of workers </w:t>
      </w:r>
    </w:p>
    <w:p w14:paraId="75B06FC1"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Display Ministry of Health guidelines on COVID 19 at strategic points and ensure adherence </w:t>
      </w:r>
    </w:p>
    <w:p w14:paraId="0CBC4829"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Create awareness on COVID 19 preventive measures </w:t>
      </w:r>
    </w:p>
    <w:p w14:paraId="2E2908EA" w14:textId="77777777" w:rsidR="00524141" w:rsidRPr="00D82D2F" w:rsidRDefault="00524141" w:rsidP="00D82D2F">
      <w:pPr>
        <w:numPr>
          <w:ilvl w:val="0"/>
          <w:numId w:val="10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Provision of contact numbers for the nearest health facility for testing and treatment </w:t>
      </w:r>
    </w:p>
    <w:p w14:paraId="7747BF70" w14:textId="77777777" w:rsidR="00524141" w:rsidRPr="00D82D2F" w:rsidRDefault="00524141" w:rsidP="00D82D2F">
      <w:pPr>
        <w:numPr>
          <w:ilvl w:val="0"/>
          <w:numId w:val="103"/>
        </w:numPr>
        <w:autoSpaceDE w:val="0"/>
        <w:autoSpaceDN w:val="0"/>
        <w:adjustRightInd w:val="0"/>
        <w:rPr>
          <w:rFonts w:ascii="Times New Roman" w:hAnsi="Times New Roman"/>
          <w:b/>
          <w:sz w:val="24"/>
          <w:szCs w:val="24"/>
        </w:rPr>
      </w:pPr>
      <w:r w:rsidRPr="00D82D2F">
        <w:rPr>
          <w:rFonts w:ascii="Times New Roman" w:hAnsi="Times New Roman"/>
          <w:sz w:val="24"/>
          <w:szCs w:val="24"/>
        </w:rPr>
        <w:t xml:space="preserve">Adhering to any other measures from the ministry of health which may be issued from time to time </w:t>
      </w:r>
    </w:p>
    <w:p w14:paraId="16882201"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93" w:name="_Toc103782336"/>
      <w:bookmarkStart w:id="894" w:name="_Toc121901821"/>
      <w:bookmarkStart w:id="895" w:name="_Toc142413895"/>
      <w:r w:rsidRPr="00D82D2F">
        <w:rPr>
          <w:rFonts w:ascii="Times New Roman" w:hAnsi="Times New Roman" w:cs="Times New Roman"/>
          <w:szCs w:val="24"/>
        </w:rPr>
        <w:t>Dust emissions</w:t>
      </w:r>
      <w:bookmarkEnd w:id="893"/>
      <w:bookmarkEnd w:id="894"/>
      <w:bookmarkEnd w:id="895"/>
      <w:r w:rsidRPr="00D82D2F">
        <w:rPr>
          <w:rFonts w:ascii="Times New Roman" w:hAnsi="Times New Roman" w:cs="Times New Roman"/>
          <w:szCs w:val="24"/>
        </w:rPr>
        <w:t xml:space="preserve"> </w:t>
      </w:r>
    </w:p>
    <w:p w14:paraId="7F8D2CA4"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During operation phase not much dust will be generated from the facility but wind and dust storms are potential impacts. This impact will be negligible because there will be no activities on site that will have the potential to generate dust.</w:t>
      </w:r>
    </w:p>
    <w:p w14:paraId="65F69D31" w14:textId="77777777" w:rsidR="00524141" w:rsidRPr="00D82D2F" w:rsidRDefault="00524141" w:rsidP="00D82D2F">
      <w:pPr>
        <w:autoSpaceDE w:val="0"/>
        <w:autoSpaceDN w:val="0"/>
        <w:adjustRightInd w:val="0"/>
        <w:rPr>
          <w:rFonts w:ascii="Times New Roman" w:hAnsi="Times New Roman"/>
          <w:b/>
          <w:sz w:val="24"/>
          <w:szCs w:val="24"/>
        </w:rPr>
      </w:pPr>
    </w:p>
    <w:p w14:paraId="4AD55D0A" w14:textId="77777777" w:rsidR="00D82D2F" w:rsidRPr="00D82D2F" w:rsidRDefault="00D82D2F" w:rsidP="00D82D2F">
      <w:pPr>
        <w:pStyle w:val="ListParagraph"/>
        <w:numPr>
          <w:ilvl w:val="0"/>
          <w:numId w:val="84"/>
        </w:num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360BE313" w14:textId="77777777" w:rsidR="00524141" w:rsidRPr="00D82D2F" w:rsidRDefault="00524141" w:rsidP="00D82D2F">
      <w:pPr>
        <w:pStyle w:val="ListParagraph"/>
        <w:numPr>
          <w:ilvl w:val="0"/>
          <w:numId w:val="84"/>
        </w:numPr>
        <w:autoSpaceDE w:val="0"/>
        <w:autoSpaceDN w:val="0"/>
        <w:adjustRightInd w:val="0"/>
        <w:rPr>
          <w:rFonts w:ascii="Times New Roman" w:hAnsi="Times New Roman"/>
          <w:b/>
          <w:sz w:val="24"/>
          <w:szCs w:val="24"/>
        </w:rPr>
      </w:pPr>
      <w:r w:rsidRPr="00D82D2F">
        <w:rPr>
          <w:rFonts w:ascii="Times New Roman" w:hAnsi="Times New Roman"/>
          <w:iCs/>
          <w:sz w:val="24"/>
          <w:szCs w:val="24"/>
        </w:rPr>
        <w:t>Trees can be planted around the plant/facility provided they do not cast shadows to the solar panels to act as wind breakers and hence decrease dust pollution</w:t>
      </w:r>
    </w:p>
    <w:p w14:paraId="01133296" w14:textId="77777777" w:rsidR="00524141" w:rsidRPr="00D82D2F" w:rsidRDefault="00524141" w:rsidP="00D82D2F">
      <w:pPr>
        <w:pStyle w:val="ListParagraph"/>
        <w:numPr>
          <w:ilvl w:val="0"/>
          <w:numId w:val="84"/>
        </w:numPr>
        <w:autoSpaceDE w:val="0"/>
        <w:autoSpaceDN w:val="0"/>
        <w:adjustRightInd w:val="0"/>
        <w:rPr>
          <w:rFonts w:ascii="Times New Roman" w:hAnsi="Times New Roman"/>
          <w:sz w:val="24"/>
          <w:szCs w:val="24"/>
        </w:rPr>
      </w:pPr>
      <w:r w:rsidRPr="00D82D2F">
        <w:rPr>
          <w:rFonts w:ascii="Times New Roman" w:hAnsi="Times New Roman"/>
          <w:sz w:val="24"/>
          <w:szCs w:val="24"/>
        </w:rPr>
        <w:t>Ensure planting of grass around and within the facility compound</w:t>
      </w:r>
    </w:p>
    <w:p w14:paraId="5888606F"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896" w:name="_Toc103782337"/>
      <w:bookmarkStart w:id="897" w:name="_Toc121901822"/>
      <w:bookmarkStart w:id="898" w:name="_Toc142413896"/>
      <w:r w:rsidRPr="00D82D2F">
        <w:rPr>
          <w:rFonts w:ascii="Times New Roman" w:hAnsi="Times New Roman" w:cs="Times New Roman"/>
          <w:szCs w:val="24"/>
        </w:rPr>
        <w:t>Vehicle exhaust emissions</w:t>
      </w:r>
      <w:bookmarkEnd w:id="896"/>
      <w:bookmarkEnd w:id="897"/>
      <w:bookmarkEnd w:id="898"/>
    </w:p>
    <w:p w14:paraId="02E86828"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 xml:space="preserve">Exhaust emissions are likely to be generated by the vehicles coming to the facility though on a low risk. Due to the low magnitude of the impact and the low sensitivity, the significance will be minor. </w:t>
      </w:r>
    </w:p>
    <w:p w14:paraId="3487EB6F" w14:textId="77777777" w:rsidR="00D82D2F" w:rsidRPr="00D82D2F" w:rsidRDefault="00D82D2F" w:rsidP="00D82D2F">
      <w:pPr>
        <w:pStyle w:val="ListParagraph"/>
        <w:numPr>
          <w:ilvl w:val="0"/>
          <w:numId w:val="85"/>
        </w:num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2D5FE693" w14:textId="77777777" w:rsidR="00524141" w:rsidRPr="00D82D2F" w:rsidRDefault="00524141" w:rsidP="00D82D2F">
      <w:pPr>
        <w:pStyle w:val="ListParagraph"/>
        <w:numPr>
          <w:ilvl w:val="0"/>
          <w:numId w:val="85"/>
        </w:numPr>
        <w:autoSpaceDE w:val="0"/>
        <w:autoSpaceDN w:val="0"/>
        <w:adjustRightInd w:val="0"/>
        <w:rPr>
          <w:rFonts w:ascii="Times New Roman" w:hAnsi="Times New Roman"/>
          <w:iCs/>
          <w:sz w:val="24"/>
          <w:szCs w:val="24"/>
        </w:rPr>
      </w:pPr>
      <w:r w:rsidRPr="00D82D2F">
        <w:rPr>
          <w:rFonts w:ascii="Times New Roman" w:hAnsi="Times New Roman"/>
          <w:iCs/>
          <w:sz w:val="24"/>
          <w:szCs w:val="24"/>
        </w:rPr>
        <w:t>Drivers of the vehicles must be sensitized so that they do not leave vehicles idling so that exhaust emissions are lowered.</w:t>
      </w:r>
    </w:p>
    <w:p w14:paraId="531D5923" w14:textId="77777777" w:rsidR="00524141" w:rsidRPr="00D82D2F" w:rsidRDefault="00524141" w:rsidP="00D82D2F">
      <w:pPr>
        <w:pStyle w:val="ListParagraph"/>
        <w:numPr>
          <w:ilvl w:val="0"/>
          <w:numId w:val="85"/>
        </w:numPr>
        <w:autoSpaceDE w:val="0"/>
        <w:autoSpaceDN w:val="0"/>
        <w:adjustRightInd w:val="0"/>
        <w:rPr>
          <w:rFonts w:ascii="Times New Roman" w:hAnsi="Times New Roman"/>
          <w:iCs/>
          <w:sz w:val="24"/>
          <w:szCs w:val="24"/>
        </w:rPr>
      </w:pPr>
      <w:r w:rsidRPr="00D82D2F">
        <w:rPr>
          <w:rFonts w:ascii="Times New Roman" w:hAnsi="Times New Roman"/>
          <w:iCs/>
          <w:sz w:val="24"/>
          <w:szCs w:val="24"/>
        </w:rPr>
        <w:t>Company vehicles should be well maintained</w:t>
      </w:r>
    </w:p>
    <w:p w14:paraId="27F17559" w14:textId="77777777" w:rsidR="00524141" w:rsidRPr="00D82D2F" w:rsidRDefault="00524141" w:rsidP="00D82D2F">
      <w:pPr>
        <w:pStyle w:val="ListParagraph"/>
        <w:autoSpaceDE w:val="0"/>
        <w:autoSpaceDN w:val="0"/>
        <w:adjustRightInd w:val="0"/>
        <w:rPr>
          <w:rFonts w:ascii="Times New Roman" w:hAnsi="Times New Roman"/>
          <w:iCs/>
          <w:sz w:val="24"/>
          <w:szCs w:val="24"/>
        </w:rPr>
      </w:pPr>
      <w:r w:rsidRPr="00D82D2F">
        <w:rPr>
          <w:rFonts w:ascii="Times New Roman" w:hAnsi="Times New Roman"/>
          <w:iCs/>
          <w:sz w:val="24"/>
          <w:szCs w:val="24"/>
        </w:rPr>
        <w:t xml:space="preserve"> </w:t>
      </w:r>
    </w:p>
    <w:p w14:paraId="752FA4CE" w14:textId="77777777" w:rsidR="00524141" w:rsidRPr="00D82D2F" w:rsidRDefault="00524141" w:rsidP="00D82D2F">
      <w:pPr>
        <w:pStyle w:val="Heading2"/>
        <w:keepLines w:val="0"/>
        <w:pBdr>
          <w:bottom w:val="none" w:sz="0" w:space="0" w:color="auto"/>
        </w:pBdr>
        <w:spacing w:before="240" w:after="60"/>
        <w:jc w:val="left"/>
        <w:rPr>
          <w:rFonts w:ascii="Times New Roman" w:hAnsi="Times New Roman" w:cs="Times New Roman"/>
        </w:rPr>
      </w:pPr>
      <w:bookmarkStart w:id="899" w:name="_Toc92879125"/>
      <w:bookmarkStart w:id="900" w:name="_Toc92879329"/>
      <w:bookmarkStart w:id="901" w:name="_Toc92902450"/>
      <w:bookmarkStart w:id="902" w:name="_Toc103782338"/>
      <w:bookmarkStart w:id="903" w:name="_Toc121901823"/>
      <w:bookmarkStart w:id="904" w:name="_Toc142413897"/>
      <w:r w:rsidRPr="00D82D2F">
        <w:rPr>
          <w:rFonts w:ascii="Times New Roman" w:hAnsi="Times New Roman" w:cs="Times New Roman"/>
        </w:rPr>
        <w:t>Negative impacts during decommissioning phase</w:t>
      </w:r>
      <w:bookmarkEnd w:id="899"/>
      <w:bookmarkEnd w:id="900"/>
      <w:bookmarkEnd w:id="901"/>
      <w:bookmarkEnd w:id="902"/>
      <w:bookmarkEnd w:id="903"/>
      <w:bookmarkEnd w:id="904"/>
    </w:p>
    <w:p w14:paraId="3FD26BFF" w14:textId="77777777" w:rsidR="00524141" w:rsidRPr="00D82D2F" w:rsidRDefault="00524141"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Preparation for decommissioning</w:t>
      </w:r>
    </w:p>
    <w:p w14:paraId="0685E48A"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The solar power plant may be decommissioned due to various reasons and there are impacts that will need to be mitigated. Once the KPLC makes the decision for decommissioning the following will be required;</w:t>
      </w:r>
    </w:p>
    <w:p w14:paraId="599D3FDF" w14:textId="2B68F0B7" w:rsidR="00524141" w:rsidRPr="00D82D2F" w:rsidRDefault="00524141" w:rsidP="00D82D2F">
      <w:pPr>
        <w:numPr>
          <w:ilvl w:val="0"/>
          <w:numId w:val="117"/>
        </w:numPr>
        <w:autoSpaceDE w:val="0"/>
        <w:autoSpaceDN w:val="0"/>
        <w:adjustRightInd w:val="0"/>
        <w:rPr>
          <w:rFonts w:ascii="Times New Roman" w:hAnsi="Times New Roman"/>
          <w:color w:val="000000"/>
          <w:sz w:val="24"/>
          <w:szCs w:val="24"/>
        </w:rPr>
      </w:pPr>
      <w:r w:rsidRPr="00D82D2F">
        <w:rPr>
          <w:rFonts w:ascii="Times New Roman" w:hAnsi="Times New Roman"/>
          <w:iCs/>
          <w:color w:val="000000"/>
          <w:sz w:val="24"/>
          <w:szCs w:val="24"/>
        </w:rPr>
        <w:t xml:space="preserve">Prepare a Decommissioning Plan and submit to NEMA and the County Governments of </w:t>
      </w:r>
      <w:r w:rsidR="00C94BE9" w:rsidRPr="00D82D2F">
        <w:rPr>
          <w:rFonts w:ascii="Times New Roman" w:hAnsi="Times New Roman"/>
          <w:iCs/>
          <w:color w:val="000000"/>
          <w:sz w:val="24"/>
          <w:szCs w:val="24"/>
        </w:rPr>
        <w:t>Wajir</w:t>
      </w:r>
      <w:r w:rsidR="00D82D2F" w:rsidRPr="00D82D2F">
        <w:rPr>
          <w:rFonts w:ascii="Times New Roman" w:hAnsi="Times New Roman"/>
          <w:iCs/>
          <w:color w:val="000000"/>
          <w:sz w:val="24"/>
          <w:szCs w:val="24"/>
        </w:rPr>
        <w:t xml:space="preserve"> </w:t>
      </w:r>
      <w:r w:rsidRPr="00D82D2F">
        <w:rPr>
          <w:rFonts w:ascii="Times New Roman" w:hAnsi="Times New Roman"/>
          <w:iCs/>
          <w:color w:val="000000"/>
          <w:sz w:val="24"/>
          <w:szCs w:val="24"/>
        </w:rPr>
        <w:t xml:space="preserve">to obtain approval for implementation. </w:t>
      </w:r>
    </w:p>
    <w:p w14:paraId="00A841A1" w14:textId="77777777" w:rsidR="00524141" w:rsidRPr="00D82D2F" w:rsidRDefault="00524141" w:rsidP="00D82D2F">
      <w:pPr>
        <w:numPr>
          <w:ilvl w:val="0"/>
          <w:numId w:val="117"/>
        </w:numPr>
        <w:autoSpaceDE w:val="0"/>
        <w:autoSpaceDN w:val="0"/>
        <w:adjustRightInd w:val="0"/>
        <w:spacing w:after="32"/>
        <w:rPr>
          <w:rFonts w:ascii="Times New Roman" w:hAnsi="Times New Roman"/>
          <w:color w:val="000000"/>
          <w:sz w:val="24"/>
          <w:szCs w:val="24"/>
        </w:rPr>
      </w:pPr>
      <w:r w:rsidRPr="00D82D2F">
        <w:rPr>
          <w:rFonts w:ascii="Times New Roman" w:hAnsi="Times New Roman"/>
          <w:iCs/>
          <w:color w:val="000000"/>
          <w:sz w:val="24"/>
          <w:szCs w:val="24"/>
        </w:rPr>
        <w:t>Implement the decommissioning plan including backfilling, revegetation, disposal of waste material, recycling of recyclable material among others</w:t>
      </w:r>
    </w:p>
    <w:p w14:paraId="51EA7B61"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Some of the negative impacts associated with the proposed project during its decommissioning phase include;</w:t>
      </w:r>
    </w:p>
    <w:p w14:paraId="2B8C136E"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905" w:name="_Toc103782339"/>
      <w:bookmarkStart w:id="906" w:name="_Toc121901824"/>
      <w:bookmarkStart w:id="907" w:name="_Toc142413898"/>
      <w:r w:rsidRPr="00D82D2F">
        <w:rPr>
          <w:rFonts w:ascii="Times New Roman" w:hAnsi="Times New Roman" w:cs="Times New Roman"/>
          <w:szCs w:val="24"/>
        </w:rPr>
        <w:t>Noise and Vibration</w:t>
      </w:r>
      <w:bookmarkEnd w:id="905"/>
      <w:bookmarkEnd w:id="906"/>
      <w:bookmarkEnd w:id="907"/>
    </w:p>
    <w:p w14:paraId="37D22413" w14:textId="77777777" w:rsidR="00524141" w:rsidRPr="00D82D2F" w:rsidRDefault="00524141" w:rsidP="00D82D2F">
      <w:pPr>
        <w:pStyle w:val="BodyText2"/>
        <w:spacing w:line="276" w:lineRule="auto"/>
        <w:jc w:val="both"/>
        <w:rPr>
          <w:color w:val="000000"/>
        </w:rPr>
      </w:pPr>
      <w:r w:rsidRPr="00D82D2F">
        <w:rPr>
          <w:color w:val="000000"/>
        </w:rPr>
        <w:t xml:space="preserve">The demolition works will lead to significant deterioration of the acoustic environment within the project site and the surrounding areas. This will be as a result of the noise from demolition works. </w:t>
      </w:r>
      <w:r w:rsidRPr="00D82D2F">
        <w:t>The impact significance has been assessed minor</w:t>
      </w:r>
      <w:r w:rsidRPr="00D82D2F">
        <w:rPr>
          <w:rFonts w:eastAsia="DengXian"/>
          <w:color w:val="000000"/>
        </w:rPr>
        <w:t xml:space="preserve"> due to the fact that the impact magnitude is low and the receptor sensitivity is medium. </w:t>
      </w:r>
    </w:p>
    <w:p w14:paraId="1C0110A1" w14:textId="77777777" w:rsidR="00D82D2F" w:rsidRPr="00D82D2F" w:rsidRDefault="00D82D2F"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17F822EA"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Significant impacts on the acoustic environment will be mitigated by the KPLC who will put in place several measures that will mitigate noise pollution. The following noise-suppression techniques will be employed to minimize the impact of temporary noise at the project site.</w:t>
      </w:r>
    </w:p>
    <w:p w14:paraId="256030B1" w14:textId="77777777" w:rsidR="00524141" w:rsidRPr="00D82D2F" w:rsidRDefault="00524141" w:rsidP="00D82D2F">
      <w:pPr>
        <w:numPr>
          <w:ilvl w:val="0"/>
          <w:numId w:val="108"/>
        </w:numPr>
        <w:tabs>
          <w:tab w:val="clear" w:pos="360"/>
          <w:tab w:val="num" w:pos="720"/>
        </w:tabs>
        <w:ind w:left="720"/>
        <w:rPr>
          <w:rFonts w:ascii="Times New Roman" w:hAnsi="Times New Roman"/>
          <w:color w:val="000000"/>
          <w:sz w:val="24"/>
          <w:szCs w:val="24"/>
        </w:rPr>
      </w:pPr>
      <w:r w:rsidRPr="00D82D2F">
        <w:rPr>
          <w:rFonts w:ascii="Times New Roman" w:hAnsi="Times New Roman"/>
          <w:color w:val="000000"/>
          <w:sz w:val="24"/>
          <w:szCs w:val="24"/>
        </w:rPr>
        <w:t>Install portable barriers to shield compressors and other small stationary equipment where necessary.</w:t>
      </w:r>
    </w:p>
    <w:p w14:paraId="7638CD4A" w14:textId="77777777" w:rsidR="00524141" w:rsidRPr="00D82D2F" w:rsidRDefault="00524141" w:rsidP="00D82D2F">
      <w:pPr>
        <w:numPr>
          <w:ilvl w:val="0"/>
          <w:numId w:val="108"/>
        </w:numPr>
        <w:tabs>
          <w:tab w:val="clear" w:pos="360"/>
          <w:tab w:val="num" w:pos="720"/>
        </w:tabs>
        <w:ind w:left="720"/>
        <w:rPr>
          <w:rFonts w:ascii="Times New Roman" w:hAnsi="Times New Roman"/>
          <w:color w:val="000000"/>
          <w:sz w:val="24"/>
          <w:szCs w:val="24"/>
        </w:rPr>
      </w:pPr>
      <w:r w:rsidRPr="00D82D2F">
        <w:rPr>
          <w:rFonts w:ascii="Times New Roman" w:hAnsi="Times New Roman"/>
          <w:color w:val="000000"/>
          <w:sz w:val="24"/>
          <w:szCs w:val="24"/>
        </w:rPr>
        <w:t>Use quiet equipment (i.e., equipment designed with noise control elements).</w:t>
      </w:r>
    </w:p>
    <w:p w14:paraId="7C288BA9" w14:textId="77777777" w:rsidR="00524141" w:rsidRPr="00D82D2F" w:rsidRDefault="00524141" w:rsidP="00D82D2F">
      <w:pPr>
        <w:numPr>
          <w:ilvl w:val="0"/>
          <w:numId w:val="108"/>
        </w:numPr>
        <w:tabs>
          <w:tab w:val="clear" w:pos="360"/>
          <w:tab w:val="num" w:pos="720"/>
        </w:tabs>
        <w:ind w:left="720"/>
        <w:rPr>
          <w:rFonts w:ascii="Times New Roman" w:hAnsi="Times New Roman"/>
          <w:color w:val="000000"/>
          <w:sz w:val="24"/>
          <w:szCs w:val="24"/>
        </w:rPr>
      </w:pPr>
      <w:r w:rsidRPr="00D82D2F">
        <w:rPr>
          <w:rFonts w:ascii="Times New Roman" w:hAnsi="Times New Roman"/>
          <w:color w:val="000000"/>
          <w:sz w:val="24"/>
          <w:szCs w:val="24"/>
        </w:rPr>
        <w:t xml:space="preserve">Co-ordinate with relevant agencies in case the noise produced will require a license. </w:t>
      </w:r>
    </w:p>
    <w:p w14:paraId="3A82D54B" w14:textId="77777777" w:rsidR="00524141" w:rsidRPr="00D82D2F" w:rsidRDefault="00524141" w:rsidP="00D82D2F">
      <w:pPr>
        <w:numPr>
          <w:ilvl w:val="0"/>
          <w:numId w:val="108"/>
        </w:numPr>
        <w:tabs>
          <w:tab w:val="clear" w:pos="360"/>
          <w:tab w:val="num" w:pos="720"/>
        </w:tabs>
        <w:ind w:left="720"/>
        <w:rPr>
          <w:rFonts w:ascii="Times New Roman" w:hAnsi="Times New Roman"/>
          <w:color w:val="000000"/>
          <w:sz w:val="24"/>
          <w:szCs w:val="24"/>
        </w:rPr>
      </w:pPr>
      <w:r w:rsidRPr="00D82D2F">
        <w:rPr>
          <w:rFonts w:ascii="Times New Roman" w:hAnsi="Times New Roman"/>
          <w:color w:val="000000"/>
          <w:sz w:val="24"/>
          <w:szCs w:val="24"/>
        </w:rPr>
        <w:t xml:space="preserve">Limit pickup trucks and other small equipment to a minimum idling time and observe a common-sense approach to vehicle use and encourage workers to shut off vehicle engines whenever possible. </w:t>
      </w:r>
    </w:p>
    <w:p w14:paraId="483D84AC" w14:textId="77777777" w:rsidR="00524141" w:rsidRPr="00D82D2F" w:rsidRDefault="00524141" w:rsidP="00D82D2F">
      <w:pPr>
        <w:numPr>
          <w:ilvl w:val="0"/>
          <w:numId w:val="108"/>
        </w:numPr>
        <w:tabs>
          <w:tab w:val="clear" w:pos="360"/>
          <w:tab w:val="num" w:pos="720"/>
        </w:tabs>
        <w:ind w:left="720"/>
        <w:rPr>
          <w:rFonts w:ascii="Times New Roman" w:hAnsi="Times New Roman"/>
          <w:color w:val="000000"/>
          <w:sz w:val="24"/>
          <w:szCs w:val="24"/>
        </w:rPr>
      </w:pPr>
      <w:r w:rsidRPr="00D82D2F">
        <w:rPr>
          <w:rFonts w:ascii="Times New Roman" w:hAnsi="Times New Roman"/>
          <w:color w:val="000000"/>
          <w:sz w:val="24"/>
          <w:szCs w:val="24"/>
        </w:rPr>
        <w:t>Demolish mainly during the day when most of the neighbors are out working.</w:t>
      </w:r>
    </w:p>
    <w:p w14:paraId="7B179FEF"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908" w:name="_Toc103157993"/>
      <w:bookmarkStart w:id="909" w:name="_Toc103761417"/>
      <w:bookmarkStart w:id="910" w:name="_Toc103763108"/>
      <w:bookmarkStart w:id="911" w:name="_Toc103782340"/>
      <w:bookmarkStart w:id="912" w:name="_Toc103848044"/>
      <w:bookmarkStart w:id="913" w:name="_Toc103782341"/>
      <w:bookmarkStart w:id="914" w:name="_Toc121901825"/>
      <w:bookmarkStart w:id="915" w:name="_Toc142413899"/>
      <w:bookmarkEnd w:id="908"/>
      <w:bookmarkEnd w:id="909"/>
      <w:bookmarkEnd w:id="910"/>
      <w:bookmarkEnd w:id="911"/>
      <w:bookmarkEnd w:id="912"/>
      <w:r w:rsidRPr="00D82D2F">
        <w:rPr>
          <w:rFonts w:ascii="Times New Roman" w:hAnsi="Times New Roman" w:cs="Times New Roman"/>
          <w:szCs w:val="24"/>
        </w:rPr>
        <w:t>Solid Waste Generation</w:t>
      </w:r>
      <w:bookmarkEnd w:id="913"/>
      <w:bookmarkEnd w:id="914"/>
      <w:bookmarkEnd w:id="915"/>
    </w:p>
    <w:p w14:paraId="545F91C7" w14:textId="67BB7B9D" w:rsidR="00524141" w:rsidRPr="00D82D2F" w:rsidRDefault="00524141" w:rsidP="00D82D2F">
      <w:pPr>
        <w:pStyle w:val="BodyText2"/>
        <w:spacing w:line="276" w:lineRule="auto"/>
        <w:jc w:val="both"/>
        <w:rPr>
          <w:color w:val="000000"/>
        </w:rPr>
      </w:pPr>
      <w:r w:rsidRPr="00D82D2F">
        <w:rPr>
          <w:color w:val="000000"/>
        </w:rPr>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in a specific way, in accordance to the manufacturer’s guidelines and relevant regulations (both National and </w:t>
      </w:r>
      <w:r w:rsidR="00C94BE9" w:rsidRPr="00D82D2F">
        <w:rPr>
          <w:color w:val="000000"/>
        </w:rPr>
        <w:t>Wajir</w:t>
      </w:r>
      <w:r w:rsidRPr="00D82D2F">
        <w:rPr>
          <w:color w:val="000000"/>
        </w:rPr>
        <w:t xml:space="preserve">County Government regulations). </w:t>
      </w:r>
    </w:p>
    <w:p w14:paraId="6FE7AE74" w14:textId="77777777" w:rsidR="00D82D2F" w:rsidRPr="00D82D2F" w:rsidRDefault="00D82D2F" w:rsidP="00D82D2F">
      <w:pPr>
        <w:pStyle w:val="ListParagraph"/>
        <w:numPr>
          <w:ilvl w:val="0"/>
          <w:numId w:val="109"/>
        </w:num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4D246885" w14:textId="77777777" w:rsidR="00524141" w:rsidRPr="00D82D2F" w:rsidRDefault="00524141" w:rsidP="00D82D2F">
      <w:pPr>
        <w:numPr>
          <w:ilvl w:val="0"/>
          <w:numId w:val="109"/>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Demolition contractor to adhere to the various manufacturer’s guidelines and requirements regarding demolition and disposal</w:t>
      </w:r>
    </w:p>
    <w:p w14:paraId="08CA9B8C" w14:textId="77777777" w:rsidR="00524141" w:rsidRPr="00D82D2F" w:rsidRDefault="00524141" w:rsidP="00D82D2F">
      <w:pPr>
        <w:numPr>
          <w:ilvl w:val="0"/>
          <w:numId w:val="109"/>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Segregation of waste in order to separate hazardous waste from nonhazardous waste and other streams of waste</w:t>
      </w:r>
    </w:p>
    <w:p w14:paraId="5FBE0C8B" w14:textId="77777777" w:rsidR="00524141" w:rsidRPr="00D82D2F" w:rsidRDefault="00524141" w:rsidP="00D82D2F">
      <w:pPr>
        <w:numPr>
          <w:ilvl w:val="0"/>
          <w:numId w:val="109"/>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Provision of facilities for proper handling and storage of demolition materials to reduce the amount of waste caused by damage or exposure to the elements</w:t>
      </w:r>
    </w:p>
    <w:p w14:paraId="18F423AA" w14:textId="77777777" w:rsidR="00524141" w:rsidRPr="00D82D2F" w:rsidRDefault="00524141" w:rsidP="00D82D2F">
      <w:pPr>
        <w:numPr>
          <w:ilvl w:val="0"/>
          <w:numId w:val="109"/>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Adequate collection and storage of waste on site </w:t>
      </w:r>
    </w:p>
    <w:p w14:paraId="6908EB33" w14:textId="77777777" w:rsidR="00524141" w:rsidRPr="00D82D2F" w:rsidRDefault="00524141" w:rsidP="00D82D2F">
      <w:pPr>
        <w:numPr>
          <w:ilvl w:val="0"/>
          <w:numId w:val="109"/>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Safe transportation to the disposal sites / designated area </w:t>
      </w:r>
    </w:p>
    <w:p w14:paraId="1633F772" w14:textId="77777777" w:rsidR="00524141" w:rsidRPr="00D82D2F" w:rsidRDefault="00524141" w:rsidP="00D82D2F">
      <w:pPr>
        <w:numPr>
          <w:ilvl w:val="0"/>
          <w:numId w:val="109"/>
        </w:num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Hazardous waste must be disposed by NEMA approved waste handler</w:t>
      </w:r>
    </w:p>
    <w:p w14:paraId="62A883D0"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916" w:name="_Toc103157995"/>
      <w:bookmarkStart w:id="917" w:name="_Toc103761419"/>
      <w:bookmarkStart w:id="918" w:name="_Toc103763110"/>
      <w:bookmarkStart w:id="919" w:name="_Toc103782342"/>
      <w:bookmarkStart w:id="920" w:name="_Toc103848046"/>
      <w:bookmarkStart w:id="921" w:name="_Toc103782343"/>
      <w:bookmarkStart w:id="922" w:name="_Toc121901826"/>
      <w:bookmarkStart w:id="923" w:name="_Toc142413900"/>
      <w:bookmarkEnd w:id="916"/>
      <w:bookmarkEnd w:id="917"/>
      <w:bookmarkEnd w:id="918"/>
      <w:bookmarkEnd w:id="919"/>
      <w:bookmarkEnd w:id="920"/>
      <w:r w:rsidRPr="00D82D2F">
        <w:rPr>
          <w:rFonts w:ascii="Times New Roman" w:hAnsi="Times New Roman" w:cs="Times New Roman"/>
          <w:szCs w:val="24"/>
        </w:rPr>
        <w:t>Dust Emissions</w:t>
      </w:r>
      <w:bookmarkEnd w:id="921"/>
      <w:bookmarkEnd w:id="922"/>
      <w:bookmarkEnd w:id="923"/>
    </w:p>
    <w:p w14:paraId="75D5B3A0" w14:textId="77777777" w:rsidR="00524141" w:rsidRPr="00D82D2F" w:rsidRDefault="00524141" w:rsidP="00D82D2F">
      <w:pPr>
        <w:pStyle w:val="BodyText2"/>
        <w:spacing w:line="276" w:lineRule="auto"/>
        <w:jc w:val="both"/>
        <w:rPr>
          <w:color w:val="000000"/>
        </w:rPr>
      </w:pPr>
      <w:r w:rsidRPr="00D82D2F">
        <w:rPr>
          <w:color w:val="000000"/>
        </w:rPr>
        <w:t>Some dust will be generated during demolition works. This will affect demolition staff as well as the neighbors. The impact will be of minor significance.</w:t>
      </w:r>
    </w:p>
    <w:p w14:paraId="2E987FBB" w14:textId="77777777" w:rsidR="00D82D2F" w:rsidRPr="00D82D2F" w:rsidRDefault="00D82D2F"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Mitigation Measures  </w:t>
      </w:r>
    </w:p>
    <w:p w14:paraId="4C219EDA" w14:textId="77777777" w:rsidR="00524141" w:rsidRPr="00D82D2F" w:rsidRDefault="00524141" w:rsidP="00D82D2F">
      <w:pPr>
        <w:rPr>
          <w:rFonts w:ascii="Times New Roman" w:hAnsi="Times New Roman"/>
          <w:color w:val="000000"/>
          <w:sz w:val="24"/>
          <w:szCs w:val="24"/>
        </w:rPr>
      </w:pPr>
      <w:r w:rsidRPr="00D82D2F">
        <w:rPr>
          <w:rFonts w:ascii="Times New Roman" w:hAnsi="Times New Roman"/>
          <w:color w:val="000000"/>
          <w:sz w:val="24"/>
          <w:szCs w:val="24"/>
        </w:rPr>
        <w:t>High levels of dust concentration resulting from demolition or dismantling works will be minimized as follows:</w:t>
      </w:r>
    </w:p>
    <w:p w14:paraId="40D7E078" w14:textId="77777777" w:rsidR="00524141" w:rsidRPr="00D82D2F" w:rsidRDefault="00524141" w:rsidP="00D82D2F">
      <w:pPr>
        <w:numPr>
          <w:ilvl w:val="0"/>
          <w:numId w:val="110"/>
        </w:numPr>
        <w:tabs>
          <w:tab w:val="clear" w:pos="360"/>
          <w:tab w:val="num" w:pos="720"/>
        </w:tabs>
        <w:ind w:left="720"/>
        <w:rPr>
          <w:rFonts w:ascii="Times New Roman" w:hAnsi="Times New Roman"/>
          <w:color w:val="000000"/>
          <w:sz w:val="24"/>
          <w:szCs w:val="24"/>
        </w:rPr>
      </w:pPr>
      <w:r w:rsidRPr="00D82D2F">
        <w:rPr>
          <w:rFonts w:ascii="Times New Roman" w:hAnsi="Times New Roman"/>
          <w:color w:val="000000"/>
          <w:sz w:val="24"/>
          <w:szCs w:val="24"/>
        </w:rPr>
        <w:t>Watering all active demolition areas to kill dust.</w:t>
      </w:r>
    </w:p>
    <w:p w14:paraId="34CB3C2D" w14:textId="77777777" w:rsidR="00524141" w:rsidRPr="00D82D2F" w:rsidRDefault="00524141" w:rsidP="00D82D2F">
      <w:pPr>
        <w:numPr>
          <w:ilvl w:val="0"/>
          <w:numId w:val="110"/>
        </w:numPr>
        <w:tabs>
          <w:tab w:val="clear" w:pos="360"/>
          <w:tab w:val="num" w:pos="720"/>
        </w:tabs>
        <w:ind w:left="720"/>
        <w:rPr>
          <w:rFonts w:ascii="Times New Roman" w:hAnsi="Times New Roman"/>
          <w:color w:val="000000"/>
          <w:sz w:val="24"/>
          <w:szCs w:val="24"/>
        </w:rPr>
      </w:pPr>
      <w:r w:rsidRPr="00D82D2F">
        <w:rPr>
          <w:rFonts w:ascii="Times New Roman" w:hAnsi="Times New Roman"/>
          <w:color w:val="000000"/>
          <w:sz w:val="24"/>
          <w:szCs w:val="24"/>
        </w:rPr>
        <w:t>Cover all trucks hauling soil, sand and other loose materials or require all trucks to maintain at least two feet of freeboard.</w:t>
      </w:r>
    </w:p>
    <w:p w14:paraId="73D0695B" w14:textId="77777777" w:rsidR="00524141" w:rsidRPr="00D82D2F" w:rsidRDefault="00524141" w:rsidP="00D82D2F">
      <w:pPr>
        <w:pStyle w:val="Heading3"/>
        <w:keepLines w:val="0"/>
        <w:pBdr>
          <w:bottom w:val="none" w:sz="0" w:space="0" w:color="auto"/>
        </w:pBdr>
        <w:spacing w:before="240" w:after="60"/>
        <w:jc w:val="left"/>
        <w:rPr>
          <w:rFonts w:ascii="Times New Roman" w:hAnsi="Times New Roman" w:cs="Times New Roman"/>
          <w:szCs w:val="24"/>
        </w:rPr>
      </w:pPr>
      <w:bookmarkStart w:id="924" w:name="_Toc103157997"/>
      <w:bookmarkStart w:id="925" w:name="_Toc103761421"/>
      <w:bookmarkStart w:id="926" w:name="_Toc103763112"/>
      <w:bookmarkStart w:id="927" w:name="_Toc103782344"/>
      <w:bookmarkStart w:id="928" w:name="_Toc103848048"/>
      <w:bookmarkStart w:id="929" w:name="_Toc103782345"/>
      <w:bookmarkStart w:id="930" w:name="_Toc121901827"/>
      <w:bookmarkStart w:id="931" w:name="_Toc142413901"/>
      <w:bookmarkEnd w:id="924"/>
      <w:bookmarkEnd w:id="925"/>
      <w:bookmarkEnd w:id="926"/>
      <w:bookmarkEnd w:id="927"/>
      <w:bookmarkEnd w:id="928"/>
      <w:r w:rsidRPr="00D82D2F">
        <w:rPr>
          <w:rFonts w:ascii="Times New Roman" w:hAnsi="Times New Roman" w:cs="Times New Roman"/>
          <w:szCs w:val="24"/>
        </w:rPr>
        <w:t>HIV/AIDs awareness and prevention</w:t>
      </w:r>
      <w:bookmarkEnd w:id="929"/>
      <w:bookmarkEnd w:id="930"/>
      <w:bookmarkEnd w:id="931"/>
      <w:r w:rsidRPr="00D82D2F">
        <w:rPr>
          <w:rFonts w:ascii="Times New Roman" w:hAnsi="Times New Roman" w:cs="Times New Roman"/>
          <w:szCs w:val="24"/>
        </w:rPr>
        <w:t xml:space="preserve"> </w:t>
      </w:r>
    </w:p>
    <w:p w14:paraId="1D66AE30"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p>
    <w:p w14:paraId="07353119" w14:textId="77777777" w:rsidR="00524141" w:rsidRPr="00D82D2F" w:rsidRDefault="00524141" w:rsidP="00D82D2F">
      <w:pPr>
        <w:pStyle w:val="Heading2"/>
        <w:keepLines w:val="0"/>
        <w:pBdr>
          <w:bottom w:val="none" w:sz="0" w:space="0" w:color="auto"/>
        </w:pBdr>
        <w:spacing w:before="240" w:after="60"/>
        <w:rPr>
          <w:rFonts w:ascii="Times New Roman" w:hAnsi="Times New Roman" w:cs="Times New Roman"/>
        </w:rPr>
      </w:pPr>
      <w:bookmarkStart w:id="932" w:name="_Toc103157999"/>
      <w:bookmarkStart w:id="933" w:name="_Toc103761423"/>
      <w:bookmarkStart w:id="934" w:name="_Toc103763114"/>
      <w:bookmarkStart w:id="935" w:name="_Toc103782346"/>
      <w:bookmarkStart w:id="936" w:name="_Toc103848050"/>
      <w:bookmarkStart w:id="937" w:name="_Toc103158000"/>
      <w:bookmarkStart w:id="938" w:name="_Toc103761424"/>
      <w:bookmarkStart w:id="939" w:name="_Toc103763115"/>
      <w:bookmarkStart w:id="940" w:name="_Toc103782347"/>
      <w:bookmarkStart w:id="941" w:name="_Toc103848051"/>
      <w:bookmarkStart w:id="942" w:name="_Toc103158002"/>
      <w:bookmarkStart w:id="943" w:name="_Toc103761426"/>
      <w:bookmarkStart w:id="944" w:name="_Toc103763117"/>
      <w:bookmarkStart w:id="945" w:name="_Toc103782349"/>
      <w:bookmarkStart w:id="946" w:name="_Toc103848053"/>
      <w:bookmarkStart w:id="947" w:name="_Toc103158013"/>
      <w:bookmarkStart w:id="948" w:name="_Toc103761437"/>
      <w:bookmarkStart w:id="949" w:name="_Toc103763128"/>
      <w:bookmarkStart w:id="950" w:name="_Toc103782360"/>
      <w:bookmarkStart w:id="951" w:name="_Toc103848064"/>
      <w:bookmarkStart w:id="952" w:name="_Toc103761438"/>
      <w:bookmarkStart w:id="953" w:name="_Toc103763129"/>
      <w:bookmarkStart w:id="954" w:name="_Toc103782361"/>
      <w:bookmarkStart w:id="955" w:name="_Toc103848065"/>
      <w:bookmarkStart w:id="956" w:name="_Toc92879126"/>
      <w:bookmarkStart w:id="957" w:name="_Toc92879330"/>
      <w:bookmarkStart w:id="958" w:name="_Toc92902451"/>
      <w:bookmarkStart w:id="959" w:name="_Toc103782363"/>
      <w:bookmarkStart w:id="960" w:name="_Toc121901828"/>
      <w:bookmarkStart w:id="961" w:name="_Toc142413902"/>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r w:rsidRPr="00D82D2F">
        <w:rPr>
          <w:rFonts w:ascii="Times New Roman" w:hAnsi="Times New Roman" w:cs="Times New Roman"/>
        </w:rPr>
        <w:t>Social Protection</w:t>
      </w:r>
      <w:bookmarkEnd w:id="956"/>
      <w:bookmarkEnd w:id="957"/>
      <w:bookmarkEnd w:id="958"/>
      <w:bookmarkEnd w:id="959"/>
      <w:bookmarkEnd w:id="960"/>
      <w:bookmarkEnd w:id="961"/>
      <w:r w:rsidRPr="00D82D2F">
        <w:rPr>
          <w:rFonts w:ascii="Times New Roman" w:hAnsi="Times New Roman" w:cs="Times New Roman"/>
        </w:rPr>
        <w:t xml:space="preserve"> </w:t>
      </w:r>
    </w:p>
    <w:p w14:paraId="1EA92E67"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labor and child sexual exploitation. Additionally, the contractor will employ their skilled staff and apply unskilled construction labor from the local population as far as possible to minimize on influx of foreigners into the community. </w:t>
      </w:r>
    </w:p>
    <w:p w14:paraId="5B65E03C" w14:textId="77777777" w:rsidR="00524141" w:rsidRPr="00D82D2F" w:rsidRDefault="00524141" w:rsidP="00D82D2F">
      <w:pPr>
        <w:autoSpaceDE w:val="0"/>
        <w:autoSpaceDN w:val="0"/>
        <w:adjustRightInd w:val="0"/>
        <w:rPr>
          <w:rFonts w:ascii="Times New Roman" w:hAnsi="Times New Roman"/>
          <w:color w:val="000000"/>
          <w:sz w:val="24"/>
          <w:szCs w:val="24"/>
        </w:rPr>
      </w:pPr>
    </w:p>
    <w:p w14:paraId="6E584E30" w14:textId="77777777" w:rsidR="00524141" w:rsidRPr="00D82D2F" w:rsidRDefault="00524141" w:rsidP="00D82D2F">
      <w:pPr>
        <w:pStyle w:val="Heading2"/>
        <w:keepLines w:val="0"/>
        <w:pBdr>
          <w:bottom w:val="none" w:sz="0" w:space="0" w:color="auto"/>
        </w:pBdr>
        <w:spacing w:before="240" w:after="60"/>
        <w:rPr>
          <w:rFonts w:ascii="Times New Roman" w:hAnsi="Times New Roman" w:cs="Times New Roman"/>
        </w:rPr>
      </w:pPr>
      <w:bookmarkStart w:id="962" w:name="_Toc103782364"/>
      <w:bookmarkStart w:id="963" w:name="_Toc121901829"/>
      <w:bookmarkStart w:id="964" w:name="_Toc142413903"/>
      <w:r w:rsidRPr="00D82D2F">
        <w:rPr>
          <w:rFonts w:ascii="Times New Roman" w:hAnsi="Times New Roman" w:cs="Times New Roman"/>
        </w:rPr>
        <w:t>Social Inclusion</w:t>
      </w:r>
      <w:bookmarkEnd w:id="962"/>
      <w:bookmarkEnd w:id="963"/>
      <w:bookmarkEnd w:id="964"/>
      <w:r w:rsidRPr="00D82D2F">
        <w:rPr>
          <w:rFonts w:ascii="Times New Roman" w:hAnsi="Times New Roman" w:cs="Times New Roman"/>
        </w:rPr>
        <w:t xml:space="preserve"> </w:t>
      </w:r>
    </w:p>
    <w:p w14:paraId="4CBC72F6" w14:textId="77777777" w:rsidR="00524141" w:rsidRPr="00D82D2F" w:rsidRDefault="00524141" w:rsidP="00D82D2F">
      <w:pPr>
        <w:rPr>
          <w:rFonts w:ascii="Times New Roman" w:hAnsi="Times New Roman"/>
          <w:b/>
          <w:i/>
          <w:sz w:val="24"/>
          <w:szCs w:val="24"/>
        </w:rPr>
      </w:pPr>
      <w:r w:rsidRPr="00D82D2F">
        <w:rPr>
          <w:rFonts w:ascii="Times New Roman" w:hAnsi="Times New Roman"/>
          <w:b/>
          <w:i/>
          <w:sz w:val="24"/>
          <w:szCs w:val="24"/>
        </w:rPr>
        <w:t xml:space="preserve">Gender Mainstreaming </w:t>
      </w:r>
    </w:p>
    <w:p w14:paraId="74931404"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4973D6B0" w14:textId="77777777" w:rsidR="00524141" w:rsidRPr="00D82D2F" w:rsidRDefault="00524141"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 xml:space="preserve">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adverse impacts of the project. </w:t>
      </w:r>
    </w:p>
    <w:p w14:paraId="7BFFF3E0" w14:textId="77777777" w:rsidR="00524141" w:rsidRPr="00D82D2F" w:rsidRDefault="00524141" w:rsidP="00D82D2F">
      <w:pPr>
        <w:autoSpaceDE w:val="0"/>
        <w:autoSpaceDN w:val="0"/>
        <w:adjustRightInd w:val="0"/>
        <w:rPr>
          <w:rFonts w:ascii="Times New Roman" w:hAnsi="Times New Roman"/>
          <w:color w:val="000000"/>
          <w:sz w:val="24"/>
          <w:szCs w:val="24"/>
        </w:rPr>
      </w:pPr>
    </w:p>
    <w:p w14:paraId="08BAF11A" w14:textId="06C021E1" w:rsidR="000E3E0F" w:rsidRPr="00D82D2F" w:rsidRDefault="000E3E0F" w:rsidP="00D82D2F">
      <w:pPr>
        <w:pStyle w:val="Default"/>
        <w:rPr>
          <w:rFonts w:ascii="Tahoma" w:hAnsi="Tahoma" w:cs="Tahoma"/>
          <w:sz w:val="20"/>
          <w:szCs w:val="20"/>
          <w:lang w:val="en-US"/>
        </w:rPr>
      </w:pPr>
    </w:p>
    <w:p w14:paraId="13E06765" w14:textId="22EB3914" w:rsidR="000E3E0F" w:rsidRPr="00D82D2F" w:rsidRDefault="000E3E0F" w:rsidP="00D82D2F">
      <w:pPr>
        <w:pStyle w:val="Default"/>
        <w:rPr>
          <w:rFonts w:ascii="Tahoma" w:hAnsi="Tahoma" w:cs="Tahoma"/>
          <w:sz w:val="20"/>
          <w:szCs w:val="20"/>
          <w:lang w:val="en-US"/>
        </w:rPr>
      </w:pPr>
    </w:p>
    <w:p w14:paraId="34F96E43" w14:textId="6007CA71" w:rsidR="000E3E0F" w:rsidRPr="00D82D2F" w:rsidRDefault="000E3E0F" w:rsidP="00D82D2F">
      <w:pPr>
        <w:pStyle w:val="Default"/>
        <w:rPr>
          <w:rFonts w:ascii="Tahoma" w:hAnsi="Tahoma" w:cs="Tahoma"/>
          <w:sz w:val="20"/>
          <w:szCs w:val="20"/>
          <w:lang w:val="en-US"/>
        </w:rPr>
      </w:pPr>
    </w:p>
    <w:p w14:paraId="25EE438B" w14:textId="40A1F3F4" w:rsidR="000E3E0F" w:rsidRPr="00D82D2F" w:rsidRDefault="000E3E0F" w:rsidP="00D82D2F">
      <w:pPr>
        <w:pStyle w:val="Default"/>
        <w:rPr>
          <w:rFonts w:ascii="Tahoma" w:hAnsi="Tahoma" w:cs="Tahoma"/>
          <w:sz w:val="20"/>
          <w:szCs w:val="20"/>
          <w:lang w:val="en-US"/>
        </w:rPr>
      </w:pPr>
    </w:p>
    <w:p w14:paraId="2018A3EB" w14:textId="6C5544C3" w:rsidR="000E3E0F" w:rsidRPr="00D82D2F" w:rsidRDefault="000E3E0F" w:rsidP="00D82D2F">
      <w:pPr>
        <w:pStyle w:val="Default"/>
        <w:rPr>
          <w:rFonts w:ascii="Tahoma" w:hAnsi="Tahoma" w:cs="Tahoma"/>
          <w:sz w:val="20"/>
          <w:szCs w:val="20"/>
          <w:lang w:val="en-US"/>
        </w:rPr>
      </w:pPr>
    </w:p>
    <w:p w14:paraId="1E3BD73E" w14:textId="78BD164C" w:rsidR="000E3E0F" w:rsidRPr="00D82D2F" w:rsidRDefault="000E3E0F" w:rsidP="00D82D2F">
      <w:pPr>
        <w:pStyle w:val="Default"/>
        <w:rPr>
          <w:rFonts w:ascii="Tahoma" w:hAnsi="Tahoma" w:cs="Tahoma"/>
          <w:sz w:val="20"/>
          <w:szCs w:val="20"/>
          <w:lang w:val="en-US"/>
        </w:rPr>
      </w:pPr>
    </w:p>
    <w:p w14:paraId="090D6B55" w14:textId="62DB49F5" w:rsidR="000E3E0F" w:rsidRPr="00D82D2F" w:rsidRDefault="000E3E0F" w:rsidP="00D82D2F">
      <w:pPr>
        <w:pStyle w:val="Default"/>
        <w:rPr>
          <w:rFonts w:ascii="Tahoma" w:hAnsi="Tahoma" w:cs="Tahoma"/>
          <w:sz w:val="20"/>
          <w:szCs w:val="20"/>
          <w:lang w:val="en-US"/>
        </w:rPr>
      </w:pPr>
    </w:p>
    <w:p w14:paraId="11B1310C" w14:textId="55B34232" w:rsidR="000E3E0F" w:rsidRPr="00D82D2F" w:rsidRDefault="000E3E0F" w:rsidP="00D82D2F">
      <w:pPr>
        <w:pStyle w:val="Default"/>
        <w:rPr>
          <w:rFonts w:ascii="Tahoma" w:hAnsi="Tahoma" w:cs="Tahoma"/>
          <w:sz w:val="20"/>
          <w:szCs w:val="20"/>
          <w:lang w:val="en-US"/>
        </w:rPr>
      </w:pPr>
    </w:p>
    <w:p w14:paraId="58FF51C7" w14:textId="55F1226C" w:rsidR="000E3E0F" w:rsidRPr="00D82D2F" w:rsidRDefault="000E3E0F" w:rsidP="00D82D2F">
      <w:pPr>
        <w:pStyle w:val="Default"/>
        <w:rPr>
          <w:rFonts w:ascii="Tahoma" w:hAnsi="Tahoma" w:cs="Tahoma"/>
          <w:sz w:val="20"/>
          <w:szCs w:val="20"/>
          <w:lang w:val="en-US"/>
        </w:rPr>
      </w:pPr>
    </w:p>
    <w:p w14:paraId="1EC26EFD" w14:textId="7CD26E38" w:rsidR="000E3E0F" w:rsidRPr="00D82D2F" w:rsidRDefault="000E3E0F" w:rsidP="00D82D2F">
      <w:pPr>
        <w:pStyle w:val="Default"/>
        <w:rPr>
          <w:rFonts w:ascii="Tahoma" w:hAnsi="Tahoma" w:cs="Tahoma"/>
          <w:sz w:val="20"/>
          <w:szCs w:val="20"/>
          <w:lang w:val="en-US"/>
        </w:rPr>
      </w:pPr>
    </w:p>
    <w:p w14:paraId="2FDB58D3" w14:textId="0CEB6182" w:rsidR="00450D6C" w:rsidRPr="00D82D2F" w:rsidRDefault="00450D6C" w:rsidP="00D82D2F">
      <w:pPr>
        <w:pStyle w:val="Default"/>
        <w:rPr>
          <w:rFonts w:ascii="Tahoma" w:hAnsi="Tahoma" w:cs="Tahoma"/>
          <w:sz w:val="20"/>
          <w:szCs w:val="20"/>
          <w:lang w:val="en-US"/>
        </w:rPr>
      </w:pPr>
    </w:p>
    <w:p w14:paraId="3D087D50" w14:textId="09BC2BAD" w:rsidR="00450D6C" w:rsidRPr="00D82D2F" w:rsidRDefault="00450D6C" w:rsidP="00D82D2F">
      <w:pPr>
        <w:pStyle w:val="Default"/>
        <w:rPr>
          <w:rFonts w:ascii="Tahoma" w:hAnsi="Tahoma" w:cs="Tahoma"/>
          <w:sz w:val="20"/>
          <w:szCs w:val="20"/>
          <w:lang w:val="en-US"/>
        </w:rPr>
      </w:pPr>
    </w:p>
    <w:p w14:paraId="12E43583" w14:textId="57E595C4" w:rsidR="00450D6C" w:rsidRPr="00D82D2F" w:rsidRDefault="00450D6C" w:rsidP="00D82D2F">
      <w:pPr>
        <w:pStyle w:val="Default"/>
        <w:rPr>
          <w:rFonts w:ascii="Tahoma" w:hAnsi="Tahoma" w:cs="Tahoma"/>
          <w:sz w:val="20"/>
          <w:szCs w:val="20"/>
          <w:lang w:val="en-US"/>
        </w:rPr>
      </w:pPr>
    </w:p>
    <w:p w14:paraId="1DAF5C5E" w14:textId="77777777" w:rsidR="00450D6C" w:rsidRPr="00D82D2F" w:rsidRDefault="00450D6C" w:rsidP="00D82D2F">
      <w:pPr>
        <w:pStyle w:val="Default"/>
        <w:rPr>
          <w:rFonts w:ascii="Tahoma" w:hAnsi="Tahoma" w:cs="Tahoma"/>
          <w:sz w:val="20"/>
          <w:szCs w:val="20"/>
          <w:lang w:val="en-US"/>
        </w:rPr>
      </w:pPr>
    </w:p>
    <w:p w14:paraId="47822268" w14:textId="666ED336" w:rsidR="000E3E0F" w:rsidRPr="00D82D2F" w:rsidRDefault="000E3E0F" w:rsidP="00D82D2F">
      <w:pPr>
        <w:pStyle w:val="Default"/>
        <w:rPr>
          <w:rFonts w:ascii="Tahoma" w:hAnsi="Tahoma" w:cs="Tahoma"/>
          <w:sz w:val="20"/>
          <w:szCs w:val="20"/>
          <w:lang w:val="en-US"/>
        </w:rPr>
      </w:pPr>
    </w:p>
    <w:p w14:paraId="44A999E1" w14:textId="39812FB8" w:rsidR="000E3E0F" w:rsidRPr="00D82D2F" w:rsidRDefault="000E3E0F" w:rsidP="00D82D2F">
      <w:pPr>
        <w:pStyle w:val="Default"/>
        <w:rPr>
          <w:rFonts w:ascii="Tahoma" w:hAnsi="Tahoma" w:cs="Tahoma"/>
          <w:sz w:val="20"/>
          <w:szCs w:val="20"/>
          <w:lang w:val="en-US"/>
        </w:rPr>
      </w:pPr>
    </w:p>
    <w:p w14:paraId="2C107DA9" w14:textId="0FB191BE" w:rsidR="000E3E0F" w:rsidRPr="00D82D2F" w:rsidRDefault="000E3E0F" w:rsidP="00D82D2F">
      <w:pPr>
        <w:pStyle w:val="Default"/>
        <w:rPr>
          <w:rFonts w:ascii="Tahoma" w:hAnsi="Tahoma" w:cs="Tahoma"/>
          <w:sz w:val="20"/>
          <w:szCs w:val="20"/>
          <w:lang w:val="en-US"/>
        </w:rPr>
      </w:pPr>
    </w:p>
    <w:p w14:paraId="2A30D53B" w14:textId="2E70FC8B" w:rsidR="000E3E0F" w:rsidRPr="00D82D2F" w:rsidRDefault="000E3E0F" w:rsidP="00D82D2F">
      <w:pPr>
        <w:pStyle w:val="Default"/>
        <w:rPr>
          <w:rFonts w:ascii="Tahoma" w:hAnsi="Tahoma" w:cs="Tahoma"/>
          <w:sz w:val="20"/>
          <w:szCs w:val="20"/>
          <w:lang w:val="en-US"/>
        </w:rPr>
      </w:pPr>
    </w:p>
    <w:p w14:paraId="3F953E9B" w14:textId="5B8F9F8B" w:rsidR="000E3E0F" w:rsidRPr="00D82D2F" w:rsidRDefault="000E3E0F" w:rsidP="00D82D2F">
      <w:pPr>
        <w:pStyle w:val="Default"/>
        <w:rPr>
          <w:rFonts w:ascii="Tahoma" w:hAnsi="Tahoma" w:cs="Tahoma"/>
          <w:sz w:val="20"/>
          <w:szCs w:val="20"/>
          <w:lang w:val="en-US"/>
        </w:rPr>
      </w:pPr>
    </w:p>
    <w:p w14:paraId="2FE86C2B" w14:textId="028A6AD7" w:rsidR="000E3E0F" w:rsidRPr="00D82D2F" w:rsidRDefault="000E3E0F" w:rsidP="00D82D2F">
      <w:pPr>
        <w:pStyle w:val="Default"/>
        <w:rPr>
          <w:rFonts w:ascii="Tahoma" w:hAnsi="Tahoma" w:cs="Tahoma"/>
          <w:sz w:val="20"/>
          <w:szCs w:val="20"/>
          <w:lang w:val="en-US"/>
        </w:rPr>
      </w:pPr>
    </w:p>
    <w:p w14:paraId="13317CF2" w14:textId="77777777" w:rsidR="000E3E0F" w:rsidRPr="00D82D2F" w:rsidRDefault="000E3E0F" w:rsidP="00D82D2F">
      <w:pPr>
        <w:pStyle w:val="Default"/>
        <w:rPr>
          <w:rFonts w:ascii="Tahoma" w:hAnsi="Tahoma" w:cs="Tahoma"/>
          <w:sz w:val="20"/>
          <w:szCs w:val="20"/>
          <w:lang w:val="en-US"/>
        </w:rPr>
      </w:pPr>
    </w:p>
    <w:p w14:paraId="6832941C" w14:textId="7768F64C" w:rsidR="00B10D40" w:rsidRPr="00D82D2F" w:rsidRDefault="00B10D40" w:rsidP="00D82D2F">
      <w:pPr>
        <w:pStyle w:val="Default"/>
        <w:rPr>
          <w:rFonts w:ascii="Tahoma" w:hAnsi="Tahoma" w:cs="Tahoma"/>
          <w:sz w:val="20"/>
          <w:szCs w:val="20"/>
          <w:lang w:val="en-US"/>
        </w:rPr>
      </w:pPr>
    </w:p>
    <w:p w14:paraId="79F9E7E0" w14:textId="77777777" w:rsidR="00C94BE9" w:rsidRPr="00D82D2F" w:rsidRDefault="00C94BE9" w:rsidP="00D82D2F">
      <w:pPr>
        <w:pStyle w:val="Default"/>
        <w:rPr>
          <w:rFonts w:ascii="Tahoma" w:hAnsi="Tahoma" w:cs="Tahoma"/>
          <w:sz w:val="20"/>
          <w:szCs w:val="20"/>
          <w:lang w:val="en-US"/>
        </w:rPr>
      </w:pPr>
    </w:p>
    <w:p w14:paraId="7EA915B9" w14:textId="77777777" w:rsidR="00C94BE9" w:rsidRPr="00D82D2F" w:rsidRDefault="00C94BE9" w:rsidP="00D82D2F">
      <w:pPr>
        <w:pStyle w:val="Default"/>
        <w:rPr>
          <w:rFonts w:ascii="Tahoma" w:hAnsi="Tahoma" w:cs="Tahoma"/>
          <w:sz w:val="20"/>
          <w:szCs w:val="20"/>
          <w:lang w:val="en-US"/>
        </w:rPr>
      </w:pPr>
    </w:p>
    <w:p w14:paraId="10BDB2AE" w14:textId="587C746F" w:rsidR="00B10D40" w:rsidRPr="00D82D2F" w:rsidRDefault="00B10D40" w:rsidP="00D82D2F">
      <w:pPr>
        <w:pStyle w:val="Default"/>
        <w:rPr>
          <w:rFonts w:ascii="Tahoma" w:hAnsi="Tahoma" w:cs="Tahoma"/>
          <w:sz w:val="20"/>
          <w:szCs w:val="20"/>
          <w:lang w:val="en-US"/>
        </w:rPr>
      </w:pPr>
    </w:p>
    <w:p w14:paraId="2C5AF477" w14:textId="38613DB7" w:rsidR="00B10D40" w:rsidRPr="00D82D2F" w:rsidRDefault="00B10D40" w:rsidP="00D82D2F">
      <w:pPr>
        <w:pStyle w:val="Default"/>
        <w:rPr>
          <w:rFonts w:ascii="Tahoma" w:hAnsi="Tahoma" w:cs="Tahoma"/>
          <w:sz w:val="20"/>
          <w:szCs w:val="20"/>
          <w:lang w:val="en-US"/>
        </w:rPr>
      </w:pPr>
    </w:p>
    <w:p w14:paraId="741316A1" w14:textId="77777777" w:rsidR="00707C87" w:rsidRPr="00D82D2F" w:rsidRDefault="00707C87" w:rsidP="00D82D2F">
      <w:pPr>
        <w:pStyle w:val="Default"/>
        <w:rPr>
          <w:rFonts w:cs="Tahoma"/>
          <w:b/>
          <w:bCs/>
          <w:lang w:val="en-US"/>
        </w:rPr>
      </w:pPr>
    </w:p>
    <w:p w14:paraId="5C50F36F" w14:textId="77777777" w:rsidR="00EF535D" w:rsidRPr="00D82D2F" w:rsidRDefault="00EF535D" w:rsidP="00D82D2F">
      <w:pPr>
        <w:pStyle w:val="Heading2"/>
        <w:rPr>
          <w:rFonts w:eastAsia="Times New Roman" w:cs="Times New Roman"/>
          <w:bCs w:val="0"/>
          <w:iCs/>
          <w:szCs w:val="21"/>
          <w:lang w:val="en-US"/>
        </w:rPr>
      </w:pPr>
      <w:bookmarkStart w:id="965" w:name="_Toc142413904"/>
      <w:bookmarkStart w:id="966" w:name="_Toc82444846"/>
      <w:r w:rsidRPr="00D82D2F">
        <w:rPr>
          <w:rFonts w:eastAsia="Times New Roman" w:cs="Times New Roman"/>
          <w:bCs w:val="0"/>
          <w:iCs/>
          <w:szCs w:val="21"/>
          <w:lang w:val="en-US"/>
        </w:rPr>
        <w:t>ENVIRONMENTAL AND SOCIAL MANAGEMENT AND MONITORING PLAN (ESMMP)</w:t>
      </w:r>
      <w:bookmarkEnd w:id="965"/>
      <w:r w:rsidRPr="00D82D2F">
        <w:rPr>
          <w:rFonts w:eastAsia="Times New Roman" w:cs="Times New Roman"/>
          <w:bCs w:val="0"/>
          <w:iCs/>
          <w:szCs w:val="21"/>
          <w:lang w:val="en-US"/>
        </w:rPr>
        <w:t xml:space="preserve"> </w:t>
      </w:r>
    </w:p>
    <w:p w14:paraId="5C87454F" w14:textId="5E738A84" w:rsidR="00A55D35" w:rsidRPr="00D82D2F" w:rsidRDefault="00707C87" w:rsidP="00D82D2F">
      <w:pPr>
        <w:pStyle w:val="Heading2"/>
        <w:rPr>
          <w:lang w:val="en-US"/>
        </w:rPr>
      </w:pPr>
      <w:bookmarkStart w:id="967" w:name="_Toc142413905"/>
      <w:r w:rsidRPr="00D82D2F">
        <w:rPr>
          <w:lang w:val="en-US"/>
        </w:rPr>
        <w:t>Environmental</w:t>
      </w:r>
      <w:r w:rsidR="00A55D35" w:rsidRPr="00D82D2F">
        <w:rPr>
          <w:lang w:val="en-US"/>
        </w:rPr>
        <w:t xml:space="preserve"> and </w:t>
      </w:r>
      <w:r w:rsidR="00D3226A" w:rsidRPr="00D82D2F">
        <w:rPr>
          <w:lang w:val="en-US"/>
        </w:rPr>
        <w:t>Social Management</w:t>
      </w:r>
      <w:r w:rsidR="00EF535D" w:rsidRPr="00D82D2F">
        <w:rPr>
          <w:lang w:val="en-US"/>
        </w:rPr>
        <w:t xml:space="preserve"> and Monitoring</w:t>
      </w:r>
      <w:r w:rsidR="00D3226A" w:rsidRPr="00D82D2F">
        <w:rPr>
          <w:lang w:val="en-US"/>
        </w:rPr>
        <w:t xml:space="preserve"> Plan</w:t>
      </w:r>
      <w:bookmarkEnd w:id="966"/>
      <w:bookmarkEnd w:id="967"/>
      <w:r w:rsidR="00D3226A" w:rsidRPr="00D82D2F">
        <w:rPr>
          <w:lang w:val="en-US"/>
        </w:rPr>
        <w:t xml:space="preserve"> </w:t>
      </w:r>
    </w:p>
    <w:p w14:paraId="1E60B7EE" w14:textId="4DFCDDF2" w:rsidR="003A7881" w:rsidRPr="00D82D2F" w:rsidRDefault="00A55D35" w:rsidP="00D82D2F">
      <w:pPr>
        <w:pStyle w:val="Default"/>
        <w:rPr>
          <w:rFonts w:ascii="Tahoma" w:hAnsi="Tahoma" w:cs="Tahoma"/>
          <w:color w:val="auto"/>
          <w:lang w:val="en-US"/>
        </w:rPr>
        <w:sectPr w:rsidR="003A7881" w:rsidRPr="00D82D2F" w:rsidSect="000A56DA">
          <w:pgSz w:w="12240" w:h="15840" w:code="1"/>
          <w:pgMar w:top="703" w:right="1440" w:bottom="1440" w:left="1440" w:header="720" w:footer="720" w:gutter="0"/>
          <w:pgNumType w:start="1" w:chapStyle="1"/>
          <w:cols w:space="708"/>
          <w:docGrid w:linePitch="360"/>
        </w:sectPr>
      </w:pPr>
      <w:r w:rsidRPr="00D82D2F">
        <w:rPr>
          <w:rFonts w:ascii="Tahoma" w:hAnsi="Tahoma" w:cs="Tahoma"/>
          <w:sz w:val="20"/>
          <w:szCs w:val="20"/>
          <w:lang w:val="en-US" w:eastAsia="en-GB"/>
        </w:rPr>
        <w:t>A detailed Environmental and social management plan for preconstruction, construction and decommissioning phase is well illustrated in the table below.</w:t>
      </w:r>
      <w:r w:rsidR="003A7881" w:rsidRPr="00D82D2F">
        <w:rPr>
          <w:rFonts w:ascii="Tahoma" w:hAnsi="Tahoma" w:cs="Tahoma"/>
          <w:sz w:val="20"/>
          <w:szCs w:val="20"/>
          <w:lang w:val="en-US" w:eastAsia="en-GB"/>
        </w:rPr>
        <w:t xml:space="preserve"> </w:t>
      </w:r>
    </w:p>
    <w:p w14:paraId="7F7CD69C" w14:textId="527FF4D7" w:rsidR="00A55D35" w:rsidRPr="00D82D2F" w:rsidRDefault="00A55D35" w:rsidP="00D82D2F">
      <w:pPr>
        <w:pStyle w:val="Caption"/>
        <w:spacing w:after="0" w:line="240" w:lineRule="auto"/>
        <w:ind w:left="0" w:firstLine="0"/>
        <w:jc w:val="both"/>
        <w:rPr>
          <w:rFonts w:cs="Tahoma"/>
          <w:sz w:val="20"/>
          <w:lang w:val="en-US"/>
        </w:rPr>
      </w:pPr>
      <w:bookmarkStart w:id="968" w:name="_Toc82444886"/>
      <w:bookmarkStart w:id="969" w:name="_Toc87400633"/>
      <w:bookmarkStart w:id="970" w:name="_Toc105626482"/>
      <w:r w:rsidRPr="00D82D2F">
        <w:rPr>
          <w:rFonts w:cs="Tahoma"/>
          <w:sz w:val="20"/>
          <w:lang w:val="en-US"/>
        </w:rPr>
        <w:t xml:space="preserve">Table </w:t>
      </w:r>
      <w:r w:rsidR="00E750EC" w:rsidRPr="00D82D2F">
        <w:rPr>
          <w:rFonts w:cs="Tahoma"/>
          <w:sz w:val="20"/>
          <w:lang w:val="en-US"/>
        </w:rPr>
        <w:t>37</w:t>
      </w:r>
      <w:r w:rsidRPr="00D82D2F">
        <w:rPr>
          <w:rFonts w:cs="Tahoma"/>
          <w:sz w:val="20"/>
          <w:lang w:val="en-US"/>
        </w:rPr>
        <w:t>: Environmental and social management plan ESMP</w:t>
      </w:r>
      <w:bookmarkEnd w:id="968"/>
      <w:bookmarkEnd w:id="969"/>
      <w:bookmarkEnd w:id="970"/>
      <w:r w:rsidRPr="00D82D2F">
        <w:rPr>
          <w:rFonts w:cs="Tahoma"/>
          <w:sz w:val="20"/>
          <w:lang w:val="en-US"/>
        </w:rPr>
        <w:t xml:space="preserve"> </w:t>
      </w:r>
    </w:p>
    <w:p w14:paraId="04BDF69D" w14:textId="77777777" w:rsidR="00A55D35" w:rsidRPr="00D82D2F" w:rsidRDefault="00A55D35" w:rsidP="00D82D2F">
      <w:pPr>
        <w:rPr>
          <w:lang w:val="en-US"/>
        </w:rPr>
      </w:pPr>
    </w:p>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763"/>
        <w:gridCol w:w="3068"/>
        <w:gridCol w:w="1963"/>
        <w:gridCol w:w="1670"/>
        <w:gridCol w:w="2069"/>
        <w:gridCol w:w="1310"/>
        <w:gridCol w:w="1476"/>
      </w:tblGrid>
      <w:tr w:rsidR="008837FC" w:rsidRPr="00D82D2F" w14:paraId="2A91B36C" w14:textId="77777777" w:rsidTr="00625032">
        <w:trPr>
          <w:cantSplit/>
          <w:trHeight w:val="65"/>
          <w:tblHeader/>
        </w:trPr>
        <w:tc>
          <w:tcPr>
            <w:tcW w:w="1703" w:type="dxa"/>
            <w:shd w:val="clear" w:color="auto" w:fill="FDE9D9" w:themeFill="accent6" w:themeFillTint="33"/>
          </w:tcPr>
          <w:p w14:paraId="73D8F069" w14:textId="77777777" w:rsidR="008837FC" w:rsidRPr="00D82D2F" w:rsidRDefault="008837FC" w:rsidP="00D82D2F">
            <w:pPr>
              <w:rPr>
                <w:rFonts w:ascii="Times New Roman" w:hAnsi="Times New Roman"/>
                <w:b/>
                <w:sz w:val="24"/>
                <w:szCs w:val="24"/>
              </w:rPr>
            </w:pPr>
            <w:bookmarkStart w:id="971" w:name="_Hlk103158519"/>
            <w:r w:rsidRPr="00D82D2F">
              <w:rPr>
                <w:rFonts w:ascii="Times New Roman" w:hAnsi="Times New Roman"/>
                <w:b/>
                <w:sz w:val="24"/>
                <w:szCs w:val="24"/>
              </w:rPr>
              <w:t>Potential Impacts</w:t>
            </w:r>
          </w:p>
        </w:tc>
        <w:tc>
          <w:tcPr>
            <w:tcW w:w="2960" w:type="dxa"/>
            <w:shd w:val="clear" w:color="auto" w:fill="FDE9D9" w:themeFill="accent6" w:themeFillTint="33"/>
          </w:tcPr>
          <w:p w14:paraId="648BCF1F" w14:textId="051B3370"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 xml:space="preserve">Recommended </w:t>
            </w:r>
            <w:r w:rsidR="005C42E7" w:rsidRPr="00D82D2F">
              <w:rPr>
                <w:rFonts w:ascii="Times New Roman" w:hAnsi="Times New Roman"/>
                <w:b/>
                <w:sz w:val="24"/>
                <w:szCs w:val="24"/>
              </w:rPr>
              <w:t xml:space="preserve">Enhancement Measures </w:t>
            </w:r>
          </w:p>
        </w:tc>
        <w:tc>
          <w:tcPr>
            <w:tcW w:w="1897" w:type="dxa"/>
            <w:shd w:val="clear" w:color="auto" w:fill="FDE9D9" w:themeFill="accent6" w:themeFillTint="33"/>
          </w:tcPr>
          <w:p w14:paraId="6295D684"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 xml:space="preserve">Project phase </w:t>
            </w:r>
          </w:p>
        </w:tc>
        <w:tc>
          <w:tcPr>
            <w:tcW w:w="1615" w:type="dxa"/>
            <w:shd w:val="clear" w:color="auto" w:fill="FDE9D9" w:themeFill="accent6" w:themeFillTint="33"/>
          </w:tcPr>
          <w:p w14:paraId="29536244"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 xml:space="preserve">Responsibility </w:t>
            </w:r>
          </w:p>
        </w:tc>
        <w:tc>
          <w:tcPr>
            <w:tcW w:w="1999" w:type="dxa"/>
            <w:shd w:val="clear" w:color="auto" w:fill="FDE9D9" w:themeFill="accent6" w:themeFillTint="33"/>
          </w:tcPr>
          <w:p w14:paraId="7EED9C26"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Monitoring Indicator</w:t>
            </w:r>
          </w:p>
        </w:tc>
        <w:tc>
          <w:tcPr>
            <w:tcW w:w="1268" w:type="dxa"/>
            <w:shd w:val="clear" w:color="auto" w:fill="FDE9D9" w:themeFill="accent6" w:themeFillTint="33"/>
          </w:tcPr>
          <w:p w14:paraId="7C8C48A6"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Frequency</w:t>
            </w:r>
          </w:p>
        </w:tc>
        <w:tc>
          <w:tcPr>
            <w:tcW w:w="1428" w:type="dxa"/>
            <w:shd w:val="clear" w:color="auto" w:fill="FDE9D9" w:themeFill="accent6" w:themeFillTint="33"/>
          </w:tcPr>
          <w:p w14:paraId="2CCC0968"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Estimated Cost (Ksh)</w:t>
            </w:r>
          </w:p>
        </w:tc>
      </w:tr>
      <w:tr w:rsidR="008837FC" w:rsidRPr="00D82D2F" w14:paraId="2B9256A2" w14:textId="77777777" w:rsidTr="00625032">
        <w:trPr>
          <w:trHeight w:val="1065"/>
        </w:trPr>
        <w:tc>
          <w:tcPr>
            <w:tcW w:w="1703" w:type="dxa"/>
          </w:tcPr>
          <w:p w14:paraId="329D0B81" w14:textId="77777777" w:rsidR="008837FC" w:rsidRPr="00D82D2F" w:rsidRDefault="008837FC" w:rsidP="00D82D2F">
            <w:pPr>
              <w:rPr>
                <w:rFonts w:ascii="Times New Roman" w:hAnsi="Times New Roman"/>
                <w:b/>
              </w:rPr>
            </w:pPr>
            <w:r w:rsidRPr="00D82D2F">
              <w:rPr>
                <w:rFonts w:ascii="Times New Roman" w:hAnsi="Times New Roman"/>
                <w:b/>
              </w:rPr>
              <w:t>Local employment</w:t>
            </w:r>
          </w:p>
        </w:tc>
        <w:tc>
          <w:tcPr>
            <w:tcW w:w="2960" w:type="dxa"/>
          </w:tcPr>
          <w:p w14:paraId="4DCF2276" w14:textId="77777777" w:rsidR="008837FC" w:rsidRPr="00D82D2F" w:rsidRDefault="008837FC" w:rsidP="00D82D2F">
            <w:pPr>
              <w:pStyle w:val="Default"/>
              <w:rPr>
                <w:sz w:val="22"/>
                <w:szCs w:val="22"/>
              </w:rPr>
            </w:pPr>
            <w:r w:rsidRPr="00D82D2F">
              <w:rPr>
                <w:sz w:val="22"/>
                <w:szCs w:val="22"/>
              </w:rPr>
              <w:t xml:space="preserve">-Prioritize hire of locals for all unskilled labour. </w:t>
            </w:r>
          </w:p>
          <w:p w14:paraId="1E69F777" w14:textId="77777777" w:rsidR="008837FC" w:rsidRPr="00D82D2F" w:rsidRDefault="008837FC" w:rsidP="00D82D2F">
            <w:pPr>
              <w:pStyle w:val="Default"/>
              <w:rPr>
                <w:sz w:val="22"/>
                <w:szCs w:val="22"/>
              </w:rPr>
            </w:pPr>
            <w:r w:rsidRPr="00D82D2F">
              <w:rPr>
                <w:sz w:val="22"/>
                <w:szCs w:val="22"/>
              </w:rPr>
              <w:t xml:space="preserve">-Implement a local recruitment plan that is fair and transparent (including recruitment processes that ensure inclusivity of both men and women, vulnerable individuals, minority clans, ethnic groups and VMGs. </w:t>
            </w:r>
          </w:p>
          <w:p w14:paraId="6247479A" w14:textId="77777777" w:rsidR="008837FC" w:rsidRPr="00D82D2F" w:rsidRDefault="008837FC" w:rsidP="00D82D2F">
            <w:pPr>
              <w:pStyle w:val="Default"/>
              <w:rPr>
                <w:sz w:val="22"/>
                <w:szCs w:val="22"/>
              </w:rPr>
            </w:pPr>
            <w:r w:rsidRPr="00D82D2F">
              <w:rPr>
                <w:sz w:val="22"/>
                <w:szCs w:val="22"/>
              </w:rPr>
              <w:t xml:space="preserve">-Adhere to labour laws, and labour management practices (timely renumeration, equitable compensation for both genders for equal work etc.) </w:t>
            </w:r>
          </w:p>
          <w:p w14:paraId="6392C1B3" w14:textId="77777777" w:rsidR="008837FC" w:rsidRPr="00D82D2F" w:rsidRDefault="008837FC" w:rsidP="00D82D2F">
            <w:pPr>
              <w:pStyle w:val="ListParagraph"/>
              <w:ind w:left="0"/>
              <w:rPr>
                <w:rFonts w:ascii="Times New Roman" w:hAnsi="Times New Roman"/>
                <w:b/>
                <w:bCs/>
              </w:rPr>
            </w:pPr>
            <w:r w:rsidRPr="00D82D2F">
              <w:rPr>
                <w:rFonts w:ascii="Times New Roman" w:hAnsi="Times New Roman"/>
              </w:rPr>
              <w:t xml:space="preserve">-Create awareness to workers and the community on worker and project grievance redress mechanisms. </w:t>
            </w:r>
          </w:p>
        </w:tc>
        <w:tc>
          <w:tcPr>
            <w:tcW w:w="1897" w:type="dxa"/>
          </w:tcPr>
          <w:p w14:paraId="101DD94E" w14:textId="77777777" w:rsidR="008837FC" w:rsidRPr="00D82D2F" w:rsidRDefault="008837FC" w:rsidP="00D82D2F">
            <w:pPr>
              <w:ind w:left="72"/>
              <w:rPr>
                <w:rFonts w:ascii="Times New Roman" w:hAnsi="Times New Roman"/>
              </w:rPr>
            </w:pPr>
            <w:r w:rsidRPr="00D82D2F">
              <w:rPr>
                <w:rFonts w:ascii="Times New Roman" w:hAnsi="Times New Roman"/>
              </w:rPr>
              <w:t>Construction</w:t>
            </w:r>
          </w:p>
          <w:p w14:paraId="642640AD" w14:textId="77777777" w:rsidR="008837FC" w:rsidRPr="00D82D2F" w:rsidRDefault="008837FC" w:rsidP="00D82D2F">
            <w:pPr>
              <w:ind w:left="72"/>
              <w:rPr>
                <w:rFonts w:ascii="Times New Roman" w:hAnsi="Times New Roman"/>
              </w:rPr>
            </w:pPr>
            <w:r w:rsidRPr="00D82D2F">
              <w:rPr>
                <w:rFonts w:ascii="Times New Roman" w:hAnsi="Times New Roman"/>
              </w:rPr>
              <w:t>Operations</w:t>
            </w:r>
          </w:p>
          <w:p w14:paraId="2A8C27A8" w14:textId="77777777" w:rsidR="008837FC" w:rsidRPr="00D82D2F" w:rsidRDefault="008837FC" w:rsidP="00D82D2F">
            <w:pPr>
              <w:ind w:left="72"/>
              <w:rPr>
                <w:rFonts w:ascii="Times New Roman" w:hAnsi="Times New Roman"/>
              </w:rPr>
            </w:pPr>
            <w:r w:rsidRPr="00D82D2F">
              <w:rPr>
                <w:rFonts w:ascii="Times New Roman" w:hAnsi="Times New Roman"/>
              </w:rPr>
              <w:t>Decomissioning</w:t>
            </w:r>
          </w:p>
        </w:tc>
        <w:tc>
          <w:tcPr>
            <w:tcW w:w="1615" w:type="dxa"/>
          </w:tcPr>
          <w:p w14:paraId="61235BEB" w14:textId="77777777" w:rsidR="002F697B" w:rsidRPr="00D82D2F" w:rsidRDefault="002F697B"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150BBCF5" w14:textId="248A25E8" w:rsidR="008837FC" w:rsidRPr="00D82D2F" w:rsidRDefault="002F697B" w:rsidP="00D82D2F">
            <w:pPr>
              <w:rPr>
                <w:rFonts w:ascii="Times New Roman" w:hAnsi="Times New Roman"/>
              </w:rPr>
            </w:pPr>
            <w:r w:rsidRPr="00D82D2F">
              <w:rPr>
                <w:rFonts w:ascii="Times New Roman" w:hAnsi="Times New Roman"/>
                <w:spacing w:val="-5"/>
                <w:szCs w:val="20"/>
                <w:lang w:val="en-US" w:bidi="es-ES"/>
              </w:rPr>
              <w:t>O&amp;M Contractor</w:t>
            </w:r>
          </w:p>
        </w:tc>
        <w:tc>
          <w:tcPr>
            <w:tcW w:w="1999" w:type="dxa"/>
          </w:tcPr>
          <w:p w14:paraId="7E5CB640" w14:textId="77777777" w:rsidR="008837FC" w:rsidRPr="00D82D2F" w:rsidRDefault="008837FC" w:rsidP="00D82D2F">
            <w:pPr>
              <w:pStyle w:val="Default"/>
              <w:rPr>
                <w:sz w:val="22"/>
                <w:szCs w:val="22"/>
              </w:rPr>
            </w:pPr>
            <w:r w:rsidRPr="00D82D2F">
              <w:rPr>
                <w:sz w:val="22"/>
                <w:szCs w:val="22"/>
              </w:rPr>
              <w:t xml:space="preserve">-Fair and transparent local recruitment plan in place. </w:t>
            </w:r>
          </w:p>
          <w:p w14:paraId="45C8BEBE" w14:textId="77777777" w:rsidR="008837FC" w:rsidRPr="00D82D2F" w:rsidRDefault="008837FC" w:rsidP="00D82D2F">
            <w:pPr>
              <w:pStyle w:val="Default"/>
              <w:rPr>
                <w:sz w:val="22"/>
                <w:szCs w:val="22"/>
              </w:rPr>
            </w:pPr>
            <w:r w:rsidRPr="00D82D2F">
              <w:rPr>
                <w:sz w:val="22"/>
                <w:szCs w:val="22"/>
              </w:rPr>
              <w:t xml:space="preserve">-Recruitment processes (job adverts, interviews, selection etc.). </w:t>
            </w:r>
          </w:p>
          <w:p w14:paraId="414A64DA" w14:textId="77777777" w:rsidR="008837FC" w:rsidRPr="00D82D2F" w:rsidRDefault="008837FC" w:rsidP="00D82D2F">
            <w:pPr>
              <w:pStyle w:val="Default"/>
              <w:rPr>
                <w:sz w:val="22"/>
                <w:szCs w:val="22"/>
              </w:rPr>
            </w:pPr>
            <w:r w:rsidRPr="00D82D2F">
              <w:rPr>
                <w:sz w:val="22"/>
                <w:szCs w:val="22"/>
              </w:rPr>
              <w:t xml:space="preserve">-Number of locals employed based on gender, vulnerability, ethnic group, clan etc. </w:t>
            </w:r>
          </w:p>
          <w:p w14:paraId="5E0BD343" w14:textId="77777777" w:rsidR="008837FC" w:rsidRPr="00D82D2F" w:rsidRDefault="008837FC" w:rsidP="00D82D2F">
            <w:pPr>
              <w:pStyle w:val="Default"/>
              <w:rPr>
                <w:sz w:val="22"/>
                <w:szCs w:val="22"/>
              </w:rPr>
            </w:pPr>
            <w:r w:rsidRPr="00D82D2F">
              <w:rPr>
                <w:sz w:val="22"/>
                <w:szCs w:val="22"/>
              </w:rPr>
              <w:t xml:space="preserve">-Type of employment (skilled, semi-skilled and unskilled). </w:t>
            </w:r>
          </w:p>
          <w:p w14:paraId="06B4A9E7" w14:textId="77777777" w:rsidR="008837FC" w:rsidRPr="00D82D2F" w:rsidRDefault="008837FC" w:rsidP="00D82D2F">
            <w:pPr>
              <w:rPr>
                <w:rFonts w:ascii="Times New Roman" w:hAnsi="Times New Roman"/>
              </w:rPr>
            </w:pPr>
            <w:r w:rsidRPr="00D82D2F">
              <w:rPr>
                <w:rFonts w:ascii="Times New Roman" w:hAnsi="Times New Roman"/>
              </w:rPr>
              <w:t>-Grievances raised, those aggrieved, status of resolution.</w:t>
            </w:r>
          </w:p>
        </w:tc>
        <w:tc>
          <w:tcPr>
            <w:tcW w:w="1268" w:type="dxa"/>
          </w:tcPr>
          <w:p w14:paraId="5BE6C05C" w14:textId="77777777" w:rsidR="008837FC" w:rsidRPr="00D82D2F" w:rsidRDefault="008837FC" w:rsidP="00D82D2F">
            <w:pPr>
              <w:rPr>
                <w:rFonts w:ascii="Times New Roman" w:hAnsi="Times New Roman"/>
              </w:rPr>
            </w:pPr>
            <w:r w:rsidRPr="00D82D2F">
              <w:rPr>
                <w:rFonts w:ascii="Times New Roman" w:hAnsi="Times New Roman"/>
              </w:rPr>
              <w:t>Quarterly</w:t>
            </w:r>
          </w:p>
        </w:tc>
        <w:tc>
          <w:tcPr>
            <w:tcW w:w="1428" w:type="dxa"/>
          </w:tcPr>
          <w:p w14:paraId="3E6E612A" w14:textId="77777777" w:rsidR="008837FC" w:rsidRPr="00D82D2F" w:rsidRDefault="008837FC" w:rsidP="00D82D2F">
            <w:pPr>
              <w:rPr>
                <w:rFonts w:ascii="Times New Roman" w:hAnsi="Times New Roman"/>
              </w:rPr>
            </w:pPr>
            <w:r w:rsidRPr="00D82D2F">
              <w:rPr>
                <w:rFonts w:ascii="Times New Roman" w:hAnsi="Times New Roman"/>
              </w:rPr>
              <w:t>Contractor’s cost</w:t>
            </w:r>
          </w:p>
        </w:tc>
      </w:tr>
      <w:tr w:rsidR="008837FC" w:rsidRPr="00D82D2F" w14:paraId="5EF31026" w14:textId="77777777" w:rsidTr="00625032">
        <w:trPr>
          <w:trHeight w:val="265"/>
        </w:trPr>
        <w:tc>
          <w:tcPr>
            <w:tcW w:w="1703" w:type="dxa"/>
          </w:tcPr>
          <w:p w14:paraId="28125E8B" w14:textId="77777777" w:rsidR="008837FC" w:rsidRPr="00D82D2F" w:rsidRDefault="008837FC" w:rsidP="00D82D2F">
            <w:pPr>
              <w:rPr>
                <w:rFonts w:ascii="Times New Roman" w:hAnsi="Times New Roman"/>
                <w:b/>
              </w:rPr>
            </w:pPr>
            <w:r w:rsidRPr="00D82D2F">
              <w:rPr>
                <w:rFonts w:ascii="Times New Roman" w:hAnsi="Times New Roman"/>
                <w:b/>
              </w:rPr>
              <w:t>Local Sourcing</w:t>
            </w:r>
          </w:p>
        </w:tc>
        <w:tc>
          <w:tcPr>
            <w:tcW w:w="2960" w:type="dxa"/>
          </w:tcPr>
          <w:p w14:paraId="63C1BE3B" w14:textId="77777777" w:rsidR="008837FC" w:rsidRPr="00D82D2F" w:rsidRDefault="008837FC" w:rsidP="00D82D2F">
            <w:pPr>
              <w:pStyle w:val="Default"/>
              <w:rPr>
                <w:sz w:val="22"/>
                <w:szCs w:val="22"/>
              </w:rPr>
            </w:pPr>
            <w:r w:rsidRPr="00D82D2F">
              <w:rPr>
                <w:sz w:val="22"/>
                <w:szCs w:val="22"/>
              </w:rPr>
              <w:t xml:space="preserve">-Source materials from local businesses/communities, and where necessary give opportunities to businesses owned or operated by vulnerable individuals. </w:t>
            </w:r>
          </w:p>
          <w:p w14:paraId="1AABBF11" w14:textId="77777777" w:rsidR="008837FC" w:rsidRPr="00D82D2F" w:rsidRDefault="008837FC" w:rsidP="00D82D2F">
            <w:pPr>
              <w:pStyle w:val="ListParagraph"/>
              <w:ind w:left="0"/>
              <w:rPr>
                <w:rFonts w:ascii="Times New Roman" w:hAnsi="Times New Roman"/>
                <w:b/>
                <w:bCs/>
              </w:rPr>
            </w:pPr>
          </w:p>
        </w:tc>
        <w:tc>
          <w:tcPr>
            <w:tcW w:w="1897" w:type="dxa"/>
          </w:tcPr>
          <w:p w14:paraId="49CDBCA7" w14:textId="77777777" w:rsidR="008837FC" w:rsidRPr="00D82D2F" w:rsidRDefault="008837FC" w:rsidP="00D82D2F">
            <w:pPr>
              <w:ind w:left="72"/>
              <w:rPr>
                <w:rFonts w:ascii="Times New Roman" w:hAnsi="Times New Roman"/>
              </w:rPr>
            </w:pPr>
            <w:r w:rsidRPr="00D82D2F">
              <w:rPr>
                <w:rFonts w:ascii="Times New Roman" w:hAnsi="Times New Roman"/>
              </w:rPr>
              <w:t>Construction</w:t>
            </w:r>
          </w:p>
          <w:p w14:paraId="74CB2576" w14:textId="77777777" w:rsidR="008837FC" w:rsidRPr="00D82D2F" w:rsidRDefault="008837FC" w:rsidP="00D82D2F">
            <w:pPr>
              <w:ind w:left="72"/>
              <w:rPr>
                <w:rFonts w:ascii="Times New Roman" w:hAnsi="Times New Roman"/>
              </w:rPr>
            </w:pPr>
            <w:r w:rsidRPr="00D82D2F">
              <w:rPr>
                <w:rFonts w:ascii="Times New Roman" w:hAnsi="Times New Roman"/>
              </w:rPr>
              <w:t>Decomissioning</w:t>
            </w:r>
          </w:p>
        </w:tc>
        <w:tc>
          <w:tcPr>
            <w:tcW w:w="1615" w:type="dxa"/>
          </w:tcPr>
          <w:p w14:paraId="0523A47C"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3069150E" w14:textId="4369DD0C" w:rsidR="008837FC" w:rsidRPr="00D82D2F" w:rsidRDefault="009C1FBE" w:rsidP="00D82D2F">
            <w:pPr>
              <w:rPr>
                <w:rFonts w:ascii="Times New Roman" w:hAnsi="Times New Roman"/>
              </w:rPr>
            </w:pPr>
            <w:r w:rsidRPr="00D82D2F">
              <w:rPr>
                <w:rFonts w:ascii="Times New Roman" w:hAnsi="Times New Roman"/>
                <w:spacing w:val="-5"/>
                <w:szCs w:val="20"/>
                <w:lang w:val="en-US" w:bidi="es-ES"/>
              </w:rPr>
              <w:t>O&amp;M Contractor</w:t>
            </w:r>
          </w:p>
        </w:tc>
        <w:tc>
          <w:tcPr>
            <w:tcW w:w="1999" w:type="dxa"/>
          </w:tcPr>
          <w:p w14:paraId="4A599739" w14:textId="77777777" w:rsidR="008837FC" w:rsidRPr="00D82D2F" w:rsidRDefault="008837FC" w:rsidP="00D82D2F">
            <w:pPr>
              <w:pStyle w:val="Default"/>
            </w:pPr>
            <w:r w:rsidRPr="00D82D2F">
              <w:rPr>
                <w:sz w:val="22"/>
                <w:szCs w:val="22"/>
              </w:rPr>
              <w:t xml:space="preserve">-Number and types of businesses sourced from, businesses owned and operated by vulnerable individuals, types and quantities of materials etc. </w:t>
            </w:r>
          </w:p>
        </w:tc>
        <w:tc>
          <w:tcPr>
            <w:tcW w:w="1268" w:type="dxa"/>
          </w:tcPr>
          <w:p w14:paraId="6A0B3714" w14:textId="77777777" w:rsidR="008837FC" w:rsidRPr="00D82D2F" w:rsidRDefault="008837FC" w:rsidP="00D82D2F">
            <w:pPr>
              <w:rPr>
                <w:rFonts w:ascii="Times New Roman" w:hAnsi="Times New Roman"/>
              </w:rPr>
            </w:pPr>
            <w:r w:rsidRPr="00D82D2F">
              <w:rPr>
                <w:rFonts w:ascii="Times New Roman" w:hAnsi="Times New Roman"/>
              </w:rPr>
              <w:t>Quarterly</w:t>
            </w:r>
          </w:p>
        </w:tc>
        <w:tc>
          <w:tcPr>
            <w:tcW w:w="1428" w:type="dxa"/>
          </w:tcPr>
          <w:p w14:paraId="4B4CDE25" w14:textId="77777777" w:rsidR="008837FC" w:rsidRPr="00D82D2F" w:rsidRDefault="008837FC" w:rsidP="00D82D2F">
            <w:pPr>
              <w:rPr>
                <w:rFonts w:ascii="Times New Roman" w:hAnsi="Times New Roman"/>
              </w:rPr>
            </w:pPr>
            <w:r w:rsidRPr="00D82D2F">
              <w:rPr>
                <w:rFonts w:ascii="Times New Roman" w:hAnsi="Times New Roman"/>
              </w:rPr>
              <w:t>No additional cost</w:t>
            </w:r>
          </w:p>
        </w:tc>
      </w:tr>
      <w:tr w:rsidR="008837FC" w:rsidRPr="00D82D2F" w14:paraId="42BE1E62" w14:textId="77777777" w:rsidTr="00625032">
        <w:trPr>
          <w:trHeight w:val="1065"/>
        </w:trPr>
        <w:tc>
          <w:tcPr>
            <w:tcW w:w="1703" w:type="dxa"/>
          </w:tcPr>
          <w:p w14:paraId="2DBF726C" w14:textId="1077FD1E" w:rsidR="008837FC" w:rsidRPr="00D82D2F" w:rsidRDefault="001E65C4" w:rsidP="00D82D2F">
            <w:pPr>
              <w:rPr>
                <w:rFonts w:ascii="Times New Roman" w:hAnsi="Times New Roman"/>
                <w:b/>
              </w:rPr>
            </w:pPr>
            <w:r w:rsidRPr="00D82D2F">
              <w:rPr>
                <w:rFonts w:ascii="Times New Roman" w:hAnsi="Times New Roman"/>
                <w:b/>
              </w:rPr>
              <w:t>Land acquisition</w:t>
            </w:r>
            <w:r w:rsidR="008837FC" w:rsidRPr="00D82D2F">
              <w:rPr>
                <w:rFonts w:ascii="Times New Roman" w:hAnsi="Times New Roman"/>
                <w:b/>
              </w:rPr>
              <w:t xml:space="preserve"> and compensation for land and assets on land</w:t>
            </w:r>
          </w:p>
        </w:tc>
        <w:tc>
          <w:tcPr>
            <w:tcW w:w="2960" w:type="dxa"/>
          </w:tcPr>
          <w:p w14:paraId="2495734D" w14:textId="77777777" w:rsidR="008837FC" w:rsidRPr="00D82D2F" w:rsidRDefault="008837FC" w:rsidP="00D82D2F">
            <w:pPr>
              <w:pStyle w:val="ListParagraph"/>
              <w:ind w:left="0"/>
              <w:rPr>
                <w:rFonts w:ascii="Times New Roman" w:hAnsi="Times New Roman"/>
                <w:szCs w:val="20"/>
              </w:rPr>
            </w:pPr>
            <w:r w:rsidRPr="00D82D2F">
              <w:rPr>
                <w:rFonts w:ascii="Times New Roman" w:hAnsi="Times New Roman"/>
                <w:szCs w:val="20"/>
              </w:rPr>
              <w:t>In line with the RPF provisions;</w:t>
            </w:r>
          </w:p>
          <w:p w14:paraId="14751130" w14:textId="77777777" w:rsidR="008837FC" w:rsidRPr="00D82D2F" w:rsidRDefault="008837FC" w:rsidP="00D82D2F">
            <w:pPr>
              <w:pStyle w:val="ListParagraph"/>
              <w:ind w:left="0"/>
              <w:rPr>
                <w:rFonts w:ascii="Times New Roman" w:hAnsi="Times New Roman"/>
                <w:b/>
                <w:bCs/>
                <w:szCs w:val="20"/>
              </w:rPr>
            </w:pPr>
            <w:r w:rsidRPr="00D82D2F">
              <w:rPr>
                <w:rFonts w:ascii="Times New Roman" w:hAnsi="Times New Roman"/>
                <w:szCs w:val="20"/>
              </w:rPr>
              <w:t>-Prepare and implement an</w:t>
            </w:r>
            <w:r w:rsidRPr="00D82D2F">
              <w:rPr>
                <w:rFonts w:ascii="Times New Roman" w:hAnsi="Times New Roman"/>
                <w:b/>
                <w:bCs/>
                <w:szCs w:val="20"/>
              </w:rPr>
              <w:t xml:space="preserve"> Abbreviated Resettlement Action Plan (A-RAP) </w:t>
            </w:r>
            <w:r w:rsidRPr="00D82D2F">
              <w:rPr>
                <w:rFonts w:ascii="Times New Roman" w:hAnsi="Times New Roman"/>
                <w:szCs w:val="20"/>
              </w:rPr>
              <w:t xml:space="preserve">to guide land acquisition for the mini-grid, and wayleaves for power distribution. Further, the proponent will </w:t>
            </w:r>
            <w:r w:rsidRPr="00D82D2F">
              <w:rPr>
                <w:rFonts w:ascii="Times New Roman" w:hAnsi="Times New Roman"/>
                <w:szCs w:val="20"/>
                <w:shd w:val="clear" w:color="auto" w:fill="FFFFFF"/>
              </w:rPr>
              <w:t>fast-track A-RAP preparation to ensure that land acquisition and contractor mobilization to the site is undertaken after the A-RAP is finalized, cleared, and disclosed.</w:t>
            </w:r>
          </w:p>
          <w:p w14:paraId="6A212B76" w14:textId="77777777" w:rsidR="008837FC" w:rsidRPr="00D82D2F" w:rsidRDefault="008837FC" w:rsidP="00D82D2F">
            <w:pPr>
              <w:pStyle w:val="ListParagraph"/>
              <w:ind w:left="0"/>
              <w:rPr>
                <w:rFonts w:ascii="Times New Roman" w:hAnsi="Times New Roman"/>
                <w:bCs/>
                <w:szCs w:val="20"/>
              </w:rPr>
            </w:pPr>
            <w:r w:rsidRPr="00D82D2F">
              <w:rPr>
                <w:rFonts w:ascii="Times New Roman" w:hAnsi="Times New Roman"/>
                <w:szCs w:val="20"/>
              </w:rPr>
              <w:t>-The contractor will implement and adhere to agreements for temporal use of land and restoration of land after use.</w:t>
            </w:r>
            <w:r w:rsidRPr="00D82D2F">
              <w:rPr>
                <w:rFonts w:ascii="Times New Roman" w:hAnsi="Times New Roman"/>
                <w:bCs/>
                <w:szCs w:val="20"/>
              </w:rPr>
              <w:t xml:space="preserve"> </w:t>
            </w:r>
          </w:p>
          <w:p w14:paraId="158D4395" w14:textId="77777777" w:rsidR="008837FC" w:rsidRPr="00D82D2F" w:rsidRDefault="008837FC" w:rsidP="00D82D2F">
            <w:pPr>
              <w:pStyle w:val="ListParagraph"/>
              <w:ind w:left="0"/>
              <w:rPr>
                <w:rFonts w:ascii="Times New Roman" w:hAnsi="Times New Roman"/>
                <w:bCs/>
                <w:szCs w:val="20"/>
              </w:rPr>
            </w:pPr>
            <w:r w:rsidRPr="00D82D2F">
              <w:rPr>
                <w:rFonts w:ascii="Times New Roman" w:hAnsi="Times New Roman"/>
                <w:bCs/>
                <w:szCs w:val="20"/>
              </w:rPr>
              <w:t xml:space="preserve">-Compensate affected communities in-kind (priority project) for the loss of land. </w:t>
            </w:r>
          </w:p>
          <w:p w14:paraId="67666C50" w14:textId="77777777" w:rsidR="008837FC" w:rsidRPr="00D82D2F" w:rsidRDefault="008837FC" w:rsidP="00D82D2F">
            <w:pPr>
              <w:autoSpaceDE w:val="0"/>
              <w:autoSpaceDN w:val="0"/>
              <w:adjustRightInd w:val="0"/>
              <w:rPr>
                <w:rFonts w:ascii="Times New Roman" w:hAnsi="Times New Roman"/>
                <w:bCs/>
                <w:szCs w:val="20"/>
              </w:rPr>
            </w:pPr>
            <w:r w:rsidRPr="00D82D2F">
              <w:rPr>
                <w:rFonts w:ascii="Times New Roman" w:hAnsi="Times New Roman"/>
                <w:bCs/>
                <w:szCs w:val="20"/>
              </w:rPr>
              <w:t xml:space="preserve">-The construction activities will be restricted to within the allocated land and the immediate surroundings only. </w:t>
            </w:r>
          </w:p>
          <w:p w14:paraId="5F563A50" w14:textId="77777777" w:rsidR="008837FC" w:rsidRPr="00D82D2F" w:rsidRDefault="008837FC" w:rsidP="00D82D2F">
            <w:pPr>
              <w:autoSpaceDE w:val="0"/>
              <w:autoSpaceDN w:val="0"/>
              <w:adjustRightInd w:val="0"/>
              <w:rPr>
                <w:rFonts w:ascii="Times New Roman" w:hAnsi="Times New Roman"/>
                <w:bCs/>
                <w:szCs w:val="20"/>
              </w:rPr>
            </w:pPr>
          </w:p>
          <w:p w14:paraId="0A07F591" w14:textId="77777777" w:rsidR="008837FC" w:rsidRPr="00D82D2F" w:rsidRDefault="008837FC" w:rsidP="00D82D2F">
            <w:pPr>
              <w:autoSpaceDE w:val="0"/>
              <w:autoSpaceDN w:val="0"/>
              <w:adjustRightInd w:val="0"/>
              <w:rPr>
                <w:rFonts w:ascii="Times New Roman" w:hAnsi="Times New Roman"/>
                <w:bCs/>
                <w:szCs w:val="20"/>
              </w:rPr>
            </w:pPr>
            <w:r w:rsidRPr="00D82D2F">
              <w:rPr>
                <w:rFonts w:ascii="Times New Roman" w:hAnsi="Times New Roman"/>
                <w:bCs/>
                <w:szCs w:val="20"/>
              </w:rPr>
              <w:t>-After construction work, any land taken for a temporary basis for storage of material will be restored to their original form.</w:t>
            </w:r>
          </w:p>
          <w:p w14:paraId="6E6481BB" w14:textId="77777777" w:rsidR="008837FC" w:rsidRPr="00D82D2F" w:rsidRDefault="008837FC" w:rsidP="00D82D2F">
            <w:pPr>
              <w:autoSpaceDE w:val="0"/>
              <w:autoSpaceDN w:val="0"/>
              <w:adjustRightInd w:val="0"/>
              <w:rPr>
                <w:rFonts w:ascii="Times New Roman" w:hAnsi="Times New Roman"/>
                <w:bCs/>
                <w:szCs w:val="20"/>
              </w:rPr>
            </w:pPr>
            <w:r w:rsidRPr="00D82D2F">
              <w:rPr>
                <w:rFonts w:ascii="Times New Roman" w:hAnsi="Times New Roman"/>
                <w:bCs/>
                <w:szCs w:val="20"/>
              </w:rPr>
              <w:t>-Consultations with the community on the low voltage lines.</w:t>
            </w:r>
          </w:p>
          <w:p w14:paraId="20D1DCC5" w14:textId="77777777" w:rsidR="008837FC" w:rsidRPr="00D82D2F" w:rsidRDefault="008837FC" w:rsidP="00D82D2F">
            <w:pPr>
              <w:autoSpaceDE w:val="0"/>
              <w:autoSpaceDN w:val="0"/>
              <w:adjustRightInd w:val="0"/>
              <w:rPr>
                <w:rFonts w:ascii="Times New Roman" w:hAnsi="Times New Roman"/>
                <w:bCs/>
                <w:szCs w:val="20"/>
              </w:rPr>
            </w:pPr>
            <w:r w:rsidRPr="00D82D2F">
              <w:rPr>
                <w:rFonts w:ascii="Times New Roman" w:hAnsi="Times New Roman"/>
                <w:szCs w:val="20"/>
              </w:rPr>
              <w:t>-The design of the distribution line will utilize the existing road reserves. However, any damage to structures, crops, trees, community facilities and other assets will be compensated in line with the RPF provisions.</w:t>
            </w:r>
          </w:p>
        </w:tc>
        <w:tc>
          <w:tcPr>
            <w:tcW w:w="1897" w:type="dxa"/>
          </w:tcPr>
          <w:p w14:paraId="2E0F3288" w14:textId="77777777" w:rsidR="008837FC" w:rsidRPr="00D82D2F" w:rsidRDefault="008837FC" w:rsidP="00D82D2F">
            <w:pPr>
              <w:ind w:left="72"/>
              <w:rPr>
                <w:rFonts w:ascii="Times New Roman" w:hAnsi="Times New Roman"/>
              </w:rPr>
            </w:pPr>
            <w:r w:rsidRPr="00D82D2F">
              <w:rPr>
                <w:rFonts w:ascii="Times New Roman" w:hAnsi="Times New Roman"/>
              </w:rPr>
              <w:t xml:space="preserve">Pre- Construction </w:t>
            </w:r>
          </w:p>
        </w:tc>
        <w:tc>
          <w:tcPr>
            <w:tcW w:w="1615" w:type="dxa"/>
          </w:tcPr>
          <w:p w14:paraId="18125164" w14:textId="77777777" w:rsidR="008837FC" w:rsidRPr="00D82D2F" w:rsidRDefault="008837FC" w:rsidP="00D82D2F">
            <w:pPr>
              <w:rPr>
                <w:rFonts w:ascii="Times New Roman" w:hAnsi="Times New Roman"/>
              </w:rPr>
            </w:pPr>
            <w:r w:rsidRPr="00D82D2F">
              <w:rPr>
                <w:rFonts w:ascii="Times New Roman" w:hAnsi="Times New Roman"/>
              </w:rPr>
              <w:t xml:space="preserve">Contractor- </w:t>
            </w:r>
            <w:r w:rsidRPr="00D82D2F">
              <w:rPr>
                <w:rFonts w:ascii="Times New Roman" w:hAnsi="Times New Roman"/>
                <w:i/>
                <w:iCs/>
              </w:rPr>
              <w:t>(contractors’ facilities, workers camps)</w:t>
            </w:r>
          </w:p>
          <w:p w14:paraId="11C935D5" w14:textId="77777777" w:rsidR="008837FC" w:rsidRPr="00D82D2F" w:rsidRDefault="008837FC" w:rsidP="00D82D2F">
            <w:pPr>
              <w:rPr>
                <w:rFonts w:ascii="Times New Roman" w:hAnsi="Times New Roman"/>
              </w:rPr>
            </w:pPr>
          </w:p>
          <w:p w14:paraId="6F22F14F" w14:textId="77777777" w:rsidR="008837FC" w:rsidRPr="00D82D2F" w:rsidRDefault="008837FC" w:rsidP="00D82D2F">
            <w:pPr>
              <w:rPr>
                <w:rFonts w:ascii="Times New Roman" w:hAnsi="Times New Roman"/>
              </w:rPr>
            </w:pPr>
            <w:r w:rsidRPr="00D82D2F">
              <w:rPr>
                <w:rFonts w:ascii="Times New Roman" w:hAnsi="Times New Roman"/>
              </w:rPr>
              <w:t xml:space="preserve">Proponent- </w:t>
            </w:r>
            <w:r w:rsidRPr="00D82D2F">
              <w:rPr>
                <w:rFonts w:ascii="Times New Roman" w:hAnsi="Times New Roman"/>
                <w:i/>
                <w:iCs/>
              </w:rPr>
              <w:t>(project land for generation assets)</w:t>
            </w:r>
          </w:p>
        </w:tc>
        <w:tc>
          <w:tcPr>
            <w:tcW w:w="1999" w:type="dxa"/>
          </w:tcPr>
          <w:p w14:paraId="2A906819" w14:textId="77777777" w:rsidR="008837FC" w:rsidRPr="00D82D2F" w:rsidRDefault="008837FC" w:rsidP="00D82D2F">
            <w:pPr>
              <w:rPr>
                <w:rFonts w:ascii="Times New Roman" w:hAnsi="Times New Roman"/>
              </w:rPr>
            </w:pPr>
            <w:r w:rsidRPr="00D82D2F">
              <w:rPr>
                <w:rFonts w:ascii="Times New Roman" w:hAnsi="Times New Roman"/>
              </w:rPr>
              <w:t>-Land Acquisition and consultation report (consultation (minutes and lists of participants).</w:t>
            </w:r>
          </w:p>
          <w:p w14:paraId="00F65F6D" w14:textId="77777777" w:rsidR="008837FC" w:rsidRPr="00D82D2F" w:rsidRDefault="008837FC" w:rsidP="00D82D2F">
            <w:pPr>
              <w:rPr>
                <w:rFonts w:ascii="Times New Roman" w:hAnsi="Times New Roman"/>
              </w:rPr>
            </w:pPr>
            <w:r w:rsidRPr="00D82D2F">
              <w:rPr>
                <w:rFonts w:ascii="Times New Roman" w:hAnsi="Times New Roman"/>
              </w:rPr>
              <w:t>-Type and amount of compensation paid to affected persons.</w:t>
            </w:r>
          </w:p>
          <w:p w14:paraId="06B791FF" w14:textId="77777777" w:rsidR="008837FC" w:rsidRPr="00D82D2F" w:rsidRDefault="008837FC" w:rsidP="00D82D2F">
            <w:pPr>
              <w:rPr>
                <w:rFonts w:ascii="Times New Roman" w:hAnsi="Times New Roman"/>
              </w:rPr>
            </w:pPr>
            <w:r w:rsidRPr="00D82D2F">
              <w:rPr>
                <w:rFonts w:ascii="Times New Roman" w:hAnsi="Times New Roman"/>
              </w:rPr>
              <w:t>- Priority community project implemented and handed over to affected communities.</w:t>
            </w:r>
          </w:p>
          <w:p w14:paraId="4B689C5C" w14:textId="77777777" w:rsidR="008837FC" w:rsidRPr="00D82D2F" w:rsidRDefault="008837FC" w:rsidP="00D82D2F">
            <w:pPr>
              <w:rPr>
                <w:rFonts w:ascii="Times New Roman" w:hAnsi="Times New Roman"/>
              </w:rPr>
            </w:pPr>
            <w:r w:rsidRPr="00D82D2F">
              <w:rPr>
                <w:rFonts w:ascii="Times New Roman" w:hAnsi="Times New Roman"/>
              </w:rPr>
              <w:t>-Signed agreements with communities on the use and restoration of their land.</w:t>
            </w:r>
          </w:p>
        </w:tc>
        <w:tc>
          <w:tcPr>
            <w:tcW w:w="1268" w:type="dxa"/>
          </w:tcPr>
          <w:p w14:paraId="074347A9" w14:textId="77777777" w:rsidR="008837FC" w:rsidRPr="00D82D2F" w:rsidRDefault="008837FC" w:rsidP="00D82D2F">
            <w:pPr>
              <w:rPr>
                <w:rFonts w:ascii="Times New Roman" w:hAnsi="Times New Roman"/>
              </w:rPr>
            </w:pPr>
            <w:r w:rsidRPr="00D82D2F">
              <w:rPr>
                <w:rFonts w:ascii="Times New Roman" w:hAnsi="Times New Roman"/>
              </w:rPr>
              <w:t>Quarterly</w:t>
            </w:r>
          </w:p>
        </w:tc>
        <w:tc>
          <w:tcPr>
            <w:tcW w:w="1428" w:type="dxa"/>
          </w:tcPr>
          <w:p w14:paraId="3B20CC1A" w14:textId="77777777" w:rsidR="008837FC" w:rsidRPr="00D82D2F" w:rsidRDefault="008837FC" w:rsidP="00D82D2F">
            <w:pPr>
              <w:rPr>
                <w:rFonts w:ascii="Times New Roman" w:hAnsi="Times New Roman"/>
              </w:rPr>
            </w:pPr>
            <w:r w:rsidRPr="00D82D2F">
              <w:rPr>
                <w:rFonts w:ascii="Times New Roman" w:hAnsi="Times New Roman"/>
              </w:rPr>
              <w:t>Value of compensation in kind project will be equivalent to the value of land acquired as per NLC</w:t>
            </w:r>
            <w:r w:rsidRPr="00D82D2F" w:rsidDel="008F0874">
              <w:rPr>
                <w:rFonts w:ascii="Times New Roman" w:hAnsi="Times New Roman"/>
              </w:rPr>
              <w:t xml:space="preserve"> </w:t>
            </w:r>
          </w:p>
          <w:p w14:paraId="7442D3A4" w14:textId="77777777" w:rsidR="008837FC" w:rsidRPr="00D82D2F" w:rsidRDefault="008837FC" w:rsidP="00D82D2F">
            <w:pPr>
              <w:rPr>
                <w:rFonts w:ascii="Times New Roman" w:hAnsi="Times New Roman"/>
              </w:rPr>
            </w:pPr>
          </w:p>
        </w:tc>
      </w:tr>
      <w:tr w:rsidR="008837FC" w:rsidRPr="00D82D2F" w14:paraId="699368F9" w14:textId="77777777" w:rsidTr="00625032">
        <w:trPr>
          <w:trHeight w:val="1254"/>
        </w:trPr>
        <w:tc>
          <w:tcPr>
            <w:tcW w:w="1703" w:type="dxa"/>
          </w:tcPr>
          <w:p w14:paraId="12A06D58" w14:textId="77777777" w:rsidR="008837FC" w:rsidRPr="00D82D2F" w:rsidRDefault="008837FC" w:rsidP="00D82D2F">
            <w:pPr>
              <w:rPr>
                <w:rFonts w:ascii="Times New Roman" w:hAnsi="Times New Roman"/>
                <w:b/>
                <w:sz w:val="24"/>
                <w:szCs w:val="24"/>
              </w:rPr>
            </w:pPr>
            <w:r w:rsidRPr="00D82D2F">
              <w:rPr>
                <w:rFonts w:ascii="Times New Roman" w:hAnsi="Times New Roman"/>
                <w:b/>
                <w:color w:val="000000"/>
                <w:sz w:val="24"/>
                <w:szCs w:val="24"/>
              </w:rPr>
              <w:t>Labor Influx and related impacts (SEA/SH, HIV/AIDs and other STIs)</w:t>
            </w:r>
          </w:p>
        </w:tc>
        <w:tc>
          <w:tcPr>
            <w:tcW w:w="2960" w:type="dxa"/>
          </w:tcPr>
          <w:p w14:paraId="2F8F9758" w14:textId="77777777" w:rsidR="008837FC" w:rsidRPr="00D82D2F" w:rsidRDefault="008837FC" w:rsidP="00D82D2F">
            <w:pPr>
              <w:pStyle w:val="ListParagraph"/>
              <w:widowControl w:val="0"/>
              <w:autoSpaceDE w:val="0"/>
              <w:autoSpaceDN w:val="0"/>
              <w:adjustRightInd w:val="0"/>
              <w:ind w:left="0"/>
              <w:rPr>
                <w:rFonts w:ascii="Times New Roman" w:hAnsi="Times New Roman"/>
                <w:szCs w:val="20"/>
              </w:rPr>
            </w:pPr>
            <w:r w:rsidRPr="00D82D2F">
              <w:rPr>
                <w:rFonts w:ascii="Times New Roman" w:hAnsi="Times New Roman"/>
                <w:szCs w:val="20"/>
              </w:rPr>
              <w:t>-Tap into the local workforce to the extent possible to reduce labor influx.</w:t>
            </w:r>
          </w:p>
          <w:p w14:paraId="32ADE4A9" w14:textId="77777777" w:rsidR="008837FC" w:rsidRPr="00D82D2F" w:rsidRDefault="008837FC" w:rsidP="00D82D2F">
            <w:pPr>
              <w:pStyle w:val="ListParagraph"/>
              <w:widowControl w:val="0"/>
              <w:autoSpaceDE w:val="0"/>
              <w:autoSpaceDN w:val="0"/>
              <w:adjustRightInd w:val="0"/>
              <w:ind w:left="0"/>
              <w:rPr>
                <w:rFonts w:ascii="Times New Roman" w:hAnsi="Times New Roman"/>
                <w:szCs w:val="20"/>
              </w:rPr>
            </w:pPr>
            <w:r w:rsidRPr="00D82D2F">
              <w:rPr>
                <w:rFonts w:ascii="Times New Roman" w:hAnsi="Times New Roman"/>
                <w:szCs w:val="20"/>
              </w:rPr>
              <w:t>-Recruit local workforce to the extent possible especially for unskilled and semi-skilled jobs.</w:t>
            </w:r>
          </w:p>
          <w:p w14:paraId="5429EB21" w14:textId="77777777" w:rsidR="008837FC" w:rsidRPr="00D82D2F" w:rsidRDefault="008837FC" w:rsidP="00D82D2F">
            <w:pPr>
              <w:pStyle w:val="ListParagraph"/>
              <w:widowControl w:val="0"/>
              <w:autoSpaceDE w:val="0"/>
              <w:autoSpaceDN w:val="0"/>
              <w:adjustRightInd w:val="0"/>
              <w:ind w:left="0"/>
              <w:rPr>
                <w:rFonts w:ascii="Times New Roman" w:hAnsi="Times New Roman"/>
                <w:szCs w:val="20"/>
              </w:rPr>
            </w:pPr>
            <w:r w:rsidRPr="00D82D2F">
              <w:rPr>
                <w:rFonts w:ascii="Times New Roman" w:hAnsi="Times New Roman"/>
                <w:szCs w:val="20"/>
              </w:rPr>
              <w:t xml:space="preserve">-Consult with and involve local community in project planning and other phases of the project. </w:t>
            </w:r>
          </w:p>
          <w:p w14:paraId="672E329E" w14:textId="77777777" w:rsidR="008837FC" w:rsidRPr="00D82D2F" w:rsidRDefault="008837FC" w:rsidP="00D82D2F">
            <w:pPr>
              <w:pStyle w:val="ListParagraph"/>
              <w:widowControl w:val="0"/>
              <w:autoSpaceDE w:val="0"/>
              <w:autoSpaceDN w:val="0"/>
              <w:adjustRightInd w:val="0"/>
              <w:ind w:left="0"/>
              <w:rPr>
                <w:rFonts w:ascii="Times New Roman" w:hAnsi="Times New Roman"/>
                <w:szCs w:val="20"/>
              </w:rPr>
            </w:pPr>
            <w:r w:rsidRPr="00D82D2F">
              <w:rPr>
                <w:rFonts w:ascii="Times New Roman" w:hAnsi="Times New Roman"/>
                <w:szCs w:val="20"/>
              </w:rPr>
              <w:t xml:space="preserve">-Raise awareness among local community and workers on the need to have a good /cordial working relation </w:t>
            </w:r>
          </w:p>
          <w:p w14:paraId="7258CB3C" w14:textId="77777777" w:rsidR="008837FC" w:rsidRPr="00D82D2F" w:rsidRDefault="008837FC" w:rsidP="00D82D2F">
            <w:pPr>
              <w:pStyle w:val="ListParagraph"/>
              <w:widowControl w:val="0"/>
              <w:autoSpaceDE w:val="0"/>
              <w:autoSpaceDN w:val="0"/>
              <w:adjustRightInd w:val="0"/>
              <w:ind w:left="0"/>
              <w:rPr>
                <w:rFonts w:ascii="Times New Roman" w:hAnsi="Times New Roman"/>
                <w:szCs w:val="20"/>
              </w:rPr>
            </w:pPr>
            <w:r w:rsidRPr="00D82D2F">
              <w:rPr>
                <w:rFonts w:ascii="Times New Roman" w:hAnsi="Times New Roman"/>
                <w:szCs w:val="20"/>
              </w:rPr>
              <w:t>-Sensitize workers regarding engagement with local community.</w:t>
            </w:r>
          </w:p>
          <w:p w14:paraId="5379B5F4" w14:textId="77777777" w:rsidR="008837FC" w:rsidRPr="00D82D2F" w:rsidRDefault="008837FC" w:rsidP="00D82D2F">
            <w:pPr>
              <w:pStyle w:val="ListParagraph"/>
              <w:widowControl w:val="0"/>
              <w:autoSpaceDE w:val="0"/>
              <w:autoSpaceDN w:val="0"/>
              <w:adjustRightInd w:val="0"/>
              <w:ind w:left="0"/>
              <w:rPr>
                <w:rFonts w:ascii="Times New Roman" w:hAnsi="Times New Roman"/>
                <w:szCs w:val="20"/>
              </w:rPr>
            </w:pPr>
            <w:r w:rsidRPr="00D82D2F">
              <w:rPr>
                <w:rFonts w:ascii="Times New Roman" w:hAnsi="Times New Roman"/>
                <w:szCs w:val="20"/>
              </w:rPr>
              <w:t xml:space="preserve">-Make provision to provide resources needed by the workers if the need for such resources may result to competition e.g., water. </w:t>
            </w:r>
          </w:p>
          <w:p w14:paraId="7F4646E6" w14:textId="77777777" w:rsidR="008837FC" w:rsidRPr="00D82D2F" w:rsidRDefault="008837FC" w:rsidP="00D82D2F">
            <w:pPr>
              <w:pStyle w:val="ListParagraph"/>
              <w:widowControl w:val="0"/>
              <w:autoSpaceDE w:val="0"/>
              <w:autoSpaceDN w:val="0"/>
              <w:adjustRightInd w:val="0"/>
              <w:ind w:left="0"/>
              <w:rPr>
                <w:rFonts w:ascii="Times New Roman" w:hAnsi="Times New Roman"/>
                <w:szCs w:val="20"/>
              </w:rPr>
            </w:pPr>
            <w:r w:rsidRPr="00D82D2F">
              <w:rPr>
                <w:rFonts w:ascii="Times New Roman" w:hAnsi="Times New Roman"/>
                <w:szCs w:val="20"/>
              </w:rPr>
              <w:t>-Establish and operationalize an effective Grievance Redress Mechanism accessible to community members.</w:t>
            </w:r>
          </w:p>
          <w:p w14:paraId="461AF006" w14:textId="77777777" w:rsidR="008837FC" w:rsidRPr="00D82D2F" w:rsidRDefault="008837FC" w:rsidP="00D82D2F">
            <w:pPr>
              <w:autoSpaceDE w:val="0"/>
              <w:autoSpaceDN w:val="0"/>
              <w:adjustRightInd w:val="0"/>
              <w:rPr>
                <w:rFonts w:ascii="Times New Roman" w:hAnsi="Times New Roman"/>
                <w:b/>
                <w:color w:val="000000"/>
                <w:szCs w:val="20"/>
              </w:rPr>
            </w:pPr>
            <w:r w:rsidRPr="00D82D2F">
              <w:rPr>
                <w:rFonts w:ascii="Times New Roman" w:hAnsi="Times New Roman"/>
                <w:szCs w:val="20"/>
              </w:rPr>
              <w:t>-The contractor and the project/community grievance redress committee to work closely address complains raised on time.</w:t>
            </w:r>
          </w:p>
          <w:p w14:paraId="1276E36F" w14:textId="77777777" w:rsidR="008837FC" w:rsidRPr="00D82D2F" w:rsidRDefault="008837FC" w:rsidP="00D82D2F">
            <w:pPr>
              <w:autoSpaceDE w:val="0"/>
              <w:autoSpaceDN w:val="0"/>
              <w:adjustRightInd w:val="0"/>
              <w:rPr>
                <w:rFonts w:ascii="Times New Roman" w:hAnsi="Times New Roman"/>
                <w:szCs w:val="20"/>
              </w:rPr>
            </w:pPr>
            <w:r w:rsidRPr="00D82D2F">
              <w:rPr>
                <w:rFonts w:ascii="Times New Roman" w:hAnsi="Times New Roman"/>
                <w:szCs w:val="20"/>
              </w:rPr>
              <w:t>-Include gender considerations in employment opportunities.</w:t>
            </w:r>
          </w:p>
          <w:p w14:paraId="75FFD736" w14:textId="77777777" w:rsidR="008837FC" w:rsidRPr="00D82D2F" w:rsidRDefault="008837FC" w:rsidP="00D82D2F">
            <w:pPr>
              <w:autoSpaceDE w:val="0"/>
              <w:autoSpaceDN w:val="0"/>
              <w:adjustRightInd w:val="0"/>
              <w:rPr>
                <w:rFonts w:ascii="Times New Roman" w:hAnsi="Times New Roman"/>
                <w:szCs w:val="20"/>
              </w:rPr>
            </w:pPr>
            <w:r w:rsidRPr="00D82D2F">
              <w:rPr>
                <w:rFonts w:ascii="Times New Roman" w:hAnsi="Times New Roman"/>
                <w:szCs w:val="20"/>
              </w:rPr>
              <w:t>-Provide appropriate compensation for work done.</w:t>
            </w:r>
          </w:p>
          <w:p w14:paraId="72F0342A" w14:textId="77777777" w:rsidR="008837FC" w:rsidRPr="00D82D2F" w:rsidRDefault="008837FC" w:rsidP="00D82D2F">
            <w:pPr>
              <w:autoSpaceDE w:val="0"/>
              <w:autoSpaceDN w:val="0"/>
              <w:adjustRightInd w:val="0"/>
              <w:rPr>
                <w:rFonts w:ascii="Times New Roman" w:hAnsi="Times New Roman"/>
                <w:szCs w:val="20"/>
              </w:rPr>
            </w:pPr>
            <w:r w:rsidRPr="00D82D2F">
              <w:rPr>
                <w:rFonts w:ascii="Times New Roman" w:hAnsi="Times New Roman"/>
                <w:szCs w:val="20"/>
              </w:rPr>
              <w:t>-Respect for community values/culture.</w:t>
            </w:r>
          </w:p>
          <w:p w14:paraId="040E31B6" w14:textId="77777777" w:rsidR="008837FC" w:rsidRPr="00D82D2F" w:rsidRDefault="008837FC" w:rsidP="00D82D2F">
            <w:pPr>
              <w:autoSpaceDE w:val="0"/>
              <w:autoSpaceDN w:val="0"/>
              <w:adjustRightInd w:val="0"/>
              <w:rPr>
                <w:rFonts w:ascii="Times New Roman" w:hAnsi="Times New Roman"/>
                <w:szCs w:val="20"/>
              </w:rPr>
            </w:pPr>
            <w:r w:rsidRPr="00D82D2F">
              <w:rPr>
                <w:rFonts w:ascii="Times New Roman" w:hAnsi="Times New Roman"/>
                <w:szCs w:val="20"/>
              </w:rPr>
              <w:t xml:space="preserve">-Prompt payment of workers as per the contractual agreements/terms. </w:t>
            </w:r>
          </w:p>
        </w:tc>
        <w:tc>
          <w:tcPr>
            <w:tcW w:w="1897" w:type="dxa"/>
          </w:tcPr>
          <w:p w14:paraId="2F95CFBC"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Construction </w:t>
            </w:r>
          </w:p>
          <w:p w14:paraId="214F371D"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Decomissioning</w:t>
            </w:r>
          </w:p>
        </w:tc>
        <w:tc>
          <w:tcPr>
            <w:tcW w:w="1615" w:type="dxa"/>
          </w:tcPr>
          <w:p w14:paraId="15A88553"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770228E0" w14:textId="7D0F6BA2" w:rsidR="008837FC" w:rsidRPr="00D82D2F" w:rsidRDefault="009C1FBE" w:rsidP="00D82D2F">
            <w:pPr>
              <w:rPr>
                <w:rFonts w:ascii="Times New Roman" w:hAnsi="Times New Roman"/>
                <w:sz w:val="24"/>
                <w:szCs w:val="24"/>
              </w:rPr>
            </w:pPr>
            <w:r w:rsidRPr="00D82D2F">
              <w:rPr>
                <w:rFonts w:ascii="Times New Roman" w:hAnsi="Times New Roman"/>
                <w:spacing w:val="-5"/>
                <w:szCs w:val="20"/>
                <w:lang w:val="en-US" w:bidi="es-ES"/>
              </w:rPr>
              <w:t>O&amp;M Contractor</w:t>
            </w:r>
          </w:p>
        </w:tc>
        <w:tc>
          <w:tcPr>
            <w:tcW w:w="1999" w:type="dxa"/>
          </w:tcPr>
          <w:p w14:paraId="28E7154F"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-Records of employees/updated employee register.</w:t>
            </w:r>
          </w:p>
          <w:p w14:paraId="44293BF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-Number of local community employees and external employees/ updated employee register.</w:t>
            </w:r>
          </w:p>
        </w:tc>
        <w:tc>
          <w:tcPr>
            <w:tcW w:w="1268" w:type="dxa"/>
          </w:tcPr>
          <w:p w14:paraId="7CEE120C"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543753B7"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50,000.00</w:t>
            </w:r>
          </w:p>
        </w:tc>
      </w:tr>
      <w:tr w:rsidR="008837FC" w:rsidRPr="00D82D2F" w14:paraId="312C4B8C" w14:textId="77777777" w:rsidTr="00625032">
        <w:trPr>
          <w:trHeight w:val="1065"/>
        </w:trPr>
        <w:tc>
          <w:tcPr>
            <w:tcW w:w="1703" w:type="dxa"/>
          </w:tcPr>
          <w:p w14:paraId="572EFBF6" w14:textId="77777777" w:rsidR="008837FC" w:rsidRPr="00D82D2F" w:rsidRDefault="008837FC" w:rsidP="00D82D2F">
            <w:pPr>
              <w:rPr>
                <w:rFonts w:ascii="Times New Roman" w:hAnsi="Times New Roman"/>
                <w:b/>
              </w:rPr>
            </w:pPr>
            <w:r w:rsidRPr="00D82D2F">
              <w:rPr>
                <w:rFonts w:ascii="Times New Roman" w:hAnsi="Times New Roman"/>
                <w:b/>
                <w:color w:val="000000"/>
              </w:rPr>
              <w:t>Child labor</w:t>
            </w:r>
          </w:p>
        </w:tc>
        <w:tc>
          <w:tcPr>
            <w:tcW w:w="2960" w:type="dxa"/>
          </w:tcPr>
          <w:p w14:paraId="4084EE99" w14:textId="77777777" w:rsidR="008837FC" w:rsidRPr="00D82D2F" w:rsidRDefault="008837FC" w:rsidP="00D82D2F">
            <w:pPr>
              <w:pStyle w:val="Default"/>
              <w:rPr>
                <w:sz w:val="20"/>
                <w:szCs w:val="20"/>
              </w:rPr>
            </w:pPr>
            <w:r w:rsidRPr="00D82D2F">
              <w:rPr>
                <w:sz w:val="20"/>
                <w:szCs w:val="20"/>
              </w:rPr>
              <w:t xml:space="preserve">-Employ workers who are 18 years and above, and with a valid national ID at the time of hire. </w:t>
            </w:r>
          </w:p>
          <w:p w14:paraId="46C24271" w14:textId="77777777" w:rsidR="008837FC" w:rsidRPr="00D82D2F" w:rsidRDefault="008837FC" w:rsidP="00D82D2F">
            <w:pPr>
              <w:pStyle w:val="Default"/>
              <w:rPr>
                <w:sz w:val="20"/>
                <w:szCs w:val="20"/>
              </w:rPr>
            </w:pPr>
            <w:r w:rsidRPr="00D82D2F">
              <w:rPr>
                <w:sz w:val="20"/>
                <w:szCs w:val="20"/>
              </w:rPr>
              <w:t xml:space="preserve">-Implement and monitor the employment register regularly. Compliance with the national labor laws and labour management practices. </w:t>
            </w:r>
          </w:p>
          <w:p w14:paraId="257BC13E" w14:textId="77777777" w:rsidR="008837FC" w:rsidRPr="00D82D2F" w:rsidRDefault="008837FC" w:rsidP="00D82D2F">
            <w:pPr>
              <w:pStyle w:val="Default"/>
              <w:rPr>
                <w:sz w:val="20"/>
                <w:szCs w:val="20"/>
              </w:rPr>
            </w:pPr>
            <w:r w:rsidRPr="00D82D2F">
              <w:rPr>
                <w:sz w:val="20"/>
                <w:szCs w:val="20"/>
              </w:rPr>
              <w:t>-Put visible signage on site “</w:t>
            </w:r>
            <w:r w:rsidRPr="00D82D2F">
              <w:rPr>
                <w:b/>
                <w:bCs/>
                <w:sz w:val="20"/>
                <w:szCs w:val="20"/>
              </w:rPr>
              <w:t>No Jobs for children</w:t>
            </w:r>
            <w:r w:rsidRPr="00D82D2F">
              <w:rPr>
                <w:sz w:val="20"/>
                <w:szCs w:val="20"/>
              </w:rPr>
              <w:t xml:space="preserve">” </w:t>
            </w:r>
          </w:p>
          <w:p w14:paraId="17B13959" w14:textId="77777777" w:rsidR="008837FC" w:rsidRPr="00D82D2F" w:rsidRDefault="008837FC" w:rsidP="00D82D2F">
            <w:pPr>
              <w:pStyle w:val="ListParagraph"/>
              <w:ind w:left="0"/>
              <w:rPr>
                <w:rFonts w:ascii="Times New Roman" w:hAnsi="Times New Roman"/>
                <w:b/>
                <w:bCs/>
                <w:szCs w:val="20"/>
              </w:rPr>
            </w:pPr>
            <w:r w:rsidRPr="00D82D2F">
              <w:rPr>
                <w:rFonts w:ascii="Times New Roman" w:hAnsi="Times New Roman"/>
                <w:szCs w:val="20"/>
              </w:rPr>
              <w:t xml:space="preserve">-Do not allow children at the project site.  </w:t>
            </w:r>
          </w:p>
        </w:tc>
        <w:tc>
          <w:tcPr>
            <w:tcW w:w="1897" w:type="dxa"/>
          </w:tcPr>
          <w:p w14:paraId="04F1CC4C" w14:textId="77777777" w:rsidR="008837FC" w:rsidRPr="00D82D2F" w:rsidRDefault="008837FC" w:rsidP="00D82D2F">
            <w:pPr>
              <w:ind w:left="72"/>
              <w:rPr>
                <w:rFonts w:ascii="Times New Roman" w:hAnsi="Times New Roman"/>
              </w:rPr>
            </w:pPr>
            <w:r w:rsidRPr="00D82D2F">
              <w:rPr>
                <w:rFonts w:ascii="Times New Roman" w:hAnsi="Times New Roman"/>
              </w:rPr>
              <w:t>Construction</w:t>
            </w:r>
          </w:p>
          <w:p w14:paraId="4B374598" w14:textId="77777777" w:rsidR="008837FC" w:rsidRPr="00D82D2F" w:rsidRDefault="008837FC" w:rsidP="00D82D2F">
            <w:pPr>
              <w:ind w:left="72"/>
              <w:rPr>
                <w:rFonts w:ascii="Times New Roman" w:hAnsi="Times New Roman"/>
              </w:rPr>
            </w:pPr>
            <w:r w:rsidRPr="00D82D2F">
              <w:rPr>
                <w:rFonts w:ascii="Times New Roman" w:hAnsi="Times New Roman"/>
              </w:rPr>
              <w:t>Decomissioning</w:t>
            </w:r>
          </w:p>
        </w:tc>
        <w:tc>
          <w:tcPr>
            <w:tcW w:w="1615" w:type="dxa"/>
          </w:tcPr>
          <w:p w14:paraId="682F598D"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2275A4B9" w14:textId="7B8B7227" w:rsidR="008837FC" w:rsidRPr="00D82D2F" w:rsidRDefault="009C1FBE" w:rsidP="00D82D2F">
            <w:pPr>
              <w:rPr>
                <w:rFonts w:ascii="Times New Roman" w:hAnsi="Times New Roman"/>
              </w:rPr>
            </w:pPr>
            <w:r w:rsidRPr="00D82D2F">
              <w:rPr>
                <w:rFonts w:ascii="Times New Roman" w:hAnsi="Times New Roman"/>
                <w:spacing w:val="-5"/>
                <w:szCs w:val="20"/>
                <w:lang w:val="en-US" w:bidi="es-ES"/>
              </w:rPr>
              <w:t>O&amp;M Contractor</w:t>
            </w:r>
          </w:p>
        </w:tc>
        <w:tc>
          <w:tcPr>
            <w:tcW w:w="1999" w:type="dxa"/>
          </w:tcPr>
          <w:p w14:paraId="163D1225" w14:textId="77777777" w:rsidR="008837FC" w:rsidRPr="00D82D2F" w:rsidRDefault="008837FC" w:rsidP="00D82D2F">
            <w:pPr>
              <w:pStyle w:val="Default"/>
              <w:rPr>
                <w:sz w:val="22"/>
                <w:szCs w:val="22"/>
              </w:rPr>
            </w:pPr>
            <w:r w:rsidRPr="00D82D2F">
              <w:rPr>
                <w:sz w:val="22"/>
                <w:szCs w:val="22"/>
              </w:rPr>
              <w:t xml:space="preserve">-Updated employment register indicating locals employed, their ages, national identification numbers etc. </w:t>
            </w:r>
          </w:p>
          <w:p w14:paraId="3FEDCD1D" w14:textId="77777777" w:rsidR="008837FC" w:rsidRPr="00D82D2F" w:rsidRDefault="008837FC" w:rsidP="00D82D2F">
            <w:pPr>
              <w:rPr>
                <w:rFonts w:ascii="Times New Roman" w:hAnsi="Times New Roman"/>
              </w:rPr>
            </w:pPr>
            <w:r w:rsidRPr="00D82D2F">
              <w:rPr>
                <w:rFonts w:ascii="Times New Roman" w:hAnsi="Times New Roman"/>
              </w:rPr>
              <w:t xml:space="preserve">-Grievances raised, aggrieved persons and status on resolution etc. </w:t>
            </w:r>
          </w:p>
        </w:tc>
        <w:tc>
          <w:tcPr>
            <w:tcW w:w="1268" w:type="dxa"/>
          </w:tcPr>
          <w:p w14:paraId="20E2A9CE" w14:textId="77777777" w:rsidR="008837FC" w:rsidRPr="00D82D2F" w:rsidRDefault="008837FC" w:rsidP="00D82D2F">
            <w:pPr>
              <w:rPr>
                <w:rFonts w:ascii="Times New Roman" w:hAnsi="Times New Roman"/>
              </w:rPr>
            </w:pPr>
            <w:r w:rsidRPr="00D82D2F">
              <w:rPr>
                <w:rFonts w:ascii="Times New Roman" w:hAnsi="Times New Roman"/>
              </w:rPr>
              <w:t>Quarterly</w:t>
            </w:r>
          </w:p>
        </w:tc>
        <w:tc>
          <w:tcPr>
            <w:tcW w:w="1428" w:type="dxa"/>
          </w:tcPr>
          <w:p w14:paraId="3298F644" w14:textId="77777777" w:rsidR="008837FC" w:rsidRPr="00D82D2F" w:rsidRDefault="008837FC" w:rsidP="00D82D2F">
            <w:pPr>
              <w:rPr>
                <w:rFonts w:ascii="Times New Roman" w:hAnsi="Times New Roman"/>
              </w:rPr>
            </w:pPr>
            <w:r w:rsidRPr="00D82D2F">
              <w:rPr>
                <w:rFonts w:ascii="Times New Roman" w:hAnsi="Times New Roman"/>
              </w:rPr>
              <w:t>20,000.00</w:t>
            </w:r>
          </w:p>
        </w:tc>
      </w:tr>
      <w:tr w:rsidR="008837FC" w:rsidRPr="00D82D2F" w14:paraId="732A1289" w14:textId="77777777" w:rsidTr="00625032">
        <w:trPr>
          <w:trHeight w:val="74"/>
        </w:trPr>
        <w:tc>
          <w:tcPr>
            <w:tcW w:w="1703" w:type="dxa"/>
          </w:tcPr>
          <w:p w14:paraId="0B5B0038" w14:textId="77777777" w:rsidR="008837FC" w:rsidRPr="00D82D2F" w:rsidRDefault="008837FC" w:rsidP="00D82D2F">
            <w:pPr>
              <w:rPr>
                <w:rFonts w:ascii="Times New Roman" w:hAnsi="Times New Roman"/>
                <w:b/>
              </w:rPr>
            </w:pPr>
            <w:r w:rsidRPr="00D82D2F">
              <w:rPr>
                <w:rFonts w:ascii="Times New Roman" w:hAnsi="Times New Roman"/>
                <w:b/>
                <w:color w:val="000000"/>
              </w:rPr>
              <w:t>GBV- SEA and SH</w:t>
            </w:r>
          </w:p>
        </w:tc>
        <w:tc>
          <w:tcPr>
            <w:tcW w:w="2960" w:type="dxa"/>
          </w:tcPr>
          <w:p w14:paraId="3D242D53" w14:textId="77777777" w:rsidR="008837FC" w:rsidRPr="00D82D2F" w:rsidRDefault="008837FC" w:rsidP="00D82D2F">
            <w:pPr>
              <w:pStyle w:val="ListParagraph"/>
              <w:ind w:left="0"/>
              <w:rPr>
                <w:rFonts w:ascii="Times New Roman" w:hAnsi="Times New Roman"/>
                <w:szCs w:val="20"/>
              </w:rPr>
            </w:pPr>
            <w:r w:rsidRPr="00D82D2F">
              <w:rPr>
                <w:rFonts w:ascii="Times New Roman" w:hAnsi="Times New Roman"/>
                <w:szCs w:val="20"/>
              </w:rPr>
              <w:t xml:space="preserve">-Prepare an SEA/SH Prevention and Response Action Plan, to manage the SEA/SH risks. </w:t>
            </w:r>
          </w:p>
          <w:p w14:paraId="2FEB9FD8" w14:textId="77777777" w:rsidR="008837FC" w:rsidRPr="00D82D2F" w:rsidRDefault="008837FC" w:rsidP="00D82D2F">
            <w:pPr>
              <w:pStyle w:val="Default"/>
              <w:rPr>
                <w:sz w:val="20"/>
                <w:szCs w:val="20"/>
              </w:rPr>
            </w:pPr>
            <w:r w:rsidRPr="00D82D2F">
              <w:rPr>
                <w:sz w:val="20"/>
                <w:szCs w:val="20"/>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7D600160" w14:textId="77777777" w:rsidR="008837FC" w:rsidRPr="00D82D2F" w:rsidRDefault="008837FC" w:rsidP="00D82D2F">
            <w:pPr>
              <w:pStyle w:val="Default"/>
              <w:rPr>
                <w:sz w:val="20"/>
                <w:szCs w:val="20"/>
              </w:rPr>
            </w:pPr>
            <w:r w:rsidRPr="00D82D2F">
              <w:rPr>
                <w:sz w:val="20"/>
                <w:szCs w:val="20"/>
              </w:rPr>
              <w:t xml:space="preserve">-Implement a code of conduct signed by all those with physical presence on site. </w:t>
            </w:r>
          </w:p>
        </w:tc>
        <w:tc>
          <w:tcPr>
            <w:tcW w:w="1897" w:type="dxa"/>
          </w:tcPr>
          <w:p w14:paraId="6721ACE5" w14:textId="77777777" w:rsidR="008837FC" w:rsidRPr="00D82D2F" w:rsidRDefault="008837FC" w:rsidP="00D82D2F">
            <w:pPr>
              <w:ind w:left="72"/>
              <w:rPr>
                <w:rFonts w:ascii="Times New Roman" w:hAnsi="Times New Roman"/>
              </w:rPr>
            </w:pPr>
            <w:r w:rsidRPr="00D82D2F">
              <w:rPr>
                <w:rFonts w:ascii="Times New Roman" w:hAnsi="Times New Roman"/>
              </w:rPr>
              <w:t>Construction</w:t>
            </w:r>
          </w:p>
          <w:p w14:paraId="11F2B21F" w14:textId="77777777" w:rsidR="008837FC" w:rsidRPr="00D82D2F" w:rsidRDefault="008837FC" w:rsidP="00D82D2F">
            <w:pPr>
              <w:ind w:left="72"/>
              <w:rPr>
                <w:rFonts w:ascii="Times New Roman" w:hAnsi="Times New Roman"/>
              </w:rPr>
            </w:pPr>
            <w:r w:rsidRPr="00D82D2F">
              <w:rPr>
                <w:rFonts w:ascii="Times New Roman" w:hAnsi="Times New Roman"/>
              </w:rPr>
              <w:t>Operations</w:t>
            </w:r>
          </w:p>
          <w:p w14:paraId="26A81C71" w14:textId="77777777" w:rsidR="008837FC" w:rsidRPr="00D82D2F" w:rsidRDefault="008837FC" w:rsidP="00D82D2F">
            <w:pPr>
              <w:ind w:left="72"/>
              <w:rPr>
                <w:rFonts w:ascii="Times New Roman" w:hAnsi="Times New Roman"/>
              </w:rPr>
            </w:pPr>
            <w:r w:rsidRPr="00D82D2F">
              <w:rPr>
                <w:rFonts w:ascii="Times New Roman" w:hAnsi="Times New Roman"/>
              </w:rPr>
              <w:t>Decomissioning</w:t>
            </w:r>
          </w:p>
        </w:tc>
        <w:tc>
          <w:tcPr>
            <w:tcW w:w="1615" w:type="dxa"/>
          </w:tcPr>
          <w:p w14:paraId="3B686DC3"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361F1CC4" w14:textId="3047B80B" w:rsidR="008837FC" w:rsidRPr="00D82D2F" w:rsidRDefault="009C1FBE" w:rsidP="00D82D2F">
            <w:pPr>
              <w:rPr>
                <w:rFonts w:ascii="Times New Roman" w:hAnsi="Times New Roman"/>
              </w:rPr>
            </w:pPr>
            <w:r w:rsidRPr="00D82D2F">
              <w:rPr>
                <w:rFonts w:ascii="Times New Roman" w:hAnsi="Times New Roman"/>
                <w:spacing w:val="-5"/>
                <w:szCs w:val="20"/>
                <w:lang w:val="en-US" w:bidi="es-ES"/>
              </w:rPr>
              <w:t>O&amp;M Contractor</w:t>
            </w:r>
          </w:p>
        </w:tc>
        <w:tc>
          <w:tcPr>
            <w:tcW w:w="1999" w:type="dxa"/>
          </w:tcPr>
          <w:p w14:paraId="629F66D7" w14:textId="77777777" w:rsidR="008837FC" w:rsidRPr="00D82D2F" w:rsidRDefault="008837FC" w:rsidP="00D82D2F">
            <w:pPr>
              <w:pStyle w:val="Default"/>
              <w:rPr>
                <w:sz w:val="22"/>
                <w:szCs w:val="22"/>
              </w:rPr>
            </w:pPr>
            <w:r w:rsidRPr="00D82D2F">
              <w:rPr>
                <w:sz w:val="22"/>
                <w:szCs w:val="22"/>
              </w:rPr>
              <w:t xml:space="preserve">-Minutes of awareness creation sessions for the community and workers on GBV-SEA/SH. </w:t>
            </w:r>
          </w:p>
          <w:p w14:paraId="18392591" w14:textId="77777777" w:rsidR="008837FC" w:rsidRPr="00D82D2F" w:rsidRDefault="008837FC" w:rsidP="00D82D2F">
            <w:pPr>
              <w:pStyle w:val="Default"/>
              <w:rPr>
                <w:sz w:val="22"/>
                <w:szCs w:val="22"/>
              </w:rPr>
            </w:pPr>
            <w:r w:rsidRPr="00D82D2F">
              <w:rPr>
                <w:sz w:val="22"/>
                <w:szCs w:val="22"/>
              </w:rPr>
              <w:t xml:space="preserve">-Code of conduct signed by all those with physical presence on site. </w:t>
            </w:r>
          </w:p>
          <w:p w14:paraId="6362EEE2" w14:textId="77777777" w:rsidR="008837FC" w:rsidRPr="00D82D2F" w:rsidRDefault="008837FC" w:rsidP="00D82D2F">
            <w:pPr>
              <w:pStyle w:val="Default"/>
              <w:rPr>
                <w:sz w:val="22"/>
                <w:szCs w:val="22"/>
              </w:rPr>
            </w:pPr>
            <w:r w:rsidRPr="00D82D2F">
              <w:rPr>
                <w:sz w:val="22"/>
                <w:szCs w:val="22"/>
              </w:rPr>
              <w:t xml:space="preserve">-GRM that ensures confidentiality of GBV cases in place. </w:t>
            </w:r>
          </w:p>
          <w:p w14:paraId="657351AE" w14:textId="77777777" w:rsidR="008837FC" w:rsidRPr="00D82D2F" w:rsidRDefault="008837FC" w:rsidP="00D82D2F">
            <w:pPr>
              <w:pStyle w:val="Default"/>
              <w:rPr>
                <w:sz w:val="22"/>
                <w:szCs w:val="22"/>
              </w:rPr>
            </w:pPr>
            <w:r w:rsidRPr="00D82D2F">
              <w:rPr>
                <w:sz w:val="22"/>
                <w:szCs w:val="22"/>
              </w:rPr>
              <w:t xml:space="preserve">Documented referral services for survivors. </w:t>
            </w:r>
          </w:p>
          <w:p w14:paraId="14116A8A" w14:textId="77777777" w:rsidR="008837FC" w:rsidRPr="00D82D2F" w:rsidRDefault="008837FC" w:rsidP="00D82D2F">
            <w:pPr>
              <w:rPr>
                <w:rFonts w:ascii="Times New Roman" w:hAnsi="Times New Roman"/>
              </w:rPr>
            </w:pPr>
            <w:r w:rsidRPr="00D82D2F">
              <w:rPr>
                <w:rFonts w:ascii="Times New Roman" w:hAnsi="Times New Roman"/>
              </w:rPr>
              <w:t xml:space="preserve">-Grievances raised, aggrieved persons and status on resolution etc </w:t>
            </w:r>
          </w:p>
        </w:tc>
        <w:tc>
          <w:tcPr>
            <w:tcW w:w="1268" w:type="dxa"/>
          </w:tcPr>
          <w:p w14:paraId="7B30D9F1" w14:textId="77777777" w:rsidR="008837FC" w:rsidRPr="00D82D2F" w:rsidRDefault="008837FC" w:rsidP="00D82D2F">
            <w:pPr>
              <w:rPr>
                <w:rFonts w:ascii="Times New Roman" w:hAnsi="Times New Roman"/>
              </w:rPr>
            </w:pPr>
            <w:r w:rsidRPr="00D82D2F">
              <w:rPr>
                <w:rFonts w:ascii="Times New Roman" w:hAnsi="Times New Roman"/>
              </w:rPr>
              <w:t>Quarterly</w:t>
            </w:r>
          </w:p>
        </w:tc>
        <w:tc>
          <w:tcPr>
            <w:tcW w:w="1428" w:type="dxa"/>
          </w:tcPr>
          <w:p w14:paraId="1C25DA07" w14:textId="77777777" w:rsidR="008837FC" w:rsidRPr="00D82D2F" w:rsidRDefault="008837FC" w:rsidP="00D82D2F">
            <w:pPr>
              <w:rPr>
                <w:rFonts w:ascii="Times New Roman" w:hAnsi="Times New Roman"/>
              </w:rPr>
            </w:pPr>
            <w:r w:rsidRPr="00D82D2F">
              <w:rPr>
                <w:rFonts w:ascii="Times New Roman" w:hAnsi="Times New Roman"/>
              </w:rPr>
              <w:t>50,000.00</w:t>
            </w:r>
          </w:p>
        </w:tc>
      </w:tr>
      <w:tr w:rsidR="008837FC" w:rsidRPr="00D82D2F" w14:paraId="2D3DA679" w14:textId="77777777" w:rsidTr="00625032">
        <w:trPr>
          <w:trHeight w:val="1065"/>
        </w:trPr>
        <w:tc>
          <w:tcPr>
            <w:tcW w:w="1703" w:type="dxa"/>
          </w:tcPr>
          <w:p w14:paraId="3016035D" w14:textId="77777777" w:rsidR="008837FC" w:rsidRPr="00D82D2F" w:rsidRDefault="008837FC" w:rsidP="00D82D2F">
            <w:pPr>
              <w:rPr>
                <w:rFonts w:ascii="Times New Roman" w:hAnsi="Times New Roman"/>
                <w:b/>
              </w:rPr>
            </w:pPr>
            <w:r w:rsidRPr="00D82D2F">
              <w:rPr>
                <w:rFonts w:ascii="Times New Roman" w:hAnsi="Times New Roman"/>
                <w:b/>
                <w:color w:val="000000"/>
                <w:sz w:val="24"/>
                <w:szCs w:val="24"/>
              </w:rPr>
              <w:t>Forced Labor</w:t>
            </w:r>
          </w:p>
        </w:tc>
        <w:tc>
          <w:tcPr>
            <w:tcW w:w="2960" w:type="dxa"/>
          </w:tcPr>
          <w:p w14:paraId="578BC859" w14:textId="77777777" w:rsidR="008837FC" w:rsidRPr="00D82D2F" w:rsidRDefault="008837FC"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-Adhere to the Employment Act which outlaws any form of forced labor.</w:t>
            </w:r>
          </w:p>
          <w:p w14:paraId="2891D5B3" w14:textId="77777777" w:rsidR="008837FC" w:rsidRPr="00D82D2F" w:rsidRDefault="008837FC" w:rsidP="00D82D2F">
            <w:pPr>
              <w:autoSpaceDE w:val="0"/>
              <w:autoSpaceDN w:val="0"/>
              <w:adjustRightInd w:val="0"/>
              <w:rPr>
                <w:rFonts w:ascii="Times New Roman" w:hAnsi="Times New Roman"/>
                <w:sz w:val="24"/>
                <w:szCs w:val="24"/>
              </w:rPr>
            </w:pPr>
            <w:r w:rsidRPr="00D82D2F">
              <w:rPr>
                <w:rFonts w:ascii="Times New Roman" w:hAnsi="Times New Roman"/>
                <w:sz w:val="24"/>
                <w:szCs w:val="24"/>
              </w:rPr>
              <w:t xml:space="preserve">-Report any form of forced labor at the site. </w:t>
            </w:r>
          </w:p>
          <w:p w14:paraId="7DC005EC" w14:textId="77777777" w:rsidR="008837FC" w:rsidRPr="00D82D2F" w:rsidRDefault="008837FC" w:rsidP="00D82D2F">
            <w:pPr>
              <w:pStyle w:val="ListParagraph"/>
              <w:ind w:left="0"/>
              <w:rPr>
                <w:rFonts w:ascii="Times New Roman" w:hAnsi="Times New Roman"/>
                <w:b/>
                <w:bCs/>
              </w:rPr>
            </w:pPr>
            <w:r w:rsidRPr="00D82D2F">
              <w:rPr>
                <w:rFonts w:ascii="Times New Roman" w:hAnsi="Times New Roman"/>
                <w:sz w:val="24"/>
                <w:szCs w:val="24"/>
              </w:rPr>
              <w:t>-Ensure that all workers have a national ID card or documentation to show they are adults (above 18 years).</w:t>
            </w:r>
          </w:p>
        </w:tc>
        <w:tc>
          <w:tcPr>
            <w:tcW w:w="1897" w:type="dxa"/>
          </w:tcPr>
          <w:p w14:paraId="4AB01D07"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Construction</w:t>
            </w:r>
          </w:p>
          <w:p w14:paraId="61567DC4" w14:textId="77777777" w:rsidR="008837FC" w:rsidRPr="00D82D2F" w:rsidRDefault="008837FC" w:rsidP="00D82D2F">
            <w:pPr>
              <w:ind w:left="72"/>
              <w:rPr>
                <w:rFonts w:ascii="Times New Roman" w:hAnsi="Times New Roman"/>
              </w:rPr>
            </w:pPr>
            <w:r w:rsidRPr="00D82D2F">
              <w:rPr>
                <w:rFonts w:ascii="Times New Roman" w:hAnsi="Times New Roman"/>
                <w:sz w:val="24"/>
                <w:szCs w:val="24"/>
              </w:rPr>
              <w:t>Decomissioning</w:t>
            </w:r>
          </w:p>
        </w:tc>
        <w:tc>
          <w:tcPr>
            <w:tcW w:w="1615" w:type="dxa"/>
          </w:tcPr>
          <w:p w14:paraId="380E0E74"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4BDAC5D3" w14:textId="0E4D3775" w:rsidR="008837FC" w:rsidRPr="00D82D2F" w:rsidRDefault="009C1FBE" w:rsidP="00D82D2F">
            <w:pPr>
              <w:rPr>
                <w:rFonts w:ascii="Times New Roman" w:hAnsi="Times New Roman"/>
              </w:rPr>
            </w:pPr>
            <w:r w:rsidRPr="00D82D2F">
              <w:rPr>
                <w:rFonts w:ascii="Times New Roman" w:hAnsi="Times New Roman"/>
                <w:spacing w:val="-5"/>
                <w:szCs w:val="20"/>
                <w:lang w:val="en-US" w:bidi="es-ES"/>
              </w:rPr>
              <w:t>O&amp;M Contractor</w:t>
            </w:r>
          </w:p>
        </w:tc>
        <w:tc>
          <w:tcPr>
            <w:tcW w:w="1999" w:type="dxa"/>
          </w:tcPr>
          <w:p w14:paraId="22E41F73" w14:textId="77777777" w:rsidR="008837FC" w:rsidRPr="00D82D2F" w:rsidRDefault="008837FC" w:rsidP="00D82D2F">
            <w:pPr>
              <w:rPr>
                <w:rFonts w:ascii="Times New Roman" w:hAnsi="Times New Roman"/>
              </w:rPr>
            </w:pPr>
            <w:r w:rsidRPr="00D82D2F">
              <w:rPr>
                <w:rFonts w:ascii="Times New Roman" w:hAnsi="Times New Roman"/>
                <w:sz w:val="24"/>
                <w:szCs w:val="24"/>
              </w:rPr>
              <w:t>-Number of reported cases of forced labor.</w:t>
            </w:r>
          </w:p>
        </w:tc>
        <w:tc>
          <w:tcPr>
            <w:tcW w:w="1268" w:type="dxa"/>
          </w:tcPr>
          <w:p w14:paraId="2497328E" w14:textId="77777777" w:rsidR="008837FC" w:rsidRPr="00D82D2F" w:rsidRDefault="008837FC" w:rsidP="00D82D2F">
            <w:pPr>
              <w:rPr>
                <w:rFonts w:ascii="Times New Roman" w:hAnsi="Times New Roman"/>
              </w:rPr>
            </w:pPr>
            <w:r w:rsidRPr="00D82D2F">
              <w:rPr>
                <w:rFonts w:ascii="Times New Roman" w:hAnsi="Times New Roman"/>
                <w:sz w:val="24"/>
                <w:szCs w:val="24"/>
              </w:rPr>
              <w:t>Quarterly</w:t>
            </w:r>
          </w:p>
        </w:tc>
        <w:tc>
          <w:tcPr>
            <w:tcW w:w="1428" w:type="dxa"/>
          </w:tcPr>
          <w:p w14:paraId="577B38C4" w14:textId="77777777" w:rsidR="008837FC" w:rsidRPr="00D82D2F" w:rsidRDefault="008837FC" w:rsidP="00D82D2F">
            <w:pPr>
              <w:rPr>
                <w:rFonts w:ascii="Times New Roman" w:hAnsi="Times New Roman"/>
              </w:rPr>
            </w:pPr>
            <w:r w:rsidRPr="00D82D2F">
              <w:rPr>
                <w:rFonts w:ascii="Times New Roman" w:hAnsi="Times New Roman"/>
                <w:sz w:val="24"/>
                <w:szCs w:val="24"/>
              </w:rPr>
              <w:t>20,000.00</w:t>
            </w:r>
          </w:p>
        </w:tc>
      </w:tr>
      <w:tr w:rsidR="008837FC" w:rsidRPr="00D82D2F" w14:paraId="14F3B807" w14:textId="77777777" w:rsidTr="00625032">
        <w:trPr>
          <w:trHeight w:val="407"/>
        </w:trPr>
        <w:tc>
          <w:tcPr>
            <w:tcW w:w="1703" w:type="dxa"/>
          </w:tcPr>
          <w:p w14:paraId="31283FAF" w14:textId="77777777" w:rsidR="008837FC" w:rsidRPr="00D82D2F" w:rsidRDefault="008837FC" w:rsidP="00D82D2F">
            <w:pPr>
              <w:autoSpaceDE w:val="0"/>
              <w:autoSpaceDN w:val="0"/>
              <w:adjustRightInd w:val="0"/>
              <w:rPr>
                <w:rFonts w:ascii="Times New Roman" w:hAnsi="Times New Roman"/>
                <w:b/>
                <w:color w:val="000000"/>
              </w:rPr>
            </w:pPr>
            <w:r w:rsidRPr="00D82D2F">
              <w:rPr>
                <w:rFonts w:ascii="Times New Roman" w:hAnsi="Times New Roman"/>
                <w:b/>
                <w:color w:val="000000"/>
              </w:rPr>
              <w:t xml:space="preserve">Risks related to Inadequate stakeholder engagement </w:t>
            </w:r>
          </w:p>
          <w:p w14:paraId="701FDA3D" w14:textId="77777777" w:rsidR="008837FC" w:rsidRPr="00D82D2F" w:rsidRDefault="008837FC" w:rsidP="00D82D2F">
            <w:pPr>
              <w:rPr>
                <w:rFonts w:ascii="Times New Roman" w:hAnsi="Times New Roman"/>
                <w:b/>
              </w:rPr>
            </w:pPr>
          </w:p>
        </w:tc>
        <w:tc>
          <w:tcPr>
            <w:tcW w:w="2960" w:type="dxa"/>
          </w:tcPr>
          <w:p w14:paraId="110442CF" w14:textId="77777777" w:rsidR="008837FC" w:rsidRPr="00D82D2F" w:rsidRDefault="008837FC" w:rsidP="00D82D2F">
            <w:pPr>
              <w:pStyle w:val="Default"/>
              <w:rPr>
                <w:sz w:val="22"/>
                <w:szCs w:val="22"/>
              </w:rPr>
            </w:pPr>
            <w:r w:rsidRPr="00D82D2F">
              <w:rPr>
                <w:sz w:val="22"/>
                <w:szCs w:val="22"/>
              </w:rPr>
              <w:t xml:space="preserve">-Prepare a stakeholder engagement/consultation plan (SEP) that is proportionate to the subproject and the identified stakeholders. </w:t>
            </w:r>
          </w:p>
          <w:p w14:paraId="6B83C15C" w14:textId="77777777" w:rsidR="008837FC" w:rsidRPr="00D82D2F" w:rsidRDefault="008837FC" w:rsidP="00D82D2F">
            <w:pPr>
              <w:pStyle w:val="Default"/>
              <w:rPr>
                <w:sz w:val="22"/>
                <w:szCs w:val="22"/>
              </w:rPr>
            </w:pPr>
            <w:r w:rsidRPr="00D82D2F">
              <w:rPr>
                <w:sz w:val="22"/>
                <w:szCs w:val="22"/>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389DCF2C" w14:textId="77777777" w:rsidR="008837FC" w:rsidRPr="00D82D2F" w:rsidRDefault="008837FC" w:rsidP="00D82D2F">
            <w:pPr>
              <w:autoSpaceDE w:val="0"/>
              <w:autoSpaceDN w:val="0"/>
              <w:adjustRightInd w:val="0"/>
              <w:rPr>
                <w:rFonts w:ascii="Times New Roman" w:hAnsi="Times New Roman"/>
                <w:bCs/>
              </w:rPr>
            </w:pPr>
            <w:r w:rsidRPr="00D82D2F">
              <w:rPr>
                <w:rFonts w:ascii="Times New Roman" w:hAnsi="Times New Roman"/>
              </w:rPr>
              <w:t xml:space="preserve">-In line with the SEP, undertake adequate consultations prior to construction and throughout the project cycle with all segments of the community and other relevant stakeholders. </w:t>
            </w:r>
          </w:p>
          <w:p w14:paraId="1921A26E" w14:textId="77777777" w:rsidR="008837FC" w:rsidRPr="00D82D2F" w:rsidRDefault="008837FC" w:rsidP="00D82D2F">
            <w:pPr>
              <w:pStyle w:val="ListParagraph"/>
              <w:ind w:left="0"/>
              <w:rPr>
                <w:rFonts w:ascii="Times New Roman" w:hAnsi="Times New Roman"/>
                <w:bCs/>
              </w:rPr>
            </w:pPr>
            <w:r w:rsidRPr="00D82D2F">
              <w:rPr>
                <w:rFonts w:ascii="Times New Roman" w:hAnsi="Times New Roman"/>
                <w:bCs/>
              </w:rPr>
              <w:t xml:space="preserve">-Prepare and implement a grievance redress mechanism to deal with grievances. </w:t>
            </w:r>
          </w:p>
          <w:p w14:paraId="3A610877" w14:textId="77777777" w:rsidR="008837FC" w:rsidRPr="00D82D2F" w:rsidRDefault="008837FC" w:rsidP="00D82D2F">
            <w:pPr>
              <w:pStyle w:val="ListParagraph"/>
              <w:ind w:left="0"/>
              <w:rPr>
                <w:rFonts w:ascii="Times New Roman" w:hAnsi="Times New Roman"/>
                <w:bCs/>
              </w:rPr>
            </w:pPr>
            <w:r w:rsidRPr="00D82D2F">
              <w:rPr>
                <w:rFonts w:ascii="Times New Roman" w:hAnsi="Times New Roman"/>
                <w:bCs/>
              </w:rPr>
              <w:t xml:space="preserve">-The grievance redress committee to include representatives from the community. </w:t>
            </w:r>
          </w:p>
          <w:p w14:paraId="378E810B" w14:textId="77777777" w:rsidR="008837FC" w:rsidRPr="00D82D2F" w:rsidRDefault="008837FC" w:rsidP="00D82D2F">
            <w:pPr>
              <w:pStyle w:val="Default"/>
            </w:pPr>
            <w:r w:rsidRPr="00D82D2F">
              <w:rPr>
                <w:sz w:val="22"/>
                <w:szCs w:val="22"/>
              </w:rPr>
              <w:t>-Sensitize stakeholders on SEP and GRM.</w:t>
            </w:r>
          </w:p>
        </w:tc>
        <w:tc>
          <w:tcPr>
            <w:tcW w:w="1897" w:type="dxa"/>
          </w:tcPr>
          <w:p w14:paraId="70F9453B" w14:textId="77777777" w:rsidR="008837FC" w:rsidRPr="00D82D2F" w:rsidRDefault="008837FC" w:rsidP="00D82D2F">
            <w:pPr>
              <w:ind w:left="72"/>
              <w:rPr>
                <w:rFonts w:ascii="Times New Roman" w:hAnsi="Times New Roman"/>
              </w:rPr>
            </w:pPr>
            <w:r w:rsidRPr="00D82D2F">
              <w:rPr>
                <w:rFonts w:ascii="Times New Roman" w:hAnsi="Times New Roman"/>
              </w:rPr>
              <w:t>Construction</w:t>
            </w:r>
          </w:p>
          <w:p w14:paraId="25E1D827" w14:textId="77777777" w:rsidR="008837FC" w:rsidRPr="00D82D2F" w:rsidRDefault="008837FC" w:rsidP="00D82D2F">
            <w:pPr>
              <w:ind w:left="72"/>
              <w:rPr>
                <w:rFonts w:ascii="Times New Roman" w:hAnsi="Times New Roman"/>
              </w:rPr>
            </w:pPr>
            <w:r w:rsidRPr="00D82D2F">
              <w:rPr>
                <w:rFonts w:ascii="Times New Roman" w:hAnsi="Times New Roman"/>
              </w:rPr>
              <w:t>Operations</w:t>
            </w:r>
          </w:p>
          <w:p w14:paraId="642E2369" w14:textId="77777777" w:rsidR="008837FC" w:rsidRPr="00D82D2F" w:rsidRDefault="008837FC" w:rsidP="00D82D2F">
            <w:pPr>
              <w:ind w:left="72"/>
              <w:rPr>
                <w:rFonts w:ascii="Times New Roman" w:hAnsi="Times New Roman"/>
              </w:rPr>
            </w:pPr>
            <w:r w:rsidRPr="00D82D2F">
              <w:rPr>
                <w:rFonts w:ascii="Times New Roman" w:hAnsi="Times New Roman"/>
              </w:rPr>
              <w:t>Decomissioning</w:t>
            </w:r>
          </w:p>
        </w:tc>
        <w:tc>
          <w:tcPr>
            <w:tcW w:w="1615" w:type="dxa"/>
          </w:tcPr>
          <w:p w14:paraId="39F6CCA7"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59116BC7" w14:textId="4C1605B9" w:rsidR="008837FC" w:rsidRPr="00D82D2F" w:rsidRDefault="009C1FBE" w:rsidP="00D82D2F">
            <w:pPr>
              <w:rPr>
                <w:rFonts w:ascii="Times New Roman" w:hAnsi="Times New Roman"/>
              </w:rPr>
            </w:pPr>
            <w:r w:rsidRPr="00D82D2F">
              <w:rPr>
                <w:rFonts w:ascii="Times New Roman" w:hAnsi="Times New Roman"/>
                <w:spacing w:val="-5"/>
                <w:szCs w:val="20"/>
                <w:lang w:val="en-US" w:bidi="es-ES"/>
              </w:rPr>
              <w:t>O&amp;M Contractor</w:t>
            </w:r>
          </w:p>
        </w:tc>
        <w:tc>
          <w:tcPr>
            <w:tcW w:w="1999" w:type="dxa"/>
          </w:tcPr>
          <w:p w14:paraId="0C609C12" w14:textId="77777777" w:rsidR="008837FC" w:rsidRPr="00D82D2F" w:rsidRDefault="008837FC" w:rsidP="00D82D2F">
            <w:pPr>
              <w:pStyle w:val="ListParagraph"/>
              <w:spacing w:line="240" w:lineRule="auto"/>
              <w:ind w:left="0"/>
              <w:rPr>
                <w:rFonts w:ascii="Times New Roman" w:hAnsi="Times New Roman"/>
              </w:rPr>
            </w:pPr>
            <w:r w:rsidRPr="00D82D2F">
              <w:rPr>
                <w:rFonts w:ascii="Times New Roman" w:hAnsi="Times New Roman"/>
              </w:rPr>
              <w:t>-Availabiliy of and implementation of the Stakeholder Engagement Plan.</w:t>
            </w:r>
          </w:p>
          <w:p w14:paraId="71500BCB" w14:textId="77777777" w:rsidR="008837FC" w:rsidRPr="00D82D2F" w:rsidRDefault="008837FC" w:rsidP="00D82D2F">
            <w:pPr>
              <w:pStyle w:val="ListParagraph"/>
              <w:spacing w:line="240" w:lineRule="auto"/>
              <w:ind w:left="0"/>
              <w:rPr>
                <w:rFonts w:ascii="Times New Roman" w:hAnsi="Times New Roman"/>
              </w:rPr>
            </w:pPr>
            <w:r w:rsidRPr="00D82D2F">
              <w:rPr>
                <w:rFonts w:ascii="Times New Roman" w:hAnsi="Times New Roman"/>
              </w:rPr>
              <w:t>-# of stakeholder consultations held</w:t>
            </w:r>
          </w:p>
          <w:p w14:paraId="26E15FDC" w14:textId="77777777" w:rsidR="008837FC" w:rsidRPr="00D82D2F" w:rsidRDefault="008837FC" w:rsidP="00D82D2F">
            <w:pPr>
              <w:pStyle w:val="ListParagraph"/>
              <w:spacing w:line="240" w:lineRule="auto"/>
              <w:ind w:left="0"/>
              <w:rPr>
                <w:rFonts w:ascii="Times New Roman" w:hAnsi="Times New Roman"/>
              </w:rPr>
            </w:pPr>
            <w:r w:rsidRPr="00D82D2F">
              <w:rPr>
                <w:rFonts w:ascii="Times New Roman" w:hAnsi="Times New Roman"/>
              </w:rPr>
              <w:t>-Record of stakeholder consultations held (minutes of meetings and list of participants).</w:t>
            </w:r>
          </w:p>
          <w:p w14:paraId="2F27512A" w14:textId="77777777" w:rsidR="008837FC" w:rsidRPr="00D82D2F" w:rsidRDefault="008837FC" w:rsidP="00D82D2F">
            <w:pPr>
              <w:pStyle w:val="Default"/>
              <w:rPr>
                <w:sz w:val="22"/>
                <w:szCs w:val="22"/>
              </w:rPr>
            </w:pPr>
            <w:r w:rsidRPr="00D82D2F">
              <w:rPr>
                <w:sz w:val="22"/>
                <w:szCs w:val="22"/>
              </w:rPr>
              <w:t xml:space="preserve">-Information disclosed, to whom it was disclosed </w:t>
            </w:r>
          </w:p>
          <w:p w14:paraId="126194B9" w14:textId="77777777" w:rsidR="008837FC" w:rsidRPr="00D82D2F" w:rsidRDefault="008837FC" w:rsidP="00D82D2F">
            <w:pPr>
              <w:pStyle w:val="Default"/>
              <w:rPr>
                <w:sz w:val="22"/>
                <w:szCs w:val="22"/>
              </w:rPr>
            </w:pPr>
            <w:r w:rsidRPr="00D82D2F">
              <w:rPr>
                <w:sz w:val="22"/>
                <w:szCs w:val="22"/>
              </w:rPr>
              <w:t xml:space="preserve">(men women, PWD, youth, vulnerable individuals and households etc., methods and languages used in the disclosure (culturally appropriate and accessible), grievances raised and status on resolution etc. </w:t>
            </w:r>
          </w:p>
          <w:p w14:paraId="4493363A" w14:textId="77777777" w:rsidR="008837FC" w:rsidRPr="00D82D2F" w:rsidRDefault="008837FC" w:rsidP="00D82D2F">
            <w:pPr>
              <w:pStyle w:val="Default"/>
              <w:rPr>
                <w:sz w:val="22"/>
                <w:szCs w:val="22"/>
              </w:rPr>
            </w:pPr>
            <w:r w:rsidRPr="00D82D2F">
              <w:rPr>
                <w:sz w:val="22"/>
                <w:szCs w:val="22"/>
              </w:rPr>
              <w:t>-Concerns raised andactons raised.</w:t>
            </w:r>
          </w:p>
          <w:p w14:paraId="5E9431AD" w14:textId="77777777" w:rsidR="008837FC" w:rsidRPr="00D82D2F" w:rsidRDefault="008837FC" w:rsidP="00D82D2F">
            <w:pPr>
              <w:rPr>
                <w:rFonts w:ascii="Times New Roman" w:hAnsi="Times New Roman"/>
              </w:rPr>
            </w:pPr>
          </w:p>
        </w:tc>
        <w:tc>
          <w:tcPr>
            <w:tcW w:w="1268" w:type="dxa"/>
          </w:tcPr>
          <w:p w14:paraId="7642952F" w14:textId="77777777" w:rsidR="008837FC" w:rsidRPr="00D82D2F" w:rsidRDefault="008837FC" w:rsidP="00D82D2F">
            <w:pPr>
              <w:rPr>
                <w:rFonts w:ascii="Times New Roman" w:hAnsi="Times New Roman"/>
              </w:rPr>
            </w:pPr>
            <w:r w:rsidRPr="00D82D2F">
              <w:rPr>
                <w:rFonts w:ascii="Times New Roman" w:hAnsi="Times New Roman"/>
              </w:rPr>
              <w:t>Quarterly</w:t>
            </w:r>
          </w:p>
        </w:tc>
        <w:tc>
          <w:tcPr>
            <w:tcW w:w="1428" w:type="dxa"/>
          </w:tcPr>
          <w:p w14:paraId="73621605" w14:textId="77777777" w:rsidR="008837FC" w:rsidRPr="00D82D2F" w:rsidRDefault="008837FC" w:rsidP="00D82D2F">
            <w:pPr>
              <w:rPr>
                <w:rFonts w:ascii="Times New Roman" w:hAnsi="Times New Roman"/>
              </w:rPr>
            </w:pPr>
            <w:r w:rsidRPr="00D82D2F">
              <w:rPr>
                <w:rFonts w:ascii="Times New Roman" w:hAnsi="Times New Roman"/>
              </w:rPr>
              <w:t>30,000.00</w:t>
            </w:r>
          </w:p>
        </w:tc>
      </w:tr>
      <w:tr w:rsidR="008837FC" w:rsidRPr="00D82D2F" w14:paraId="6AF247FC" w14:textId="77777777" w:rsidTr="00625032">
        <w:trPr>
          <w:trHeight w:val="1065"/>
        </w:trPr>
        <w:tc>
          <w:tcPr>
            <w:tcW w:w="1703" w:type="dxa"/>
          </w:tcPr>
          <w:p w14:paraId="64E7A1E8" w14:textId="77777777" w:rsidR="008837FC" w:rsidRPr="00D82D2F" w:rsidRDefault="008837FC" w:rsidP="00D82D2F">
            <w:pPr>
              <w:pStyle w:val="Default"/>
              <w:rPr>
                <w:b/>
                <w:bCs/>
                <w:sz w:val="22"/>
                <w:szCs w:val="22"/>
              </w:rPr>
            </w:pPr>
            <w:r w:rsidRPr="00D82D2F">
              <w:rPr>
                <w:b/>
                <w:bCs/>
                <w:sz w:val="22"/>
                <w:szCs w:val="22"/>
              </w:rPr>
              <w:t xml:space="preserve">Exclusion of VMGs and vulnerable individuals and households </w:t>
            </w:r>
          </w:p>
          <w:p w14:paraId="253B386B" w14:textId="77777777" w:rsidR="008837FC" w:rsidRPr="00D82D2F" w:rsidRDefault="008837FC" w:rsidP="00D82D2F">
            <w:pPr>
              <w:autoSpaceDE w:val="0"/>
              <w:autoSpaceDN w:val="0"/>
              <w:adjustRightInd w:val="0"/>
              <w:rPr>
                <w:rFonts w:ascii="Times New Roman" w:hAnsi="Times New Roman"/>
                <w:b/>
                <w:color w:val="000000"/>
              </w:rPr>
            </w:pPr>
          </w:p>
        </w:tc>
        <w:tc>
          <w:tcPr>
            <w:tcW w:w="2960" w:type="dxa"/>
          </w:tcPr>
          <w:p w14:paraId="6BF0335D" w14:textId="77777777" w:rsidR="008837FC" w:rsidRPr="00D82D2F" w:rsidRDefault="008837FC" w:rsidP="00D82D2F">
            <w:pPr>
              <w:spacing w:line="240" w:lineRule="auto"/>
              <w:rPr>
                <w:rFonts w:ascii="Times New Roman" w:eastAsia="Bookman Old Style" w:hAnsi="Times New Roman"/>
                <w:szCs w:val="20"/>
              </w:rPr>
            </w:pPr>
            <w:r w:rsidRPr="00D82D2F">
              <w:rPr>
                <w:rFonts w:ascii="Times New Roman" w:hAnsi="Times New Roman"/>
              </w:rPr>
              <w:t>In line with the provisions of the ESMF, VMGF and Social Assessment ensure the following.</w:t>
            </w:r>
          </w:p>
          <w:p w14:paraId="78EF7676" w14:textId="77777777" w:rsidR="008837FC" w:rsidRPr="00D82D2F" w:rsidRDefault="008837FC" w:rsidP="00D82D2F">
            <w:pPr>
              <w:spacing w:line="240" w:lineRule="auto"/>
              <w:rPr>
                <w:rFonts w:ascii="Times New Roman" w:eastAsia="Bookman Old Style" w:hAnsi="Times New Roman"/>
                <w:szCs w:val="20"/>
              </w:rPr>
            </w:pPr>
          </w:p>
          <w:p w14:paraId="15A07A7D" w14:textId="77777777" w:rsidR="008837FC" w:rsidRPr="00D82D2F" w:rsidRDefault="008837FC" w:rsidP="00D82D2F">
            <w:pPr>
              <w:pStyle w:val="ListParagraph"/>
              <w:numPr>
                <w:ilvl w:val="0"/>
                <w:numId w:val="140"/>
              </w:numPr>
              <w:spacing w:line="240" w:lineRule="auto"/>
              <w:contextualSpacing w:val="0"/>
              <w:rPr>
                <w:rFonts w:ascii="Times New Roman" w:eastAsia="Bookman Old Style" w:hAnsi="Times New Roman"/>
                <w:szCs w:val="20"/>
              </w:rPr>
            </w:pPr>
            <w:r w:rsidRPr="00D82D2F">
              <w:rPr>
                <w:rFonts w:ascii="Times New Roman" w:eastAsia="Bookman Old Style" w:hAnsi="Times New Roman"/>
                <w:szCs w:val="20"/>
              </w:rPr>
              <w:t>Early identification and inclusion of VMGs and disadvantaged groups.</w:t>
            </w:r>
          </w:p>
          <w:p w14:paraId="4887DD5C" w14:textId="77777777" w:rsidR="008837FC" w:rsidRPr="00D82D2F" w:rsidRDefault="008837FC" w:rsidP="00D82D2F">
            <w:pPr>
              <w:pStyle w:val="ListParagraph"/>
              <w:numPr>
                <w:ilvl w:val="0"/>
                <w:numId w:val="140"/>
              </w:numPr>
              <w:spacing w:line="240" w:lineRule="auto"/>
              <w:contextualSpacing w:val="0"/>
              <w:rPr>
                <w:rFonts w:ascii="Times New Roman" w:hAnsi="Times New Roman"/>
              </w:rPr>
            </w:pPr>
            <w:r w:rsidRPr="00D82D2F">
              <w:rPr>
                <w:rFonts w:ascii="Times New Roman" w:hAnsi="Times New Roman"/>
              </w:rPr>
              <w:t>Meaningful consultation to effectively participate in the project.</w:t>
            </w:r>
          </w:p>
          <w:p w14:paraId="1F43E4FF" w14:textId="77777777" w:rsidR="008837FC" w:rsidRPr="00D82D2F" w:rsidRDefault="008837FC" w:rsidP="00D82D2F">
            <w:pPr>
              <w:pStyle w:val="ListParagraph"/>
              <w:numPr>
                <w:ilvl w:val="0"/>
                <w:numId w:val="140"/>
              </w:numPr>
              <w:spacing w:line="240" w:lineRule="auto"/>
              <w:contextualSpacing w:val="0"/>
              <w:rPr>
                <w:rFonts w:ascii="Times New Roman" w:eastAsia="Bookman Old Style" w:hAnsi="Times New Roman"/>
                <w:szCs w:val="20"/>
              </w:rPr>
            </w:pPr>
            <w:r w:rsidRPr="00D82D2F">
              <w:rPr>
                <w:rFonts w:ascii="Times New Roman" w:eastAsia="Bookman Old Style" w:hAnsi="Times New Roman"/>
                <w:szCs w:val="20"/>
              </w:rPr>
              <w:t xml:space="preserve">Timely and prior disclosure of relevant project information to VMGs and disadvantaged groups. </w:t>
            </w:r>
          </w:p>
          <w:p w14:paraId="0AB4C48F" w14:textId="77777777" w:rsidR="008837FC" w:rsidRPr="00D82D2F" w:rsidRDefault="008837FC" w:rsidP="00D82D2F">
            <w:pPr>
              <w:pStyle w:val="ListParagraph"/>
              <w:numPr>
                <w:ilvl w:val="0"/>
                <w:numId w:val="140"/>
              </w:numPr>
              <w:spacing w:line="240" w:lineRule="auto"/>
              <w:contextualSpacing w:val="0"/>
              <w:rPr>
                <w:rFonts w:ascii="Times New Roman" w:eastAsia="Bookman Old Style" w:hAnsi="Times New Roman"/>
                <w:szCs w:val="20"/>
              </w:rPr>
            </w:pPr>
            <w:r w:rsidRPr="00D82D2F">
              <w:rPr>
                <w:rFonts w:ascii="Times New Roman" w:eastAsia="Bookman Old Style" w:hAnsi="Times New Roman"/>
                <w:szCs w:val="20"/>
              </w:rPr>
              <w:t>Adequate and ongoing consultations with VMGs and disadvantaged groups in line with the SEP.</w:t>
            </w:r>
          </w:p>
          <w:p w14:paraId="53E56516" w14:textId="084908D2" w:rsidR="008837FC" w:rsidRPr="00D82D2F" w:rsidRDefault="008837FC" w:rsidP="00D82D2F">
            <w:pPr>
              <w:pStyle w:val="ListParagraph"/>
              <w:numPr>
                <w:ilvl w:val="0"/>
                <w:numId w:val="140"/>
              </w:numPr>
              <w:spacing w:line="240" w:lineRule="auto"/>
              <w:contextualSpacing w:val="0"/>
              <w:rPr>
                <w:rFonts w:ascii="Times New Roman" w:eastAsia="Bookman Old Style" w:hAnsi="Times New Roman"/>
                <w:szCs w:val="20"/>
              </w:rPr>
            </w:pPr>
            <w:r w:rsidRPr="00D82D2F">
              <w:rPr>
                <w:rFonts w:ascii="Times New Roman" w:eastAsia="Bookman Old Style" w:hAnsi="Times New Roman"/>
                <w:szCs w:val="20"/>
              </w:rPr>
              <w:t xml:space="preserve">All concerns or grievances raised </w:t>
            </w:r>
            <w:r w:rsidR="006158BC" w:rsidRPr="00D82D2F">
              <w:rPr>
                <w:rFonts w:ascii="Times New Roman" w:eastAsia="Bookman Old Style" w:hAnsi="Times New Roman"/>
                <w:szCs w:val="20"/>
              </w:rPr>
              <w:t>are fully</w:t>
            </w:r>
            <w:r w:rsidRPr="00D82D2F">
              <w:rPr>
                <w:rFonts w:ascii="Times New Roman" w:eastAsia="Bookman Old Style" w:hAnsi="Times New Roman"/>
                <w:szCs w:val="20"/>
              </w:rPr>
              <w:t xml:space="preserve"> resolved in a timely manner. </w:t>
            </w:r>
          </w:p>
          <w:p w14:paraId="2263CD3E" w14:textId="77777777" w:rsidR="008837FC" w:rsidRPr="00D82D2F" w:rsidRDefault="008837FC" w:rsidP="00D82D2F">
            <w:pPr>
              <w:numPr>
                <w:ilvl w:val="0"/>
                <w:numId w:val="140"/>
              </w:numPr>
              <w:spacing w:line="240" w:lineRule="auto"/>
            </w:pPr>
            <w:r w:rsidRPr="00D82D2F">
              <w:rPr>
                <w:rFonts w:ascii="Times New Roman" w:hAnsi="Times New Roman"/>
              </w:rPr>
              <w:t>Access to culturally appropriate project benefits and opportunities.</w:t>
            </w:r>
          </w:p>
        </w:tc>
        <w:tc>
          <w:tcPr>
            <w:tcW w:w="1897" w:type="dxa"/>
          </w:tcPr>
          <w:p w14:paraId="69C58B9A" w14:textId="77777777" w:rsidR="008837FC" w:rsidRPr="00D82D2F" w:rsidRDefault="008837FC" w:rsidP="00D82D2F">
            <w:pPr>
              <w:ind w:left="72"/>
              <w:rPr>
                <w:rFonts w:ascii="Times New Roman" w:hAnsi="Times New Roman"/>
              </w:rPr>
            </w:pPr>
            <w:r w:rsidRPr="00D82D2F">
              <w:rPr>
                <w:rFonts w:ascii="Times New Roman" w:hAnsi="Times New Roman"/>
              </w:rPr>
              <w:t>Pre-construction</w:t>
            </w:r>
          </w:p>
          <w:p w14:paraId="5A89891B" w14:textId="77777777" w:rsidR="008837FC" w:rsidRPr="00D82D2F" w:rsidRDefault="008837FC" w:rsidP="00D82D2F">
            <w:pPr>
              <w:ind w:left="72"/>
              <w:rPr>
                <w:rFonts w:ascii="Times New Roman" w:hAnsi="Times New Roman"/>
              </w:rPr>
            </w:pPr>
            <w:r w:rsidRPr="00D82D2F">
              <w:rPr>
                <w:rFonts w:ascii="Times New Roman" w:hAnsi="Times New Roman"/>
              </w:rPr>
              <w:t>Construction</w:t>
            </w:r>
          </w:p>
          <w:p w14:paraId="695DBBCE" w14:textId="77777777" w:rsidR="008837FC" w:rsidRPr="00D82D2F" w:rsidRDefault="008837FC" w:rsidP="00D82D2F">
            <w:pPr>
              <w:ind w:left="72"/>
              <w:rPr>
                <w:rFonts w:ascii="Times New Roman" w:hAnsi="Times New Roman"/>
              </w:rPr>
            </w:pPr>
            <w:r w:rsidRPr="00D82D2F">
              <w:rPr>
                <w:rFonts w:ascii="Times New Roman" w:hAnsi="Times New Roman"/>
              </w:rPr>
              <w:t>Operations</w:t>
            </w:r>
          </w:p>
          <w:p w14:paraId="4BFAB65C" w14:textId="51A2298F" w:rsidR="008837FC" w:rsidRPr="00D82D2F" w:rsidRDefault="008837FC" w:rsidP="00D82D2F">
            <w:pPr>
              <w:ind w:left="72"/>
              <w:rPr>
                <w:rFonts w:ascii="Times New Roman" w:hAnsi="Times New Roman"/>
              </w:rPr>
            </w:pPr>
            <w:r w:rsidRPr="00D82D2F">
              <w:rPr>
                <w:rFonts w:ascii="Times New Roman" w:hAnsi="Times New Roman"/>
              </w:rPr>
              <w:t>Deco</w:t>
            </w:r>
            <w:r w:rsidR="00691FDA" w:rsidRPr="00D82D2F">
              <w:rPr>
                <w:rFonts w:ascii="Times New Roman" w:hAnsi="Times New Roman"/>
              </w:rPr>
              <w:t>m</w:t>
            </w:r>
            <w:r w:rsidRPr="00D82D2F">
              <w:rPr>
                <w:rFonts w:ascii="Times New Roman" w:hAnsi="Times New Roman"/>
              </w:rPr>
              <w:t>missioning</w:t>
            </w:r>
          </w:p>
        </w:tc>
        <w:tc>
          <w:tcPr>
            <w:tcW w:w="1615" w:type="dxa"/>
          </w:tcPr>
          <w:p w14:paraId="3956A97F"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7468FF46" w14:textId="4CB14314" w:rsidR="008837FC" w:rsidRPr="00D82D2F" w:rsidRDefault="009C1FBE" w:rsidP="00D82D2F">
            <w:pPr>
              <w:rPr>
                <w:rFonts w:ascii="Times New Roman" w:hAnsi="Times New Roman"/>
              </w:rPr>
            </w:pPr>
            <w:r w:rsidRPr="00D82D2F">
              <w:rPr>
                <w:rFonts w:ascii="Times New Roman" w:hAnsi="Times New Roman"/>
                <w:spacing w:val="-5"/>
                <w:szCs w:val="20"/>
                <w:lang w:val="en-US" w:bidi="es-ES"/>
              </w:rPr>
              <w:t>O&amp;M Contractor</w:t>
            </w:r>
          </w:p>
        </w:tc>
        <w:tc>
          <w:tcPr>
            <w:tcW w:w="1999" w:type="dxa"/>
          </w:tcPr>
          <w:p w14:paraId="7B1611CB" w14:textId="77777777" w:rsidR="008837FC" w:rsidRPr="00D82D2F" w:rsidRDefault="008837FC" w:rsidP="00D82D2F">
            <w:pPr>
              <w:pStyle w:val="Default"/>
              <w:rPr>
                <w:sz w:val="22"/>
                <w:szCs w:val="22"/>
              </w:rPr>
            </w:pPr>
            <w:r w:rsidRPr="00D82D2F">
              <w:rPr>
                <w:sz w:val="22"/>
                <w:szCs w:val="22"/>
              </w:rPr>
              <w:t xml:space="preserve">Minutes of consultative meetings with all community segments including VMGs and vulnerable individuals and households, grievances raised and status on resolution etc. </w:t>
            </w:r>
          </w:p>
          <w:p w14:paraId="18B59235" w14:textId="77777777" w:rsidR="008837FC" w:rsidRPr="00D82D2F" w:rsidRDefault="008837FC" w:rsidP="00D82D2F">
            <w:pPr>
              <w:pStyle w:val="Default"/>
              <w:rPr>
                <w:sz w:val="22"/>
                <w:szCs w:val="22"/>
              </w:rPr>
            </w:pPr>
          </w:p>
        </w:tc>
        <w:tc>
          <w:tcPr>
            <w:tcW w:w="1268" w:type="dxa"/>
          </w:tcPr>
          <w:p w14:paraId="08B6BFAB" w14:textId="77777777" w:rsidR="008837FC" w:rsidRPr="00D82D2F" w:rsidRDefault="008837FC" w:rsidP="00D82D2F">
            <w:pPr>
              <w:rPr>
                <w:rFonts w:ascii="Times New Roman" w:hAnsi="Times New Roman"/>
              </w:rPr>
            </w:pPr>
            <w:r w:rsidRPr="00D82D2F">
              <w:rPr>
                <w:rFonts w:ascii="Times New Roman" w:hAnsi="Times New Roman"/>
              </w:rPr>
              <w:t>Quarterly</w:t>
            </w:r>
          </w:p>
        </w:tc>
        <w:tc>
          <w:tcPr>
            <w:tcW w:w="1428" w:type="dxa"/>
          </w:tcPr>
          <w:p w14:paraId="65E3B060" w14:textId="77777777" w:rsidR="008837FC" w:rsidRPr="00D82D2F" w:rsidRDefault="008837FC" w:rsidP="00D82D2F">
            <w:pPr>
              <w:rPr>
                <w:rFonts w:ascii="Times New Roman" w:hAnsi="Times New Roman"/>
              </w:rPr>
            </w:pPr>
            <w:r w:rsidRPr="00D82D2F">
              <w:rPr>
                <w:rFonts w:ascii="Times New Roman" w:hAnsi="Times New Roman"/>
              </w:rPr>
              <w:t>No additional cost</w:t>
            </w:r>
          </w:p>
        </w:tc>
      </w:tr>
      <w:tr w:rsidR="008837FC" w:rsidRPr="00D82D2F" w14:paraId="64EE1FD0" w14:textId="77777777" w:rsidTr="00625032">
        <w:trPr>
          <w:trHeight w:val="1065"/>
        </w:trPr>
        <w:tc>
          <w:tcPr>
            <w:tcW w:w="1703" w:type="dxa"/>
          </w:tcPr>
          <w:p w14:paraId="6BC08B13" w14:textId="77777777" w:rsidR="008837FC" w:rsidRPr="00D82D2F" w:rsidRDefault="008837FC" w:rsidP="00D82D2F">
            <w:pPr>
              <w:pStyle w:val="Default"/>
              <w:rPr>
                <w:b/>
                <w:bCs/>
                <w:sz w:val="22"/>
                <w:szCs w:val="22"/>
              </w:rPr>
            </w:pPr>
            <w:r w:rsidRPr="00D82D2F">
              <w:rPr>
                <w:b/>
                <w:bCs/>
                <w:sz w:val="22"/>
                <w:szCs w:val="22"/>
              </w:rPr>
              <w:t>Inaccessibility of project benefits to VMGs and other vulnerable individuals due to affordability challenges</w:t>
            </w:r>
          </w:p>
          <w:p w14:paraId="54A453E8" w14:textId="77777777" w:rsidR="008837FC" w:rsidRPr="00D82D2F" w:rsidRDefault="008837FC" w:rsidP="00D82D2F">
            <w:pPr>
              <w:pStyle w:val="Default"/>
              <w:rPr>
                <w:sz w:val="22"/>
                <w:szCs w:val="22"/>
              </w:rPr>
            </w:pPr>
          </w:p>
        </w:tc>
        <w:tc>
          <w:tcPr>
            <w:tcW w:w="2960" w:type="dxa"/>
          </w:tcPr>
          <w:p w14:paraId="3F33DCCC" w14:textId="77777777" w:rsidR="008837FC" w:rsidRPr="00D82D2F" w:rsidRDefault="008837FC" w:rsidP="00D82D2F">
            <w:pPr>
              <w:pStyle w:val="Default"/>
              <w:rPr>
                <w:sz w:val="22"/>
                <w:szCs w:val="22"/>
              </w:rPr>
            </w:pPr>
            <w:r w:rsidRPr="00D82D2F">
              <w:rPr>
                <w:sz w:val="22"/>
                <w:szCs w:val="22"/>
              </w:rPr>
              <w:t xml:space="preserve">-Consult VMGs and Vulnerable individuals and households on charges for sub project services, and put in place specific interventions to ensure the vulnerable equally access project benefits. </w:t>
            </w:r>
          </w:p>
          <w:p w14:paraId="43AA5F11" w14:textId="77777777" w:rsidR="008837FC" w:rsidRPr="00D82D2F" w:rsidRDefault="008837FC" w:rsidP="00D82D2F">
            <w:pPr>
              <w:pStyle w:val="Default"/>
              <w:rPr>
                <w:sz w:val="22"/>
                <w:szCs w:val="22"/>
              </w:rPr>
            </w:pPr>
          </w:p>
        </w:tc>
        <w:tc>
          <w:tcPr>
            <w:tcW w:w="1897" w:type="dxa"/>
          </w:tcPr>
          <w:p w14:paraId="7A0DEAA9" w14:textId="77777777" w:rsidR="008837FC" w:rsidRPr="00D82D2F" w:rsidRDefault="008837FC" w:rsidP="00D82D2F">
            <w:pPr>
              <w:ind w:left="72"/>
              <w:rPr>
                <w:rFonts w:ascii="Times New Roman" w:hAnsi="Times New Roman"/>
              </w:rPr>
            </w:pPr>
            <w:r w:rsidRPr="00D82D2F">
              <w:rPr>
                <w:rFonts w:ascii="Times New Roman" w:hAnsi="Times New Roman"/>
              </w:rPr>
              <w:t>Operations</w:t>
            </w:r>
          </w:p>
        </w:tc>
        <w:tc>
          <w:tcPr>
            <w:tcW w:w="1615" w:type="dxa"/>
          </w:tcPr>
          <w:p w14:paraId="5EA456D9"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02F04D49" w14:textId="61A4A3F0" w:rsidR="008837FC" w:rsidRPr="00D82D2F" w:rsidRDefault="009C1FBE" w:rsidP="00D82D2F">
            <w:pPr>
              <w:rPr>
                <w:rFonts w:ascii="Times New Roman" w:hAnsi="Times New Roman"/>
              </w:rPr>
            </w:pPr>
            <w:r w:rsidRPr="00D82D2F">
              <w:rPr>
                <w:rFonts w:ascii="Times New Roman" w:hAnsi="Times New Roman"/>
                <w:spacing w:val="-5"/>
                <w:szCs w:val="20"/>
                <w:lang w:val="en-US" w:bidi="es-ES"/>
              </w:rPr>
              <w:t>O&amp;M Contractor</w:t>
            </w:r>
          </w:p>
        </w:tc>
        <w:tc>
          <w:tcPr>
            <w:tcW w:w="1999" w:type="dxa"/>
          </w:tcPr>
          <w:p w14:paraId="57D18E9C" w14:textId="77777777" w:rsidR="008837FC" w:rsidRPr="00D82D2F" w:rsidRDefault="008837FC" w:rsidP="00D82D2F">
            <w:pPr>
              <w:pStyle w:val="Default"/>
              <w:rPr>
                <w:sz w:val="22"/>
                <w:szCs w:val="22"/>
              </w:rPr>
            </w:pPr>
            <w:r w:rsidRPr="00D82D2F">
              <w:rPr>
                <w:sz w:val="22"/>
                <w:szCs w:val="22"/>
              </w:rPr>
              <w:t xml:space="preserve">-Interventions to enable those vulnerable access project benefits. </w:t>
            </w:r>
          </w:p>
          <w:p w14:paraId="1D58CD25" w14:textId="77777777" w:rsidR="008837FC" w:rsidRPr="00D82D2F" w:rsidRDefault="008837FC" w:rsidP="00D82D2F">
            <w:pPr>
              <w:pStyle w:val="Default"/>
              <w:rPr>
                <w:sz w:val="22"/>
                <w:szCs w:val="22"/>
              </w:rPr>
            </w:pPr>
            <w:r w:rsidRPr="00D82D2F">
              <w:rPr>
                <w:sz w:val="22"/>
                <w:szCs w:val="22"/>
              </w:rPr>
              <w:t xml:space="preserve">-Number of complaints raised by VMGs/vulnerable individuals regarding access to project services. </w:t>
            </w:r>
          </w:p>
          <w:p w14:paraId="72C2C015" w14:textId="77777777" w:rsidR="008837FC" w:rsidRPr="00D82D2F" w:rsidRDefault="008837FC" w:rsidP="00D82D2F">
            <w:pPr>
              <w:pStyle w:val="Default"/>
              <w:rPr>
                <w:sz w:val="22"/>
                <w:szCs w:val="22"/>
              </w:rPr>
            </w:pPr>
            <w:r w:rsidRPr="00D82D2F">
              <w:rPr>
                <w:sz w:val="22"/>
                <w:szCs w:val="22"/>
              </w:rPr>
              <w:t xml:space="preserve">-GRM that is culturally appropriate and accessible. </w:t>
            </w:r>
          </w:p>
          <w:p w14:paraId="344FD5F3" w14:textId="77777777" w:rsidR="008837FC" w:rsidRPr="00D82D2F" w:rsidRDefault="008837FC" w:rsidP="00D82D2F">
            <w:pPr>
              <w:pStyle w:val="Default"/>
              <w:rPr>
                <w:sz w:val="22"/>
                <w:szCs w:val="22"/>
              </w:rPr>
            </w:pPr>
            <w:r w:rsidRPr="00D82D2F">
              <w:rPr>
                <w:sz w:val="22"/>
                <w:szCs w:val="22"/>
              </w:rPr>
              <w:t xml:space="preserve">Grievances raised and status on resolution etc </w:t>
            </w:r>
          </w:p>
        </w:tc>
        <w:tc>
          <w:tcPr>
            <w:tcW w:w="1268" w:type="dxa"/>
          </w:tcPr>
          <w:p w14:paraId="75CF898A" w14:textId="77777777" w:rsidR="008837FC" w:rsidRPr="00D82D2F" w:rsidRDefault="008837FC" w:rsidP="00D82D2F">
            <w:pPr>
              <w:rPr>
                <w:rFonts w:ascii="Times New Roman" w:hAnsi="Times New Roman"/>
              </w:rPr>
            </w:pPr>
            <w:r w:rsidRPr="00D82D2F">
              <w:rPr>
                <w:rFonts w:ascii="Times New Roman" w:hAnsi="Times New Roman"/>
              </w:rPr>
              <w:t>Quarterly</w:t>
            </w:r>
          </w:p>
        </w:tc>
        <w:tc>
          <w:tcPr>
            <w:tcW w:w="1428" w:type="dxa"/>
          </w:tcPr>
          <w:p w14:paraId="35DC712A" w14:textId="77777777" w:rsidR="008837FC" w:rsidRPr="00D82D2F" w:rsidRDefault="008837FC" w:rsidP="00D82D2F">
            <w:pPr>
              <w:rPr>
                <w:rFonts w:ascii="Times New Roman" w:hAnsi="Times New Roman"/>
              </w:rPr>
            </w:pPr>
            <w:r w:rsidRPr="00D82D2F">
              <w:rPr>
                <w:rFonts w:ascii="Times New Roman" w:hAnsi="Times New Roman"/>
              </w:rPr>
              <w:t>No additional cost</w:t>
            </w:r>
          </w:p>
        </w:tc>
      </w:tr>
      <w:tr w:rsidR="008837FC" w:rsidRPr="00D82D2F" w14:paraId="20BB79B3" w14:textId="77777777" w:rsidTr="00625032">
        <w:trPr>
          <w:trHeight w:val="1065"/>
        </w:trPr>
        <w:tc>
          <w:tcPr>
            <w:tcW w:w="1703" w:type="dxa"/>
          </w:tcPr>
          <w:p w14:paraId="1E475A50" w14:textId="77777777" w:rsidR="008837FC" w:rsidRPr="00D82D2F" w:rsidRDefault="008837FC" w:rsidP="00D82D2F">
            <w:pPr>
              <w:pStyle w:val="Default"/>
              <w:rPr>
                <w:b/>
                <w:bCs/>
                <w:sz w:val="22"/>
                <w:szCs w:val="22"/>
              </w:rPr>
            </w:pPr>
            <w:r w:rsidRPr="00D82D2F">
              <w:rPr>
                <w:b/>
                <w:bCs/>
                <w:sz w:val="22"/>
                <w:szCs w:val="22"/>
              </w:rPr>
              <w:t xml:space="preserve">Inadequate grievances management </w:t>
            </w:r>
          </w:p>
          <w:p w14:paraId="32606A2F" w14:textId="77777777" w:rsidR="008837FC" w:rsidRPr="00D82D2F" w:rsidRDefault="008837FC" w:rsidP="00D82D2F">
            <w:pPr>
              <w:pStyle w:val="Default"/>
              <w:rPr>
                <w:sz w:val="22"/>
                <w:szCs w:val="22"/>
              </w:rPr>
            </w:pPr>
          </w:p>
        </w:tc>
        <w:tc>
          <w:tcPr>
            <w:tcW w:w="2960" w:type="dxa"/>
          </w:tcPr>
          <w:p w14:paraId="37D64C9D" w14:textId="77777777" w:rsidR="008837FC" w:rsidRPr="00D82D2F" w:rsidRDefault="008837FC" w:rsidP="00D82D2F">
            <w:pPr>
              <w:pStyle w:val="Default"/>
              <w:rPr>
                <w:sz w:val="22"/>
                <w:szCs w:val="22"/>
              </w:rPr>
            </w:pPr>
            <w:r w:rsidRPr="00D82D2F">
              <w:rPr>
                <w:sz w:val="22"/>
                <w:szCs w:val="22"/>
              </w:rPr>
              <w:t xml:space="preserve">-Constitute a Local Grievances Committee is in consultation with all community segments, and incorporates the existing local dispute resolution mechanism. </w:t>
            </w:r>
          </w:p>
          <w:p w14:paraId="3345FE13" w14:textId="77777777" w:rsidR="008837FC" w:rsidRPr="00D82D2F" w:rsidRDefault="008837FC" w:rsidP="00D82D2F">
            <w:pPr>
              <w:pStyle w:val="Default"/>
              <w:rPr>
                <w:sz w:val="22"/>
                <w:szCs w:val="22"/>
              </w:rPr>
            </w:pPr>
            <w:r w:rsidRPr="00D82D2F">
              <w:rPr>
                <w:sz w:val="22"/>
                <w:szCs w:val="22"/>
              </w:rPr>
              <w:t>-Implement a workers grievances mechanism.</w:t>
            </w:r>
          </w:p>
          <w:p w14:paraId="1F30ECFB" w14:textId="77777777" w:rsidR="008837FC" w:rsidRPr="00D82D2F" w:rsidRDefault="008837FC" w:rsidP="00D82D2F">
            <w:pPr>
              <w:pStyle w:val="Default"/>
              <w:rPr>
                <w:sz w:val="22"/>
                <w:szCs w:val="22"/>
              </w:rPr>
            </w:pPr>
            <w:r w:rsidRPr="00D82D2F">
              <w:rPr>
                <w:sz w:val="22"/>
                <w:szCs w:val="22"/>
              </w:rPr>
              <w:t xml:space="preserve">-Awareness on the culturally appropriate and accessible GRM to all community segments </w:t>
            </w:r>
          </w:p>
          <w:p w14:paraId="33001700" w14:textId="77777777" w:rsidR="008837FC" w:rsidRPr="00D82D2F" w:rsidRDefault="008837FC" w:rsidP="00D82D2F">
            <w:pPr>
              <w:pStyle w:val="Default"/>
              <w:rPr>
                <w:sz w:val="22"/>
                <w:szCs w:val="22"/>
              </w:rPr>
            </w:pPr>
            <w:r w:rsidRPr="00D82D2F">
              <w:rPr>
                <w:sz w:val="22"/>
                <w:szCs w:val="22"/>
              </w:rPr>
              <w:t xml:space="preserve">including VMGs, vulnerable individuals and households and CSOs </w:t>
            </w:r>
          </w:p>
          <w:p w14:paraId="257F2F39" w14:textId="77777777" w:rsidR="008837FC" w:rsidRPr="00D82D2F" w:rsidRDefault="008837FC" w:rsidP="00D82D2F">
            <w:pPr>
              <w:pStyle w:val="Default"/>
              <w:rPr>
                <w:sz w:val="22"/>
                <w:szCs w:val="22"/>
              </w:rPr>
            </w:pPr>
            <w:r w:rsidRPr="00D82D2F">
              <w:rPr>
                <w:sz w:val="22"/>
                <w:szCs w:val="22"/>
              </w:rPr>
              <w:t xml:space="preserve">-All reported grievances are logged, dated, processed, resolved and closed out in a timely manner. </w:t>
            </w:r>
          </w:p>
          <w:p w14:paraId="1B43577B" w14:textId="77777777" w:rsidR="008837FC" w:rsidRPr="00D82D2F" w:rsidRDefault="008837FC" w:rsidP="00D82D2F">
            <w:pPr>
              <w:pStyle w:val="Default"/>
              <w:rPr>
                <w:sz w:val="22"/>
                <w:szCs w:val="22"/>
              </w:rPr>
            </w:pPr>
            <w:r w:rsidRPr="00D82D2F">
              <w:rPr>
                <w:sz w:val="22"/>
                <w:szCs w:val="22"/>
              </w:rPr>
              <w:t xml:space="preserve">-Proportionate representation of VMGs and vulnerable individuals in the local grievances committee. </w:t>
            </w:r>
          </w:p>
          <w:p w14:paraId="017FBEE3" w14:textId="77777777" w:rsidR="008837FC" w:rsidRPr="00D82D2F" w:rsidRDefault="008837FC" w:rsidP="00D82D2F">
            <w:pPr>
              <w:pStyle w:val="Default"/>
              <w:rPr>
                <w:sz w:val="22"/>
                <w:szCs w:val="22"/>
              </w:rPr>
            </w:pPr>
            <w:r w:rsidRPr="00D82D2F">
              <w:rPr>
                <w:sz w:val="22"/>
                <w:szCs w:val="22"/>
              </w:rPr>
              <w:t>-GRM provides for confidential reporting of particularly sensitive social aspects such as GBV, as well as anonymity.</w:t>
            </w:r>
          </w:p>
        </w:tc>
        <w:tc>
          <w:tcPr>
            <w:tcW w:w="1897" w:type="dxa"/>
          </w:tcPr>
          <w:p w14:paraId="1CCABC98" w14:textId="77777777" w:rsidR="008837FC" w:rsidRPr="00D82D2F" w:rsidRDefault="008837FC" w:rsidP="00D82D2F">
            <w:pPr>
              <w:ind w:left="72"/>
              <w:rPr>
                <w:rFonts w:ascii="Times New Roman" w:hAnsi="Times New Roman"/>
              </w:rPr>
            </w:pPr>
            <w:r w:rsidRPr="00D82D2F">
              <w:rPr>
                <w:rFonts w:ascii="Times New Roman" w:hAnsi="Times New Roman"/>
              </w:rPr>
              <w:t>Construction</w:t>
            </w:r>
          </w:p>
          <w:p w14:paraId="28B1DA8E" w14:textId="77777777" w:rsidR="008837FC" w:rsidRPr="00D82D2F" w:rsidRDefault="008837FC" w:rsidP="00D82D2F">
            <w:pPr>
              <w:ind w:left="72"/>
              <w:rPr>
                <w:rFonts w:ascii="Times New Roman" w:hAnsi="Times New Roman"/>
              </w:rPr>
            </w:pPr>
            <w:r w:rsidRPr="00D82D2F">
              <w:rPr>
                <w:rFonts w:ascii="Times New Roman" w:hAnsi="Times New Roman"/>
              </w:rPr>
              <w:t>Operations</w:t>
            </w:r>
          </w:p>
          <w:p w14:paraId="4A1A3591" w14:textId="77777777" w:rsidR="008837FC" w:rsidRPr="00D82D2F" w:rsidRDefault="008837FC" w:rsidP="00D82D2F">
            <w:pPr>
              <w:ind w:left="72"/>
              <w:rPr>
                <w:rFonts w:ascii="Times New Roman" w:hAnsi="Times New Roman"/>
              </w:rPr>
            </w:pPr>
            <w:r w:rsidRPr="00D82D2F">
              <w:rPr>
                <w:rFonts w:ascii="Times New Roman" w:hAnsi="Times New Roman"/>
              </w:rPr>
              <w:t>Decomissioning</w:t>
            </w:r>
          </w:p>
        </w:tc>
        <w:tc>
          <w:tcPr>
            <w:tcW w:w="1615" w:type="dxa"/>
          </w:tcPr>
          <w:p w14:paraId="10C0AB51"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2ACEB0FE" w14:textId="4A790EA1" w:rsidR="008837FC" w:rsidRPr="00D82D2F" w:rsidRDefault="009C1FBE" w:rsidP="00D82D2F">
            <w:pPr>
              <w:rPr>
                <w:rFonts w:ascii="Times New Roman" w:hAnsi="Times New Roman"/>
              </w:rPr>
            </w:pPr>
            <w:r w:rsidRPr="00D82D2F">
              <w:rPr>
                <w:rFonts w:ascii="Times New Roman" w:hAnsi="Times New Roman"/>
                <w:spacing w:val="-5"/>
                <w:szCs w:val="20"/>
                <w:lang w:val="en-US" w:bidi="es-ES"/>
              </w:rPr>
              <w:t>O&amp;M Contractor</w:t>
            </w:r>
          </w:p>
        </w:tc>
        <w:tc>
          <w:tcPr>
            <w:tcW w:w="1999" w:type="dxa"/>
          </w:tcPr>
          <w:p w14:paraId="5668BBFE" w14:textId="77777777" w:rsidR="008837FC" w:rsidRPr="00D82D2F" w:rsidRDefault="008837FC" w:rsidP="00D82D2F">
            <w:pPr>
              <w:pStyle w:val="Default"/>
              <w:rPr>
                <w:sz w:val="22"/>
                <w:szCs w:val="22"/>
              </w:rPr>
            </w:pPr>
            <w:r w:rsidRPr="00D82D2F">
              <w:rPr>
                <w:sz w:val="22"/>
                <w:szCs w:val="22"/>
              </w:rPr>
              <w:t xml:space="preserve">-Local Grievances Committee in place, composition of committee, awareness of community and workers on project and worker GRMs, updated GRM logs, types of grievances </w:t>
            </w:r>
          </w:p>
          <w:p w14:paraId="0B00D033" w14:textId="77777777" w:rsidR="008837FC" w:rsidRPr="00D82D2F" w:rsidRDefault="008837FC" w:rsidP="00D82D2F">
            <w:pPr>
              <w:pStyle w:val="ListParagraph"/>
              <w:spacing w:line="240" w:lineRule="auto"/>
              <w:ind w:left="0"/>
              <w:rPr>
                <w:rFonts w:ascii="Times New Roman" w:hAnsi="Times New Roman"/>
              </w:rPr>
            </w:pPr>
            <w:r w:rsidRPr="00D82D2F">
              <w:rPr>
                <w:rFonts w:ascii="Times New Roman" w:hAnsi="Times New Roman"/>
              </w:rPr>
              <w:t>-Availability of grievance redress process</w:t>
            </w:r>
          </w:p>
          <w:p w14:paraId="393FEE99" w14:textId="77777777" w:rsidR="008837FC" w:rsidRPr="00D82D2F" w:rsidRDefault="008837FC" w:rsidP="00D82D2F">
            <w:pPr>
              <w:pStyle w:val="ListParagraph"/>
              <w:spacing w:line="240" w:lineRule="auto"/>
              <w:ind w:left="0"/>
              <w:rPr>
                <w:rFonts w:ascii="Times New Roman" w:hAnsi="Times New Roman"/>
              </w:rPr>
            </w:pPr>
            <w:r w:rsidRPr="00D82D2F">
              <w:rPr>
                <w:rFonts w:ascii="Times New Roman" w:hAnsi="Times New Roman"/>
              </w:rPr>
              <w:t>-Number of grievances reported</w:t>
            </w:r>
          </w:p>
          <w:p w14:paraId="64B134A7" w14:textId="77777777" w:rsidR="008837FC" w:rsidRPr="00D82D2F" w:rsidRDefault="008837FC" w:rsidP="00D82D2F">
            <w:pPr>
              <w:pStyle w:val="ListParagraph"/>
              <w:spacing w:line="240" w:lineRule="auto"/>
              <w:ind w:left="0"/>
            </w:pPr>
            <w:r w:rsidRPr="00D82D2F">
              <w:rPr>
                <w:rFonts w:ascii="Times New Roman" w:hAnsi="Times New Roman"/>
              </w:rPr>
              <w:t>-Number of grievances resolved in a timely manner</w:t>
            </w:r>
          </w:p>
          <w:p w14:paraId="7D3DD909" w14:textId="77777777" w:rsidR="008837FC" w:rsidRPr="00D82D2F" w:rsidRDefault="008837FC" w:rsidP="00D82D2F">
            <w:pPr>
              <w:pStyle w:val="Default"/>
              <w:rPr>
                <w:sz w:val="22"/>
                <w:szCs w:val="22"/>
              </w:rPr>
            </w:pPr>
            <w:r w:rsidRPr="00D82D2F">
              <w:rPr>
                <w:szCs w:val="20"/>
              </w:rPr>
              <w:t>-Number of grievances escalated to national courts and the World Bank Grievances Redress Service and Inspection Panel.</w:t>
            </w:r>
            <w:r w:rsidRPr="00D82D2F">
              <w:rPr>
                <w:sz w:val="22"/>
                <w:szCs w:val="22"/>
              </w:rPr>
              <w:t xml:space="preserve"> </w:t>
            </w:r>
          </w:p>
        </w:tc>
        <w:tc>
          <w:tcPr>
            <w:tcW w:w="1268" w:type="dxa"/>
          </w:tcPr>
          <w:p w14:paraId="48BC1D77" w14:textId="77777777" w:rsidR="008837FC" w:rsidRPr="00D82D2F" w:rsidRDefault="008837FC" w:rsidP="00D82D2F">
            <w:pPr>
              <w:jc w:val="center"/>
              <w:rPr>
                <w:rFonts w:ascii="Times New Roman" w:hAnsi="Times New Roman"/>
              </w:rPr>
            </w:pPr>
            <w:r w:rsidRPr="00D82D2F">
              <w:rPr>
                <w:rFonts w:ascii="Times New Roman" w:hAnsi="Times New Roman"/>
              </w:rPr>
              <w:t>Quarterly</w:t>
            </w:r>
          </w:p>
        </w:tc>
        <w:tc>
          <w:tcPr>
            <w:tcW w:w="1428" w:type="dxa"/>
          </w:tcPr>
          <w:p w14:paraId="73C326FC" w14:textId="77777777" w:rsidR="008837FC" w:rsidRPr="00D82D2F" w:rsidRDefault="008837FC" w:rsidP="00D82D2F">
            <w:pPr>
              <w:rPr>
                <w:rFonts w:ascii="Times New Roman" w:hAnsi="Times New Roman"/>
              </w:rPr>
            </w:pPr>
            <w:r w:rsidRPr="00D82D2F">
              <w:rPr>
                <w:rFonts w:ascii="Times New Roman" w:hAnsi="Times New Roman"/>
              </w:rPr>
              <w:t>No additional cost</w:t>
            </w:r>
          </w:p>
        </w:tc>
      </w:tr>
      <w:tr w:rsidR="008837FC" w:rsidRPr="00D82D2F" w14:paraId="3BAFB577" w14:textId="77777777" w:rsidTr="00625032">
        <w:trPr>
          <w:trHeight w:val="308"/>
        </w:trPr>
        <w:tc>
          <w:tcPr>
            <w:tcW w:w="12870" w:type="dxa"/>
            <w:gridSpan w:val="7"/>
          </w:tcPr>
          <w:p w14:paraId="53388E16" w14:textId="77777777" w:rsidR="008837FC" w:rsidRPr="00D82D2F" w:rsidRDefault="008837FC" w:rsidP="00D82D2F">
            <w:pPr>
              <w:rPr>
                <w:rFonts w:ascii="Times New Roman" w:hAnsi="Times New Roman"/>
                <w:b/>
                <w:sz w:val="28"/>
                <w:szCs w:val="28"/>
              </w:rPr>
            </w:pPr>
            <w:r w:rsidRPr="00D82D2F">
              <w:rPr>
                <w:rFonts w:ascii="Times New Roman" w:hAnsi="Times New Roman"/>
                <w:b/>
                <w:color w:val="000000"/>
                <w:sz w:val="28"/>
                <w:szCs w:val="28"/>
              </w:rPr>
              <w:t>Environmental Impacts</w:t>
            </w:r>
          </w:p>
        </w:tc>
      </w:tr>
      <w:tr w:rsidR="008837FC" w:rsidRPr="00D82D2F" w14:paraId="6DDC8219" w14:textId="77777777" w:rsidTr="00625032">
        <w:trPr>
          <w:trHeight w:val="4305"/>
        </w:trPr>
        <w:tc>
          <w:tcPr>
            <w:tcW w:w="1703" w:type="dxa"/>
          </w:tcPr>
          <w:p w14:paraId="5ED1570B"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 xml:space="preserve">Vegetation clearance  </w:t>
            </w:r>
          </w:p>
        </w:tc>
        <w:tc>
          <w:tcPr>
            <w:tcW w:w="2960" w:type="dxa"/>
          </w:tcPr>
          <w:p w14:paraId="20051F68" w14:textId="77777777" w:rsidR="008837FC" w:rsidRPr="00D82D2F" w:rsidRDefault="008837FC" w:rsidP="00D82D2F">
            <w:pPr>
              <w:pStyle w:val="ListParagraph"/>
              <w:numPr>
                <w:ilvl w:val="0"/>
                <w:numId w:val="178"/>
              </w:numPr>
              <w:rPr>
                <w:rFonts w:ascii="Times New Roman" w:hAnsi="Times New Roman"/>
                <w:color w:val="000000"/>
                <w:sz w:val="24"/>
                <w:szCs w:val="24"/>
              </w:rPr>
            </w:pPr>
            <w:r w:rsidRPr="00D82D2F">
              <w:rPr>
                <w:rFonts w:ascii="Times New Roman" w:hAnsi="Times New Roman"/>
                <w:sz w:val="24"/>
                <w:szCs w:val="24"/>
              </w:rPr>
              <w:t>Clear only the necessary areas</w:t>
            </w:r>
          </w:p>
          <w:p w14:paraId="7F92AD86" w14:textId="77777777" w:rsidR="008837FC" w:rsidRPr="00D82D2F" w:rsidRDefault="008837FC" w:rsidP="00D82D2F">
            <w:pPr>
              <w:pStyle w:val="ListParagraph"/>
              <w:numPr>
                <w:ilvl w:val="0"/>
                <w:numId w:val="178"/>
              </w:numPr>
              <w:rPr>
                <w:rFonts w:ascii="Times New Roman" w:hAnsi="Times New Roman"/>
                <w:color w:val="000000"/>
                <w:sz w:val="24"/>
                <w:szCs w:val="24"/>
              </w:rPr>
            </w:pPr>
            <w:r w:rsidRPr="00D82D2F">
              <w:rPr>
                <w:rFonts w:ascii="Times New Roman" w:hAnsi="Times New Roman"/>
                <w:sz w:val="24"/>
                <w:szCs w:val="24"/>
              </w:rPr>
              <w:t>Ensure proper demarcation and delineation of the project area to be affected by construction works.</w:t>
            </w:r>
          </w:p>
          <w:p w14:paraId="3917D83A" w14:textId="77777777" w:rsidR="008837FC" w:rsidRPr="00D82D2F" w:rsidRDefault="008837FC" w:rsidP="00D82D2F">
            <w:pPr>
              <w:pStyle w:val="ListParagraph"/>
              <w:numPr>
                <w:ilvl w:val="0"/>
                <w:numId w:val="178"/>
              </w:numPr>
              <w:rPr>
                <w:rFonts w:ascii="Times New Roman" w:hAnsi="Times New Roman"/>
                <w:color w:val="000000"/>
                <w:sz w:val="24"/>
                <w:szCs w:val="24"/>
              </w:rPr>
            </w:pPr>
            <w:r w:rsidRPr="00D82D2F">
              <w:rPr>
                <w:rFonts w:ascii="Times New Roman" w:hAnsi="Times New Roman"/>
                <w:sz w:val="24"/>
                <w:szCs w:val="24"/>
              </w:rPr>
              <w:t>Specify locations for vehicles and equipment, and areas of the site which should be kept free of traffic, equipment, and storage.</w:t>
            </w:r>
          </w:p>
          <w:p w14:paraId="62CF0E4C" w14:textId="77777777" w:rsidR="008837FC" w:rsidRPr="00D82D2F" w:rsidRDefault="008837FC" w:rsidP="00D82D2F">
            <w:pPr>
              <w:pStyle w:val="ListParagraph"/>
              <w:numPr>
                <w:ilvl w:val="0"/>
                <w:numId w:val="178"/>
              </w:numPr>
              <w:rPr>
                <w:rFonts w:ascii="Times New Roman" w:hAnsi="Times New Roman"/>
                <w:color w:val="000000"/>
                <w:sz w:val="24"/>
                <w:szCs w:val="24"/>
              </w:rPr>
            </w:pPr>
            <w:r w:rsidRPr="00D82D2F">
              <w:rPr>
                <w:rFonts w:ascii="Times New Roman" w:hAnsi="Times New Roman"/>
                <w:sz w:val="24"/>
                <w:szCs w:val="24"/>
              </w:rPr>
              <w:t xml:space="preserve">Designate access routes and parking areas </w:t>
            </w:r>
          </w:p>
          <w:p w14:paraId="3C6462A9" w14:textId="77777777" w:rsidR="008837FC" w:rsidRPr="00D82D2F" w:rsidRDefault="008837FC" w:rsidP="00D82D2F">
            <w:pPr>
              <w:pStyle w:val="BodyTextIndent"/>
              <w:numPr>
                <w:ilvl w:val="0"/>
                <w:numId w:val="178"/>
              </w:numPr>
              <w:rPr>
                <w:rFonts w:ascii="Times New Roman" w:hAnsi="Times New Roman"/>
                <w:b/>
                <w:i/>
                <w:color w:val="000000"/>
                <w:sz w:val="24"/>
                <w:szCs w:val="24"/>
              </w:rPr>
            </w:pPr>
            <w:r w:rsidRPr="00D82D2F">
              <w:rPr>
                <w:rFonts w:ascii="Times New Roman" w:hAnsi="Times New Roman"/>
                <w:sz w:val="24"/>
                <w:szCs w:val="24"/>
              </w:rPr>
              <w:t xml:space="preserve">Re-vegetation including planting of trees around the plant/facility </w:t>
            </w:r>
          </w:p>
        </w:tc>
        <w:tc>
          <w:tcPr>
            <w:tcW w:w="1897" w:type="dxa"/>
          </w:tcPr>
          <w:p w14:paraId="7229BA31"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Construction</w:t>
            </w:r>
          </w:p>
        </w:tc>
        <w:tc>
          <w:tcPr>
            <w:tcW w:w="1615" w:type="dxa"/>
          </w:tcPr>
          <w:p w14:paraId="3D76AA2A"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45D8F0F9" w14:textId="0C6AE407" w:rsidR="008837FC" w:rsidRPr="00D82D2F" w:rsidRDefault="009C1FBE" w:rsidP="00D82D2F">
            <w:pPr>
              <w:rPr>
                <w:rFonts w:ascii="Times New Roman" w:hAnsi="Times New Roman"/>
                <w:sz w:val="24"/>
                <w:szCs w:val="24"/>
              </w:rPr>
            </w:pPr>
            <w:r w:rsidRPr="00D82D2F">
              <w:rPr>
                <w:rFonts w:ascii="Times New Roman" w:hAnsi="Times New Roman"/>
                <w:spacing w:val="-5"/>
                <w:szCs w:val="20"/>
                <w:lang w:val="en-US" w:bidi="es-ES"/>
              </w:rPr>
              <w:t>O&amp;M Contractor</w:t>
            </w:r>
          </w:p>
        </w:tc>
        <w:tc>
          <w:tcPr>
            <w:tcW w:w="1999" w:type="dxa"/>
          </w:tcPr>
          <w:p w14:paraId="2EA14E02"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-Number of trees cleared</w:t>
            </w:r>
          </w:p>
          <w:p w14:paraId="7D3A7C7D"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-Planted trees</w:t>
            </w:r>
          </w:p>
        </w:tc>
        <w:tc>
          <w:tcPr>
            <w:tcW w:w="1268" w:type="dxa"/>
          </w:tcPr>
          <w:p w14:paraId="47C6B87A"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Once off</w:t>
            </w:r>
          </w:p>
        </w:tc>
        <w:tc>
          <w:tcPr>
            <w:tcW w:w="1428" w:type="dxa"/>
          </w:tcPr>
          <w:p w14:paraId="2D9FFDE8"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50,000.00</w:t>
            </w:r>
          </w:p>
        </w:tc>
      </w:tr>
      <w:tr w:rsidR="008837FC" w:rsidRPr="00D82D2F" w14:paraId="0D57BFBF" w14:textId="77777777" w:rsidTr="00625032">
        <w:trPr>
          <w:trHeight w:val="1785"/>
        </w:trPr>
        <w:tc>
          <w:tcPr>
            <w:tcW w:w="1703" w:type="dxa"/>
          </w:tcPr>
          <w:p w14:paraId="3F77EA99"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Soil erosion</w:t>
            </w:r>
          </w:p>
        </w:tc>
        <w:tc>
          <w:tcPr>
            <w:tcW w:w="2960" w:type="dxa"/>
          </w:tcPr>
          <w:p w14:paraId="766FD09C" w14:textId="77777777" w:rsidR="008837FC" w:rsidRPr="00D82D2F" w:rsidRDefault="008837FC" w:rsidP="00D82D2F">
            <w:pPr>
              <w:pStyle w:val="ListParagraph"/>
              <w:numPr>
                <w:ilvl w:val="0"/>
                <w:numId w:val="161"/>
              </w:numPr>
              <w:rPr>
                <w:rFonts w:ascii="Times New Roman" w:hAnsi="Times New Roman"/>
                <w:sz w:val="24"/>
                <w:szCs w:val="24"/>
              </w:rPr>
            </w:pPr>
            <w:r w:rsidRPr="00D82D2F">
              <w:rPr>
                <w:rFonts w:ascii="Times New Roman" w:hAnsi="Times New Roman"/>
                <w:sz w:val="24"/>
                <w:szCs w:val="24"/>
              </w:rPr>
              <w:t>Avoid groundbreaking during the seasons of high rainfall to avoid erosion.</w:t>
            </w:r>
          </w:p>
          <w:p w14:paraId="3AA2F97E" w14:textId="77777777" w:rsidR="008837FC" w:rsidRPr="00D82D2F" w:rsidRDefault="008837FC" w:rsidP="00D82D2F">
            <w:pPr>
              <w:pStyle w:val="ListParagraph"/>
              <w:numPr>
                <w:ilvl w:val="0"/>
                <w:numId w:val="161"/>
              </w:numPr>
              <w:rPr>
                <w:rFonts w:ascii="Times New Roman" w:hAnsi="Times New Roman"/>
                <w:sz w:val="24"/>
                <w:szCs w:val="24"/>
              </w:rPr>
            </w:pPr>
            <w:r w:rsidRPr="00D82D2F">
              <w:rPr>
                <w:rFonts w:ascii="Times New Roman" w:hAnsi="Times New Roman"/>
                <w:sz w:val="24"/>
                <w:szCs w:val="24"/>
              </w:rPr>
              <w:t>Monitoring of areas of exposed soil during rainy seasons to ensure that any incidents of erosion are quickly controlled.</w:t>
            </w:r>
          </w:p>
          <w:p w14:paraId="194A2454" w14:textId="77777777" w:rsidR="008837FC" w:rsidRPr="00D82D2F" w:rsidRDefault="008837FC" w:rsidP="00D82D2F">
            <w:pPr>
              <w:pStyle w:val="ListParagraph"/>
              <w:numPr>
                <w:ilvl w:val="0"/>
                <w:numId w:val="161"/>
              </w:numPr>
              <w:rPr>
                <w:rFonts w:ascii="Times New Roman" w:hAnsi="Times New Roman"/>
                <w:sz w:val="24"/>
                <w:szCs w:val="24"/>
              </w:rPr>
            </w:pPr>
            <w:r w:rsidRPr="00D82D2F">
              <w:rPr>
                <w:rFonts w:ascii="Times New Roman" w:hAnsi="Times New Roman"/>
                <w:sz w:val="24"/>
                <w:szCs w:val="24"/>
              </w:rPr>
              <w:t>Construction related impacts like erosion and cut slope destabilizing should be addressed through landscaping and grassing, carting away and proper disposal of construction materials</w:t>
            </w:r>
          </w:p>
          <w:p w14:paraId="4C605DEA" w14:textId="77777777" w:rsidR="008837FC" w:rsidRPr="00D82D2F" w:rsidRDefault="008837FC" w:rsidP="00D82D2F">
            <w:pPr>
              <w:pStyle w:val="ListParagraph"/>
              <w:numPr>
                <w:ilvl w:val="0"/>
                <w:numId w:val="161"/>
              </w:numPr>
              <w:rPr>
                <w:rFonts w:ascii="Times New Roman" w:hAnsi="Times New Roman"/>
                <w:sz w:val="24"/>
                <w:szCs w:val="24"/>
              </w:rPr>
            </w:pPr>
            <w:r w:rsidRPr="00D82D2F">
              <w:rPr>
                <w:rFonts w:ascii="Times New Roman" w:hAnsi="Times New Roman"/>
                <w:sz w:val="24"/>
                <w:szCs w:val="24"/>
              </w:rPr>
              <w:t>Use silt traps where necessary</w:t>
            </w:r>
          </w:p>
          <w:p w14:paraId="27FFCB14" w14:textId="77777777" w:rsidR="008837FC" w:rsidRPr="00D82D2F" w:rsidRDefault="008837FC" w:rsidP="00D82D2F">
            <w:pPr>
              <w:pStyle w:val="ListParagraph"/>
              <w:numPr>
                <w:ilvl w:val="0"/>
                <w:numId w:val="161"/>
              </w:numPr>
              <w:rPr>
                <w:rFonts w:ascii="Times New Roman" w:hAnsi="Times New Roman"/>
                <w:sz w:val="24"/>
                <w:szCs w:val="24"/>
              </w:rPr>
            </w:pPr>
            <w:r w:rsidRPr="00D82D2F">
              <w:rPr>
                <w:rFonts w:ascii="Times New Roman" w:hAnsi="Times New Roman"/>
                <w:sz w:val="24"/>
                <w:szCs w:val="24"/>
              </w:rPr>
              <w:t xml:space="preserve">Cover soil stock piles </w:t>
            </w:r>
          </w:p>
          <w:p w14:paraId="1B1E756A" w14:textId="77777777" w:rsidR="008837FC" w:rsidRPr="00D82D2F" w:rsidRDefault="008837FC" w:rsidP="00D82D2F">
            <w:pPr>
              <w:pStyle w:val="ListParagraph"/>
              <w:numPr>
                <w:ilvl w:val="0"/>
                <w:numId w:val="161"/>
              </w:numPr>
              <w:rPr>
                <w:rFonts w:ascii="Times New Roman" w:hAnsi="Times New Roman"/>
                <w:sz w:val="24"/>
                <w:szCs w:val="24"/>
              </w:rPr>
            </w:pPr>
            <w:r w:rsidRPr="00D82D2F">
              <w:rPr>
                <w:rFonts w:ascii="Times New Roman" w:hAnsi="Times New Roman"/>
                <w:sz w:val="24"/>
                <w:szCs w:val="24"/>
              </w:rPr>
              <w:t>Landscaping with grass on areas without electrical installation (lower areas)</w:t>
            </w:r>
          </w:p>
          <w:p w14:paraId="7A8B315B" w14:textId="77777777" w:rsidR="008837FC" w:rsidRPr="00D82D2F" w:rsidRDefault="008837FC" w:rsidP="00D82D2F">
            <w:pPr>
              <w:pStyle w:val="ListParagraph"/>
              <w:numPr>
                <w:ilvl w:val="0"/>
                <w:numId w:val="161"/>
              </w:numPr>
              <w:rPr>
                <w:rFonts w:ascii="Times New Roman" w:hAnsi="Times New Roman"/>
                <w:sz w:val="24"/>
                <w:szCs w:val="24"/>
              </w:rPr>
            </w:pPr>
            <w:r w:rsidRPr="00D82D2F">
              <w:rPr>
                <w:rFonts w:ascii="Times New Roman" w:hAnsi="Times New Roman"/>
                <w:sz w:val="24"/>
                <w:szCs w:val="24"/>
              </w:rPr>
              <w:t>Monitoring of areas of exposed soil during rainy seasons to ensure that any incidents of erosion are quickly controlled.</w:t>
            </w:r>
          </w:p>
        </w:tc>
        <w:tc>
          <w:tcPr>
            <w:tcW w:w="1897" w:type="dxa"/>
          </w:tcPr>
          <w:p w14:paraId="48F165B2"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Construction </w:t>
            </w:r>
          </w:p>
        </w:tc>
        <w:tc>
          <w:tcPr>
            <w:tcW w:w="1615" w:type="dxa"/>
          </w:tcPr>
          <w:p w14:paraId="41C17EFC"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6FD73E65" w14:textId="37316EC7" w:rsidR="008837FC" w:rsidRPr="00D82D2F" w:rsidRDefault="009C1FBE" w:rsidP="00D82D2F">
            <w:pPr>
              <w:rPr>
                <w:rFonts w:ascii="Times New Roman" w:hAnsi="Times New Roman"/>
                <w:sz w:val="24"/>
                <w:szCs w:val="24"/>
              </w:rPr>
            </w:pPr>
            <w:r w:rsidRPr="00D82D2F">
              <w:rPr>
                <w:rFonts w:ascii="Times New Roman" w:hAnsi="Times New Roman"/>
                <w:spacing w:val="-5"/>
                <w:szCs w:val="20"/>
                <w:lang w:val="en-US" w:bidi="es-ES"/>
              </w:rPr>
              <w:t>O&amp;M Contractor</w:t>
            </w:r>
            <w:r w:rsidR="008837FC" w:rsidRPr="00D82D2F">
              <w:rPr>
                <w:rFonts w:ascii="Times New Roman" w:hAnsi="Times New Roman"/>
                <w:sz w:val="24"/>
                <w:szCs w:val="24"/>
              </w:rPr>
              <w:t xml:space="preserve"> </w:t>
            </w:r>
          </w:p>
        </w:tc>
        <w:tc>
          <w:tcPr>
            <w:tcW w:w="1999" w:type="dxa"/>
          </w:tcPr>
          <w:p w14:paraId="2F8195A3"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Assess size of rills or Gulleys forming from accelerated run off from compacted areas</w:t>
            </w:r>
          </w:p>
        </w:tc>
        <w:tc>
          <w:tcPr>
            <w:tcW w:w="1268" w:type="dxa"/>
          </w:tcPr>
          <w:p w14:paraId="19566C41"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2383AB8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Part of contractor’s fee</w:t>
            </w:r>
          </w:p>
        </w:tc>
      </w:tr>
      <w:tr w:rsidR="008837FC" w:rsidRPr="00D82D2F" w14:paraId="757E02E8" w14:textId="77777777" w:rsidTr="00625032">
        <w:trPr>
          <w:trHeight w:val="3604"/>
        </w:trPr>
        <w:tc>
          <w:tcPr>
            <w:tcW w:w="1703" w:type="dxa"/>
          </w:tcPr>
          <w:p w14:paraId="7A63BF3A"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Contamination of soil from fossil fuels</w:t>
            </w:r>
          </w:p>
        </w:tc>
        <w:tc>
          <w:tcPr>
            <w:tcW w:w="2960" w:type="dxa"/>
          </w:tcPr>
          <w:p w14:paraId="5FAC00CA" w14:textId="77777777" w:rsidR="008837FC" w:rsidRPr="00D82D2F" w:rsidRDefault="008837FC" w:rsidP="00D82D2F">
            <w:pPr>
              <w:pStyle w:val="ListParagraph"/>
              <w:numPr>
                <w:ilvl w:val="0"/>
                <w:numId w:val="14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Ensure waste water generated is discharged or drained into approved drainage facilities </w:t>
            </w:r>
          </w:p>
          <w:p w14:paraId="64A734CD" w14:textId="77777777" w:rsidR="008837FC" w:rsidRPr="00D82D2F" w:rsidRDefault="008837FC" w:rsidP="00D82D2F">
            <w:pPr>
              <w:pStyle w:val="ListParagraph"/>
              <w:numPr>
                <w:ilvl w:val="0"/>
                <w:numId w:val="143"/>
              </w:numPr>
              <w:autoSpaceDE w:val="0"/>
              <w:autoSpaceDN w:val="0"/>
              <w:adjustRightInd w:val="0"/>
              <w:rPr>
                <w:rFonts w:ascii="Times New Roman" w:hAnsi="Times New Roman"/>
                <w:sz w:val="24"/>
                <w:szCs w:val="24"/>
              </w:rPr>
            </w:pPr>
            <w:r w:rsidRPr="00D82D2F">
              <w:rPr>
                <w:rFonts w:ascii="Times New Roman" w:hAnsi="Times New Roman"/>
                <w:sz w:val="24"/>
                <w:szCs w:val="24"/>
              </w:rPr>
              <w:t>Construction vehicles must be maintained in good state and proper servicing to ensure no oils are likely to leak</w:t>
            </w:r>
          </w:p>
          <w:p w14:paraId="7DA17A21" w14:textId="77777777" w:rsidR="008837FC" w:rsidRPr="00D82D2F" w:rsidRDefault="008837FC" w:rsidP="00D82D2F">
            <w:pPr>
              <w:pStyle w:val="ListParagraph"/>
              <w:numPr>
                <w:ilvl w:val="0"/>
                <w:numId w:val="143"/>
              </w:numPr>
              <w:autoSpaceDE w:val="0"/>
              <w:autoSpaceDN w:val="0"/>
              <w:adjustRightInd w:val="0"/>
              <w:rPr>
                <w:rFonts w:ascii="Times New Roman" w:hAnsi="Times New Roman"/>
                <w:sz w:val="24"/>
                <w:szCs w:val="24"/>
              </w:rPr>
            </w:pPr>
            <w:r w:rsidRPr="00D82D2F">
              <w:rPr>
                <w:rFonts w:ascii="Times New Roman" w:hAnsi="Times New Roman"/>
                <w:sz w:val="24"/>
                <w:szCs w:val="24"/>
              </w:rPr>
              <w:t>Care must be exercised not to spill any fossil fuels</w:t>
            </w:r>
          </w:p>
          <w:p w14:paraId="36D74624" w14:textId="77777777" w:rsidR="008837FC" w:rsidRPr="00D82D2F" w:rsidRDefault="008837FC" w:rsidP="00D82D2F">
            <w:pPr>
              <w:numPr>
                <w:ilvl w:val="0"/>
                <w:numId w:val="143"/>
              </w:numPr>
              <w:spacing w:line="259" w:lineRule="auto"/>
              <w:rPr>
                <w:rFonts w:ascii="Times New Roman" w:hAnsi="Times New Roman"/>
                <w:sz w:val="24"/>
                <w:szCs w:val="24"/>
              </w:rPr>
            </w:pPr>
            <w:r w:rsidRPr="00D82D2F">
              <w:rPr>
                <w:rFonts w:ascii="Times New Roman" w:hAnsi="Times New Roman"/>
                <w:sz w:val="24"/>
                <w:szCs w:val="24"/>
              </w:rPr>
              <w:t>Any contaminated soil shall be scooped and disposed-off appropriately.</w:t>
            </w:r>
          </w:p>
          <w:p w14:paraId="7BAA9A2F" w14:textId="77777777" w:rsidR="008837FC" w:rsidRPr="00D82D2F" w:rsidRDefault="008837FC" w:rsidP="00D82D2F">
            <w:pPr>
              <w:numPr>
                <w:ilvl w:val="0"/>
                <w:numId w:val="143"/>
              </w:numPr>
              <w:spacing w:line="259" w:lineRule="auto"/>
              <w:rPr>
                <w:rFonts w:ascii="Times New Roman" w:hAnsi="Times New Roman"/>
                <w:sz w:val="24"/>
                <w:szCs w:val="24"/>
              </w:rPr>
            </w:pPr>
            <w:r w:rsidRPr="00D82D2F">
              <w:rPr>
                <w:rFonts w:ascii="Times New Roman" w:hAnsi="Times New Roman"/>
                <w:sz w:val="24"/>
                <w:szCs w:val="24"/>
              </w:rPr>
              <w:t>No servicing vehicles on site</w:t>
            </w:r>
          </w:p>
        </w:tc>
        <w:tc>
          <w:tcPr>
            <w:tcW w:w="1897" w:type="dxa"/>
          </w:tcPr>
          <w:p w14:paraId="5AE9E560"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Construction </w:t>
            </w:r>
          </w:p>
        </w:tc>
        <w:tc>
          <w:tcPr>
            <w:tcW w:w="1615" w:type="dxa"/>
          </w:tcPr>
          <w:p w14:paraId="31A78BFC"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5A1167B8" w14:textId="03B2236F" w:rsidR="008837FC" w:rsidRPr="00D82D2F" w:rsidRDefault="009C1FBE" w:rsidP="00D82D2F">
            <w:pPr>
              <w:rPr>
                <w:rFonts w:ascii="Times New Roman" w:hAnsi="Times New Roman"/>
                <w:sz w:val="24"/>
                <w:szCs w:val="24"/>
              </w:rPr>
            </w:pPr>
            <w:r w:rsidRPr="00D82D2F">
              <w:rPr>
                <w:rFonts w:ascii="Times New Roman" w:hAnsi="Times New Roman"/>
                <w:spacing w:val="-5"/>
                <w:szCs w:val="20"/>
                <w:lang w:val="en-US" w:bidi="es-ES"/>
              </w:rPr>
              <w:t>O&amp;M Contractor</w:t>
            </w:r>
          </w:p>
        </w:tc>
        <w:tc>
          <w:tcPr>
            <w:tcW w:w="1999" w:type="dxa"/>
          </w:tcPr>
          <w:p w14:paraId="68C4E17F"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 xml:space="preserve">Records of any leakages from construction equipment/ vehicles. </w:t>
            </w:r>
          </w:p>
          <w:p w14:paraId="640BB54D" w14:textId="77777777" w:rsidR="008837FC" w:rsidRPr="00D82D2F" w:rsidRDefault="008837FC" w:rsidP="00D82D2F">
            <w:pPr>
              <w:rPr>
                <w:rFonts w:ascii="Times New Roman" w:hAnsi="Times New Roman"/>
                <w:sz w:val="24"/>
                <w:szCs w:val="24"/>
              </w:rPr>
            </w:pPr>
          </w:p>
        </w:tc>
        <w:tc>
          <w:tcPr>
            <w:tcW w:w="1268" w:type="dxa"/>
          </w:tcPr>
          <w:p w14:paraId="303747F4"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53D03494"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50,000.00</w:t>
            </w:r>
          </w:p>
        </w:tc>
      </w:tr>
      <w:tr w:rsidR="008837FC" w:rsidRPr="00D82D2F" w14:paraId="6AF1373A" w14:textId="77777777" w:rsidTr="00625032">
        <w:trPr>
          <w:trHeight w:val="1614"/>
        </w:trPr>
        <w:tc>
          <w:tcPr>
            <w:tcW w:w="1703" w:type="dxa"/>
          </w:tcPr>
          <w:p w14:paraId="7E4262C2"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 xml:space="preserve">Dust emissions  </w:t>
            </w:r>
          </w:p>
        </w:tc>
        <w:tc>
          <w:tcPr>
            <w:tcW w:w="2960" w:type="dxa"/>
          </w:tcPr>
          <w:p w14:paraId="53D39CA5" w14:textId="77777777" w:rsidR="008837FC" w:rsidRPr="00D82D2F" w:rsidRDefault="008837FC" w:rsidP="00D82D2F">
            <w:pPr>
              <w:pStyle w:val="ListParagraph"/>
              <w:numPr>
                <w:ilvl w:val="0"/>
                <w:numId w:val="142"/>
              </w:numPr>
              <w:autoSpaceDE w:val="0"/>
              <w:autoSpaceDN w:val="0"/>
              <w:adjustRightInd w:val="0"/>
              <w:rPr>
                <w:rFonts w:ascii="Times New Roman" w:hAnsi="Times New Roman"/>
                <w:iCs/>
                <w:sz w:val="24"/>
                <w:szCs w:val="24"/>
              </w:rPr>
            </w:pPr>
            <w:r w:rsidRPr="00D82D2F">
              <w:rPr>
                <w:rFonts w:ascii="Times New Roman" w:hAnsi="Times New Roman"/>
                <w:iCs/>
                <w:sz w:val="24"/>
                <w:szCs w:val="24"/>
              </w:rPr>
              <w:t>The construction area should be fenced off to reduce dust to the public</w:t>
            </w:r>
          </w:p>
          <w:p w14:paraId="782D3CA1" w14:textId="77777777" w:rsidR="008837FC" w:rsidRPr="00D82D2F" w:rsidRDefault="008837FC" w:rsidP="00D82D2F">
            <w:pPr>
              <w:numPr>
                <w:ilvl w:val="0"/>
                <w:numId w:val="142"/>
              </w:numPr>
              <w:spacing w:line="259" w:lineRule="auto"/>
              <w:rPr>
                <w:rFonts w:ascii="Times New Roman" w:hAnsi="Times New Roman"/>
                <w:sz w:val="24"/>
                <w:szCs w:val="24"/>
              </w:rPr>
            </w:pPr>
            <w:r w:rsidRPr="00D82D2F">
              <w:rPr>
                <w:rFonts w:ascii="Times New Roman" w:hAnsi="Times New Roman"/>
                <w:sz w:val="24"/>
                <w:szCs w:val="24"/>
              </w:rPr>
              <w:t>Suppress dust during dry periods by use of water sprays;</w:t>
            </w:r>
          </w:p>
          <w:p w14:paraId="7A7BF2C2" w14:textId="77777777" w:rsidR="008837FC" w:rsidRPr="00D82D2F" w:rsidRDefault="008837FC" w:rsidP="00D82D2F">
            <w:pPr>
              <w:pStyle w:val="ListParagraph"/>
              <w:numPr>
                <w:ilvl w:val="0"/>
                <w:numId w:val="142"/>
              </w:numPr>
              <w:autoSpaceDE w:val="0"/>
              <w:autoSpaceDN w:val="0"/>
              <w:adjustRightInd w:val="0"/>
              <w:rPr>
                <w:rFonts w:ascii="Times New Roman" w:hAnsi="Times New Roman"/>
                <w:b/>
                <w:sz w:val="24"/>
                <w:szCs w:val="24"/>
              </w:rPr>
            </w:pPr>
            <w:r w:rsidRPr="00D82D2F">
              <w:rPr>
                <w:rFonts w:ascii="Times New Roman" w:hAnsi="Times New Roman"/>
                <w:iCs/>
                <w:sz w:val="24"/>
                <w:szCs w:val="24"/>
              </w:rPr>
              <w:t>Stockpiles of excavated soil should be enclosed/covered/watered during dry or windy conditions to reduce dust emissions.</w:t>
            </w:r>
          </w:p>
          <w:p w14:paraId="001CE980" w14:textId="77777777" w:rsidR="008837FC" w:rsidRPr="00D82D2F" w:rsidRDefault="008837FC" w:rsidP="00D82D2F">
            <w:pPr>
              <w:numPr>
                <w:ilvl w:val="0"/>
                <w:numId w:val="142"/>
              </w:numPr>
              <w:spacing w:line="259" w:lineRule="auto"/>
              <w:rPr>
                <w:rFonts w:ascii="Times New Roman" w:hAnsi="Times New Roman"/>
                <w:sz w:val="24"/>
                <w:szCs w:val="24"/>
              </w:rPr>
            </w:pPr>
            <w:r w:rsidRPr="00D82D2F">
              <w:rPr>
                <w:rFonts w:ascii="Times New Roman" w:hAnsi="Times New Roman"/>
                <w:sz w:val="24"/>
                <w:szCs w:val="24"/>
              </w:rPr>
              <w:t xml:space="preserve">Burning of woody debris &amp; construction waste to be prohibited </w:t>
            </w:r>
          </w:p>
          <w:p w14:paraId="70369210" w14:textId="77777777" w:rsidR="008837FC" w:rsidRPr="00D82D2F" w:rsidRDefault="008837FC" w:rsidP="00D82D2F">
            <w:pPr>
              <w:pStyle w:val="ListParagraph"/>
              <w:numPr>
                <w:ilvl w:val="0"/>
                <w:numId w:val="142"/>
              </w:numPr>
              <w:autoSpaceDE w:val="0"/>
              <w:autoSpaceDN w:val="0"/>
              <w:adjustRightInd w:val="0"/>
              <w:rPr>
                <w:rFonts w:ascii="Times New Roman" w:hAnsi="Times New Roman"/>
                <w:b/>
                <w:sz w:val="24"/>
                <w:szCs w:val="24"/>
              </w:rPr>
            </w:pPr>
            <w:r w:rsidRPr="00D82D2F">
              <w:rPr>
                <w:rFonts w:ascii="Times New Roman" w:hAnsi="Times New Roman"/>
                <w:sz w:val="24"/>
                <w:szCs w:val="24"/>
              </w:rPr>
              <w:t>Use of personnel protective equipment (PPE)</w:t>
            </w:r>
            <w:r w:rsidRPr="00D82D2F">
              <w:rPr>
                <w:rFonts w:ascii="Times New Roman" w:hAnsi="Times New Roman"/>
                <w:iCs/>
                <w:sz w:val="24"/>
                <w:szCs w:val="24"/>
              </w:rPr>
              <w:t xml:space="preserve"> -masks should be provided to all personnel in areas prone to dust emissions </w:t>
            </w:r>
          </w:p>
          <w:p w14:paraId="788E635A" w14:textId="77777777" w:rsidR="008837FC" w:rsidRPr="00D82D2F" w:rsidRDefault="008837FC" w:rsidP="00D82D2F">
            <w:pPr>
              <w:numPr>
                <w:ilvl w:val="0"/>
                <w:numId w:val="142"/>
              </w:numPr>
              <w:spacing w:line="259" w:lineRule="auto"/>
              <w:rPr>
                <w:rFonts w:ascii="Times New Roman" w:hAnsi="Times New Roman"/>
                <w:sz w:val="24"/>
                <w:szCs w:val="24"/>
              </w:rPr>
            </w:pPr>
            <w:r w:rsidRPr="00D82D2F">
              <w:rPr>
                <w:rFonts w:ascii="Times New Roman" w:hAnsi="Times New Roman"/>
                <w:sz w:val="24"/>
                <w:szCs w:val="24"/>
              </w:rPr>
              <w:t>Restrict speed on loose surface roads during dry or dusty conditions</w:t>
            </w:r>
          </w:p>
          <w:p w14:paraId="09865F5F" w14:textId="77777777" w:rsidR="008837FC" w:rsidRPr="00D82D2F" w:rsidRDefault="008837FC" w:rsidP="00D82D2F">
            <w:pPr>
              <w:numPr>
                <w:ilvl w:val="0"/>
                <w:numId w:val="142"/>
              </w:numPr>
              <w:autoSpaceDE w:val="0"/>
              <w:autoSpaceDN w:val="0"/>
              <w:adjustRightInd w:val="0"/>
              <w:spacing w:line="259" w:lineRule="auto"/>
              <w:contextualSpacing/>
              <w:rPr>
                <w:rFonts w:ascii="Times New Roman" w:hAnsi="Times New Roman"/>
                <w:sz w:val="24"/>
                <w:szCs w:val="24"/>
              </w:rPr>
            </w:pPr>
            <w:r w:rsidRPr="00D82D2F">
              <w:rPr>
                <w:rFonts w:ascii="Times New Roman" w:hAnsi="Times New Roman"/>
                <w:sz w:val="24"/>
                <w:szCs w:val="24"/>
              </w:rPr>
              <w:t xml:space="preserve">Keep stockpiles and exposed soils compacted and re-vegetate as soon as possible.  </w:t>
            </w:r>
          </w:p>
          <w:p w14:paraId="030573BE" w14:textId="77777777" w:rsidR="008837FC" w:rsidRPr="00D82D2F" w:rsidRDefault="008837FC" w:rsidP="00D82D2F">
            <w:pPr>
              <w:numPr>
                <w:ilvl w:val="0"/>
                <w:numId w:val="142"/>
              </w:numPr>
              <w:spacing w:after="160" w:line="259" w:lineRule="auto"/>
              <w:rPr>
                <w:rFonts w:ascii="Times New Roman" w:hAnsi="Times New Roman"/>
                <w:iCs/>
                <w:sz w:val="24"/>
                <w:szCs w:val="24"/>
              </w:rPr>
            </w:pPr>
            <w:r w:rsidRPr="00D82D2F">
              <w:rPr>
                <w:rFonts w:ascii="Times New Roman" w:hAnsi="Times New Roman"/>
                <w:iCs/>
                <w:sz w:val="24"/>
                <w:szCs w:val="24"/>
              </w:rPr>
              <w:t>Construction trucks moving materials to site, delivering sand and cement to the site should be covered to prevent material dust emissions into the surrounding areas</w:t>
            </w:r>
          </w:p>
          <w:p w14:paraId="0335E44B" w14:textId="77777777" w:rsidR="008837FC" w:rsidRPr="00D82D2F" w:rsidRDefault="008837FC" w:rsidP="00D82D2F">
            <w:pPr>
              <w:numPr>
                <w:ilvl w:val="0"/>
                <w:numId w:val="142"/>
              </w:numPr>
              <w:spacing w:after="160" w:line="259" w:lineRule="auto"/>
              <w:rPr>
                <w:rFonts w:ascii="Times New Roman" w:hAnsi="Times New Roman"/>
                <w:iCs/>
                <w:sz w:val="24"/>
                <w:szCs w:val="24"/>
              </w:rPr>
            </w:pPr>
            <w:r w:rsidRPr="00D82D2F">
              <w:rPr>
                <w:rFonts w:ascii="Times New Roman" w:hAnsi="Times New Roman"/>
                <w:iCs/>
                <w:sz w:val="24"/>
                <w:szCs w:val="24"/>
              </w:rPr>
              <w:t>Plant short trees to break speed of wind</w:t>
            </w:r>
          </w:p>
        </w:tc>
        <w:tc>
          <w:tcPr>
            <w:tcW w:w="1897" w:type="dxa"/>
          </w:tcPr>
          <w:p w14:paraId="4583C16D"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 xml:space="preserve">Construction </w:t>
            </w:r>
          </w:p>
        </w:tc>
        <w:tc>
          <w:tcPr>
            <w:tcW w:w="1615" w:type="dxa"/>
          </w:tcPr>
          <w:p w14:paraId="5659CF53"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6AA05B91" w14:textId="4E739498" w:rsidR="008837FC" w:rsidRPr="00D82D2F" w:rsidRDefault="009C1FBE" w:rsidP="00D82D2F">
            <w:pPr>
              <w:rPr>
                <w:rFonts w:ascii="Times New Roman" w:hAnsi="Times New Roman"/>
                <w:sz w:val="24"/>
                <w:szCs w:val="24"/>
              </w:rPr>
            </w:pPr>
            <w:r w:rsidRPr="00D82D2F">
              <w:rPr>
                <w:rFonts w:ascii="Times New Roman" w:hAnsi="Times New Roman"/>
                <w:spacing w:val="-5"/>
                <w:szCs w:val="20"/>
                <w:lang w:val="en-US" w:bidi="es-ES"/>
              </w:rPr>
              <w:t>O&amp;M Contractor</w:t>
            </w:r>
          </w:p>
        </w:tc>
        <w:tc>
          <w:tcPr>
            <w:tcW w:w="1999" w:type="dxa"/>
          </w:tcPr>
          <w:p w14:paraId="24E5AE3B"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-Visual Observation of dust</w:t>
            </w:r>
          </w:p>
          <w:p w14:paraId="1A59DE22"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-Provision of PPEs especially masks</w:t>
            </w:r>
          </w:p>
        </w:tc>
        <w:tc>
          <w:tcPr>
            <w:tcW w:w="1268" w:type="dxa"/>
          </w:tcPr>
          <w:p w14:paraId="04AB89E2"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Daily</w:t>
            </w:r>
          </w:p>
        </w:tc>
        <w:tc>
          <w:tcPr>
            <w:tcW w:w="1428" w:type="dxa"/>
          </w:tcPr>
          <w:p w14:paraId="43D55A2D"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100,000.00</w:t>
            </w:r>
          </w:p>
        </w:tc>
      </w:tr>
      <w:tr w:rsidR="008837FC" w:rsidRPr="00D82D2F" w14:paraId="79B5B786" w14:textId="77777777" w:rsidTr="00625032">
        <w:trPr>
          <w:trHeight w:val="903"/>
        </w:trPr>
        <w:tc>
          <w:tcPr>
            <w:tcW w:w="1703" w:type="dxa"/>
          </w:tcPr>
          <w:p w14:paraId="42E0A5D4"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 xml:space="preserve">Vehicle exhaust and  emissions from Generator </w:t>
            </w:r>
          </w:p>
        </w:tc>
        <w:tc>
          <w:tcPr>
            <w:tcW w:w="2960" w:type="dxa"/>
          </w:tcPr>
          <w:p w14:paraId="3F46964D" w14:textId="77777777" w:rsidR="008837FC" w:rsidRPr="00D82D2F" w:rsidRDefault="008837FC" w:rsidP="00D82D2F">
            <w:pPr>
              <w:pStyle w:val="ListParagraph"/>
              <w:numPr>
                <w:ilvl w:val="0"/>
                <w:numId w:val="145"/>
              </w:numPr>
              <w:autoSpaceDE w:val="0"/>
              <w:autoSpaceDN w:val="0"/>
              <w:adjustRightInd w:val="0"/>
              <w:rPr>
                <w:rFonts w:ascii="Times New Roman" w:hAnsi="Times New Roman"/>
                <w:iCs/>
                <w:sz w:val="24"/>
                <w:szCs w:val="24"/>
              </w:rPr>
            </w:pPr>
            <w:r w:rsidRPr="00D82D2F">
              <w:rPr>
                <w:rFonts w:ascii="Times New Roman" w:hAnsi="Times New Roman"/>
                <w:iCs/>
                <w:sz w:val="24"/>
                <w:szCs w:val="24"/>
              </w:rPr>
              <w:t>Drivers of construction vehicles must be sensitized so that they do not leave vehicles idling so that exhaust emissions are lowered.</w:t>
            </w:r>
          </w:p>
          <w:p w14:paraId="1200CB1D" w14:textId="77777777" w:rsidR="008837FC" w:rsidRPr="00D82D2F" w:rsidRDefault="008837FC" w:rsidP="00D82D2F">
            <w:pPr>
              <w:pStyle w:val="ListParagraph"/>
              <w:numPr>
                <w:ilvl w:val="0"/>
                <w:numId w:val="145"/>
              </w:numPr>
              <w:autoSpaceDE w:val="0"/>
              <w:autoSpaceDN w:val="0"/>
              <w:adjustRightInd w:val="0"/>
              <w:rPr>
                <w:rFonts w:ascii="Times New Roman" w:hAnsi="Times New Roman"/>
                <w:sz w:val="24"/>
                <w:szCs w:val="24"/>
              </w:rPr>
            </w:pPr>
            <w:r w:rsidRPr="00D82D2F">
              <w:rPr>
                <w:rFonts w:ascii="Times New Roman" w:hAnsi="Times New Roman"/>
                <w:iCs/>
                <w:sz w:val="24"/>
                <w:szCs w:val="24"/>
              </w:rPr>
              <w:t>Maintain all machinery and equipment in good working order to ensure minimum emissions of carbon monoxide, NO</w:t>
            </w:r>
            <w:r w:rsidRPr="00D82D2F">
              <w:rPr>
                <w:rFonts w:ascii="Times New Roman" w:hAnsi="Times New Roman"/>
                <w:iCs/>
                <w:sz w:val="24"/>
                <w:szCs w:val="24"/>
                <w:vertAlign w:val="subscript"/>
              </w:rPr>
              <w:t>X</w:t>
            </w:r>
            <w:r w:rsidRPr="00D82D2F">
              <w:rPr>
                <w:rFonts w:ascii="Times New Roman" w:hAnsi="Times New Roman"/>
                <w:iCs/>
                <w:sz w:val="24"/>
                <w:szCs w:val="24"/>
              </w:rPr>
              <w:t>, SO</w:t>
            </w:r>
            <w:r w:rsidRPr="00D82D2F">
              <w:rPr>
                <w:rFonts w:ascii="Times New Roman" w:hAnsi="Times New Roman"/>
                <w:iCs/>
                <w:sz w:val="24"/>
                <w:szCs w:val="24"/>
                <w:vertAlign w:val="subscript"/>
              </w:rPr>
              <w:t>X</w:t>
            </w:r>
            <w:r w:rsidRPr="00D82D2F">
              <w:rPr>
                <w:rFonts w:ascii="Times New Roman" w:hAnsi="Times New Roman"/>
                <w:iCs/>
                <w:sz w:val="24"/>
                <w:szCs w:val="24"/>
              </w:rPr>
              <w:t xml:space="preserve"> and suspended particulate matter</w:t>
            </w:r>
          </w:p>
          <w:p w14:paraId="437CC16C" w14:textId="77777777" w:rsidR="008837FC" w:rsidRPr="00D82D2F" w:rsidRDefault="008837FC" w:rsidP="00D82D2F">
            <w:pPr>
              <w:numPr>
                <w:ilvl w:val="0"/>
                <w:numId w:val="145"/>
              </w:numPr>
              <w:spacing w:line="259" w:lineRule="auto"/>
              <w:rPr>
                <w:rFonts w:ascii="Times New Roman" w:hAnsi="Times New Roman"/>
                <w:sz w:val="24"/>
                <w:szCs w:val="24"/>
              </w:rPr>
            </w:pPr>
            <w:r w:rsidRPr="00D82D2F">
              <w:rPr>
                <w:rFonts w:ascii="Times New Roman" w:hAnsi="Times New Roman"/>
                <w:sz w:val="24"/>
                <w:szCs w:val="24"/>
              </w:rPr>
              <w:t>Maintain equipment in good running condition – no vehicles to be used that generate excessive black smoke</w:t>
            </w:r>
          </w:p>
          <w:p w14:paraId="24151451" w14:textId="77777777" w:rsidR="008837FC" w:rsidRPr="00D82D2F" w:rsidRDefault="008837FC" w:rsidP="00D82D2F">
            <w:pPr>
              <w:pStyle w:val="ListParagraph"/>
              <w:numPr>
                <w:ilvl w:val="0"/>
                <w:numId w:val="145"/>
              </w:numPr>
              <w:autoSpaceDE w:val="0"/>
              <w:autoSpaceDN w:val="0"/>
              <w:adjustRightInd w:val="0"/>
              <w:rPr>
                <w:rFonts w:ascii="Times New Roman" w:hAnsi="Times New Roman"/>
                <w:iCs/>
                <w:sz w:val="24"/>
                <w:szCs w:val="24"/>
              </w:rPr>
            </w:pPr>
            <w:r w:rsidRPr="00D82D2F">
              <w:rPr>
                <w:rFonts w:ascii="Times New Roman" w:hAnsi="Times New Roman"/>
                <w:iCs/>
                <w:sz w:val="24"/>
                <w:szCs w:val="24"/>
              </w:rPr>
              <w:t>Use of diesel which is Sulphur- free to run the power producing generators to be encouraged</w:t>
            </w:r>
          </w:p>
          <w:p w14:paraId="57B93739" w14:textId="77777777" w:rsidR="008837FC" w:rsidRPr="00D82D2F" w:rsidRDefault="008837FC" w:rsidP="00D82D2F">
            <w:pPr>
              <w:pStyle w:val="ListParagraph"/>
              <w:numPr>
                <w:ilvl w:val="0"/>
                <w:numId w:val="145"/>
              </w:numPr>
              <w:autoSpaceDE w:val="0"/>
              <w:autoSpaceDN w:val="0"/>
              <w:adjustRightInd w:val="0"/>
              <w:rPr>
                <w:rFonts w:ascii="Times New Roman" w:hAnsi="Times New Roman"/>
                <w:iCs/>
                <w:sz w:val="24"/>
                <w:szCs w:val="24"/>
              </w:rPr>
            </w:pPr>
            <w:r w:rsidRPr="00D82D2F">
              <w:rPr>
                <w:rFonts w:ascii="Times New Roman" w:hAnsi="Times New Roman"/>
                <w:iCs/>
                <w:sz w:val="24"/>
                <w:szCs w:val="24"/>
              </w:rPr>
              <w:t>The stack chimney of the generators will be increased from its normal height of 3 meters to 6 meters</w:t>
            </w:r>
          </w:p>
        </w:tc>
        <w:tc>
          <w:tcPr>
            <w:tcW w:w="1897" w:type="dxa"/>
          </w:tcPr>
          <w:p w14:paraId="778870B4"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Construction </w:t>
            </w:r>
          </w:p>
        </w:tc>
        <w:tc>
          <w:tcPr>
            <w:tcW w:w="1615" w:type="dxa"/>
          </w:tcPr>
          <w:p w14:paraId="1455CC6F"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485891EA" w14:textId="3A908D4D" w:rsidR="008837FC" w:rsidRPr="00D82D2F" w:rsidRDefault="009C1FBE" w:rsidP="00D82D2F">
            <w:pPr>
              <w:rPr>
                <w:rFonts w:ascii="Times New Roman" w:hAnsi="Times New Roman"/>
                <w:sz w:val="24"/>
                <w:szCs w:val="24"/>
              </w:rPr>
            </w:pPr>
            <w:r w:rsidRPr="00D82D2F">
              <w:rPr>
                <w:rFonts w:ascii="Times New Roman" w:hAnsi="Times New Roman"/>
                <w:spacing w:val="-5"/>
                <w:szCs w:val="20"/>
                <w:lang w:val="en-US" w:bidi="es-ES"/>
              </w:rPr>
              <w:t>O&amp;M Contractor</w:t>
            </w:r>
            <w:r w:rsidR="008837FC" w:rsidRPr="00D82D2F">
              <w:rPr>
                <w:rFonts w:ascii="Times New Roman" w:hAnsi="Times New Roman"/>
                <w:sz w:val="24"/>
                <w:szCs w:val="24"/>
              </w:rPr>
              <w:t xml:space="preserve"> </w:t>
            </w:r>
          </w:p>
        </w:tc>
        <w:tc>
          <w:tcPr>
            <w:tcW w:w="1999" w:type="dxa"/>
          </w:tcPr>
          <w:p w14:paraId="08E2A6D6"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-Engine maintenance records</w:t>
            </w:r>
          </w:p>
          <w:p w14:paraId="7A2717A3"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 inspection of stacks</w:t>
            </w:r>
          </w:p>
        </w:tc>
        <w:tc>
          <w:tcPr>
            <w:tcW w:w="1268" w:type="dxa"/>
          </w:tcPr>
          <w:p w14:paraId="48C2B563"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70B56377"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100,000.00</w:t>
            </w:r>
          </w:p>
        </w:tc>
      </w:tr>
      <w:tr w:rsidR="008837FC" w:rsidRPr="00D82D2F" w14:paraId="1C9BDA56" w14:textId="77777777" w:rsidTr="00625032">
        <w:trPr>
          <w:trHeight w:val="903"/>
        </w:trPr>
        <w:tc>
          <w:tcPr>
            <w:tcW w:w="1703" w:type="dxa"/>
          </w:tcPr>
          <w:p w14:paraId="4B4E9414"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 xml:space="preserve">Solid waste generation </w:t>
            </w:r>
          </w:p>
        </w:tc>
        <w:tc>
          <w:tcPr>
            <w:tcW w:w="2960" w:type="dxa"/>
          </w:tcPr>
          <w:p w14:paraId="20939B9C" w14:textId="77777777" w:rsidR="008837FC" w:rsidRPr="00D82D2F" w:rsidRDefault="008837FC" w:rsidP="00D82D2F">
            <w:pPr>
              <w:numPr>
                <w:ilvl w:val="0"/>
                <w:numId w:val="141"/>
              </w:numPr>
              <w:spacing w:line="259" w:lineRule="auto"/>
              <w:rPr>
                <w:rFonts w:ascii="Times New Roman" w:hAnsi="Times New Roman"/>
                <w:sz w:val="24"/>
                <w:szCs w:val="24"/>
              </w:rPr>
            </w:pPr>
            <w:r w:rsidRPr="00D82D2F">
              <w:rPr>
                <w:rFonts w:ascii="Times New Roman" w:hAnsi="Times New Roman"/>
                <w:sz w:val="24"/>
                <w:szCs w:val="24"/>
              </w:rPr>
              <w:t>Ensure spoil from excavations is arranged according to the various soil layers. This soil can then be returned during landscaping and then rehabilitation, in the correct order which they were removed that is top soil last;</w:t>
            </w:r>
          </w:p>
          <w:p w14:paraId="59C56911" w14:textId="77777777" w:rsidR="008837FC" w:rsidRPr="00D82D2F" w:rsidRDefault="008837FC" w:rsidP="00D82D2F">
            <w:pPr>
              <w:numPr>
                <w:ilvl w:val="0"/>
                <w:numId w:val="141"/>
              </w:numPr>
              <w:spacing w:line="259" w:lineRule="auto"/>
              <w:rPr>
                <w:rFonts w:ascii="Times New Roman" w:hAnsi="Times New Roman"/>
                <w:sz w:val="24"/>
                <w:szCs w:val="24"/>
              </w:rPr>
            </w:pPr>
            <w:r w:rsidRPr="00D82D2F">
              <w:rPr>
                <w:rFonts w:ascii="Times New Roman" w:hAnsi="Times New Roman"/>
                <w:sz w:val="24"/>
                <w:szCs w:val="24"/>
              </w:rPr>
              <w:t>Segregate waste</w:t>
            </w:r>
          </w:p>
          <w:p w14:paraId="055C9044" w14:textId="77777777" w:rsidR="008837FC" w:rsidRPr="00D82D2F" w:rsidRDefault="008837FC" w:rsidP="00D82D2F">
            <w:pPr>
              <w:numPr>
                <w:ilvl w:val="0"/>
                <w:numId w:val="141"/>
              </w:numPr>
              <w:spacing w:line="259" w:lineRule="auto"/>
              <w:rPr>
                <w:rFonts w:ascii="Times New Roman" w:hAnsi="Times New Roman"/>
                <w:sz w:val="24"/>
                <w:szCs w:val="24"/>
              </w:rPr>
            </w:pPr>
            <w:r w:rsidRPr="00D82D2F">
              <w:rPr>
                <w:rFonts w:ascii="Times New Roman" w:hAnsi="Times New Roman"/>
                <w:sz w:val="24"/>
                <w:szCs w:val="24"/>
              </w:rPr>
              <w:t>Provide litter collection facilities such as bins</w:t>
            </w:r>
          </w:p>
          <w:p w14:paraId="4B172112" w14:textId="77777777" w:rsidR="008837FC" w:rsidRPr="00D82D2F" w:rsidRDefault="008837FC" w:rsidP="00D82D2F">
            <w:pPr>
              <w:numPr>
                <w:ilvl w:val="0"/>
                <w:numId w:val="141"/>
              </w:numPr>
              <w:spacing w:line="259" w:lineRule="auto"/>
              <w:rPr>
                <w:rFonts w:ascii="Times New Roman" w:hAnsi="Times New Roman"/>
                <w:sz w:val="24"/>
                <w:szCs w:val="24"/>
              </w:rPr>
            </w:pPr>
            <w:r w:rsidRPr="00D82D2F">
              <w:rPr>
                <w:rFonts w:ascii="Times New Roman" w:hAnsi="Times New Roman"/>
                <w:sz w:val="24"/>
                <w:szCs w:val="24"/>
              </w:rPr>
              <w:t xml:space="preserve">Contractor to put in place and comply with a site waste management plan </w:t>
            </w:r>
          </w:p>
          <w:p w14:paraId="515C9B5C" w14:textId="77777777" w:rsidR="008837FC" w:rsidRPr="00D82D2F" w:rsidRDefault="008837FC" w:rsidP="00D82D2F">
            <w:pPr>
              <w:numPr>
                <w:ilvl w:val="0"/>
                <w:numId w:val="141"/>
              </w:numPr>
              <w:spacing w:line="259" w:lineRule="auto"/>
              <w:rPr>
                <w:rFonts w:ascii="Times New Roman" w:hAnsi="Times New Roman"/>
                <w:sz w:val="24"/>
                <w:szCs w:val="24"/>
              </w:rPr>
            </w:pPr>
            <w:r w:rsidRPr="00D82D2F">
              <w:rPr>
                <w:rFonts w:ascii="Times New Roman" w:hAnsi="Times New Roman"/>
                <w:sz w:val="24"/>
                <w:szCs w:val="24"/>
              </w:rPr>
              <w:t>The contractor should comply with the requirement of OSHA ACT 2007 and Building rules on storage of construction materials</w:t>
            </w:r>
          </w:p>
          <w:p w14:paraId="68C100DF" w14:textId="77777777" w:rsidR="008837FC" w:rsidRPr="00D82D2F" w:rsidRDefault="008837FC" w:rsidP="00D82D2F">
            <w:pPr>
              <w:numPr>
                <w:ilvl w:val="0"/>
                <w:numId w:val="141"/>
              </w:numPr>
              <w:spacing w:line="259" w:lineRule="auto"/>
              <w:rPr>
                <w:rFonts w:ascii="Times New Roman" w:hAnsi="Times New Roman"/>
                <w:sz w:val="24"/>
                <w:szCs w:val="24"/>
              </w:rPr>
            </w:pPr>
            <w:r w:rsidRPr="00D82D2F">
              <w:rPr>
                <w:rFonts w:ascii="Times New Roman" w:hAnsi="Times New Roman"/>
                <w:sz w:val="24"/>
                <w:szCs w:val="24"/>
              </w:rPr>
              <w:t xml:space="preserve">Use of durable, long-lasting materials that will not need to be replaced as often, thereby reducing the amount of waste generated over time </w:t>
            </w:r>
          </w:p>
          <w:p w14:paraId="4F4B4CCB" w14:textId="77777777" w:rsidR="008837FC" w:rsidRPr="00D82D2F" w:rsidRDefault="008837FC" w:rsidP="00D82D2F">
            <w:pPr>
              <w:numPr>
                <w:ilvl w:val="0"/>
                <w:numId w:val="141"/>
              </w:numPr>
              <w:spacing w:line="259" w:lineRule="auto"/>
              <w:rPr>
                <w:rFonts w:ascii="Times New Roman" w:hAnsi="Times New Roman"/>
                <w:sz w:val="24"/>
                <w:szCs w:val="24"/>
              </w:rPr>
            </w:pPr>
            <w:r w:rsidRPr="00D82D2F">
              <w:rPr>
                <w:rFonts w:ascii="Times New Roman" w:hAnsi="Times New Roman"/>
                <w:sz w:val="24"/>
                <w:szCs w:val="24"/>
              </w:rPr>
              <w:t xml:space="preserve">Recovery of materials remains and return to stores </w:t>
            </w:r>
          </w:p>
          <w:p w14:paraId="16CDE329" w14:textId="77777777" w:rsidR="008837FC" w:rsidRPr="00D82D2F" w:rsidRDefault="008837FC" w:rsidP="00D82D2F">
            <w:pPr>
              <w:numPr>
                <w:ilvl w:val="0"/>
                <w:numId w:val="141"/>
              </w:numPr>
              <w:spacing w:line="259" w:lineRule="auto"/>
              <w:rPr>
                <w:rFonts w:ascii="Times New Roman" w:hAnsi="Times New Roman"/>
                <w:sz w:val="24"/>
                <w:szCs w:val="24"/>
              </w:rPr>
            </w:pPr>
            <w:r w:rsidRPr="00D82D2F">
              <w:rPr>
                <w:rFonts w:ascii="Times New Roman" w:hAnsi="Times New Roman"/>
                <w:sz w:val="24"/>
                <w:szCs w:val="24"/>
              </w:rPr>
              <w:t>Re-use of materials where possible</w:t>
            </w:r>
          </w:p>
          <w:p w14:paraId="73906672" w14:textId="77777777" w:rsidR="008837FC" w:rsidRPr="00D82D2F" w:rsidRDefault="008837FC" w:rsidP="00D82D2F">
            <w:pPr>
              <w:numPr>
                <w:ilvl w:val="0"/>
                <w:numId w:val="141"/>
              </w:numPr>
              <w:spacing w:line="259" w:lineRule="auto"/>
              <w:rPr>
                <w:rFonts w:ascii="Times New Roman" w:hAnsi="Times New Roman"/>
                <w:sz w:val="24"/>
                <w:szCs w:val="24"/>
              </w:rPr>
            </w:pPr>
            <w:r w:rsidRPr="00D82D2F">
              <w:rPr>
                <w:rFonts w:ascii="Times New Roman" w:hAnsi="Times New Roman"/>
                <w:sz w:val="24"/>
                <w:szCs w:val="24"/>
              </w:rPr>
              <w:t xml:space="preserve">Proper budgeting to avoid waste generation </w:t>
            </w:r>
          </w:p>
          <w:p w14:paraId="05B7195B" w14:textId="77777777" w:rsidR="008837FC" w:rsidRPr="00D82D2F" w:rsidRDefault="008837FC" w:rsidP="00D82D2F">
            <w:pPr>
              <w:numPr>
                <w:ilvl w:val="0"/>
                <w:numId w:val="141"/>
              </w:numPr>
              <w:spacing w:line="259" w:lineRule="auto"/>
              <w:rPr>
                <w:rFonts w:ascii="Times New Roman" w:hAnsi="Times New Roman"/>
                <w:sz w:val="24"/>
                <w:szCs w:val="24"/>
              </w:rPr>
            </w:pPr>
            <w:r w:rsidRPr="00D82D2F">
              <w:rPr>
                <w:rFonts w:ascii="Times New Roman" w:hAnsi="Times New Roman"/>
                <w:sz w:val="24"/>
                <w:szCs w:val="24"/>
              </w:rPr>
              <w:t xml:space="preserve">Proper disposal of waste in line with solid waste regulation </w:t>
            </w:r>
          </w:p>
          <w:p w14:paraId="5C5467F0" w14:textId="77777777" w:rsidR="008837FC" w:rsidRPr="00D82D2F" w:rsidRDefault="008837FC" w:rsidP="00D82D2F">
            <w:pPr>
              <w:pStyle w:val="ListParagraph"/>
              <w:numPr>
                <w:ilvl w:val="0"/>
                <w:numId w:val="145"/>
              </w:numPr>
              <w:autoSpaceDE w:val="0"/>
              <w:autoSpaceDN w:val="0"/>
              <w:adjustRightInd w:val="0"/>
              <w:rPr>
                <w:rFonts w:ascii="Times New Roman" w:hAnsi="Times New Roman"/>
                <w:iCs/>
                <w:sz w:val="24"/>
                <w:szCs w:val="24"/>
              </w:rPr>
            </w:pPr>
            <w:r w:rsidRPr="00D82D2F">
              <w:rPr>
                <w:rFonts w:ascii="Times New Roman" w:hAnsi="Times New Roman"/>
                <w:sz w:val="24"/>
                <w:szCs w:val="24"/>
              </w:rPr>
              <w:t>Construction wastes to be managed in accordance with construction standards in Kenya</w:t>
            </w:r>
          </w:p>
        </w:tc>
        <w:tc>
          <w:tcPr>
            <w:tcW w:w="1897" w:type="dxa"/>
          </w:tcPr>
          <w:p w14:paraId="2D243EA7"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Construction</w:t>
            </w:r>
          </w:p>
          <w:p w14:paraId="628445B0" w14:textId="77777777" w:rsidR="008837FC" w:rsidRPr="00D82D2F" w:rsidRDefault="008837FC" w:rsidP="00D82D2F">
            <w:pPr>
              <w:ind w:left="72"/>
              <w:rPr>
                <w:rFonts w:ascii="Times New Roman" w:hAnsi="Times New Roman"/>
                <w:sz w:val="24"/>
                <w:szCs w:val="24"/>
              </w:rPr>
            </w:pPr>
          </w:p>
        </w:tc>
        <w:tc>
          <w:tcPr>
            <w:tcW w:w="1615" w:type="dxa"/>
          </w:tcPr>
          <w:p w14:paraId="75270DB4"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0772538C" w14:textId="76459704" w:rsidR="008837FC" w:rsidRPr="00D82D2F" w:rsidRDefault="009C1FBE" w:rsidP="00D82D2F">
            <w:pPr>
              <w:rPr>
                <w:rFonts w:ascii="Times New Roman" w:hAnsi="Times New Roman"/>
                <w:sz w:val="24"/>
                <w:szCs w:val="24"/>
              </w:rPr>
            </w:pPr>
            <w:r w:rsidRPr="00D82D2F">
              <w:rPr>
                <w:rFonts w:ascii="Times New Roman" w:hAnsi="Times New Roman"/>
                <w:spacing w:val="-5"/>
                <w:szCs w:val="20"/>
                <w:lang w:val="en-US" w:bidi="es-ES"/>
              </w:rPr>
              <w:t>O&amp;M Contractor</w:t>
            </w:r>
          </w:p>
        </w:tc>
        <w:tc>
          <w:tcPr>
            <w:tcW w:w="1999" w:type="dxa"/>
          </w:tcPr>
          <w:p w14:paraId="47FBD6D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Presence of well-maintained receptacles and centralized collection points</w:t>
            </w:r>
          </w:p>
        </w:tc>
        <w:tc>
          <w:tcPr>
            <w:tcW w:w="1268" w:type="dxa"/>
          </w:tcPr>
          <w:p w14:paraId="236D9354"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3DB9D136"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 xml:space="preserve"> 100,000.00</w:t>
            </w:r>
          </w:p>
        </w:tc>
      </w:tr>
      <w:tr w:rsidR="008837FC" w:rsidRPr="00D82D2F" w14:paraId="73D07532" w14:textId="77777777" w:rsidTr="00625032">
        <w:trPr>
          <w:trHeight w:val="903"/>
        </w:trPr>
        <w:tc>
          <w:tcPr>
            <w:tcW w:w="1703" w:type="dxa"/>
          </w:tcPr>
          <w:p w14:paraId="2213E74A" w14:textId="77777777" w:rsidR="008837FC" w:rsidRPr="00D82D2F" w:rsidRDefault="008837FC" w:rsidP="00D82D2F">
            <w:pPr>
              <w:rPr>
                <w:rFonts w:ascii="Times New Roman" w:hAnsi="Times New Roman"/>
                <w:b/>
                <w:sz w:val="24"/>
                <w:szCs w:val="24"/>
              </w:rPr>
            </w:pPr>
            <w:r w:rsidRPr="00D82D2F">
              <w:rPr>
                <w:rFonts w:ascii="Times New Roman" w:hAnsi="Times New Roman"/>
                <w:b/>
                <w:color w:val="000000"/>
                <w:sz w:val="24"/>
                <w:szCs w:val="24"/>
              </w:rPr>
              <w:t>Impacts on Water Resources and Water Quality</w:t>
            </w:r>
          </w:p>
        </w:tc>
        <w:tc>
          <w:tcPr>
            <w:tcW w:w="2960" w:type="dxa"/>
          </w:tcPr>
          <w:p w14:paraId="709CD7BF" w14:textId="77777777" w:rsidR="008837FC" w:rsidRPr="00D82D2F" w:rsidRDefault="008837FC" w:rsidP="00D82D2F">
            <w:pPr>
              <w:pStyle w:val="ListParagraph"/>
              <w:numPr>
                <w:ilvl w:val="0"/>
                <w:numId w:val="144"/>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Clear the necessary areas only. </w:t>
            </w:r>
          </w:p>
          <w:p w14:paraId="4C0DC0BC" w14:textId="77777777" w:rsidR="008837FC" w:rsidRPr="00D82D2F" w:rsidRDefault="008837FC" w:rsidP="00D82D2F">
            <w:pPr>
              <w:pStyle w:val="ListParagraph"/>
              <w:numPr>
                <w:ilvl w:val="0"/>
                <w:numId w:val="144"/>
              </w:numPr>
              <w:autoSpaceDE w:val="0"/>
              <w:autoSpaceDN w:val="0"/>
              <w:adjustRightInd w:val="0"/>
              <w:rPr>
                <w:rFonts w:ascii="Times New Roman" w:hAnsi="Times New Roman"/>
                <w:sz w:val="24"/>
                <w:szCs w:val="24"/>
              </w:rPr>
            </w:pPr>
            <w:r w:rsidRPr="00D82D2F">
              <w:rPr>
                <w:rFonts w:ascii="Times New Roman" w:hAnsi="Times New Roman"/>
                <w:sz w:val="24"/>
                <w:szCs w:val="24"/>
              </w:rPr>
              <w:t>Appropriate remedial measures shall be implemented by the contractor in the event of erosion.</w:t>
            </w:r>
          </w:p>
          <w:p w14:paraId="46A7B9FF" w14:textId="77777777" w:rsidR="008837FC" w:rsidRPr="00D82D2F" w:rsidRDefault="008837FC" w:rsidP="00D82D2F">
            <w:pPr>
              <w:pStyle w:val="ListParagraph"/>
              <w:numPr>
                <w:ilvl w:val="0"/>
                <w:numId w:val="144"/>
              </w:numPr>
              <w:autoSpaceDE w:val="0"/>
              <w:autoSpaceDN w:val="0"/>
              <w:adjustRightInd w:val="0"/>
              <w:rPr>
                <w:rFonts w:ascii="Times New Roman" w:hAnsi="Times New Roman"/>
                <w:sz w:val="24"/>
                <w:szCs w:val="24"/>
              </w:rPr>
            </w:pPr>
            <w:r w:rsidRPr="00D82D2F">
              <w:rPr>
                <w:rFonts w:ascii="Times New Roman" w:hAnsi="Times New Roman"/>
                <w:sz w:val="24"/>
                <w:szCs w:val="24"/>
              </w:rPr>
              <w:t>Infrastructure shall be designed to ensure that contaminated run-off does not reach water source i.e., earth dam.</w:t>
            </w:r>
          </w:p>
          <w:p w14:paraId="2B975357" w14:textId="77777777" w:rsidR="008837FC" w:rsidRPr="00D82D2F" w:rsidRDefault="008837FC" w:rsidP="00D82D2F">
            <w:pPr>
              <w:pStyle w:val="ListParagraph"/>
              <w:numPr>
                <w:ilvl w:val="0"/>
                <w:numId w:val="144"/>
              </w:numPr>
              <w:autoSpaceDE w:val="0"/>
              <w:autoSpaceDN w:val="0"/>
              <w:adjustRightInd w:val="0"/>
              <w:rPr>
                <w:rFonts w:ascii="Times New Roman" w:hAnsi="Times New Roman"/>
                <w:sz w:val="24"/>
                <w:szCs w:val="24"/>
              </w:rPr>
            </w:pPr>
            <w:r w:rsidRPr="00D82D2F">
              <w:rPr>
                <w:rFonts w:ascii="Times New Roman" w:hAnsi="Times New Roman"/>
                <w:sz w:val="24"/>
                <w:szCs w:val="24"/>
              </w:rPr>
              <w:t>Contractor to develop an oil-spill containment plan as part of the emergency response plan. In the event of an oil spill the procedures contained in the emergency response plan of the contractor will come into effect.</w:t>
            </w:r>
          </w:p>
          <w:p w14:paraId="6764F311" w14:textId="77777777" w:rsidR="008837FC" w:rsidRPr="00D82D2F" w:rsidRDefault="008837FC" w:rsidP="00D82D2F">
            <w:pPr>
              <w:pStyle w:val="ListParagraph"/>
              <w:numPr>
                <w:ilvl w:val="0"/>
                <w:numId w:val="144"/>
              </w:numPr>
              <w:rPr>
                <w:rFonts w:ascii="Times New Roman" w:hAnsi="Times New Roman"/>
                <w:sz w:val="24"/>
                <w:szCs w:val="24"/>
              </w:rPr>
            </w:pPr>
            <w:r w:rsidRPr="00D82D2F">
              <w:rPr>
                <w:rFonts w:ascii="Times New Roman" w:hAnsi="Times New Roman"/>
                <w:sz w:val="24"/>
                <w:szCs w:val="24"/>
              </w:rPr>
              <w:t xml:space="preserve">No vehicle maintenance and service shall be done at project site </w:t>
            </w:r>
          </w:p>
          <w:p w14:paraId="26CDB170" w14:textId="77777777" w:rsidR="008837FC" w:rsidRPr="00D82D2F" w:rsidRDefault="008837FC" w:rsidP="00D82D2F">
            <w:pPr>
              <w:pStyle w:val="ListParagraph"/>
              <w:numPr>
                <w:ilvl w:val="0"/>
                <w:numId w:val="145"/>
              </w:numPr>
              <w:autoSpaceDE w:val="0"/>
              <w:autoSpaceDN w:val="0"/>
              <w:adjustRightInd w:val="0"/>
              <w:rPr>
                <w:rFonts w:ascii="Times New Roman" w:hAnsi="Times New Roman"/>
                <w:iCs/>
                <w:sz w:val="24"/>
                <w:szCs w:val="24"/>
              </w:rPr>
            </w:pPr>
            <w:r w:rsidRPr="00D82D2F">
              <w:rPr>
                <w:rFonts w:ascii="Times New Roman" w:hAnsi="Times New Roman"/>
                <w:color w:val="000000"/>
                <w:sz w:val="24"/>
                <w:szCs w:val="24"/>
              </w:rPr>
              <w:t xml:space="preserve">Ensure that potential sources of petro-chemical pollution are handled in such a way to reduce chances of spills and leaks. </w:t>
            </w:r>
          </w:p>
        </w:tc>
        <w:tc>
          <w:tcPr>
            <w:tcW w:w="1897" w:type="dxa"/>
          </w:tcPr>
          <w:p w14:paraId="3C1CDC7F"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Construction </w:t>
            </w:r>
          </w:p>
        </w:tc>
        <w:tc>
          <w:tcPr>
            <w:tcW w:w="1615" w:type="dxa"/>
          </w:tcPr>
          <w:p w14:paraId="599AA666" w14:textId="77777777" w:rsidR="009C1FBE" w:rsidRPr="00D82D2F" w:rsidRDefault="009C1FBE" w:rsidP="00D82D2F">
            <w:pPr>
              <w:autoSpaceDE w:val="0"/>
              <w:autoSpaceDN w:val="0"/>
              <w:adjustRightInd w:val="0"/>
              <w:spacing w:line="240" w:lineRule="auto"/>
              <w:rPr>
                <w:rFonts w:ascii="Times New Roman" w:hAnsi="Times New Roman"/>
                <w:spacing w:val="-5"/>
                <w:szCs w:val="20"/>
                <w:lang w:val="en-US" w:bidi="es-ES"/>
              </w:rPr>
            </w:pPr>
            <w:r w:rsidRPr="00D82D2F">
              <w:rPr>
                <w:rFonts w:ascii="Times New Roman" w:hAnsi="Times New Roman"/>
                <w:spacing w:val="-5"/>
                <w:szCs w:val="20"/>
                <w:lang w:val="en-US" w:bidi="es-ES"/>
              </w:rPr>
              <w:t>Proponent, construction,</w:t>
            </w:r>
          </w:p>
          <w:p w14:paraId="3A43C090" w14:textId="1CEE77B7" w:rsidR="008837FC" w:rsidRPr="00D82D2F" w:rsidRDefault="009C1FBE" w:rsidP="00D82D2F">
            <w:pPr>
              <w:rPr>
                <w:rFonts w:ascii="Times New Roman" w:hAnsi="Times New Roman"/>
                <w:sz w:val="24"/>
                <w:szCs w:val="24"/>
              </w:rPr>
            </w:pPr>
            <w:r w:rsidRPr="00D82D2F">
              <w:rPr>
                <w:rFonts w:ascii="Times New Roman" w:hAnsi="Times New Roman"/>
                <w:spacing w:val="-5"/>
                <w:szCs w:val="20"/>
                <w:lang w:val="en-US" w:bidi="es-ES"/>
              </w:rPr>
              <w:t>O&amp;M Contractor</w:t>
            </w:r>
          </w:p>
        </w:tc>
        <w:tc>
          <w:tcPr>
            <w:tcW w:w="1999" w:type="dxa"/>
          </w:tcPr>
          <w:p w14:paraId="543F38A4"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 xml:space="preserve">-Oil spill containment plan. </w:t>
            </w:r>
          </w:p>
          <w:p w14:paraId="186CCDBD"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-Provision of fuel/oil drip and spill trays</w:t>
            </w:r>
          </w:p>
        </w:tc>
        <w:tc>
          <w:tcPr>
            <w:tcW w:w="1268" w:type="dxa"/>
          </w:tcPr>
          <w:p w14:paraId="211D7D31"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035876C1"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150,000</w:t>
            </w:r>
          </w:p>
        </w:tc>
      </w:tr>
      <w:tr w:rsidR="008837FC" w:rsidRPr="00D82D2F" w14:paraId="7711C086" w14:textId="77777777" w:rsidTr="00625032">
        <w:trPr>
          <w:trHeight w:val="15593"/>
        </w:trPr>
        <w:tc>
          <w:tcPr>
            <w:tcW w:w="1703" w:type="dxa"/>
          </w:tcPr>
          <w:p w14:paraId="1F2CEA04"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Noise &amp; vibration</w:t>
            </w:r>
          </w:p>
        </w:tc>
        <w:tc>
          <w:tcPr>
            <w:tcW w:w="2960" w:type="dxa"/>
          </w:tcPr>
          <w:p w14:paraId="191A4FD5" w14:textId="77777777" w:rsidR="008837FC" w:rsidRPr="00D82D2F" w:rsidRDefault="008837FC" w:rsidP="00D82D2F">
            <w:pPr>
              <w:pStyle w:val="ListParagraph"/>
              <w:numPr>
                <w:ilvl w:val="0"/>
                <w:numId w:val="177"/>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Construction activities to avoid any unchanneled flow of water at the site </w:t>
            </w:r>
          </w:p>
          <w:p w14:paraId="21755095" w14:textId="77777777" w:rsidR="008837FC" w:rsidRPr="00D82D2F" w:rsidRDefault="008837FC" w:rsidP="00D82D2F">
            <w:pPr>
              <w:pStyle w:val="ListParagraph"/>
              <w:numPr>
                <w:ilvl w:val="0"/>
                <w:numId w:val="177"/>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Storage areas that contain hazardous substances should be bunded with an approved impermeable liner and provision for a pit to be made in case of oil spill. </w:t>
            </w:r>
          </w:p>
          <w:p w14:paraId="2CA1326E" w14:textId="77777777" w:rsidR="008837FC" w:rsidRPr="00D82D2F" w:rsidRDefault="008837FC" w:rsidP="00D82D2F">
            <w:pPr>
              <w:pStyle w:val="ListParagraph"/>
              <w:numPr>
                <w:ilvl w:val="0"/>
                <w:numId w:val="177"/>
              </w:numPr>
              <w:autoSpaceDE w:val="0"/>
              <w:autoSpaceDN w:val="0"/>
              <w:adjustRightInd w:val="0"/>
              <w:rPr>
                <w:rFonts w:ascii="Times New Roman" w:hAnsi="Times New Roman"/>
                <w:sz w:val="24"/>
                <w:szCs w:val="24"/>
              </w:rPr>
            </w:pPr>
            <w:r w:rsidRPr="00D82D2F">
              <w:rPr>
                <w:rFonts w:ascii="Times New Roman" w:hAnsi="Times New Roman"/>
                <w:sz w:val="24"/>
                <w:szCs w:val="24"/>
              </w:rPr>
              <w:t>The excavation and use of rubbish pits during construction should be strictly prohibited.</w:t>
            </w:r>
          </w:p>
          <w:p w14:paraId="3F1878AF" w14:textId="77777777" w:rsidR="008837FC" w:rsidRPr="00D82D2F" w:rsidRDefault="008837FC" w:rsidP="00D82D2F">
            <w:pPr>
              <w:pStyle w:val="ListParagraph"/>
              <w:numPr>
                <w:ilvl w:val="0"/>
                <w:numId w:val="177"/>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28DA996F" w14:textId="77777777" w:rsidR="008837FC" w:rsidRPr="00D82D2F" w:rsidRDefault="008837FC" w:rsidP="00D82D2F">
            <w:pPr>
              <w:numPr>
                <w:ilvl w:val="0"/>
                <w:numId w:val="141"/>
              </w:numPr>
              <w:spacing w:line="259" w:lineRule="auto"/>
              <w:rPr>
                <w:rFonts w:ascii="Times New Roman" w:hAnsi="Times New Roman"/>
                <w:sz w:val="24"/>
                <w:szCs w:val="24"/>
              </w:rPr>
            </w:pPr>
            <w:r w:rsidRPr="00D82D2F">
              <w:rPr>
                <w:rFonts w:ascii="Times New Roman" w:hAnsi="Times New Roman"/>
                <w:sz w:val="24"/>
                <w:szCs w:val="24"/>
              </w:rPr>
              <w:t>Areas contaminated by spilled concrete and/or fuels and oils leaking from vehicles and machinery should be cleaned immediately</w:t>
            </w:r>
          </w:p>
        </w:tc>
        <w:tc>
          <w:tcPr>
            <w:tcW w:w="1897" w:type="dxa"/>
          </w:tcPr>
          <w:p w14:paraId="653CF237"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 xml:space="preserve">Construction </w:t>
            </w:r>
          </w:p>
        </w:tc>
        <w:tc>
          <w:tcPr>
            <w:tcW w:w="1615" w:type="dxa"/>
          </w:tcPr>
          <w:p w14:paraId="7D46E5B9" w14:textId="77777777" w:rsidR="009C1FBE" w:rsidRPr="00D82D2F" w:rsidRDefault="008837FC"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z w:val="24"/>
                <w:szCs w:val="24"/>
              </w:rPr>
              <w:t xml:space="preserve"> </w:t>
            </w:r>
            <w:r w:rsidR="009C1FBE" w:rsidRPr="00D82D2F">
              <w:rPr>
                <w:rFonts w:ascii="Times New Roman" w:hAnsi="Times New Roman"/>
                <w:spacing w:val="-5"/>
                <w:sz w:val="24"/>
                <w:szCs w:val="24"/>
                <w:lang w:val="en-US" w:bidi="es-ES"/>
              </w:rPr>
              <w:t>Proponent, construction,</w:t>
            </w:r>
          </w:p>
          <w:p w14:paraId="6E251F57" w14:textId="23E7DA87"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21303402"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u w:val="single"/>
              </w:rPr>
              <w:t>Noise levels</w:t>
            </w:r>
            <w:r w:rsidRPr="00D82D2F">
              <w:rPr>
                <w:rFonts w:ascii="Times New Roman" w:hAnsi="Times New Roman"/>
                <w:sz w:val="24"/>
                <w:szCs w:val="24"/>
              </w:rPr>
              <w:t>-Records of noise measurements done by contractor within the project area and at distances of 30m from the Solar mini-grid</w:t>
            </w:r>
          </w:p>
        </w:tc>
        <w:tc>
          <w:tcPr>
            <w:tcW w:w="1268" w:type="dxa"/>
          </w:tcPr>
          <w:p w14:paraId="5147FDAD"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51DBC497"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150,000.00</w:t>
            </w:r>
          </w:p>
        </w:tc>
      </w:tr>
      <w:tr w:rsidR="008837FC" w:rsidRPr="00D82D2F" w14:paraId="04996B4C" w14:textId="77777777" w:rsidTr="00625032">
        <w:tc>
          <w:tcPr>
            <w:tcW w:w="1703" w:type="dxa"/>
          </w:tcPr>
          <w:p w14:paraId="7F13D58E"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Impacts from Hazardous materials -</w:t>
            </w:r>
          </w:p>
          <w:p w14:paraId="36F4929C" w14:textId="77777777" w:rsidR="008837FC" w:rsidRPr="00D82D2F" w:rsidRDefault="008837FC" w:rsidP="00D82D2F">
            <w:pPr>
              <w:rPr>
                <w:rFonts w:ascii="Times New Roman" w:hAnsi="Times New Roman"/>
                <w:b/>
                <w:sz w:val="24"/>
                <w:szCs w:val="24"/>
              </w:rPr>
            </w:pPr>
          </w:p>
        </w:tc>
        <w:tc>
          <w:tcPr>
            <w:tcW w:w="2960" w:type="dxa"/>
          </w:tcPr>
          <w:p w14:paraId="5FA94569" w14:textId="77777777" w:rsidR="008837FC" w:rsidRPr="00D82D2F" w:rsidRDefault="008837FC" w:rsidP="00D82D2F">
            <w:pPr>
              <w:pStyle w:val="ListParagraph"/>
              <w:numPr>
                <w:ilvl w:val="0"/>
                <w:numId w:val="157"/>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Maintenance of construction vehicles will not be done on site </w:t>
            </w:r>
          </w:p>
          <w:p w14:paraId="7BD8A5B5" w14:textId="77777777" w:rsidR="008837FC" w:rsidRPr="00D82D2F" w:rsidRDefault="008837FC" w:rsidP="00D82D2F">
            <w:pPr>
              <w:pStyle w:val="ListParagraph"/>
              <w:numPr>
                <w:ilvl w:val="0"/>
                <w:numId w:val="157"/>
              </w:numPr>
              <w:autoSpaceDE w:val="0"/>
              <w:autoSpaceDN w:val="0"/>
              <w:adjustRightInd w:val="0"/>
              <w:rPr>
                <w:rFonts w:ascii="Times New Roman" w:hAnsi="Times New Roman"/>
                <w:sz w:val="24"/>
                <w:szCs w:val="24"/>
              </w:rPr>
            </w:pPr>
            <w:r w:rsidRPr="00D82D2F">
              <w:rPr>
                <w:rFonts w:ascii="Times New Roman" w:hAnsi="Times New Roman"/>
                <w:sz w:val="24"/>
                <w:szCs w:val="24"/>
              </w:rPr>
              <w:t>All hazardous products and waste should be labeled and handled properly to avoid contact with the ground</w:t>
            </w:r>
          </w:p>
          <w:p w14:paraId="415A056B" w14:textId="77777777" w:rsidR="008837FC" w:rsidRPr="00D82D2F" w:rsidRDefault="008837FC" w:rsidP="00D82D2F">
            <w:pPr>
              <w:pStyle w:val="ListParagraph"/>
              <w:numPr>
                <w:ilvl w:val="0"/>
                <w:numId w:val="157"/>
              </w:numPr>
              <w:autoSpaceDE w:val="0"/>
              <w:autoSpaceDN w:val="0"/>
              <w:adjustRightInd w:val="0"/>
              <w:rPr>
                <w:rFonts w:ascii="Times New Roman" w:hAnsi="Times New Roman"/>
                <w:sz w:val="24"/>
                <w:szCs w:val="24"/>
              </w:rPr>
            </w:pPr>
            <w:r w:rsidRPr="00D82D2F">
              <w:rPr>
                <w:rFonts w:ascii="Times New Roman" w:hAnsi="Times New Roman"/>
                <w:sz w:val="24"/>
                <w:szCs w:val="24"/>
              </w:rPr>
              <w:t>Dispose hazardous waste through a NEMA approved waste handler</w:t>
            </w:r>
          </w:p>
        </w:tc>
        <w:tc>
          <w:tcPr>
            <w:tcW w:w="1897" w:type="dxa"/>
          </w:tcPr>
          <w:p w14:paraId="358EACAB"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Construction </w:t>
            </w:r>
          </w:p>
        </w:tc>
        <w:tc>
          <w:tcPr>
            <w:tcW w:w="1615" w:type="dxa"/>
          </w:tcPr>
          <w:p w14:paraId="1C522F5A"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3D82EAF2" w14:textId="17EF3F5A"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627C230C"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Presence of well-maintained receptacles and centralized collection points</w:t>
            </w:r>
          </w:p>
        </w:tc>
        <w:tc>
          <w:tcPr>
            <w:tcW w:w="1268" w:type="dxa"/>
          </w:tcPr>
          <w:p w14:paraId="4F597B18"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36D42B99"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100,000.00</w:t>
            </w:r>
          </w:p>
        </w:tc>
      </w:tr>
      <w:tr w:rsidR="008837FC" w:rsidRPr="00D82D2F" w14:paraId="6731F3CC" w14:textId="77777777" w:rsidTr="00625032">
        <w:tc>
          <w:tcPr>
            <w:tcW w:w="1703" w:type="dxa"/>
          </w:tcPr>
          <w:p w14:paraId="0CB5E681" w14:textId="77777777" w:rsidR="008837FC" w:rsidRPr="00D82D2F" w:rsidRDefault="008837FC" w:rsidP="00D82D2F">
            <w:pPr>
              <w:rPr>
                <w:rFonts w:ascii="Times New Roman" w:hAnsi="Times New Roman"/>
                <w:b/>
                <w:sz w:val="24"/>
                <w:szCs w:val="24"/>
              </w:rPr>
            </w:pPr>
            <w:r w:rsidRPr="00D82D2F">
              <w:rPr>
                <w:rFonts w:ascii="Times New Roman" w:hAnsi="Times New Roman"/>
                <w:b/>
                <w:color w:val="000000"/>
                <w:sz w:val="24"/>
                <w:szCs w:val="24"/>
              </w:rPr>
              <w:t xml:space="preserve">Accidental Oil Spills or Leaks </w:t>
            </w:r>
          </w:p>
        </w:tc>
        <w:tc>
          <w:tcPr>
            <w:tcW w:w="2960" w:type="dxa"/>
          </w:tcPr>
          <w:p w14:paraId="39589691" w14:textId="77777777" w:rsidR="008837FC" w:rsidRPr="00D82D2F" w:rsidRDefault="008837FC" w:rsidP="00D82D2F">
            <w:pPr>
              <w:pStyle w:val="ListParagraph"/>
              <w:numPr>
                <w:ilvl w:val="0"/>
                <w:numId w:val="158"/>
              </w:numPr>
              <w:autoSpaceDE w:val="0"/>
              <w:autoSpaceDN w:val="0"/>
              <w:adjustRightInd w:val="0"/>
              <w:rPr>
                <w:rFonts w:ascii="Times New Roman" w:hAnsi="Times New Roman"/>
                <w:sz w:val="24"/>
                <w:szCs w:val="24"/>
              </w:rPr>
            </w:pPr>
            <w:r w:rsidRPr="00D82D2F">
              <w:rPr>
                <w:rFonts w:ascii="Times New Roman" w:hAnsi="Times New Roman"/>
                <w:sz w:val="24"/>
                <w:szCs w:val="24"/>
              </w:rPr>
              <w:t>In the event of accidental leaks, contaminated top soil should be scooped and disposed of appropriately.</w:t>
            </w:r>
          </w:p>
          <w:p w14:paraId="1694F8E4" w14:textId="77777777" w:rsidR="008837FC" w:rsidRPr="00D82D2F" w:rsidRDefault="008837FC" w:rsidP="00D82D2F">
            <w:pPr>
              <w:pStyle w:val="ListParagraph"/>
              <w:numPr>
                <w:ilvl w:val="0"/>
                <w:numId w:val="158"/>
              </w:numPr>
              <w:autoSpaceDE w:val="0"/>
              <w:autoSpaceDN w:val="0"/>
              <w:adjustRightInd w:val="0"/>
              <w:rPr>
                <w:rFonts w:ascii="Times New Roman" w:hAnsi="Times New Roman"/>
                <w:sz w:val="24"/>
                <w:szCs w:val="24"/>
              </w:rPr>
            </w:pPr>
            <w:r w:rsidRPr="00D82D2F">
              <w:rPr>
                <w:rFonts w:ascii="Times New Roman" w:hAnsi="Times New Roman"/>
                <w:sz w:val="24"/>
                <w:szCs w:val="24"/>
              </w:rPr>
              <w:t>Refueling and maintenance of vehicles will not take place at the construction site.</w:t>
            </w:r>
          </w:p>
          <w:p w14:paraId="6C1D0FDA" w14:textId="77777777" w:rsidR="008837FC" w:rsidRPr="00D82D2F" w:rsidRDefault="008837FC" w:rsidP="00D82D2F">
            <w:pPr>
              <w:pStyle w:val="ListParagraph"/>
              <w:numPr>
                <w:ilvl w:val="0"/>
                <w:numId w:val="158"/>
              </w:numPr>
              <w:autoSpaceDE w:val="0"/>
              <w:autoSpaceDN w:val="0"/>
              <w:adjustRightInd w:val="0"/>
              <w:rPr>
                <w:rFonts w:ascii="Times New Roman" w:hAnsi="Times New Roman"/>
                <w:sz w:val="24"/>
                <w:szCs w:val="24"/>
              </w:rPr>
            </w:pPr>
            <w:r w:rsidRPr="00D82D2F">
              <w:rPr>
                <w:rFonts w:ascii="Times New Roman" w:hAnsi="Times New Roman"/>
                <w:sz w:val="24"/>
                <w:szCs w:val="24"/>
              </w:rPr>
              <w:t>Create awareness for the employees on site on procedures of dealing with spills and leaks</w:t>
            </w:r>
          </w:p>
          <w:p w14:paraId="31F613E9" w14:textId="77777777" w:rsidR="008837FC" w:rsidRPr="00D82D2F" w:rsidRDefault="008837FC" w:rsidP="00D82D2F">
            <w:pPr>
              <w:pStyle w:val="ListParagraph"/>
              <w:numPr>
                <w:ilvl w:val="0"/>
                <w:numId w:val="158"/>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Vehicles and equipment must be serviced regularly and kept in good state to avoid leaks. </w:t>
            </w:r>
          </w:p>
          <w:p w14:paraId="486692E8" w14:textId="77777777" w:rsidR="008837FC" w:rsidRPr="00D82D2F" w:rsidRDefault="008837FC" w:rsidP="00D82D2F">
            <w:pPr>
              <w:pStyle w:val="ListParagraph"/>
              <w:numPr>
                <w:ilvl w:val="0"/>
                <w:numId w:val="158"/>
              </w:numPr>
              <w:autoSpaceDE w:val="0"/>
              <w:autoSpaceDN w:val="0"/>
              <w:adjustRightInd w:val="0"/>
              <w:rPr>
                <w:rFonts w:ascii="Times New Roman" w:hAnsi="Times New Roman"/>
                <w:sz w:val="24"/>
                <w:szCs w:val="24"/>
              </w:rPr>
            </w:pPr>
            <w:r w:rsidRPr="00D82D2F">
              <w:rPr>
                <w:rFonts w:ascii="Times New Roman" w:hAnsi="Times New Roman"/>
                <w:sz w:val="24"/>
                <w:szCs w:val="24"/>
              </w:rPr>
              <w:t>In case of spillage the contractor should isolate the source of oil spill and contain the spillage using sandbags, sawdust, absorbent materials and/or other materials approved by materials.</w:t>
            </w:r>
          </w:p>
          <w:p w14:paraId="221EB024" w14:textId="77777777" w:rsidR="008837FC" w:rsidRPr="00D82D2F" w:rsidRDefault="008837FC" w:rsidP="00D82D2F">
            <w:pPr>
              <w:pStyle w:val="ListParagraph"/>
              <w:numPr>
                <w:ilvl w:val="0"/>
                <w:numId w:val="158"/>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All chemicals should be stored within the bunded areas and clearly labeled detailing the nature and quantity of chemicals within individual containers. </w:t>
            </w:r>
          </w:p>
        </w:tc>
        <w:tc>
          <w:tcPr>
            <w:tcW w:w="1897" w:type="dxa"/>
          </w:tcPr>
          <w:p w14:paraId="0E581119"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Construction</w:t>
            </w:r>
          </w:p>
        </w:tc>
        <w:tc>
          <w:tcPr>
            <w:tcW w:w="1615" w:type="dxa"/>
          </w:tcPr>
          <w:p w14:paraId="4714ADFF"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6394B283" w14:textId="7F63F11D"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5A9141E6"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Records of all accidental spills and number of liters</w:t>
            </w:r>
          </w:p>
        </w:tc>
        <w:tc>
          <w:tcPr>
            <w:tcW w:w="1268" w:type="dxa"/>
          </w:tcPr>
          <w:p w14:paraId="119A0D7E"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5E0454B1"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150,000.00</w:t>
            </w:r>
          </w:p>
        </w:tc>
      </w:tr>
      <w:tr w:rsidR="008837FC" w:rsidRPr="00D82D2F" w14:paraId="1531AF1A" w14:textId="77777777" w:rsidTr="00625032">
        <w:tc>
          <w:tcPr>
            <w:tcW w:w="1703" w:type="dxa"/>
          </w:tcPr>
          <w:p w14:paraId="0262CFBA" w14:textId="77777777" w:rsidR="008837FC" w:rsidRPr="00D82D2F" w:rsidRDefault="008837FC" w:rsidP="00D82D2F">
            <w:pPr>
              <w:rPr>
                <w:rFonts w:ascii="Times New Roman" w:hAnsi="Times New Roman"/>
                <w:b/>
                <w:sz w:val="24"/>
                <w:szCs w:val="24"/>
              </w:rPr>
            </w:pPr>
            <w:r w:rsidRPr="00D82D2F">
              <w:rPr>
                <w:rFonts w:ascii="Times New Roman" w:hAnsi="Times New Roman"/>
                <w:b/>
                <w:color w:val="000000"/>
                <w:sz w:val="24"/>
                <w:szCs w:val="24"/>
              </w:rPr>
              <w:t xml:space="preserve">Fire Hazards  </w:t>
            </w:r>
          </w:p>
        </w:tc>
        <w:tc>
          <w:tcPr>
            <w:tcW w:w="2960" w:type="dxa"/>
          </w:tcPr>
          <w:p w14:paraId="23C7B44A" w14:textId="77777777" w:rsidR="008837FC" w:rsidRPr="00D82D2F" w:rsidRDefault="008837FC" w:rsidP="00D82D2F">
            <w:pPr>
              <w:pStyle w:val="ListParagraph"/>
              <w:numPr>
                <w:ilvl w:val="0"/>
                <w:numId w:val="159"/>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Create awareness to the construction workers on potential fire hazards </w:t>
            </w:r>
          </w:p>
          <w:p w14:paraId="3F5C4AAF" w14:textId="77777777" w:rsidR="008837FC" w:rsidRPr="00D82D2F" w:rsidRDefault="008837FC" w:rsidP="00D82D2F">
            <w:pPr>
              <w:pStyle w:val="ListParagraph"/>
              <w:numPr>
                <w:ilvl w:val="0"/>
                <w:numId w:val="159"/>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Provision of firefighting equipment on site during construction. </w:t>
            </w:r>
          </w:p>
          <w:p w14:paraId="52A9F736" w14:textId="77777777" w:rsidR="008837FC" w:rsidRPr="00D82D2F" w:rsidRDefault="008837FC" w:rsidP="00D82D2F">
            <w:pPr>
              <w:pStyle w:val="ListParagraph"/>
              <w:numPr>
                <w:ilvl w:val="0"/>
                <w:numId w:val="159"/>
              </w:numPr>
              <w:autoSpaceDE w:val="0"/>
              <w:autoSpaceDN w:val="0"/>
              <w:adjustRightInd w:val="0"/>
              <w:rPr>
                <w:rFonts w:ascii="Times New Roman" w:hAnsi="Times New Roman"/>
                <w:sz w:val="24"/>
                <w:szCs w:val="24"/>
              </w:rPr>
            </w:pPr>
            <w:r w:rsidRPr="00D82D2F">
              <w:rPr>
                <w:rFonts w:ascii="Times New Roman" w:hAnsi="Times New Roman"/>
                <w:sz w:val="24"/>
                <w:szCs w:val="24"/>
              </w:rPr>
              <w:t>No smoking shall be done on construction site</w:t>
            </w:r>
          </w:p>
          <w:p w14:paraId="5D7DB213" w14:textId="77777777" w:rsidR="008837FC" w:rsidRPr="00D82D2F" w:rsidRDefault="008837FC" w:rsidP="00D82D2F">
            <w:pPr>
              <w:pStyle w:val="ListParagraph"/>
              <w:numPr>
                <w:ilvl w:val="0"/>
                <w:numId w:val="159"/>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‘No smoking’ signs shall be posted at the construction site </w:t>
            </w:r>
          </w:p>
          <w:p w14:paraId="3A256C7A" w14:textId="77777777" w:rsidR="008837FC" w:rsidRPr="00D82D2F" w:rsidRDefault="008837FC" w:rsidP="00D82D2F">
            <w:pPr>
              <w:pStyle w:val="ListParagraph"/>
              <w:numPr>
                <w:ilvl w:val="0"/>
                <w:numId w:val="159"/>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A fire risk assessment and evacuation plan should be prepared and must be posted in various points of the construction site including procedures to take when a fire is reported. </w:t>
            </w:r>
          </w:p>
          <w:p w14:paraId="48BF5B89" w14:textId="77777777" w:rsidR="008837FC" w:rsidRPr="00D82D2F" w:rsidRDefault="008837FC" w:rsidP="00D82D2F">
            <w:pPr>
              <w:pStyle w:val="ListParagraph"/>
              <w:numPr>
                <w:ilvl w:val="0"/>
                <w:numId w:val="159"/>
              </w:numPr>
              <w:autoSpaceDE w:val="0"/>
              <w:autoSpaceDN w:val="0"/>
              <w:adjustRightInd w:val="0"/>
              <w:rPr>
                <w:rFonts w:ascii="Times New Roman" w:hAnsi="Times New Roman"/>
                <w:sz w:val="24"/>
                <w:szCs w:val="24"/>
              </w:rPr>
            </w:pPr>
            <w:r w:rsidRPr="00D82D2F">
              <w:rPr>
                <w:rFonts w:ascii="Times New Roman" w:hAnsi="Times New Roman"/>
                <w:sz w:val="24"/>
                <w:szCs w:val="24"/>
              </w:rPr>
              <w:t>Designate an assembly point</w:t>
            </w:r>
          </w:p>
        </w:tc>
        <w:tc>
          <w:tcPr>
            <w:tcW w:w="1897" w:type="dxa"/>
          </w:tcPr>
          <w:p w14:paraId="70278117"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Construction</w:t>
            </w:r>
          </w:p>
        </w:tc>
        <w:tc>
          <w:tcPr>
            <w:tcW w:w="1615" w:type="dxa"/>
          </w:tcPr>
          <w:p w14:paraId="22BA2083"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369045E5" w14:textId="597E0FAA"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r w:rsidR="008837FC" w:rsidRPr="00D82D2F">
              <w:rPr>
                <w:rFonts w:ascii="Times New Roman" w:hAnsi="Times New Roman"/>
                <w:sz w:val="24"/>
                <w:szCs w:val="24"/>
              </w:rPr>
              <w:t xml:space="preserve"> </w:t>
            </w:r>
          </w:p>
        </w:tc>
        <w:tc>
          <w:tcPr>
            <w:tcW w:w="1999" w:type="dxa"/>
          </w:tcPr>
          <w:p w14:paraId="57D62374"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-Records of any Fire incidences</w:t>
            </w:r>
          </w:p>
          <w:p w14:paraId="4D1AFAFF"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-Fire equipment and evacuation plan</w:t>
            </w:r>
          </w:p>
          <w:p w14:paraId="1F1BEB05" w14:textId="77777777" w:rsidR="008837FC" w:rsidRPr="00D82D2F" w:rsidRDefault="008837FC" w:rsidP="00D82D2F">
            <w:pPr>
              <w:rPr>
                <w:rFonts w:ascii="Times New Roman" w:hAnsi="Times New Roman"/>
                <w:sz w:val="24"/>
                <w:szCs w:val="24"/>
              </w:rPr>
            </w:pPr>
          </w:p>
        </w:tc>
        <w:tc>
          <w:tcPr>
            <w:tcW w:w="1268" w:type="dxa"/>
          </w:tcPr>
          <w:p w14:paraId="0D13E541"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4F4E9833"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100,000.00</w:t>
            </w:r>
          </w:p>
        </w:tc>
      </w:tr>
      <w:tr w:rsidR="008837FC" w:rsidRPr="00D82D2F" w14:paraId="3635392A" w14:textId="77777777" w:rsidTr="00625032">
        <w:tc>
          <w:tcPr>
            <w:tcW w:w="1703" w:type="dxa"/>
          </w:tcPr>
          <w:p w14:paraId="2E17325E"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Impacts of construction material sourcing (e.g., quarrying)</w:t>
            </w:r>
          </w:p>
          <w:p w14:paraId="4AF40349" w14:textId="77777777" w:rsidR="008837FC" w:rsidRPr="00D82D2F" w:rsidRDefault="008837FC" w:rsidP="00D82D2F">
            <w:pPr>
              <w:rPr>
                <w:rFonts w:ascii="Times New Roman" w:hAnsi="Times New Roman"/>
                <w:b/>
                <w:sz w:val="24"/>
                <w:szCs w:val="24"/>
              </w:rPr>
            </w:pPr>
          </w:p>
        </w:tc>
        <w:tc>
          <w:tcPr>
            <w:tcW w:w="2960" w:type="dxa"/>
          </w:tcPr>
          <w:p w14:paraId="0E2ED7C5" w14:textId="77777777" w:rsidR="008837FC" w:rsidRPr="00D82D2F" w:rsidRDefault="008837FC" w:rsidP="00D82D2F">
            <w:pPr>
              <w:pStyle w:val="ListParagraph"/>
              <w:numPr>
                <w:ilvl w:val="0"/>
                <w:numId w:val="160"/>
              </w:numPr>
              <w:autoSpaceDE w:val="0"/>
              <w:autoSpaceDN w:val="0"/>
              <w:adjustRightInd w:val="0"/>
              <w:rPr>
                <w:rFonts w:ascii="Times New Roman" w:hAnsi="Times New Roman"/>
                <w:sz w:val="24"/>
                <w:szCs w:val="24"/>
              </w:rPr>
            </w:pPr>
            <w:r w:rsidRPr="00D82D2F">
              <w:rPr>
                <w:rFonts w:ascii="Times New Roman" w:hAnsi="Times New Roman"/>
                <w:sz w:val="24"/>
                <w:szCs w:val="24"/>
              </w:rPr>
              <w:t>Source all building materials such as stone, sand, ballast and hard core from NEMA approved sites.</w:t>
            </w:r>
          </w:p>
          <w:p w14:paraId="361868A6" w14:textId="77777777" w:rsidR="008837FC" w:rsidRPr="00D82D2F" w:rsidRDefault="008837FC" w:rsidP="00D82D2F">
            <w:pPr>
              <w:pStyle w:val="ListParagraph"/>
              <w:numPr>
                <w:ilvl w:val="0"/>
                <w:numId w:val="160"/>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Ensure accurate budgeting and estimation of actual construction materials to avoid wastage. </w:t>
            </w:r>
          </w:p>
          <w:p w14:paraId="6173781A" w14:textId="77777777" w:rsidR="008837FC" w:rsidRPr="00D82D2F" w:rsidRDefault="008837FC" w:rsidP="00D82D2F">
            <w:pPr>
              <w:pStyle w:val="ListParagraph"/>
              <w:numPr>
                <w:ilvl w:val="0"/>
                <w:numId w:val="160"/>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Reuse of construction materials where possible. </w:t>
            </w:r>
          </w:p>
        </w:tc>
        <w:tc>
          <w:tcPr>
            <w:tcW w:w="1897" w:type="dxa"/>
          </w:tcPr>
          <w:p w14:paraId="25D36872"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Construction</w:t>
            </w:r>
          </w:p>
        </w:tc>
        <w:tc>
          <w:tcPr>
            <w:tcW w:w="1615" w:type="dxa"/>
          </w:tcPr>
          <w:p w14:paraId="2FFB5B69"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3A5A9F94" w14:textId="58EE84EA"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41A8B327"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Sources of raw materials (from local community)</w:t>
            </w:r>
          </w:p>
        </w:tc>
        <w:tc>
          <w:tcPr>
            <w:tcW w:w="1268" w:type="dxa"/>
          </w:tcPr>
          <w:p w14:paraId="7FEDB67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5D7D97CB"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Part of contractor’s cost</w:t>
            </w:r>
          </w:p>
        </w:tc>
      </w:tr>
      <w:tr w:rsidR="008837FC" w:rsidRPr="00D82D2F" w14:paraId="5CB87B18" w14:textId="77777777" w:rsidTr="00625032">
        <w:tc>
          <w:tcPr>
            <w:tcW w:w="1703" w:type="dxa"/>
          </w:tcPr>
          <w:p w14:paraId="32DEC1BF" w14:textId="77777777" w:rsidR="008837FC" w:rsidRPr="00D82D2F" w:rsidRDefault="008837FC" w:rsidP="00D82D2F">
            <w:pPr>
              <w:autoSpaceDE w:val="0"/>
              <w:autoSpaceDN w:val="0"/>
              <w:adjustRightInd w:val="0"/>
              <w:rPr>
                <w:rFonts w:ascii="Times New Roman" w:hAnsi="Times New Roman"/>
                <w:b/>
                <w:sz w:val="24"/>
                <w:szCs w:val="24"/>
              </w:rPr>
            </w:pPr>
            <w:r w:rsidRPr="00D82D2F">
              <w:rPr>
                <w:rFonts w:ascii="Times New Roman" w:hAnsi="Times New Roman"/>
                <w:b/>
                <w:sz w:val="24"/>
                <w:szCs w:val="24"/>
              </w:rPr>
              <w:t xml:space="preserve">Increased water demand </w:t>
            </w:r>
          </w:p>
          <w:p w14:paraId="26BB8CC9" w14:textId="77777777" w:rsidR="008837FC" w:rsidRPr="00D82D2F" w:rsidRDefault="008837FC" w:rsidP="00D82D2F">
            <w:pPr>
              <w:rPr>
                <w:rFonts w:ascii="Times New Roman" w:hAnsi="Times New Roman"/>
                <w:b/>
                <w:sz w:val="24"/>
                <w:szCs w:val="24"/>
              </w:rPr>
            </w:pPr>
          </w:p>
        </w:tc>
        <w:tc>
          <w:tcPr>
            <w:tcW w:w="2960" w:type="dxa"/>
          </w:tcPr>
          <w:p w14:paraId="0414D10B" w14:textId="77777777" w:rsidR="008837FC" w:rsidRPr="00D82D2F" w:rsidRDefault="008837FC" w:rsidP="00D82D2F">
            <w:pPr>
              <w:pStyle w:val="ListParagraph"/>
              <w:numPr>
                <w:ilvl w:val="0"/>
                <w:numId w:val="162"/>
              </w:numPr>
              <w:autoSpaceDE w:val="0"/>
              <w:autoSpaceDN w:val="0"/>
              <w:adjustRightInd w:val="0"/>
              <w:rPr>
                <w:rFonts w:ascii="Times New Roman" w:hAnsi="Times New Roman"/>
                <w:sz w:val="24"/>
                <w:szCs w:val="24"/>
              </w:rPr>
            </w:pPr>
            <w:r w:rsidRPr="00D82D2F">
              <w:rPr>
                <w:rFonts w:ascii="Times New Roman" w:hAnsi="Times New Roman"/>
                <w:sz w:val="24"/>
                <w:szCs w:val="24"/>
              </w:rPr>
              <w:t>Prudent use of available water</w:t>
            </w:r>
          </w:p>
          <w:p w14:paraId="2DA43431" w14:textId="77777777" w:rsidR="008837FC" w:rsidRPr="00D82D2F" w:rsidRDefault="008837FC" w:rsidP="00D82D2F">
            <w:pPr>
              <w:pStyle w:val="NoSpacing"/>
              <w:numPr>
                <w:ilvl w:val="0"/>
                <w:numId w:val="162"/>
              </w:numPr>
              <w:rPr>
                <w:rFonts w:ascii="Times New Roman" w:hAnsi="Times New Roman"/>
                <w:sz w:val="24"/>
              </w:rPr>
            </w:pPr>
            <w:r w:rsidRPr="00D82D2F">
              <w:rPr>
                <w:rFonts w:ascii="Times New Roman" w:hAnsi="Times New Roman"/>
                <w:sz w:val="24"/>
              </w:rPr>
              <w:t xml:space="preserve">Consultations with the project local committee on use of water in the community to avoid conflicts with the community </w:t>
            </w:r>
          </w:p>
          <w:p w14:paraId="0F730130" w14:textId="77777777" w:rsidR="008837FC" w:rsidRPr="00D82D2F" w:rsidRDefault="008837FC" w:rsidP="00D82D2F">
            <w:pPr>
              <w:pStyle w:val="NoSpacing"/>
              <w:numPr>
                <w:ilvl w:val="0"/>
                <w:numId w:val="162"/>
              </w:numPr>
              <w:rPr>
                <w:rFonts w:ascii="Times New Roman" w:hAnsi="Times New Roman"/>
                <w:sz w:val="24"/>
              </w:rPr>
            </w:pPr>
            <w:r w:rsidRPr="00D82D2F">
              <w:rPr>
                <w:rFonts w:ascii="Times New Roman" w:hAnsi="Times New Roman"/>
                <w:sz w:val="24"/>
              </w:rPr>
              <w:t xml:space="preserve">Source and utilize a sustainable and reliable water supply for both construction and operation phase. </w:t>
            </w:r>
          </w:p>
        </w:tc>
        <w:tc>
          <w:tcPr>
            <w:tcW w:w="1897" w:type="dxa"/>
          </w:tcPr>
          <w:p w14:paraId="4A01498E"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Construction </w:t>
            </w:r>
          </w:p>
        </w:tc>
        <w:tc>
          <w:tcPr>
            <w:tcW w:w="1615" w:type="dxa"/>
          </w:tcPr>
          <w:p w14:paraId="7F4D1987"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2E6FB27D" w14:textId="4BD93DBD"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0E1F4074"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Water usage records</w:t>
            </w:r>
          </w:p>
        </w:tc>
        <w:tc>
          <w:tcPr>
            <w:tcW w:w="1268" w:type="dxa"/>
          </w:tcPr>
          <w:p w14:paraId="5FF849DA"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53361460"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Part of contractor’s cost</w:t>
            </w:r>
          </w:p>
        </w:tc>
      </w:tr>
      <w:tr w:rsidR="008837FC" w:rsidRPr="00D82D2F" w14:paraId="4EB357D7" w14:textId="77777777" w:rsidTr="00625032">
        <w:tc>
          <w:tcPr>
            <w:tcW w:w="1703" w:type="dxa"/>
          </w:tcPr>
          <w:p w14:paraId="2C5727DA"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Energy Consumption</w:t>
            </w:r>
          </w:p>
        </w:tc>
        <w:tc>
          <w:tcPr>
            <w:tcW w:w="2960" w:type="dxa"/>
          </w:tcPr>
          <w:p w14:paraId="26A0B1C2" w14:textId="77777777" w:rsidR="008837FC" w:rsidRPr="00D82D2F" w:rsidRDefault="008837FC" w:rsidP="00D82D2F">
            <w:pPr>
              <w:pStyle w:val="ListParagraph"/>
              <w:numPr>
                <w:ilvl w:val="0"/>
                <w:numId w:val="16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Ensure responsible electricity use at the construction site through sensitization of staff to conserve electricity by switching off electrical equipment or appliances when they are not being used. </w:t>
            </w:r>
          </w:p>
          <w:p w14:paraId="7DD037F7" w14:textId="77777777" w:rsidR="008837FC" w:rsidRPr="00D82D2F" w:rsidRDefault="008837FC" w:rsidP="00D82D2F">
            <w:pPr>
              <w:pStyle w:val="ListParagraph"/>
              <w:numPr>
                <w:ilvl w:val="0"/>
                <w:numId w:val="163"/>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Proper planning of transportation of materials will ensure that fossil fuels (diesel, petrol) are not consumed in excessive amounts. </w:t>
            </w:r>
          </w:p>
          <w:p w14:paraId="37FFEC6D" w14:textId="77777777" w:rsidR="008837FC" w:rsidRPr="00D82D2F" w:rsidRDefault="008837FC" w:rsidP="00D82D2F">
            <w:pPr>
              <w:pStyle w:val="ListParagraph"/>
              <w:numPr>
                <w:ilvl w:val="0"/>
                <w:numId w:val="163"/>
              </w:numPr>
              <w:autoSpaceDE w:val="0"/>
              <w:autoSpaceDN w:val="0"/>
              <w:adjustRightInd w:val="0"/>
              <w:rPr>
                <w:rFonts w:ascii="Times New Roman" w:hAnsi="Times New Roman"/>
                <w:sz w:val="24"/>
                <w:szCs w:val="24"/>
              </w:rPr>
            </w:pPr>
            <w:r w:rsidRPr="00D82D2F">
              <w:rPr>
                <w:rFonts w:ascii="Times New Roman" w:hAnsi="Times New Roman"/>
                <w:sz w:val="24"/>
                <w:szCs w:val="24"/>
              </w:rPr>
              <w:t>Complementary to these measures, they monitor energy use during construction and set targets for reduction of energy use.</w:t>
            </w:r>
          </w:p>
        </w:tc>
        <w:tc>
          <w:tcPr>
            <w:tcW w:w="1897" w:type="dxa"/>
          </w:tcPr>
          <w:p w14:paraId="701DE870"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Construction </w:t>
            </w:r>
          </w:p>
        </w:tc>
        <w:tc>
          <w:tcPr>
            <w:tcW w:w="1615" w:type="dxa"/>
          </w:tcPr>
          <w:p w14:paraId="07C3E659"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466AFE88" w14:textId="0168A2C0"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11B38C56"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Energy consumption records</w:t>
            </w:r>
          </w:p>
        </w:tc>
        <w:tc>
          <w:tcPr>
            <w:tcW w:w="1268" w:type="dxa"/>
          </w:tcPr>
          <w:p w14:paraId="301B8C6B"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2BE6C229"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No additional cost</w:t>
            </w:r>
          </w:p>
        </w:tc>
      </w:tr>
      <w:tr w:rsidR="008837FC" w:rsidRPr="00D82D2F" w14:paraId="116F9B4C" w14:textId="77777777" w:rsidTr="00625032">
        <w:tc>
          <w:tcPr>
            <w:tcW w:w="1703" w:type="dxa"/>
          </w:tcPr>
          <w:p w14:paraId="513DAEBE"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Occupational Health and safety Impacts</w:t>
            </w:r>
          </w:p>
          <w:p w14:paraId="46658E7B" w14:textId="77777777" w:rsidR="008837FC" w:rsidRPr="00D82D2F" w:rsidRDefault="008837FC" w:rsidP="00D82D2F">
            <w:pPr>
              <w:rPr>
                <w:rFonts w:ascii="Times New Roman" w:hAnsi="Times New Roman"/>
                <w:b/>
                <w:sz w:val="24"/>
                <w:szCs w:val="24"/>
              </w:rPr>
            </w:pPr>
          </w:p>
        </w:tc>
        <w:tc>
          <w:tcPr>
            <w:tcW w:w="2960" w:type="dxa"/>
          </w:tcPr>
          <w:p w14:paraId="4117EE42" w14:textId="77777777" w:rsidR="008837FC" w:rsidRPr="00D82D2F" w:rsidRDefault="008837FC" w:rsidP="00D82D2F">
            <w:pPr>
              <w:pStyle w:val="ListParagraph"/>
              <w:numPr>
                <w:ilvl w:val="0"/>
                <w:numId w:val="164"/>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Use skilled personnel for activities which demand skills/technical tasks </w:t>
            </w:r>
          </w:p>
          <w:p w14:paraId="4E1C3131" w14:textId="77777777" w:rsidR="008837FC" w:rsidRPr="00D82D2F" w:rsidRDefault="008837FC" w:rsidP="00D82D2F">
            <w:pPr>
              <w:pStyle w:val="ListParagraph"/>
              <w:numPr>
                <w:ilvl w:val="0"/>
                <w:numId w:val="164"/>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Awareness creation/Tool box talks on safety to workers while at construction site </w:t>
            </w:r>
          </w:p>
          <w:p w14:paraId="2A980F20" w14:textId="77777777" w:rsidR="008837FC" w:rsidRPr="00D82D2F" w:rsidRDefault="008837FC" w:rsidP="00D82D2F">
            <w:pPr>
              <w:pStyle w:val="ListParagraph"/>
              <w:numPr>
                <w:ilvl w:val="0"/>
                <w:numId w:val="164"/>
              </w:numPr>
              <w:autoSpaceDE w:val="0"/>
              <w:autoSpaceDN w:val="0"/>
              <w:adjustRightInd w:val="0"/>
              <w:rPr>
                <w:rFonts w:ascii="Times New Roman" w:hAnsi="Times New Roman"/>
                <w:sz w:val="24"/>
                <w:szCs w:val="24"/>
              </w:rPr>
            </w:pPr>
            <w:r w:rsidRPr="00D82D2F">
              <w:rPr>
                <w:rFonts w:ascii="Times New Roman" w:hAnsi="Times New Roman"/>
                <w:sz w:val="24"/>
                <w:szCs w:val="24"/>
              </w:rPr>
              <w:t>Workers coming to the site should be knowledgeable on safety precautions to take</w:t>
            </w:r>
          </w:p>
          <w:p w14:paraId="26890ECD" w14:textId="77777777" w:rsidR="008837FC" w:rsidRPr="00D82D2F" w:rsidRDefault="008837FC" w:rsidP="00D82D2F">
            <w:pPr>
              <w:pStyle w:val="ListParagraph"/>
              <w:numPr>
                <w:ilvl w:val="0"/>
                <w:numId w:val="164"/>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Appropriate PPE (helmet, safety harness, boots, masks, climbing irons) </w:t>
            </w:r>
          </w:p>
          <w:p w14:paraId="73098F95" w14:textId="77777777" w:rsidR="008837FC" w:rsidRPr="00D82D2F" w:rsidRDefault="008837FC" w:rsidP="00D82D2F">
            <w:pPr>
              <w:pStyle w:val="ListParagraph"/>
              <w:numPr>
                <w:ilvl w:val="0"/>
                <w:numId w:val="164"/>
              </w:numPr>
              <w:autoSpaceDE w:val="0"/>
              <w:autoSpaceDN w:val="0"/>
              <w:adjustRightInd w:val="0"/>
              <w:rPr>
                <w:rFonts w:ascii="Times New Roman" w:hAnsi="Times New Roman"/>
                <w:sz w:val="24"/>
                <w:szCs w:val="24"/>
              </w:rPr>
            </w:pPr>
            <w:r w:rsidRPr="00D82D2F">
              <w:rPr>
                <w:rFonts w:ascii="Times New Roman" w:hAnsi="Times New Roman"/>
                <w:sz w:val="24"/>
                <w:szCs w:val="24"/>
              </w:rPr>
              <w:t>Proper general house keeping</w:t>
            </w:r>
          </w:p>
          <w:p w14:paraId="50D64169" w14:textId="77777777" w:rsidR="008837FC" w:rsidRPr="00D82D2F" w:rsidRDefault="008837FC" w:rsidP="00D82D2F">
            <w:pPr>
              <w:pStyle w:val="ListParagraph"/>
              <w:numPr>
                <w:ilvl w:val="0"/>
                <w:numId w:val="164"/>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Close supervision of workers </w:t>
            </w:r>
          </w:p>
          <w:p w14:paraId="469843C4" w14:textId="79FF4ABF" w:rsidR="008837FC" w:rsidRPr="00D82D2F" w:rsidRDefault="008837FC" w:rsidP="00D82D2F">
            <w:pPr>
              <w:pStyle w:val="ListParagraph"/>
              <w:numPr>
                <w:ilvl w:val="0"/>
                <w:numId w:val="164"/>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Risk assessment by contractor of the construction activities and implement </w:t>
            </w:r>
            <w:r w:rsidR="005C42E7" w:rsidRPr="00D82D2F">
              <w:rPr>
                <w:rFonts w:ascii="Times New Roman" w:hAnsi="Times New Roman"/>
                <w:sz w:val="24"/>
                <w:szCs w:val="24"/>
              </w:rPr>
              <w:t xml:space="preserve">Enhancement Measures </w:t>
            </w:r>
            <w:r w:rsidRPr="00D82D2F">
              <w:rPr>
                <w:rFonts w:ascii="Times New Roman" w:hAnsi="Times New Roman"/>
                <w:sz w:val="24"/>
                <w:szCs w:val="24"/>
              </w:rPr>
              <w:t xml:space="preserve"> appropriately</w:t>
            </w:r>
          </w:p>
          <w:p w14:paraId="5A6CA240" w14:textId="77777777" w:rsidR="008837FC" w:rsidRPr="00D82D2F" w:rsidRDefault="008837FC" w:rsidP="00D82D2F">
            <w:pPr>
              <w:pStyle w:val="ListParagraph"/>
              <w:numPr>
                <w:ilvl w:val="0"/>
                <w:numId w:val="164"/>
              </w:numPr>
              <w:autoSpaceDE w:val="0"/>
              <w:autoSpaceDN w:val="0"/>
              <w:adjustRightInd w:val="0"/>
              <w:rPr>
                <w:rFonts w:ascii="Times New Roman" w:hAnsi="Times New Roman"/>
                <w:sz w:val="24"/>
                <w:szCs w:val="24"/>
              </w:rPr>
            </w:pPr>
            <w:r w:rsidRPr="00D82D2F">
              <w:rPr>
                <w:rFonts w:ascii="Times New Roman" w:hAnsi="Times New Roman"/>
                <w:sz w:val="24"/>
                <w:szCs w:val="24"/>
              </w:rPr>
              <w:t>Adherence to occupational Safety and Health Act 2007</w:t>
            </w:r>
          </w:p>
          <w:p w14:paraId="1499483F" w14:textId="77777777" w:rsidR="008837FC" w:rsidRPr="00D82D2F" w:rsidRDefault="008837FC" w:rsidP="00D82D2F">
            <w:pPr>
              <w:pStyle w:val="ListParagraph"/>
              <w:numPr>
                <w:ilvl w:val="0"/>
                <w:numId w:val="164"/>
              </w:numPr>
              <w:autoSpaceDE w:val="0"/>
              <w:autoSpaceDN w:val="0"/>
              <w:adjustRightInd w:val="0"/>
              <w:rPr>
                <w:rFonts w:ascii="Times New Roman" w:hAnsi="Times New Roman"/>
                <w:sz w:val="24"/>
                <w:szCs w:val="24"/>
              </w:rPr>
            </w:pPr>
            <w:r w:rsidRPr="00D82D2F">
              <w:rPr>
                <w:rFonts w:ascii="Times New Roman" w:hAnsi="Times New Roman"/>
                <w:sz w:val="24"/>
                <w:szCs w:val="24"/>
              </w:rPr>
              <w:t xml:space="preserve">Availability of equipped first aid box on site </w:t>
            </w:r>
          </w:p>
          <w:p w14:paraId="577547F1" w14:textId="77777777" w:rsidR="008837FC" w:rsidRPr="00D82D2F" w:rsidRDefault="008837FC" w:rsidP="00D82D2F">
            <w:pPr>
              <w:pStyle w:val="ListParagraph"/>
              <w:numPr>
                <w:ilvl w:val="0"/>
                <w:numId w:val="164"/>
              </w:numPr>
              <w:autoSpaceDE w:val="0"/>
              <w:autoSpaceDN w:val="0"/>
              <w:adjustRightInd w:val="0"/>
              <w:rPr>
                <w:rFonts w:ascii="Times New Roman" w:hAnsi="Times New Roman"/>
                <w:sz w:val="24"/>
                <w:szCs w:val="24"/>
              </w:rPr>
            </w:pPr>
            <w:r w:rsidRPr="00D82D2F">
              <w:rPr>
                <w:rFonts w:ascii="Times New Roman" w:hAnsi="Times New Roman"/>
                <w:sz w:val="24"/>
                <w:szCs w:val="24"/>
              </w:rPr>
              <w:t>Provide safe drinking water for workers</w:t>
            </w:r>
          </w:p>
          <w:p w14:paraId="4955C516" w14:textId="77777777" w:rsidR="008837FC" w:rsidRPr="00D82D2F" w:rsidRDefault="008837FC" w:rsidP="00D82D2F">
            <w:pPr>
              <w:pStyle w:val="ListParagraph"/>
              <w:numPr>
                <w:ilvl w:val="0"/>
                <w:numId w:val="164"/>
              </w:numPr>
              <w:autoSpaceDE w:val="0"/>
              <w:autoSpaceDN w:val="0"/>
              <w:adjustRightInd w:val="0"/>
              <w:rPr>
                <w:rFonts w:ascii="Times New Roman" w:hAnsi="Times New Roman"/>
                <w:sz w:val="24"/>
                <w:szCs w:val="24"/>
              </w:rPr>
            </w:pPr>
            <w:r w:rsidRPr="00D82D2F">
              <w:rPr>
                <w:rFonts w:ascii="Times New Roman" w:hAnsi="Times New Roman"/>
                <w:sz w:val="24"/>
                <w:szCs w:val="24"/>
              </w:rPr>
              <w:t>Engagement of trained first aider on site</w:t>
            </w:r>
          </w:p>
          <w:p w14:paraId="7A76C357" w14:textId="77777777" w:rsidR="008837FC" w:rsidRPr="00D82D2F" w:rsidRDefault="008837FC" w:rsidP="00D82D2F">
            <w:pPr>
              <w:pStyle w:val="ListParagraph"/>
              <w:numPr>
                <w:ilvl w:val="0"/>
                <w:numId w:val="164"/>
              </w:numPr>
              <w:autoSpaceDE w:val="0"/>
              <w:autoSpaceDN w:val="0"/>
              <w:adjustRightInd w:val="0"/>
              <w:rPr>
                <w:rFonts w:ascii="Times New Roman" w:hAnsi="Times New Roman"/>
                <w:sz w:val="24"/>
                <w:szCs w:val="24"/>
              </w:rPr>
            </w:pPr>
            <w:r w:rsidRPr="00D82D2F">
              <w:rPr>
                <w:rFonts w:ascii="Times New Roman" w:hAnsi="Times New Roman"/>
                <w:sz w:val="24"/>
                <w:szCs w:val="24"/>
              </w:rPr>
              <w:t>Ensure the WIBA cover is taken for the staff</w:t>
            </w:r>
          </w:p>
          <w:p w14:paraId="3930E574" w14:textId="77777777" w:rsidR="008837FC" w:rsidRPr="00D82D2F" w:rsidRDefault="008837FC" w:rsidP="00D82D2F">
            <w:pPr>
              <w:pStyle w:val="ListParagraph"/>
              <w:numPr>
                <w:ilvl w:val="0"/>
                <w:numId w:val="164"/>
              </w:numPr>
              <w:autoSpaceDE w:val="0"/>
              <w:autoSpaceDN w:val="0"/>
              <w:adjustRightInd w:val="0"/>
              <w:rPr>
                <w:rFonts w:ascii="Times New Roman" w:hAnsi="Times New Roman"/>
                <w:sz w:val="24"/>
                <w:szCs w:val="24"/>
              </w:rPr>
            </w:pPr>
            <w:r w:rsidRPr="00D82D2F">
              <w:rPr>
                <w:rFonts w:ascii="Times New Roman" w:hAnsi="Times New Roman"/>
                <w:sz w:val="24"/>
                <w:szCs w:val="24"/>
              </w:rPr>
              <w:t>Establish safety committees</w:t>
            </w:r>
          </w:p>
        </w:tc>
        <w:tc>
          <w:tcPr>
            <w:tcW w:w="1897" w:type="dxa"/>
          </w:tcPr>
          <w:p w14:paraId="23DF6EEE"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Construction </w:t>
            </w:r>
          </w:p>
        </w:tc>
        <w:tc>
          <w:tcPr>
            <w:tcW w:w="1615" w:type="dxa"/>
          </w:tcPr>
          <w:p w14:paraId="5BA0F570"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4DAF677E" w14:textId="48F4B3C0"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5D222E1B"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 xml:space="preserve">Records of any near misses, incident, and accidents. </w:t>
            </w:r>
          </w:p>
          <w:p w14:paraId="034F99C7" w14:textId="77777777" w:rsidR="008837FC" w:rsidRPr="00D82D2F" w:rsidRDefault="008837FC" w:rsidP="00D82D2F">
            <w:pPr>
              <w:rPr>
                <w:rFonts w:ascii="Times New Roman" w:hAnsi="Times New Roman"/>
                <w:sz w:val="24"/>
                <w:szCs w:val="24"/>
              </w:rPr>
            </w:pPr>
          </w:p>
          <w:p w14:paraId="1FCB2436"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Records of corrective actions implemented if there was an accident.</w:t>
            </w:r>
          </w:p>
        </w:tc>
        <w:tc>
          <w:tcPr>
            <w:tcW w:w="1268" w:type="dxa"/>
          </w:tcPr>
          <w:p w14:paraId="4F38F8F2"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57B337C6"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1,000,000.00</w:t>
            </w:r>
          </w:p>
        </w:tc>
      </w:tr>
      <w:tr w:rsidR="008837FC" w:rsidRPr="00D82D2F" w14:paraId="24225A93" w14:textId="77777777" w:rsidTr="00625032">
        <w:trPr>
          <w:trHeight w:val="2236"/>
        </w:trPr>
        <w:tc>
          <w:tcPr>
            <w:tcW w:w="1703" w:type="dxa"/>
          </w:tcPr>
          <w:p w14:paraId="01A56976" w14:textId="77777777" w:rsidR="008837FC" w:rsidRPr="00D82D2F" w:rsidRDefault="008837FC" w:rsidP="00D82D2F">
            <w:pPr>
              <w:rPr>
                <w:rFonts w:ascii="Times New Roman" w:hAnsi="Times New Roman"/>
                <w:b/>
                <w:sz w:val="24"/>
                <w:szCs w:val="24"/>
              </w:rPr>
            </w:pPr>
            <w:r w:rsidRPr="00D82D2F">
              <w:rPr>
                <w:rFonts w:ascii="Times New Roman" w:hAnsi="Times New Roman"/>
                <w:b/>
                <w:sz w:val="24"/>
                <w:szCs w:val="24"/>
              </w:rPr>
              <w:t xml:space="preserve">Community safety –access </w:t>
            </w:r>
          </w:p>
        </w:tc>
        <w:tc>
          <w:tcPr>
            <w:tcW w:w="2960" w:type="dxa"/>
          </w:tcPr>
          <w:p w14:paraId="41CB85D8" w14:textId="77777777" w:rsidR="008837FC" w:rsidRPr="00D82D2F" w:rsidRDefault="008837FC" w:rsidP="00D82D2F">
            <w:pPr>
              <w:numPr>
                <w:ilvl w:val="0"/>
                <w:numId w:val="156"/>
              </w:numPr>
              <w:autoSpaceDE w:val="0"/>
              <w:autoSpaceDN w:val="0"/>
              <w:adjustRightInd w:val="0"/>
              <w:spacing w:line="259" w:lineRule="auto"/>
              <w:rPr>
                <w:rFonts w:ascii="Times New Roman" w:hAnsi="Times New Roman"/>
                <w:bCs/>
                <w:sz w:val="24"/>
                <w:szCs w:val="24"/>
              </w:rPr>
            </w:pPr>
            <w:r w:rsidRPr="00D82D2F">
              <w:rPr>
                <w:rFonts w:ascii="Times New Roman" w:hAnsi="Times New Roman"/>
                <w:bCs/>
                <w:sz w:val="24"/>
                <w:szCs w:val="24"/>
              </w:rPr>
              <w:t xml:space="preserve">Proper barricading </w:t>
            </w:r>
          </w:p>
          <w:p w14:paraId="37DA8F3B" w14:textId="77777777" w:rsidR="008837FC" w:rsidRPr="00D82D2F" w:rsidRDefault="008837FC" w:rsidP="00D82D2F">
            <w:pPr>
              <w:numPr>
                <w:ilvl w:val="0"/>
                <w:numId w:val="156"/>
              </w:numPr>
              <w:autoSpaceDE w:val="0"/>
              <w:autoSpaceDN w:val="0"/>
              <w:adjustRightInd w:val="0"/>
              <w:spacing w:line="259" w:lineRule="auto"/>
              <w:rPr>
                <w:rFonts w:ascii="Times New Roman" w:hAnsi="Times New Roman"/>
                <w:bCs/>
                <w:sz w:val="24"/>
                <w:szCs w:val="24"/>
              </w:rPr>
            </w:pPr>
            <w:r w:rsidRPr="00D82D2F">
              <w:rPr>
                <w:rFonts w:ascii="Times New Roman" w:hAnsi="Times New Roman"/>
                <w:bCs/>
                <w:sz w:val="24"/>
                <w:szCs w:val="24"/>
              </w:rPr>
              <w:t>Hazard communication.</w:t>
            </w:r>
          </w:p>
          <w:p w14:paraId="56B58E9E" w14:textId="77777777" w:rsidR="008837FC" w:rsidRPr="00D82D2F" w:rsidRDefault="008837FC" w:rsidP="00D82D2F">
            <w:pPr>
              <w:numPr>
                <w:ilvl w:val="0"/>
                <w:numId w:val="156"/>
              </w:numPr>
              <w:autoSpaceDE w:val="0"/>
              <w:autoSpaceDN w:val="0"/>
              <w:adjustRightInd w:val="0"/>
              <w:spacing w:line="259" w:lineRule="auto"/>
              <w:rPr>
                <w:rFonts w:ascii="Times New Roman" w:hAnsi="Times New Roman"/>
                <w:bCs/>
                <w:sz w:val="24"/>
                <w:szCs w:val="24"/>
              </w:rPr>
            </w:pPr>
            <w:r w:rsidRPr="00D82D2F">
              <w:rPr>
                <w:rFonts w:ascii="Times New Roman" w:hAnsi="Times New Roman"/>
                <w:bCs/>
                <w:sz w:val="24"/>
                <w:szCs w:val="24"/>
              </w:rPr>
              <w:t>Controlled access to the site by designated personnel</w:t>
            </w:r>
          </w:p>
          <w:p w14:paraId="0E2D287B" w14:textId="77777777" w:rsidR="008837FC" w:rsidRPr="00D82D2F" w:rsidRDefault="008837FC" w:rsidP="00D82D2F">
            <w:pPr>
              <w:numPr>
                <w:ilvl w:val="0"/>
                <w:numId w:val="156"/>
              </w:numPr>
              <w:spacing w:after="160" w:line="259" w:lineRule="auto"/>
              <w:rPr>
                <w:rFonts w:ascii="Times New Roman" w:hAnsi="Times New Roman"/>
                <w:bCs/>
                <w:sz w:val="24"/>
                <w:szCs w:val="24"/>
              </w:rPr>
            </w:pPr>
            <w:r w:rsidRPr="00D82D2F">
              <w:rPr>
                <w:rFonts w:ascii="Times New Roman" w:hAnsi="Times New Roman"/>
                <w:bCs/>
                <w:sz w:val="24"/>
                <w:szCs w:val="24"/>
              </w:rPr>
              <w:t>Maintain records of any person who comes to site</w:t>
            </w:r>
          </w:p>
        </w:tc>
        <w:tc>
          <w:tcPr>
            <w:tcW w:w="1897" w:type="dxa"/>
          </w:tcPr>
          <w:p w14:paraId="7576AB6E"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Construction </w:t>
            </w:r>
          </w:p>
        </w:tc>
        <w:tc>
          <w:tcPr>
            <w:tcW w:w="1615" w:type="dxa"/>
          </w:tcPr>
          <w:p w14:paraId="21E7BA44"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649B965E" w14:textId="51E18444"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3FE47448"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Presence of a controlled access and records of every person accessing the site</w:t>
            </w:r>
          </w:p>
        </w:tc>
        <w:tc>
          <w:tcPr>
            <w:tcW w:w="1268" w:type="dxa"/>
          </w:tcPr>
          <w:p w14:paraId="3A4DC9B8"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Daily</w:t>
            </w:r>
          </w:p>
        </w:tc>
        <w:tc>
          <w:tcPr>
            <w:tcW w:w="1428" w:type="dxa"/>
          </w:tcPr>
          <w:p w14:paraId="5540705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20,000.00</w:t>
            </w:r>
          </w:p>
        </w:tc>
      </w:tr>
      <w:tr w:rsidR="008837FC" w:rsidRPr="00D82D2F" w14:paraId="6965E4DF" w14:textId="77777777" w:rsidTr="00625032">
        <w:trPr>
          <w:trHeight w:val="1146"/>
        </w:trPr>
        <w:tc>
          <w:tcPr>
            <w:tcW w:w="1703" w:type="dxa"/>
          </w:tcPr>
          <w:p w14:paraId="54F9903E"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Public Health Impacts</w:t>
            </w:r>
          </w:p>
        </w:tc>
        <w:tc>
          <w:tcPr>
            <w:tcW w:w="2960" w:type="dxa"/>
          </w:tcPr>
          <w:p w14:paraId="051F885F" w14:textId="77777777" w:rsidR="008837FC" w:rsidRPr="00D82D2F" w:rsidRDefault="008837FC" w:rsidP="00D82D2F">
            <w:pPr>
              <w:numPr>
                <w:ilvl w:val="0"/>
                <w:numId w:val="170"/>
              </w:numPr>
              <w:autoSpaceDE w:val="0"/>
              <w:autoSpaceDN w:val="0"/>
              <w:adjustRightInd w:val="0"/>
              <w:spacing w:line="259" w:lineRule="auto"/>
              <w:ind w:left="329"/>
              <w:rPr>
                <w:rFonts w:ascii="Times New Roman" w:hAnsi="Times New Roman"/>
                <w:color w:val="000000"/>
                <w:sz w:val="24"/>
                <w:szCs w:val="24"/>
              </w:rPr>
            </w:pPr>
            <w:r w:rsidRPr="00D82D2F">
              <w:rPr>
                <w:rFonts w:ascii="Times New Roman" w:hAnsi="Times New Roman"/>
                <w:color w:val="000000"/>
                <w:sz w:val="24"/>
                <w:szCs w:val="24"/>
              </w:rPr>
              <w:t xml:space="preserve">Sensitize workers and the community on prevention and mitigation of HIV/AIDS and other sexually transmitted diseases, through staff training, awareness campaigns and community </w:t>
            </w:r>
            <w:r w:rsidRPr="00D82D2F">
              <w:rPr>
                <w:rFonts w:ascii="Times New Roman" w:hAnsi="Times New Roman"/>
                <w:i/>
                <w:iCs/>
                <w:color w:val="000000"/>
                <w:sz w:val="24"/>
                <w:szCs w:val="24"/>
              </w:rPr>
              <w:t xml:space="preserve">Barazas. </w:t>
            </w:r>
          </w:p>
          <w:p w14:paraId="25BF62EE" w14:textId="77777777" w:rsidR="008837FC" w:rsidRPr="00D82D2F" w:rsidRDefault="008837FC" w:rsidP="00D82D2F">
            <w:pPr>
              <w:numPr>
                <w:ilvl w:val="0"/>
                <w:numId w:val="170"/>
              </w:numPr>
              <w:autoSpaceDE w:val="0"/>
              <w:autoSpaceDN w:val="0"/>
              <w:adjustRightInd w:val="0"/>
              <w:spacing w:line="259" w:lineRule="auto"/>
              <w:ind w:left="329"/>
              <w:rPr>
                <w:rFonts w:ascii="Times New Roman" w:hAnsi="Times New Roman"/>
                <w:sz w:val="24"/>
                <w:szCs w:val="24"/>
              </w:rPr>
            </w:pPr>
            <w:r w:rsidRPr="00D82D2F">
              <w:rPr>
                <w:rFonts w:ascii="Times New Roman" w:hAnsi="Times New Roman"/>
                <w:sz w:val="24"/>
                <w:szCs w:val="24"/>
              </w:rPr>
              <w:t xml:space="preserve">Awareness creation and consultations with local communities prior and during construction on the dangers of these diseases </w:t>
            </w:r>
          </w:p>
          <w:p w14:paraId="3A4303B3" w14:textId="77777777" w:rsidR="008837FC" w:rsidRPr="00D82D2F" w:rsidRDefault="008837FC" w:rsidP="00D82D2F">
            <w:pPr>
              <w:numPr>
                <w:ilvl w:val="0"/>
                <w:numId w:val="170"/>
              </w:numPr>
              <w:autoSpaceDE w:val="0"/>
              <w:autoSpaceDN w:val="0"/>
              <w:adjustRightInd w:val="0"/>
              <w:spacing w:line="259" w:lineRule="auto"/>
              <w:ind w:left="329"/>
              <w:rPr>
                <w:rFonts w:ascii="Times New Roman" w:hAnsi="Times New Roman"/>
                <w:sz w:val="24"/>
                <w:szCs w:val="24"/>
              </w:rPr>
            </w:pPr>
            <w:r w:rsidRPr="00D82D2F">
              <w:rPr>
                <w:rFonts w:ascii="Times New Roman" w:hAnsi="Times New Roman"/>
                <w:sz w:val="24"/>
                <w:szCs w:val="24"/>
              </w:rPr>
              <w:t xml:space="preserve">Informing workers on local cultural values and health matters. </w:t>
            </w:r>
          </w:p>
          <w:p w14:paraId="37F1CF8E" w14:textId="77777777" w:rsidR="008837FC" w:rsidRPr="00D82D2F" w:rsidRDefault="008837FC" w:rsidP="00D82D2F">
            <w:pPr>
              <w:numPr>
                <w:ilvl w:val="0"/>
                <w:numId w:val="170"/>
              </w:numPr>
              <w:autoSpaceDE w:val="0"/>
              <w:autoSpaceDN w:val="0"/>
              <w:adjustRightInd w:val="0"/>
              <w:spacing w:line="259" w:lineRule="auto"/>
              <w:ind w:left="329"/>
              <w:rPr>
                <w:rFonts w:ascii="Times New Roman" w:hAnsi="Times New Roman"/>
                <w:sz w:val="24"/>
                <w:szCs w:val="24"/>
              </w:rPr>
            </w:pPr>
            <w:r w:rsidRPr="00D82D2F">
              <w:rPr>
                <w:rFonts w:ascii="Times New Roman" w:hAnsi="Times New Roman"/>
                <w:sz w:val="24"/>
                <w:szCs w:val="24"/>
              </w:rPr>
              <w:t xml:space="preserve">Provision of condoms to workers </w:t>
            </w:r>
          </w:p>
          <w:p w14:paraId="52B45925" w14:textId="77777777" w:rsidR="008837FC" w:rsidRPr="00D82D2F" w:rsidRDefault="008837FC" w:rsidP="00D82D2F">
            <w:pPr>
              <w:numPr>
                <w:ilvl w:val="0"/>
                <w:numId w:val="170"/>
              </w:numPr>
              <w:autoSpaceDE w:val="0"/>
              <w:autoSpaceDN w:val="0"/>
              <w:adjustRightInd w:val="0"/>
              <w:spacing w:line="259" w:lineRule="auto"/>
              <w:ind w:left="329"/>
              <w:rPr>
                <w:rFonts w:ascii="Times New Roman" w:hAnsi="Times New Roman"/>
                <w:sz w:val="24"/>
                <w:szCs w:val="24"/>
              </w:rPr>
            </w:pPr>
            <w:r w:rsidRPr="00D82D2F">
              <w:rPr>
                <w:rFonts w:ascii="Times New Roman" w:hAnsi="Times New Roman"/>
                <w:sz w:val="24"/>
                <w:szCs w:val="24"/>
              </w:rPr>
              <w:t>Allowing migrant workers time to be with their families</w:t>
            </w:r>
          </w:p>
          <w:p w14:paraId="6BCCC31F" w14:textId="77777777" w:rsidR="008837FC" w:rsidRPr="00D82D2F" w:rsidRDefault="008837FC" w:rsidP="00D82D2F">
            <w:pPr>
              <w:numPr>
                <w:ilvl w:val="0"/>
                <w:numId w:val="170"/>
              </w:numPr>
              <w:autoSpaceDE w:val="0"/>
              <w:autoSpaceDN w:val="0"/>
              <w:adjustRightInd w:val="0"/>
              <w:spacing w:line="259" w:lineRule="auto"/>
              <w:ind w:left="329"/>
              <w:rPr>
                <w:rFonts w:ascii="Times New Roman" w:hAnsi="Times New Roman"/>
                <w:sz w:val="24"/>
                <w:szCs w:val="24"/>
              </w:rPr>
            </w:pPr>
            <w:r w:rsidRPr="00D82D2F">
              <w:rPr>
                <w:rFonts w:ascii="Times New Roman" w:hAnsi="Times New Roman"/>
                <w:sz w:val="24"/>
                <w:szCs w:val="24"/>
              </w:rPr>
              <w:t xml:space="preserve">The contractor is impressed upon not to set a construction camp on site. </w:t>
            </w:r>
          </w:p>
          <w:p w14:paraId="29665E92" w14:textId="77777777" w:rsidR="008837FC" w:rsidRPr="00D82D2F" w:rsidRDefault="008837FC" w:rsidP="00D82D2F">
            <w:pPr>
              <w:numPr>
                <w:ilvl w:val="0"/>
                <w:numId w:val="170"/>
              </w:numPr>
              <w:autoSpaceDE w:val="0"/>
              <w:autoSpaceDN w:val="0"/>
              <w:adjustRightInd w:val="0"/>
              <w:spacing w:line="259" w:lineRule="auto"/>
              <w:ind w:left="329"/>
              <w:rPr>
                <w:rFonts w:ascii="Times New Roman" w:hAnsi="Times New Roman"/>
                <w:sz w:val="24"/>
                <w:szCs w:val="24"/>
              </w:rPr>
            </w:pPr>
            <w:r w:rsidRPr="00D82D2F">
              <w:rPr>
                <w:rFonts w:ascii="Times New Roman" w:hAnsi="Times New Roman"/>
                <w:sz w:val="24"/>
                <w:szCs w:val="24"/>
              </w:rPr>
              <w:t xml:space="preserve">The contractor will provide public education/information about HIV/AIDS transmission and prevention measures. </w:t>
            </w:r>
          </w:p>
          <w:p w14:paraId="5746C681" w14:textId="77777777" w:rsidR="008837FC" w:rsidRPr="00D82D2F" w:rsidRDefault="008837FC" w:rsidP="00D82D2F">
            <w:pPr>
              <w:numPr>
                <w:ilvl w:val="0"/>
                <w:numId w:val="170"/>
              </w:numPr>
              <w:autoSpaceDE w:val="0"/>
              <w:autoSpaceDN w:val="0"/>
              <w:adjustRightInd w:val="0"/>
              <w:spacing w:line="259" w:lineRule="auto"/>
              <w:ind w:left="329"/>
              <w:rPr>
                <w:rFonts w:ascii="Times New Roman" w:hAnsi="Times New Roman"/>
                <w:sz w:val="24"/>
                <w:szCs w:val="24"/>
              </w:rPr>
            </w:pPr>
            <w:r w:rsidRPr="00D82D2F">
              <w:rPr>
                <w:rFonts w:ascii="Times New Roman" w:hAnsi="Times New Roman"/>
                <w:sz w:val="24"/>
                <w:szCs w:val="24"/>
              </w:rPr>
              <w:t>Ensure equal treatment of workers</w:t>
            </w:r>
          </w:p>
          <w:p w14:paraId="513A16EF" w14:textId="77777777" w:rsidR="008837FC" w:rsidRPr="00D82D2F" w:rsidRDefault="008837FC" w:rsidP="00D82D2F">
            <w:pPr>
              <w:numPr>
                <w:ilvl w:val="0"/>
                <w:numId w:val="170"/>
              </w:numPr>
              <w:autoSpaceDE w:val="0"/>
              <w:autoSpaceDN w:val="0"/>
              <w:adjustRightInd w:val="0"/>
              <w:spacing w:line="259" w:lineRule="auto"/>
              <w:ind w:left="329"/>
              <w:rPr>
                <w:rFonts w:ascii="Times New Roman" w:hAnsi="Times New Roman"/>
                <w:sz w:val="24"/>
                <w:szCs w:val="24"/>
              </w:rPr>
            </w:pPr>
            <w:r w:rsidRPr="00D82D2F">
              <w:rPr>
                <w:rFonts w:ascii="Times New Roman" w:hAnsi="Times New Roman"/>
                <w:sz w:val="24"/>
                <w:szCs w:val="24"/>
              </w:rPr>
              <w:t>Provide all appropriate COVID-19 preventive measures including campaign to maintain individual measures at the workplace.</w:t>
            </w:r>
          </w:p>
        </w:tc>
        <w:tc>
          <w:tcPr>
            <w:tcW w:w="1897" w:type="dxa"/>
          </w:tcPr>
          <w:p w14:paraId="3C8EA105"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Construction</w:t>
            </w:r>
          </w:p>
        </w:tc>
        <w:tc>
          <w:tcPr>
            <w:tcW w:w="1615" w:type="dxa"/>
          </w:tcPr>
          <w:p w14:paraId="22221070"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46C4209F" w14:textId="0FDD609F"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6D244B80"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Number of awareness creation sessions conducted.</w:t>
            </w:r>
          </w:p>
          <w:p w14:paraId="2471623E"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-Availability of and distribution of condoms</w:t>
            </w:r>
          </w:p>
        </w:tc>
        <w:tc>
          <w:tcPr>
            <w:tcW w:w="1268" w:type="dxa"/>
          </w:tcPr>
          <w:p w14:paraId="2CD29800"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261E09AC"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20,000.00</w:t>
            </w:r>
          </w:p>
        </w:tc>
      </w:tr>
      <w:tr w:rsidR="008837FC" w:rsidRPr="00D82D2F" w14:paraId="728D5193" w14:textId="77777777" w:rsidTr="00625032">
        <w:trPr>
          <w:trHeight w:val="651"/>
        </w:trPr>
        <w:tc>
          <w:tcPr>
            <w:tcW w:w="1703" w:type="dxa"/>
          </w:tcPr>
          <w:p w14:paraId="050A339B" w14:textId="77777777" w:rsidR="008837FC" w:rsidRPr="00D82D2F" w:rsidRDefault="008837FC" w:rsidP="00D82D2F">
            <w:pPr>
              <w:rPr>
                <w:rFonts w:ascii="Times New Roman" w:hAnsi="Times New Roman"/>
                <w:b/>
                <w:color w:val="000000"/>
                <w:sz w:val="24"/>
                <w:szCs w:val="24"/>
              </w:rPr>
            </w:pPr>
            <w:r w:rsidRPr="00D82D2F">
              <w:rPr>
                <w:rFonts w:ascii="Times New Roman" w:hAnsi="Times New Roman"/>
                <w:b/>
                <w:color w:val="000000"/>
                <w:sz w:val="24"/>
                <w:szCs w:val="24"/>
              </w:rPr>
              <w:t>Sanitary waste</w:t>
            </w:r>
          </w:p>
        </w:tc>
        <w:tc>
          <w:tcPr>
            <w:tcW w:w="2960" w:type="dxa"/>
          </w:tcPr>
          <w:p w14:paraId="736A66B2" w14:textId="77777777" w:rsidR="008837FC" w:rsidRPr="00D82D2F" w:rsidRDefault="008837FC" w:rsidP="00D82D2F">
            <w:pPr>
              <w:numPr>
                <w:ilvl w:val="0"/>
                <w:numId w:val="155"/>
              </w:numPr>
              <w:autoSpaceDE w:val="0"/>
              <w:autoSpaceDN w:val="0"/>
              <w:adjustRightInd w:val="0"/>
              <w:spacing w:line="259" w:lineRule="auto"/>
              <w:rPr>
                <w:rFonts w:ascii="Times New Roman" w:hAnsi="Times New Roman"/>
                <w:b/>
                <w:color w:val="000000"/>
                <w:sz w:val="24"/>
                <w:szCs w:val="24"/>
              </w:rPr>
            </w:pPr>
            <w:r w:rsidRPr="00D82D2F">
              <w:rPr>
                <w:rFonts w:ascii="Times New Roman" w:hAnsi="Times New Roman"/>
                <w:color w:val="000000"/>
                <w:sz w:val="24"/>
                <w:szCs w:val="24"/>
              </w:rPr>
              <w:t xml:space="preserve">Construct/ install pit latrines for both genders clearly labelled </w:t>
            </w:r>
          </w:p>
        </w:tc>
        <w:tc>
          <w:tcPr>
            <w:tcW w:w="1897" w:type="dxa"/>
          </w:tcPr>
          <w:p w14:paraId="53F2AD01"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Construction </w:t>
            </w:r>
          </w:p>
        </w:tc>
        <w:tc>
          <w:tcPr>
            <w:tcW w:w="1615" w:type="dxa"/>
          </w:tcPr>
          <w:p w14:paraId="6A3D4800"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1FE3E066" w14:textId="4C000FC6"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04246527"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Presence of separate and clean washrooms for both the gents and ladies</w:t>
            </w:r>
          </w:p>
        </w:tc>
        <w:tc>
          <w:tcPr>
            <w:tcW w:w="1268" w:type="dxa"/>
          </w:tcPr>
          <w:p w14:paraId="03493036"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29CB2D1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300,000.00</w:t>
            </w:r>
          </w:p>
        </w:tc>
      </w:tr>
      <w:tr w:rsidR="008837FC" w:rsidRPr="00D82D2F" w14:paraId="0F919D19" w14:textId="77777777" w:rsidTr="00625032">
        <w:tc>
          <w:tcPr>
            <w:tcW w:w="1703" w:type="dxa"/>
          </w:tcPr>
          <w:p w14:paraId="327F682B"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Solid Waste Generation</w:t>
            </w:r>
          </w:p>
          <w:p w14:paraId="5CCC0586" w14:textId="77777777" w:rsidR="008837FC" w:rsidRPr="00D82D2F" w:rsidRDefault="008837FC" w:rsidP="00D82D2F">
            <w:pPr>
              <w:rPr>
                <w:rFonts w:ascii="Times New Roman" w:hAnsi="Times New Roman"/>
                <w:b/>
                <w:sz w:val="24"/>
                <w:szCs w:val="24"/>
              </w:rPr>
            </w:pPr>
          </w:p>
        </w:tc>
        <w:tc>
          <w:tcPr>
            <w:tcW w:w="2960" w:type="dxa"/>
          </w:tcPr>
          <w:p w14:paraId="19FCBF99" w14:textId="77777777" w:rsidR="008837FC" w:rsidRPr="00D82D2F" w:rsidRDefault="008837FC" w:rsidP="00D82D2F">
            <w:pPr>
              <w:numPr>
                <w:ilvl w:val="0"/>
                <w:numId w:val="165"/>
              </w:numPr>
              <w:autoSpaceDE w:val="0"/>
              <w:autoSpaceDN w:val="0"/>
              <w:adjustRightInd w:val="0"/>
              <w:spacing w:line="259" w:lineRule="auto"/>
              <w:rPr>
                <w:rFonts w:ascii="Times New Roman" w:hAnsi="Times New Roman"/>
                <w:sz w:val="24"/>
                <w:szCs w:val="24"/>
              </w:rPr>
            </w:pPr>
            <w:r w:rsidRPr="00D82D2F">
              <w:rPr>
                <w:rFonts w:ascii="Times New Roman" w:hAnsi="Times New Roman"/>
                <w:sz w:val="24"/>
                <w:szCs w:val="24"/>
              </w:rPr>
              <w:t>Provide waste handling facilities such as labeled waste bins</w:t>
            </w:r>
          </w:p>
          <w:p w14:paraId="104F02DD" w14:textId="77777777" w:rsidR="008837FC" w:rsidRPr="00D82D2F" w:rsidRDefault="008837FC" w:rsidP="00D82D2F">
            <w:pPr>
              <w:numPr>
                <w:ilvl w:val="0"/>
                <w:numId w:val="165"/>
              </w:numPr>
              <w:autoSpaceDE w:val="0"/>
              <w:autoSpaceDN w:val="0"/>
              <w:adjustRightInd w:val="0"/>
              <w:spacing w:line="259" w:lineRule="auto"/>
              <w:rPr>
                <w:rFonts w:ascii="Times New Roman" w:hAnsi="Times New Roman"/>
                <w:sz w:val="24"/>
                <w:szCs w:val="24"/>
              </w:rPr>
            </w:pPr>
            <w:r w:rsidRPr="00D82D2F">
              <w:rPr>
                <w:rFonts w:ascii="Times New Roman" w:hAnsi="Times New Roman"/>
                <w:sz w:val="24"/>
                <w:szCs w:val="24"/>
              </w:rPr>
              <w:t>Emphasis on prudent waste generation and give priority to reduction at source</w:t>
            </w:r>
          </w:p>
          <w:p w14:paraId="422D8731" w14:textId="77777777" w:rsidR="008837FC" w:rsidRPr="00D82D2F" w:rsidRDefault="008837FC" w:rsidP="00D82D2F">
            <w:pPr>
              <w:numPr>
                <w:ilvl w:val="0"/>
                <w:numId w:val="165"/>
              </w:numPr>
              <w:autoSpaceDE w:val="0"/>
              <w:autoSpaceDN w:val="0"/>
              <w:adjustRightInd w:val="0"/>
              <w:spacing w:line="259" w:lineRule="auto"/>
              <w:rPr>
                <w:rFonts w:ascii="Times New Roman" w:hAnsi="Times New Roman"/>
                <w:sz w:val="24"/>
                <w:szCs w:val="24"/>
              </w:rPr>
            </w:pPr>
            <w:r w:rsidRPr="00D82D2F">
              <w:rPr>
                <w:rFonts w:ascii="Times New Roman" w:hAnsi="Times New Roman"/>
                <w:sz w:val="24"/>
                <w:szCs w:val="24"/>
              </w:rPr>
              <w:t>Solid waste management awareness to operators</w:t>
            </w:r>
          </w:p>
          <w:p w14:paraId="67A83166" w14:textId="77777777" w:rsidR="008837FC" w:rsidRPr="00D82D2F" w:rsidRDefault="008837FC" w:rsidP="00D82D2F">
            <w:pPr>
              <w:numPr>
                <w:ilvl w:val="0"/>
                <w:numId w:val="165"/>
              </w:numPr>
              <w:autoSpaceDE w:val="0"/>
              <w:autoSpaceDN w:val="0"/>
              <w:adjustRightInd w:val="0"/>
              <w:spacing w:line="259" w:lineRule="auto"/>
              <w:rPr>
                <w:rFonts w:ascii="Times New Roman" w:hAnsi="Times New Roman"/>
                <w:sz w:val="24"/>
                <w:szCs w:val="24"/>
              </w:rPr>
            </w:pPr>
            <w:r w:rsidRPr="00D82D2F">
              <w:rPr>
                <w:rFonts w:ascii="Times New Roman" w:hAnsi="Times New Roman"/>
                <w:sz w:val="24"/>
                <w:szCs w:val="24"/>
              </w:rPr>
              <w:t>Operator to contract a NEMA licensed waste handler to collect and dispose solid waste</w:t>
            </w:r>
          </w:p>
        </w:tc>
        <w:tc>
          <w:tcPr>
            <w:tcW w:w="1897" w:type="dxa"/>
          </w:tcPr>
          <w:p w14:paraId="3A7C04A6"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Operation </w:t>
            </w:r>
          </w:p>
        </w:tc>
        <w:tc>
          <w:tcPr>
            <w:tcW w:w="1615" w:type="dxa"/>
          </w:tcPr>
          <w:p w14:paraId="34C3A959"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42CB320A" w14:textId="51448283"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084B8C64"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Presence of well-maintained receptacles and centralized collection points</w:t>
            </w:r>
          </w:p>
        </w:tc>
        <w:tc>
          <w:tcPr>
            <w:tcW w:w="1268" w:type="dxa"/>
          </w:tcPr>
          <w:p w14:paraId="55559B3D"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503154DE"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50,000.00</w:t>
            </w:r>
          </w:p>
        </w:tc>
      </w:tr>
      <w:tr w:rsidR="008837FC" w:rsidRPr="00D82D2F" w14:paraId="496FDCA5" w14:textId="77777777" w:rsidTr="00625032">
        <w:trPr>
          <w:trHeight w:val="435"/>
        </w:trPr>
        <w:tc>
          <w:tcPr>
            <w:tcW w:w="1703" w:type="dxa"/>
          </w:tcPr>
          <w:p w14:paraId="60447064" w14:textId="77777777" w:rsidR="008837FC" w:rsidRPr="00D82D2F" w:rsidRDefault="008837FC" w:rsidP="00D82D2F">
            <w:pPr>
              <w:autoSpaceDE w:val="0"/>
              <w:autoSpaceDN w:val="0"/>
              <w:adjustRightInd w:val="0"/>
              <w:rPr>
                <w:rFonts w:ascii="Times New Roman" w:hAnsi="Times New Roman"/>
                <w:b/>
                <w:sz w:val="24"/>
                <w:szCs w:val="24"/>
              </w:rPr>
            </w:pPr>
            <w:r w:rsidRPr="00D82D2F">
              <w:rPr>
                <w:rFonts w:ascii="Times New Roman" w:hAnsi="Times New Roman"/>
                <w:b/>
                <w:color w:val="000000"/>
                <w:sz w:val="24"/>
                <w:szCs w:val="24"/>
              </w:rPr>
              <w:t>Liquid Waste/Oils Generation</w:t>
            </w:r>
          </w:p>
          <w:p w14:paraId="3C98A1E4" w14:textId="77777777" w:rsidR="008837FC" w:rsidRPr="00D82D2F" w:rsidRDefault="008837FC" w:rsidP="00D82D2F">
            <w:pPr>
              <w:rPr>
                <w:rFonts w:ascii="Times New Roman" w:hAnsi="Times New Roman"/>
                <w:b/>
                <w:sz w:val="24"/>
                <w:szCs w:val="24"/>
              </w:rPr>
            </w:pPr>
          </w:p>
        </w:tc>
        <w:tc>
          <w:tcPr>
            <w:tcW w:w="2960" w:type="dxa"/>
          </w:tcPr>
          <w:p w14:paraId="46878171" w14:textId="77777777" w:rsidR="008837FC" w:rsidRPr="00D82D2F" w:rsidRDefault="008837FC" w:rsidP="00D82D2F">
            <w:pPr>
              <w:numPr>
                <w:ilvl w:val="0"/>
                <w:numId w:val="154"/>
              </w:numPr>
              <w:autoSpaceDE w:val="0"/>
              <w:autoSpaceDN w:val="0"/>
              <w:adjustRightInd w:val="0"/>
              <w:spacing w:line="259" w:lineRule="auto"/>
              <w:rPr>
                <w:rFonts w:ascii="Times New Roman" w:hAnsi="Times New Roman"/>
                <w:i/>
                <w:iCs/>
                <w:color w:val="000000"/>
                <w:sz w:val="24"/>
                <w:szCs w:val="24"/>
              </w:rPr>
            </w:pPr>
            <w:r w:rsidRPr="00D82D2F">
              <w:rPr>
                <w:rFonts w:ascii="Times New Roman" w:hAnsi="Times New Roman"/>
                <w:color w:val="000000"/>
                <w:sz w:val="24"/>
                <w:szCs w:val="24"/>
              </w:rPr>
              <w:t xml:space="preserve">Proper storage of the oil is required to ensure no leakages </w:t>
            </w:r>
          </w:p>
          <w:p w14:paraId="577DAF2E" w14:textId="77777777" w:rsidR="008837FC" w:rsidRPr="00D82D2F" w:rsidRDefault="008837FC" w:rsidP="00D82D2F">
            <w:pPr>
              <w:numPr>
                <w:ilvl w:val="0"/>
                <w:numId w:val="154"/>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 xml:space="preserve">Frequent inspection and maintenance of the generator to minimize leakages. </w:t>
            </w:r>
          </w:p>
          <w:p w14:paraId="0BB65D78" w14:textId="77777777" w:rsidR="008837FC" w:rsidRPr="00D82D2F" w:rsidRDefault="008837FC" w:rsidP="00D82D2F">
            <w:pPr>
              <w:numPr>
                <w:ilvl w:val="0"/>
                <w:numId w:val="154"/>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sz w:val="24"/>
                <w:szCs w:val="24"/>
              </w:rPr>
              <w:t>No vehicles should be serviced or maintained at the Mini-grid area.</w:t>
            </w:r>
          </w:p>
          <w:p w14:paraId="6E2C6B54" w14:textId="77777777" w:rsidR="008837FC" w:rsidRPr="00D82D2F" w:rsidRDefault="008837FC" w:rsidP="00D82D2F">
            <w:pPr>
              <w:numPr>
                <w:ilvl w:val="0"/>
                <w:numId w:val="154"/>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 xml:space="preserve">The waste oil or used oil must be disposed-off appropriately. </w:t>
            </w:r>
          </w:p>
          <w:p w14:paraId="391E7232" w14:textId="77777777" w:rsidR="008837FC" w:rsidRPr="00D82D2F" w:rsidRDefault="008837FC" w:rsidP="00D82D2F">
            <w:pPr>
              <w:numPr>
                <w:ilvl w:val="0"/>
                <w:numId w:val="154"/>
              </w:numPr>
              <w:autoSpaceDE w:val="0"/>
              <w:autoSpaceDN w:val="0"/>
              <w:adjustRightInd w:val="0"/>
              <w:spacing w:line="259" w:lineRule="auto"/>
              <w:rPr>
                <w:rFonts w:ascii="Times New Roman" w:hAnsi="Times New Roman"/>
                <w:sz w:val="24"/>
                <w:szCs w:val="24"/>
              </w:rPr>
            </w:pPr>
            <w:r w:rsidRPr="00D82D2F">
              <w:rPr>
                <w:rFonts w:ascii="Times New Roman" w:hAnsi="Times New Roman"/>
                <w:sz w:val="24"/>
                <w:szCs w:val="24"/>
              </w:rPr>
              <w:t xml:space="preserve">Proper training for the handling and use of fuels for the operators of the Mini-grid. </w:t>
            </w:r>
          </w:p>
          <w:p w14:paraId="600FCB98" w14:textId="77777777" w:rsidR="008837FC" w:rsidRPr="00D82D2F" w:rsidRDefault="008837FC" w:rsidP="00D82D2F">
            <w:pPr>
              <w:numPr>
                <w:ilvl w:val="0"/>
                <w:numId w:val="154"/>
              </w:numPr>
              <w:spacing w:after="160" w:line="259" w:lineRule="auto"/>
              <w:rPr>
                <w:rFonts w:ascii="Times New Roman" w:hAnsi="Times New Roman"/>
                <w:i/>
                <w:iCs/>
                <w:color w:val="000000"/>
                <w:sz w:val="24"/>
                <w:szCs w:val="24"/>
              </w:rPr>
            </w:pPr>
            <w:r w:rsidRPr="00D82D2F">
              <w:rPr>
                <w:rFonts w:ascii="Times New Roman" w:hAnsi="Times New Roman"/>
                <w:sz w:val="24"/>
                <w:szCs w:val="24"/>
              </w:rPr>
              <w:t>In the event of accidental leaks, contaminated top soil should be scooped and disposed of appropriately.</w:t>
            </w:r>
          </w:p>
        </w:tc>
        <w:tc>
          <w:tcPr>
            <w:tcW w:w="1897" w:type="dxa"/>
          </w:tcPr>
          <w:p w14:paraId="5902617B"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Operation </w:t>
            </w:r>
          </w:p>
        </w:tc>
        <w:tc>
          <w:tcPr>
            <w:tcW w:w="1615" w:type="dxa"/>
          </w:tcPr>
          <w:p w14:paraId="2C2629A6"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4B628EAA" w14:textId="4F1882F8"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1F07E793"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-Engine maintenance records</w:t>
            </w:r>
          </w:p>
          <w:p w14:paraId="0D4BC7C0"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-Oil spill containment plan</w:t>
            </w:r>
          </w:p>
        </w:tc>
        <w:tc>
          <w:tcPr>
            <w:tcW w:w="1268" w:type="dxa"/>
          </w:tcPr>
          <w:p w14:paraId="2F3ABFF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7BE2DE1C"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200,000.00</w:t>
            </w:r>
          </w:p>
        </w:tc>
      </w:tr>
      <w:tr w:rsidR="008837FC" w:rsidRPr="00D82D2F" w14:paraId="2AB0854C" w14:textId="77777777" w:rsidTr="00625032">
        <w:trPr>
          <w:trHeight w:val="1015"/>
        </w:trPr>
        <w:tc>
          <w:tcPr>
            <w:tcW w:w="1703" w:type="dxa"/>
          </w:tcPr>
          <w:p w14:paraId="6370852C" w14:textId="77777777" w:rsidR="008837FC" w:rsidRPr="00D82D2F" w:rsidRDefault="008837FC" w:rsidP="00D82D2F">
            <w:pPr>
              <w:rPr>
                <w:rFonts w:ascii="Times New Roman" w:hAnsi="Times New Roman"/>
                <w:b/>
                <w:sz w:val="24"/>
                <w:szCs w:val="24"/>
              </w:rPr>
            </w:pPr>
            <w:r w:rsidRPr="00D82D2F">
              <w:rPr>
                <w:rFonts w:ascii="Times New Roman" w:hAnsi="Times New Roman"/>
                <w:b/>
                <w:color w:val="000000"/>
                <w:sz w:val="24"/>
                <w:szCs w:val="24"/>
              </w:rPr>
              <w:t>Increased oil Consumption</w:t>
            </w:r>
          </w:p>
        </w:tc>
        <w:tc>
          <w:tcPr>
            <w:tcW w:w="2960" w:type="dxa"/>
          </w:tcPr>
          <w:p w14:paraId="6EB1E404" w14:textId="77777777" w:rsidR="008837FC" w:rsidRPr="00D82D2F" w:rsidRDefault="008837FC" w:rsidP="00D82D2F">
            <w:pPr>
              <w:pStyle w:val="ListParagraph"/>
              <w:numPr>
                <w:ilvl w:val="0"/>
                <w:numId w:val="153"/>
              </w:numPr>
              <w:rPr>
                <w:rFonts w:ascii="Times New Roman" w:hAnsi="Times New Roman"/>
                <w:sz w:val="24"/>
                <w:szCs w:val="24"/>
              </w:rPr>
            </w:pPr>
            <w:r w:rsidRPr="00D82D2F">
              <w:rPr>
                <w:rFonts w:ascii="Times New Roman" w:hAnsi="Times New Roman"/>
                <w:color w:val="000000"/>
                <w:sz w:val="24"/>
                <w:szCs w:val="24"/>
              </w:rPr>
              <w:t>Efficient energy consumption</w:t>
            </w:r>
          </w:p>
          <w:p w14:paraId="39855109" w14:textId="77777777" w:rsidR="008837FC" w:rsidRPr="00D82D2F" w:rsidRDefault="008837FC" w:rsidP="00D82D2F">
            <w:pPr>
              <w:numPr>
                <w:ilvl w:val="0"/>
                <w:numId w:val="153"/>
              </w:numPr>
              <w:spacing w:after="160" w:line="259" w:lineRule="auto"/>
              <w:rPr>
                <w:rFonts w:ascii="Times New Roman" w:hAnsi="Times New Roman"/>
                <w:sz w:val="24"/>
                <w:szCs w:val="24"/>
              </w:rPr>
            </w:pPr>
            <w:r w:rsidRPr="00D82D2F">
              <w:rPr>
                <w:rFonts w:ascii="Times New Roman" w:hAnsi="Times New Roman"/>
                <w:color w:val="000000"/>
                <w:sz w:val="24"/>
                <w:szCs w:val="24"/>
              </w:rPr>
              <w:t>Install an energy-efficient lighting system</w:t>
            </w:r>
          </w:p>
        </w:tc>
        <w:tc>
          <w:tcPr>
            <w:tcW w:w="1897" w:type="dxa"/>
          </w:tcPr>
          <w:p w14:paraId="4A82892E"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Operation </w:t>
            </w:r>
          </w:p>
        </w:tc>
        <w:tc>
          <w:tcPr>
            <w:tcW w:w="1615" w:type="dxa"/>
          </w:tcPr>
          <w:p w14:paraId="1BD74B0A"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0CD58B6C" w14:textId="2D667329"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r w:rsidR="008837FC" w:rsidRPr="00D82D2F">
              <w:rPr>
                <w:rFonts w:ascii="Times New Roman" w:hAnsi="Times New Roman"/>
                <w:sz w:val="24"/>
                <w:szCs w:val="24"/>
              </w:rPr>
              <w:t xml:space="preserve"> </w:t>
            </w:r>
          </w:p>
        </w:tc>
        <w:tc>
          <w:tcPr>
            <w:tcW w:w="1999" w:type="dxa"/>
          </w:tcPr>
          <w:p w14:paraId="77525C50"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Energy consumption records</w:t>
            </w:r>
          </w:p>
        </w:tc>
        <w:tc>
          <w:tcPr>
            <w:tcW w:w="1268" w:type="dxa"/>
          </w:tcPr>
          <w:p w14:paraId="2DAC5E1A"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48A2DACB"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No additional cost</w:t>
            </w:r>
          </w:p>
        </w:tc>
      </w:tr>
      <w:tr w:rsidR="008837FC" w:rsidRPr="00D82D2F" w14:paraId="3218DF4C" w14:textId="77777777" w:rsidTr="00625032">
        <w:trPr>
          <w:trHeight w:val="5070"/>
        </w:trPr>
        <w:tc>
          <w:tcPr>
            <w:tcW w:w="1703" w:type="dxa"/>
          </w:tcPr>
          <w:p w14:paraId="50F68F7F" w14:textId="77777777" w:rsidR="008837FC" w:rsidRPr="00D82D2F" w:rsidRDefault="008837FC" w:rsidP="00D82D2F">
            <w:pPr>
              <w:rPr>
                <w:rFonts w:ascii="Times New Roman" w:hAnsi="Times New Roman"/>
                <w:b/>
                <w:color w:val="000000"/>
                <w:sz w:val="24"/>
                <w:szCs w:val="24"/>
              </w:rPr>
            </w:pPr>
            <w:r w:rsidRPr="00D82D2F">
              <w:rPr>
                <w:rFonts w:ascii="Times New Roman" w:hAnsi="Times New Roman"/>
                <w:b/>
                <w:color w:val="000000"/>
                <w:sz w:val="24"/>
                <w:szCs w:val="24"/>
              </w:rPr>
              <w:t>Increased storm water flow</w:t>
            </w:r>
          </w:p>
        </w:tc>
        <w:tc>
          <w:tcPr>
            <w:tcW w:w="2960" w:type="dxa"/>
          </w:tcPr>
          <w:p w14:paraId="1DEBE1A4" w14:textId="77777777" w:rsidR="008837FC" w:rsidRPr="00D82D2F" w:rsidRDefault="008837FC" w:rsidP="00D82D2F">
            <w:pPr>
              <w:pStyle w:val="BodyText2"/>
              <w:numPr>
                <w:ilvl w:val="0"/>
                <w:numId w:val="152"/>
              </w:numPr>
              <w:spacing w:line="276" w:lineRule="auto"/>
              <w:jc w:val="both"/>
              <w:rPr>
                <w:color w:val="000000"/>
              </w:rPr>
            </w:pPr>
            <w:r w:rsidRPr="00D82D2F">
              <w:rPr>
                <w:color w:val="000000"/>
              </w:rPr>
              <w:t xml:space="preserve">Construct the drainage system in a way to follow natural drain of the water  </w:t>
            </w:r>
          </w:p>
          <w:p w14:paraId="7D3C16A2" w14:textId="77777777" w:rsidR="008837FC" w:rsidRPr="00D82D2F" w:rsidRDefault="008837FC" w:rsidP="00D82D2F">
            <w:pPr>
              <w:pStyle w:val="BodyText2"/>
              <w:numPr>
                <w:ilvl w:val="0"/>
                <w:numId w:val="152"/>
              </w:numPr>
              <w:spacing w:line="276" w:lineRule="auto"/>
              <w:jc w:val="both"/>
              <w:rPr>
                <w:color w:val="000000"/>
              </w:rPr>
            </w:pPr>
            <w:r w:rsidRPr="00D82D2F">
              <w:rPr>
                <w:color w:val="000000"/>
              </w:rPr>
              <w:t>Concrete only the required area and leave the rest of the land with vegetation like grass</w:t>
            </w:r>
          </w:p>
          <w:p w14:paraId="053D3EB0" w14:textId="77777777" w:rsidR="008837FC" w:rsidRPr="00D82D2F" w:rsidRDefault="008837FC" w:rsidP="00D82D2F">
            <w:pPr>
              <w:pStyle w:val="BodyText2"/>
              <w:numPr>
                <w:ilvl w:val="0"/>
                <w:numId w:val="152"/>
              </w:numPr>
              <w:spacing w:line="276" w:lineRule="auto"/>
              <w:jc w:val="both"/>
              <w:rPr>
                <w:color w:val="000000"/>
              </w:rPr>
            </w:pPr>
            <w:r w:rsidRPr="00D82D2F">
              <w:rPr>
                <w:color w:val="000000"/>
              </w:rPr>
              <w:t>Construct rain water harvesting system on the control buildings/office and harness into storage tanks for use</w:t>
            </w:r>
          </w:p>
        </w:tc>
        <w:tc>
          <w:tcPr>
            <w:tcW w:w="1897" w:type="dxa"/>
          </w:tcPr>
          <w:p w14:paraId="199AA6E7"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Operation</w:t>
            </w:r>
          </w:p>
        </w:tc>
        <w:tc>
          <w:tcPr>
            <w:tcW w:w="1615" w:type="dxa"/>
          </w:tcPr>
          <w:p w14:paraId="54409B54"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5D01B1E6" w14:textId="4D93B8FC"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2512B76C" w14:textId="77777777" w:rsidR="008837FC" w:rsidRPr="00D82D2F" w:rsidRDefault="008837FC" w:rsidP="00D82D2F">
            <w:pPr>
              <w:tabs>
                <w:tab w:val="left" w:pos="677"/>
              </w:tabs>
              <w:rPr>
                <w:rFonts w:ascii="Times New Roman" w:hAnsi="Times New Roman"/>
                <w:sz w:val="24"/>
                <w:szCs w:val="24"/>
              </w:rPr>
            </w:pPr>
            <w:r w:rsidRPr="00D82D2F">
              <w:rPr>
                <w:rFonts w:ascii="Times New Roman" w:hAnsi="Times New Roman"/>
                <w:sz w:val="24"/>
                <w:szCs w:val="24"/>
              </w:rPr>
              <w:t>Provision of a drainage system and a rain water harvesting system</w:t>
            </w:r>
          </w:p>
        </w:tc>
        <w:tc>
          <w:tcPr>
            <w:tcW w:w="1268" w:type="dxa"/>
          </w:tcPr>
          <w:p w14:paraId="5A136F2B" w14:textId="77777777" w:rsidR="008837FC" w:rsidRPr="00D82D2F" w:rsidRDefault="008837FC" w:rsidP="00D82D2F">
            <w:pPr>
              <w:tabs>
                <w:tab w:val="left" w:pos="677"/>
              </w:tabs>
              <w:rPr>
                <w:rFonts w:ascii="Times New Roman" w:hAnsi="Times New Roman"/>
                <w:sz w:val="24"/>
                <w:szCs w:val="24"/>
              </w:rPr>
            </w:pPr>
            <w:r w:rsidRPr="00D82D2F">
              <w:rPr>
                <w:rFonts w:ascii="Times New Roman" w:hAnsi="Times New Roman"/>
                <w:sz w:val="24"/>
                <w:szCs w:val="24"/>
              </w:rPr>
              <w:t>Quarterly inspections</w:t>
            </w:r>
          </w:p>
        </w:tc>
        <w:tc>
          <w:tcPr>
            <w:tcW w:w="1428" w:type="dxa"/>
          </w:tcPr>
          <w:p w14:paraId="369CA2A8" w14:textId="77777777" w:rsidR="008837FC" w:rsidRPr="00D82D2F" w:rsidRDefault="008837FC" w:rsidP="00D82D2F">
            <w:pPr>
              <w:tabs>
                <w:tab w:val="left" w:pos="677"/>
              </w:tabs>
              <w:rPr>
                <w:rFonts w:ascii="Times New Roman" w:hAnsi="Times New Roman"/>
                <w:sz w:val="24"/>
                <w:szCs w:val="24"/>
              </w:rPr>
            </w:pPr>
            <w:r w:rsidRPr="00D82D2F">
              <w:rPr>
                <w:rFonts w:ascii="Times New Roman" w:hAnsi="Times New Roman"/>
                <w:sz w:val="24"/>
                <w:szCs w:val="24"/>
              </w:rPr>
              <w:t>200,000.00</w:t>
            </w:r>
          </w:p>
        </w:tc>
      </w:tr>
      <w:tr w:rsidR="008837FC" w:rsidRPr="00D82D2F" w14:paraId="739EE7E5" w14:textId="77777777" w:rsidTr="00625032">
        <w:trPr>
          <w:trHeight w:val="795"/>
        </w:trPr>
        <w:tc>
          <w:tcPr>
            <w:tcW w:w="1703" w:type="dxa"/>
          </w:tcPr>
          <w:p w14:paraId="7F3B3F65" w14:textId="77777777" w:rsidR="008837FC" w:rsidRPr="00D82D2F" w:rsidRDefault="008837FC" w:rsidP="00D82D2F">
            <w:pPr>
              <w:rPr>
                <w:rFonts w:ascii="Times New Roman" w:hAnsi="Times New Roman"/>
                <w:b/>
                <w:color w:val="000000"/>
                <w:sz w:val="24"/>
                <w:szCs w:val="24"/>
              </w:rPr>
            </w:pPr>
            <w:r w:rsidRPr="00D82D2F">
              <w:rPr>
                <w:rFonts w:ascii="Times New Roman" w:hAnsi="Times New Roman"/>
                <w:b/>
                <w:color w:val="000000"/>
                <w:sz w:val="24"/>
                <w:szCs w:val="24"/>
              </w:rPr>
              <w:t>Fire Outbreaks</w:t>
            </w:r>
          </w:p>
        </w:tc>
        <w:tc>
          <w:tcPr>
            <w:tcW w:w="2960" w:type="dxa"/>
          </w:tcPr>
          <w:p w14:paraId="1EFC0F43" w14:textId="77777777" w:rsidR="008837FC" w:rsidRPr="00D82D2F" w:rsidRDefault="008837FC" w:rsidP="00D82D2F">
            <w:pPr>
              <w:numPr>
                <w:ilvl w:val="0"/>
                <w:numId w:val="179"/>
              </w:numPr>
              <w:spacing w:line="259" w:lineRule="auto"/>
              <w:rPr>
                <w:rFonts w:ascii="Times New Roman" w:hAnsi="Times New Roman"/>
                <w:sz w:val="24"/>
                <w:szCs w:val="24"/>
              </w:rPr>
            </w:pPr>
            <w:r w:rsidRPr="00D82D2F">
              <w:rPr>
                <w:rFonts w:ascii="Times New Roman" w:hAnsi="Times New Roman"/>
                <w:sz w:val="24"/>
                <w:szCs w:val="24"/>
              </w:rPr>
              <w:t xml:space="preserve">The power plant must contain firefighting equipment (Portable fire extinguishers) of recommended standards and in key strategic points </w:t>
            </w:r>
          </w:p>
          <w:p w14:paraId="46E243B3" w14:textId="77777777" w:rsidR="008837FC" w:rsidRPr="00D82D2F" w:rsidRDefault="008837FC" w:rsidP="00D82D2F">
            <w:pPr>
              <w:numPr>
                <w:ilvl w:val="0"/>
                <w:numId w:val="179"/>
              </w:numPr>
              <w:spacing w:line="259" w:lineRule="auto"/>
              <w:rPr>
                <w:rFonts w:ascii="Times New Roman" w:hAnsi="Times New Roman"/>
                <w:sz w:val="24"/>
                <w:szCs w:val="24"/>
              </w:rPr>
            </w:pPr>
            <w:r w:rsidRPr="00D82D2F">
              <w:rPr>
                <w:rFonts w:ascii="Times New Roman" w:hAnsi="Times New Roman"/>
                <w:sz w:val="24"/>
                <w:szCs w:val="24"/>
              </w:rPr>
              <w:t xml:space="preserve">Detection/alarm systems that can detect fire should be and installed </w:t>
            </w:r>
          </w:p>
          <w:p w14:paraId="714BF301" w14:textId="77777777" w:rsidR="008837FC" w:rsidRPr="00D82D2F" w:rsidRDefault="008837FC" w:rsidP="00D82D2F">
            <w:pPr>
              <w:numPr>
                <w:ilvl w:val="0"/>
                <w:numId w:val="179"/>
              </w:numPr>
              <w:spacing w:line="259" w:lineRule="auto"/>
              <w:rPr>
                <w:rFonts w:ascii="Times New Roman" w:hAnsi="Times New Roman"/>
                <w:sz w:val="24"/>
                <w:szCs w:val="24"/>
              </w:rPr>
            </w:pPr>
            <w:r w:rsidRPr="00D82D2F">
              <w:rPr>
                <w:rFonts w:ascii="Times New Roman" w:hAnsi="Times New Roman"/>
                <w:sz w:val="24"/>
                <w:szCs w:val="24"/>
              </w:rPr>
              <w:t xml:space="preserve">A fire evacuation plan should be prepared and posted at strategic points and should include procedures to take when a fire is reported. </w:t>
            </w:r>
          </w:p>
          <w:p w14:paraId="09B66A6C" w14:textId="77777777" w:rsidR="008837FC" w:rsidRPr="00D82D2F" w:rsidRDefault="008837FC" w:rsidP="00D82D2F">
            <w:pPr>
              <w:numPr>
                <w:ilvl w:val="0"/>
                <w:numId w:val="179"/>
              </w:numPr>
              <w:spacing w:line="259" w:lineRule="auto"/>
              <w:rPr>
                <w:rFonts w:ascii="Times New Roman" w:hAnsi="Times New Roman"/>
                <w:sz w:val="24"/>
                <w:szCs w:val="24"/>
              </w:rPr>
            </w:pPr>
            <w:r w:rsidRPr="00D82D2F">
              <w:rPr>
                <w:rFonts w:ascii="Times New Roman" w:hAnsi="Times New Roman"/>
                <w:sz w:val="24"/>
                <w:szCs w:val="24"/>
              </w:rPr>
              <w:t xml:space="preserve">Workers especially operators of the plant must be trained on fire management </w:t>
            </w:r>
          </w:p>
          <w:p w14:paraId="361D6ADB" w14:textId="77777777" w:rsidR="008837FC" w:rsidRPr="00D82D2F" w:rsidRDefault="008837FC" w:rsidP="00D82D2F">
            <w:pPr>
              <w:numPr>
                <w:ilvl w:val="0"/>
                <w:numId w:val="179"/>
              </w:numPr>
              <w:spacing w:line="259" w:lineRule="auto"/>
              <w:rPr>
                <w:rFonts w:ascii="Times New Roman" w:hAnsi="Times New Roman"/>
                <w:sz w:val="24"/>
                <w:szCs w:val="24"/>
              </w:rPr>
            </w:pPr>
            <w:r w:rsidRPr="00D82D2F">
              <w:rPr>
                <w:rFonts w:ascii="Times New Roman" w:hAnsi="Times New Roman"/>
                <w:sz w:val="24"/>
                <w:szCs w:val="24"/>
              </w:rPr>
              <w:t>‘No smoking’ signs shall be posted within the Mini-grid area</w:t>
            </w:r>
          </w:p>
          <w:p w14:paraId="21992130" w14:textId="77777777" w:rsidR="008837FC" w:rsidRPr="00D82D2F" w:rsidRDefault="008837FC" w:rsidP="00D82D2F">
            <w:pPr>
              <w:numPr>
                <w:ilvl w:val="0"/>
                <w:numId w:val="179"/>
              </w:numPr>
              <w:spacing w:line="259" w:lineRule="auto"/>
              <w:rPr>
                <w:rFonts w:ascii="Times New Roman" w:hAnsi="Times New Roman"/>
                <w:sz w:val="24"/>
                <w:szCs w:val="24"/>
              </w:rPr>
            </w:pPr>
            <w:r w:rsidRPr="00D82D2F">
              <w:rPr>
                <w:rFonts w:ascii="Times New Roman" w:hAnsi="Times New Roman"/>
                <w:sz w:val="24"/>
                <w:szCs w:val="24"/>
              </w:rPr>
              <w:t>A fire Assembly point should be identified and marked</w:t>
            </w:r>
          </w:p>
        </w:tc>
        <w:tc>
          <w:tcPr>
            <w:tcW w:w="1897" w:type="dxa"/>
          </w:tcPr>
          <w:p w14:paraId="0A9AE8CF"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Operation </w:t>
            </w:r>
          </w:p>
        </w:tc>
        <w:tc>
          <w:tcPr>
            <w:tcW w:w="1615" w:type="dxa"/>
          </w:tcPr>
          <w:p w14:paraId="419FD19E"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73E213C7" w14:textId="2B396F25"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r w:rsidR="008837FC" w:rsidRPr="00D82D2F">
              <w:rPr>
                <w:rFonts w:ascii="Times New Roman" w:hAnsi="Times New Roman"/>
                <w:sz w:val="24"/>
                <w:szCs w:val="24"/>
              </w:rPr>
              <w:t xml:space="preserve"> </w:t>
            </w:r>
          </w:p>
        </w:tc>
        <w:tc>
          <w:tcPr>
            <w:tcW w:w="1999" w:type="dxa"/>
          </w:tcPr>
          <w:p w14:paraId="431DBD8B" w14:textId="77777777" w:rsidR="008837FC" w:rsidRPr="00D82D2F" w:rsidRDefault="008837FC" w:rsidP="00D82D2F">
            <w:pPr>
              <w:tabs>
                <w:tab w:val="left" w:pos="677"/>
              </w:tabs>
              <w:rPr>
                <w:rFonts w:ascii="Times New Roman" w:hAnsi="Times New Roman"/>
                <w:sz w:val="24"/>
                <w:szCs w:val="24"/>
              </w:rPr>
            </w:pPr>
            <w:r w:rsidRPr="00D82D2F">
              <w:rPr>
                <w:rFonts w:ascii="Times New Roman" w:hAnsi="Times New Roman"/>
                <w:sz w:val="24"/>
                <w:szCs w:val="24"/>
              </w:rPr>
              <w:t>-Provision of serviced fire equipment, evacuation plan and safety signages</w:t>
            </w:r>
          </w:p>
          <w:p w14:paraId="66FD47E6" w14:textId="77777777" w:rsidR="008837FC" w:rsidRPr="00D82D2F" w:rsidRDefault="008837FC" w:rsidP="00D82D2F">
            <w:pPr>
              <w:tabs>
                <w:tab w:val="left" w:pos="677"/>
              </w:tabs>
              <w:rPr>
                <w:rFonts w:ascii="Times New Roman" w:hAnsi="Times New Roman"/>
                <w:sz w:val="24"/>
                <w:szCs w:val="24"/>
              </w:rPr>
            </w:pPr>
            <w:r w:rsidRPr="00D82D2F">
              <w:rPr>
                <w:rFonts w:ascii="Times New Roman" w:hAnsi="Times New Roman"/>
                <w:sz w:val="24"/>
                <w:szCs w:val="24"/>
              </w:rPr>
              <w:t>-Records of fire safety training</w:t>
            </w:r>
          </w:p>
          <w:p w14:paraId="1DBC2A8F" w14:textId="77777777" w:rsidR="008837FC" w:rsidRPr="00D82D2F" w:rsidRDefault="008837FC" w:rsidP="00D82D2F">
            <w:pPr>
              <w:tabs>
                <w:tab w:val="left" w:pos="677"/>
              </w:tabs>
              <w:rPr>
                <w:rFonts w:ascii="Times New Roman" w:hAnsi="Times New Roman"/>
                <w:sz w:val="24"/>
                <w:szCs w:val="24"/>
              </w:rPr>
            </w:pPr>
          </w:p>
        </w:tc>
        <w:tc>
          <w:tcPr>
            <w:tcW w:w="1268" w:type="dxa"/>
          </w:tcPr>
          <w:p w14:paraId="56B967EB" w14:textId="77777777" w:rsidR="008837FC" w:rsidRPr="00D82D2F" w:rsidRDefault="008837FC" w:rsidP="00D82D2F">
            <w:pPr>
              <w:tabs>
                <w:tab w:val="left" w:pos="677"/>
              </w:tabs>
              <w:rPr>
                <w:rFonts w:ascii="Times New Roman" w:hAnsi="Times New Roman"/>
                <w:sz w:val="24"/>
                <w:szCs w:val="24"/>
              </w:rPr>
            </w:pPr>
            <w:r w:rsidRPr="00D82D2F">
              <w:rPr>
                <w:rFonts w:ascii="Times New Roman" w:hAnsi="Times New Roman"/>
                <w:sz w:val="24"/>
                <w:szCs w:val="24"/>
              </w:rPr>
              <w:t>Quarterly</w:t>
            </w:r>
          </w:p>
        </w:tc>
        <w:tc>
          <w:tcPr>
            <w:tcW w:w="1428" w:type="dxa"/>
          </w:tcPr>
          <w:p w14:paraId="21D49683" w14:textId="77777777" w:rsidR="008837FC" w:rsidRPr="00D82D2F" w:rsidRDefault="008837FC" w:rsidP="00D82D2F">
            <w:pPr>
              <w:tabs>
                <w:tab w:val="left" w:pos="677"/>
              </w:tabs>
              <w:rPr>
                <w:rFonts w:ascii="Times New Roman" w:hAnsi="Times New Roman"/>
                <w:sz w:val="24"/>
                <w:szCs w:val="24"/>
              </w:rPr>
            </w:pPr>
            <w:r w:rsidRPr="00D82D2F">
              <w:rPr>
                <w:rFonts w:ascii="Times New Roman" w:hAnsi="Times New Roman"/>
                <w:sz w:val="24"/>
                <w:szCs w:val="24"/>
              </w:rPr>
              <w:t>50,000.00</w:t>
            </w:r>
          </w:p>
        </w:tc>
      </w:tr>
      <w:tr w:rsidR="008837FC" w:rsidRPr="00D82D2F" w14:paraId="1912F486" w14:textId="77777777" w:rsidTr="00625032">
        <w:tc>
          <w:tcPr>
            <w:tcW w:w="1703" w:type="dxa"/>
          </w:tcPr>
          <w:p w14:paraId="323320E5" w14:textId="77777777" w:rsidR="008837FC" w:rsidRPr="00D82D2F" w:rsidRDefault="008837FC" w:rsidP="00D82D2F">
            <w:pPr>
              <w:rPr>
                <w:rFonts w:ascii="Times New Roman" w:hAnsi="Times New Roman"/>
                <w:b/>
                <w:color w:val="000000"/>
                <w:sz w:val="24"/>
                <w:szCs w:val="24"/>
              </w:rPr>
            </w:pPr>
            <w:r w:rsidRPr="00D82D2F">
              <w:rPr>
                <w:rFonts w:ascii="Times New Roman" w:hAnsi="Times New Roman"/>
                <w:b/>
                <w:color w:val="000000"/>
                <w:sz w:val="24"/>
                <w:szCs w:val="24"/>
              </w:rPr>
              <w:t>Visual Impacts</w:t>
            </w:r>
          </w:p>
        </w:tc>
        <w:tc>
          <w:tcPr>
            <w:tcW w:w="2960" w:type="dxa"/>
          </w:tcPr>
          <w:p w14:paraId="6E81CFD3" w14:textId="77777777" w:rsidR="008837FC" w:rsidRPr="00D82D2F" w:rsidRDefault="008837FC" w:rsidP="00D82D2F">
            <w:pPr>
              <w:numPr>
                <w:ilvl w:val="0"/>
                <w:numId w:val="151"/>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 xml:space="preserve">Fence round the solar Mini-grid to keep off/screen the solar panels. </w:t>
            </w:r>
          </w:p>
        </w:tc>
        <w:tc>
          <w:tcPr>
            <w:tcW w:w="1897" w:type="dxa"/>
          </w:tcPr>
          <w:p w14:paraId="050EBB4E"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Operation </w:t>
            </w:r>
          </w:p>
        </w:tc>
        <w:tc>
          <w:tcPr>
            <w:tcW w:w="1615" w:type="dxa"/>
          </w:tcPr>
          <w:p w14:paraId="5090B934"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2134574F" w14:textId="5B1DDB01"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70063F79"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Presence of a perimeter fence</w:t>
            </w:r>
          </w:p>
        </w:tc>
        <w:tc>
          <w:tcPr>
            <w:tcW w:w="1268" w:type="dxa"/>
          </w:tcPr>
          <w:p w14:paraId="3ABDF3A0"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 inspections</w:t>
            </w:r>
          </w:p>
        </w:tc>
        <w:tc>
          <w:tcPr>
            <w:tcW w:w="1428" w:type="dxa"/>
          </w:tcPr>
          <w:p w14:paraId="243825E8"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No additional cost</w:t>
            </w:r>
          </w:p>
        </w:tc>
      </w:tr>
      <w:tr w:rsidR="008837FC" w:rsidRPr="00D82D2F" w14:paraId="673029AB" w14:textId="77777777" w:rsidTr="00625032">
        <w:trPr>
          <w:trHeight w:val="1335"/>
        </w:trPr>
        <w:tc>
          <w:tcPr>
            <w:tcW w:w="1703" w:type="dxa"/>
          </w:tcPr>
          <w:p w14:paraId="073B77D9" w14:textId="77777777" w:rsidR="008837FC" w:rsidRPr="00D82D2F" w:rsidRDefault="008837FC" w:rsidP="00D82D2F">
            <w:pPr>
              <w:rPr>
                <w:rFonts w:ascii="Times New Roman" w:hAnsi="Times New Roman"/>
                <w:b/>
                <w:color w:val="000000"/>
                <w:sz w:val="24"/>
                <w:szCs w:val="24"/>
              </w:rPr>
            </w:pPr>
            <w:r w:rsidRPr="00D82D2F">
              <w:rPr>
                <w:rFonts w:ascii="Times New Roman" w:hAnsi="Times New Roman"/>
                <w:b/>
                <w:color w:val="000000"/>
                <w:sz w:val="24"/>
                <w:szCs w:val="24"/>
              </w:rPr>
              <w:t>Water demand</w:t>
            </w:r>
          </w:p>
        </w:tc>
        <w:tc>
          <w:tcPr>
            <w:tcW w:w="2960" w:type="dxa"/>
          </w:tcPr>
          <w:p w14:paraId="0F717808" w14:textId="77777777" w:rsidR="008837FC" w:rsidRPr="00D82D2F" w:rsidRDefault="008837FC" w:rsidP="00D82D2F">
            <w:pPr>
              <w:numPr>
                <w:ilvl w:val="0"/>
                <w:numId w:val="150"/>
              </w:numPr>
              <w:autoSpaceDE w:val="0"/>
              <w:autoSpaceDN w:val="0"/>
              <w:adjustRightInd w:val="0"/>
              <w:spacing w:line="259" w:lineRule="auto"/>
              <w:rPr>
                <w:rFonts w:ascii="Times New Roman" w:hAnsi="Times New Roman"/>
                <w:sz w:val="24"/>
                <w:szCs w:val="24"/>
                <w:lang w:eastAsia="x-none"/>
              </w:rPr>
            </w:pPr>
            <w:r w:rsidRPr="00D82D2F">
              <w:rPr>
                <w:rFonts w:ascii="Times New Roman" w:hAnsi="Times New Roman"/>
                <w:sz w:val="24"/>
                <w:szCs w:val="24"/>
                <w:lang w:eastAsia="x-none"/>
              </w:rPr>
              <w:t>Ensure prudent use of water.</w:t>
            </w:r>
          </w:p>
          <w:p w14:paraId="0F16873A" w14:textId="77777777" w:rsidR="008837FC" w:rsidRPr="00D82D2F" w:rsidRDefault="008837FC" w:rsidP="00D82D2F">
            <w:pPr>
              <w:numPr>
                <w:ilvl w:val="0"/>
                <w:numId w:val="150"/>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Install water-conserving automatic taps.</w:t>
            </w:r>
          </w:p>
          <w:p w14:paraId="6E4E7803" w14:textId="77777777" w:rsidR="008837FC" w:rsidRPr="00D82D2F" w:rsidRDefault="008837FC" w:rsidP="00D82D2F">
            <w:pPr>
              <w:numPr>
                <w:ilvl w:val="0"/>
                <w:numId w:val="150"/>
              </w:numPr>
              <w:spacing w:line="259" w:lineRule="auto"/>
              <w:rPr>
                <w:rFonts w:ascii="Times New Roman" w:hAnsi="Times New Roman"/>
                <w:sz w:val="24"/>
                <w:szCs w:val="24"/>
                <w:lang w:eastAsia="x-none"/>
              </w:rPr>
            </w:pPr>
            <w:r w:rsidRPr="00D82D2F">
              <w:rPr>
                <w:rFonts w:ascii="Times New Roman" w:hAnsi="Times New Roman"/>
                <w:color w:val="000000"/>
                <w:sz w:val="24"/>
                <w:szCs w:val="24"/>
              </w:rPr>
              <w:t xml:space="preserve">Any water leaks through damaged pipes and faulty taps should be fixed promptly. </w:t>
            </w:r>
          </w:p>
        </w:tc>
        <w:tc>
          <w:tcPr>
            <w:tcW w:w="1897" w:type="dxa"/>
          </w:tcPr>
          <w:p w14:paraId="535EF0EB"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Operation </w:t>
            </w:r>
          </w:p>
        </w:tc>
        <w:tc>
          <w:tcPr>
            <w:tcW w:w="1615" w:type="dxa"/>
          </w:tcPr>
          <w:p w14:paraId="563597D7"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7C4D3B83" w14:textId="610EE7B3"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39F1101E"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Water usage records</w:t>
            </w:r>
          </w:p>
        </w:tc>
        <w:tc>
          <w:tcPr>
            <w:tcW w:w="1268" w:type="dxa"/>
          </w:tcPr>
          <w:p w14:paraId="70042EBB"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6B81A1FC"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20,000.00</w:t>
            </w:r>
          </w:p>
        </w:tc>
      </w:tr>
      <w:tr w:rsidR="008837FC" w:rsidRPr="00D82D2F" w14:paraId="46BD4E18" w14:textId="77777777" w:rsidTr="00625032">
        <w:trPr>
          <w:trHeight w:val="1065"/>
        </w:trPr>
        <w:tc>
          <w:tcPr>
            <w:tcW w:w="1703" w:type="dxa"/>
          </w:tcPr>
          <w:p w14:paraId="3DBB7F54" w14:textId="77777777" w:rsidR="008837FC" w:rsidRPr="00D82D2F" w:rsidRDefault="008837FC" w:rsidP="00D82D2F">
            <w:pPr>
              <w:rPr>
                <w:rFonts w:ascii="Times New Roman" w:hAnsi="Times New Roman"/>
                <w:b/>
                <w:color w:val="000000"/>
                <w:sz w:val="24"/>
                <w:szCs w:val="24"/>
              </w:rPr>
            </w:pPr>
            <w:r w:rsidRPr="00D82D2F">
              <w:rPr>
                <w:rFonts w:ascii="Times New Roman" w:hAnsi="Times New Roman"/>
                <w:b/>
                <w:color w:val="000000"/>
                <w:sz w:val="24"/>
                <w:szCs w:val="24"/>
              </w:rPr>
              <w:t>Sanitary waste</w:t>
            </w:r>
          </w:p>
        </w:tc>
        <w:tc>
          <w:tcPr>
            <w:tcW w:w="2960" w:type="dxa"/>
          </w:tcPr>
          <w:p w14:paraId="5D109D2B" w14:textId="77777777" w:rsidR="008837FC" w:rsidRPr="00D82D2F" w:rsidRDefault="008837FC" w:rsidP="00D82D2F">
            <w:pPr>
              <w:numPr>
                <w:ilvl w:val="0"/>
                <w:numId w:val="149"/>
              </w:numPr>
              <w:spacing w:line="259" w:lineRule="auto"/>
              <w:rPr>
                <w:rFonts w:ascii="Times New Roman" w:hAnsi="Times New Roman"/>
                <w:color w:val="000000"/>
                <w:sz w:val="24"/>
                <w:szCs w:val="24"/>
              </w:rPr>
            </w:pPr>
            <w:r w:rsidRPr="00D82D2F">
              <w:rPr>
                <w:rFonts w:ascii="Times New Roman" w:hAnsi="Times New Roman"/>
                <w:color w:val="000000"/>
                <w:sz w:val="24"/>
                <w:szCs w:val="24"/>
              </w:rPr>
              <w:t xml:space="preserve">Provide sanitary waste facilities for both genders clearly marked </w:t>
            </w:r>
          </w:p>
          <w:p w14:paraId="616A6AC9" w14:textId="77777777" w:rsidR="008837FC" w:rsidRPr="00D82D2F" w:rsidRDefault="008837FC" w:rsidP="00D82D2F">
            <w:pPr>
              <w:numPr>
                <w:ilvl w:val="0"/>
                <w:numId w:val="149"/>
              </w:numPr>
              <w:spacing w:line="259" w:lineRule="auto"/>
              <w:rPr>
                <w:rFonts w:ascii="Times New Roman" w:hAnsi="Times New Roman"/>
                <w:color w:val="000000"/>
                <w:sz w:val="24"/>
                <w:szCs w:val="24"/>
              </w:rPr>
            </w:pPr>
            <w:r w:rsidRPr="00D82D2F">
              <w:rPr>
                <w:rFonts w:ascii="Times New Roman" w:hAnsi="Times New Roman"/>
                <w:color w:val="000000"/>
                <w:sz w:val="24"/>
                <w:szCs w:val="24"/>
              </w:rPr>
              <w:t>Disposal of waste through septic tanks</w:t>
            </w:r>
          </w:p>
        </w:tc>
        <w:tc>
          <w:tcPr>
            <w:tcW w:w="1897" w:type="dxa"/>
          </w:tcPr>
          <w:p w14:paraId="4A8F9E00"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Operation </w:t>
            </w:r>
          </w:p>
        </w:tc>
        <w:tc>
          <w:tcPr>
            <w:tcW w:w="1615" w:type="dxa"/>
          </w:tcPr>
          <w:p w14:paraId="6AC84C88"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02AD3EF2" w14:textId="212CFE23"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4B546E54"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Presence of separate and clean washrooms for both the gents and ladies</w:t>
            </w:r>
          </w:p>
        </w:tc>
        <w:tc>
          <w:tcPr>
            <w:tcW w:w="1268" w:type="dxa"/>
          </w:tcPr>
          <w:p w14:paraId="01197100"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4810C75E"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No additional cost</w:t>
            </w:r>
          </w:p>
        </w:tc>
      </w:tr>
      <w:tr w:rsidR="008837FC" w:rsidRPr="00D82D2F" w14:paraId="33B7DD91" w14:textId="77777777" w:rsidTr="00625032">
        <w:trPr>
          <w:trHeight w:val="1065"/>
        </w:trPr>
        <w:tc>
          <w:tcPr>
            <w:tcW w:w="1703" w:type="dxa"/>
          </w:tcPr>
          <w:p w14:paraId="6769D811" w14:textId="77777777" w:rsidR="008837FC" w:rsidRPr="00D82D2F" w:rsidRDefault="008837FC" w:rsidP="00D82D2F">
            <w:pPr>
              <w:rPr>
                <w:rFonts w:ascii="Times New Roman" w:hAnsi="Times New Roman"/>
                <w:b/>
                <w:color w:val="000000"/>
                <w:sz w:val="24"/>
                <w:szCs w:val="24"/>
              </w:rPr>
            </w:pPr>
            <w:r w:rsidRPr="00D82D2F">
              <w:rPr>
                <w:rFonts w:ascii="Times New Roman" w:hAnsi="Times New Roman"/>
                <w:b/>
                <w:color w:val="000000"/>
                <w:sz w:val="24"/>
                <w:szCs w:val="24"/>
              </w:rPr>
              <w:t>Flooding</w:t>
            </w:r>
          </w:p>
        </w:tc>
        <w:tc>
          <w:tcPr>
            <w:tcW w:w="2960" w:type="dxa"/>
          </w:tcPr>
          <w:p w14:paraId="6292ECD9" w14:textId="77777777" w:rsidR="008837FC" w:rsidRPr="00D82D2F" w:rsidRDefault="008837FC" w:rsidP="00D82D2F">
            <w:pPr>
              <w:numPr>
                <w:ilvl w:val="0"/>
                <w:numId w:val="171"/>
              </w:numPr>
              <w:autoSpaceDE w:val="0"/>
              <w:autoSpaceDN w:val="0"/>
              <w:adjustRightInd w:val="0"/>
              <w:spacing w:line="259" w:lineRule="auto"/>
              <w:ind w:left="419"/>
              <w:rPr>
                <w:rFonts w:ascii="Times New Roman" w:hAnsi="Times New Roman"/>
                <w:color w:val="000000"/>
                <w:sz w:val="24"/>
                <w:szCs w:val="24"/>
              </w:rPr>
            </w:pPr>
            <w:r w:rsidRPr="00D82D2F">
              <w:rPr>
                <w:rFonts w:ascii="Times New Roman" w:hAnsi="Times New Roman"/>
                <w:color w:val="000000"/>
                <w:sz w:val="24"/>
                <w:szCs w:val="24"/>
              </w:rPr>
              <w:t>Ensure drainage channels are free of any obstruction at all times i.e., not blocked</w:t>
            </w:r>
          </w:p>
          <w:p w14:paraId="39953785" w14:textId="77777777" w:rsidR="008837FC" w:rsidRPr="00D82D2F" w:rsidRDefault="008837FC" w:rsidP="00D82D2F">
            <w:pPr>
              <w:numPr>
                <w:ilvl w:val="0"/>
                <w:numId w:val="171"/>
              </w:numPr>
              <w:autoSpaceDE w:val="0"/>
              <w:autoSpaceDN w:val="0"/>
              <w:adjustRightInd w:val="0"/>
              <w:spacing w:line="259" w:lineRule="auto"/>
              <w:ind w:left="419"/>
              <w:rPr>
                <w:rFonts w:ascii="Times New Roman" w:hAnsi="Times New Roman"/>
                <w:color w:val="000000"/>
                <w:sz w:val="24"/>
                <w:szCs w:val="24"/>
              </w:rPr>
            </w:pPr>
            <w:r w:rsidRPr="00D82D2F">
              <w:rPr>
                <w:rFonts w:ascii="Times New Roman" w:hAnsi="Times New Roman"/>
                <w:color w:val="000000"/>
                <w:sz w:val="24"/>
                <w:szCs w:val="24"/>
              </w:rPr>
              <w:t xml:space="preserve">Construct more channels and or expand existing ones </w:t>
            </w:r>
          </w:p>
          <w:p w14:paraId="2C7FB85E" w14:textId="77777777" w:rsidR="008837FC" w:rsidRPr="00D82D2F" w:rsidRDefault="008837FC" w:rsidP="00D82D2F">
            <w:pPr>
              <w:numPr>
                <w:ilvl w:val="0"/>
                <w:numId w:val="171"/>
              </w:numPr>
              <w:autoSpaceDE w:val="0"/>
              <w:autoSpaceDN w:val="0"/>
              <w:adjustRightInd w:val="0"/>
              <w:spacing w:line="259" w:lineRule="auto"/>
              <w:ind w:left="419"/>
              <w:rPr>
                <w:rFonts w:ascii="Times New Roman" w:hAnsi="Times New Roman"/>
                <w:color w:val="000000"/>
                <w:sz w:val="24"/>
                <w:szCs w:val="24"/>
              </w:rPr>
            </w:pPr>
            <w:r w:rsidRPr="00D82D2F">
              <w:rPr>
                <w:rFonts w:ascii="Times New Roman" w:hAnsi="Times New Roman"/>
                <w:color w:val="000000"/>
                <w:sz w:val="24"/>
                <w:szCs w:val="24"/>
              </w:rPr>
              <w:t>Raise foundations of the solar panels and ensure a proper and from concrete base</w:t>
            </w:r>
          </w:p>
          <w:p w14:paraId="3AD0B9D4" w14:textId="77777777" w:rsidR="008837FC" w:rsidRPr="00D82D2F" w:rsidRDefault="008837FC" w:rsidP="00D82D2F">
            <w:pPr>
              <w:pStyle w:val="ListParagraph"/>
              <w:numPr>
                <w:ilvl w:val="0"/>
                <w:numId w:val="171"/>
              </w:numPr>
              <w:ind w:left="419"/>
              <w:rPr>
                <w:rFonts w:ascii="Times New Roman" w:hAnsi="Times New Roman"/>
                <w:color w:val="000000"/>
                <w:sz w:val="24"/>
                <w:szCs w:val="24"/>
              </w:rPr>
            </w:pPr>
            <w:r w:rsidRPr="00D82D2F">
              <w:rPr>
                <w:rFonts w:ascii="Times New Roman" w:hAnsi="Times New Roman"/>
                <w:color w:val="000000"/>
                <w:sz w:val="24"/>
                <w:szCs w:val="24"/>
              </w:rPr>
              <w:t>Create flooding diversions and or spill ways to divert water from getting into the solar power facility</w:t>
            </w:r>
          </w:p>
        </w:tc>
        <w:tc>
          <w:tcPr>
            <w:tcW w:w="1897" w:type="dxa"/>
          </w:tcPr>
          <w:p w14:paraId="7475BF06"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Operation</w:t>
            </w:r>
          </w:p>
        </w:tc>
        <w:tc>
          <w:tcPr>
            <w:tcW w:w="1615" w:type="dxa"/>
          </w:tcPr>
          <w:p w14:paraId="60BA7D55"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642E2E2E" w14:textId="6D6714D8"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5AAE9538"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-Provision of drainage system</w:t>
            </w:r>
          </w:p>
          <w:p w14:paraId="769F5E81"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-Raised foundations for the structures</w:t>
            </w:r>
          </w:p>
        </w:tc>
        <w:tc>
          <w:tcPr>
            <w:tcW w:w="1268" w:type="dxa"/>
          </w:tcPr>
          <w:p w14:paraId="5AF980E9"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30D342D6"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100,000.00</w:t>
            </w:r>
          </w:p>
        </w:tc>
      </w:tr>
      <w:tr w:rsidR="008837FC" w:rsidRPr="00D82D2F" w14:paraId="16AE9C2A" w14:textId="77777777" w:rsidTr="00625032">
        <w:trPr>
          <w:trHeight w:val="3144"/>
        </w:trPr>
        <w:tc>
          <w:tcPr>
            <w:tcW w:w="1703" w:type="dxa"/>
            <w:tcBorders>
              <w:bottom w:val="single" w:sz="6" w:space="0" w:color="auto"/>
            </w:tcBorders>
          </w:tcPr>
          <w:p w14:paraId="2FBBC4A4"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Occupation health and Safety </w:t>
            </w:r>
          </w:p>
        </w:tc>
        <w:tc>
          <w:tcPr>
            <w:tcW w:w="2960" w:type="dxa"/>
            <w:tcBorders>
              <w:bottom w:val="single" w:sz="6" w:space="0" w:color="auto"/>
            </w:tcBorders>
          </w:tcPr>
          <w:p w14:paraId="51738D8F" w14:textId="77777777" w:rsidR="008837FC" w:rsidRPr="00D82D2F" w:rsidRDefault="008837FC" w:rsidP="00D82D2F">
            <w:pPr>
              <w:numPr>
                <w:ilvl w:val="0"/>
                <w:numId w:val="148"/>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 xml:space="preserve">Ensure only qualified staff are employed to work in the facility </w:t>
            </w:r>
          </w:p>
          <w:p w14:paraId="590A99D0" w14:textId="77777777" w:rsidR="008837FC" w:rsidRPr="00D82D2F" w:rsidRDefault="008837FC" w:rsidP="00D82D2F">
            <w:pPr>
              <w:numPr>
                <w:ilvl w:val="0"/>
                <w:numId w:val="148"/>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 xml:space="preserve">All workers operating the Mini-grid must be equipped with appropriate and adequate person protective equipment (PPE) such as; safety footwear, helmet among others. </w:t>
            </w:r>
          </w:p>
          <w:p w14:paraId="06BBABDD" w14:textId="77777777" w:rsidR="008837FC" w:rsidRPr="00D82D2F" w:rsidRDefault="008837FC" w:rsidP="00D82D2F">
            <w:pPr>
              <w:numPr>
                <w:ilvl w:val="0"/>
                <w:numId w:val="148"/>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 xml:space="preserve">Operators must be skilled on firefighting management </w:t>
            </w:r>
          </w:p>
          <w:p w14:paraId="68BCF4F4" w14:textId="77777777" w:rsidR="008837FC" w:rsidRPr="00D82D2F" w:rsidRDefault="008837FC" w:rsidP="00D82D2F">
            <w:pPr>
              <w:numPr>
                <w:ilvl w:val="0"/>
                <w:numId w:val="148"/>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 xml:space="preserve">Annual environmental audits should be done </w:t>
            </w:r>
          </w:p>
          <w:p w14:paraId="340E3345" w14:textId="77777777" w:rsidR="008837FC" w:rsidRPr="00D82D2F" w:rsidRDefault="008837FC" w:rsidP="00D82D2F">
            <w:pPr>
              <w:numPr>
                <w:ilvl w:val="0"/>
                <w:numId w:val="148"/>
              </w:numPr>
              <w:spacing w:line="259" w:lineRule="auto"/>
              <w:rPr>
                <w:rFonts w:ascii="Times New Roman" w:hAnsi="Times New Roman"/>
                <w:color w:val="000000"/>
                <w:sz w:val="24"/>
                <w:szCs w:val="24"/>
              </w:rPr>
            </w:pPr>
            <w:r w:rsidRPr="00D82D2F">
              <w:rPr>
                <w:rFonts w:ascii="Times New Roman" w:hAnsi="Times New Roman"/>
                <w:color w:val="000000"/>
                <w:sz w:val="24"/>
                <w:szCs w:val="24"/>
              </w:rPr>
              <w:t>WIBA cover for staff is mandatory</w:t>
            </w:r>
          </w:p>
        </w:tc>
        <w:tc>
          <w:tcPr>
            <w:tcW w:w="1897" w:type="dxa"/>
          </w:tcPr>
          <w:p w14:paraId="1FD1B6DC"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Operation </w:t>
            </w:r>
          </w:p>
          <w:p w14:paraId="4B60D2C3" w14:textId="77777777" w:rsidR="008837FC" w:rsidRPr="00D82D2F" w:rsidRDefault="008837FC" w:rsidP="00D82D2F">
            <w:pPr>
              <w:ind w:left="72"/>
              <w:rPr>
                <w:rFonts w:ascii="Times New Roman" w:hAnsi="Times New Roman"/>
                <w:sz w:val="24"/>
                <w:szCs w:val="24"/>
              </w:rPr>
            </w:pPr>
          </w:p>
        </w:tc>
        <w:tc>
          <w:tcPr>
            <w:tcW w:w="1615" w:type="dxa"/>
          </w:tcPr>
          <w:p w14:paraId="2697A30C"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12FEB04C" w14:textId="77B0535F"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r w:rsidRPr="00D82D2F">
              <w:rPr>
                <w:rFonts w:ascii="Times New Roman" w:hAnsi="Times New Roman"/>
                <w:sz w:val="24"/>
                <w:szCs w:val="24"/>
              </w:rPr>
              <w:t xml:space="preserve"> </w:t>
            </w:r>
          </w:p>
        </w:tc>
        <w:tc>
          <w:tcPr>
            <w:tcW w:w="1999" w:type="dxa"/>
          </w:tcPr>
          <w:p w14:paraId="4FBE03F0"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-Provision of PPEs and WIBA cover</w:t>
            </w:r>
          </w:p>
          <w:p w14:paraId="47A9EE18"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-Environmental audit reports</w:t>
            </w:r>
          </w:p>
        </w:tc>
        <w:tc>
          <w:tcPr>
            <w:tcW w:w="1268" w:type="dxa"/>
          </w:tcPr>
          <w:p w14:paraId="5D1FFBBD"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 xml:space="preserve">Quarterly </w:t>
            </w:r>
          </w:p>
        </w:tc>
        <w:tc>
          <w:tcPr>
            <w:tcW w:w="1428" w:type="dxa"/>
            <w:tcBorders>
              <w:bottom w:val="single" w:sz="6" w:space="0" w:color="auto"/>
            </w:tcBorders>
          </w:tcPr>
          <w:p w14:paraId="2F096684"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100,000.00</w:t>
            </w:r>
          </w:p>
        </w:tc>
      </w:tr>
      <w:tr w:rsidR="008837FC" w:rsidRPr="00D82D2F" w14:paraId="5FD62DFB" w14:textId="77777777" w:rsidTr="00625032">
        <w:trPr>
          <w:trHeight w:val="984"/>
        </w:trPr>
        <w:tc>
          <w:tcPr>
            <w:tcW w:w="1703" w:type="dxa"/>
          </w:tcPr>
          <w:p w14:paraId="43A9B24D"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Hazardous waste-damaged panels</w:t>
            </w:r>
          </w:p>
        </w:tc>
        <w:tc>
          <w:tcPr>
            <w:tcW w:w="2960" w:type="dxa"/>
          </w:tcPr>
          <w:p w14:paraId="602A12E8" w14:textId="77777777" w:rsidR="008837FC" w:rsidRPr="00D82D2F" w:rsidRDefault="008837FC" w:rsidP="00D82D2F">
            <w:pPr>
              <w:numPr>
                <w:ilvl w:val="0"/>
                <w:numId w:val="166"/>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Segregation from other waste streams</w:t>
            </w:r>
          </w:p>
          <w:p w14:paraId="49242D71" w14:textId="77777777" w:rsidR="008837FC" w:rsidRPr="00D82D2F" w:rsidRDefault="008837FC" w:rsidP="00D82D2F">
            <w:pPr>
              <w:numPr>
                <w:ilvl w:val="0"/>
                <w:numId w:val="166"/>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Proper disposal through a NEMA approved/licensed handler</w:t>
            </w:r>
          </w:p>
        </w:tc>
        <w:tc>
          <w:tcPr>
            <w:tcW w:w="1897" w:type="dxa"/>
          </w:tcPr>
          <w:p w14:paraId="0BF015C1"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Operation </w:t>
            </w:r>
          </w:p>
        </w:tc>
        <w:tc>
          <w:tcPr>
            <w:tcW w:w="1615" w:type="dxa"/>
          </w:tcPr>
          <w:p w14:paraId="1137860B"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147F4E74" w14:textId="1A1E0CA5"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72F17A99"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Presence of well-maintained receptacles and centralized collection</w:t>
            </w:r>
          </w:p>
        </w:tc>
        <w:tc>
          <w:tcPr>
            <w:tcW w:w="1268" w:type="dxa"/>
          </w:tcPr>
          <w:p w14:paraId="34F9443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59BA6C36"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200,000.00</w:t>
            </w:r>
          </w:p>
        </w:tc>
      </w:tr>
      <w:tr w:rsidR="008837FC" w:rsidRPr="00D82D2F" w14:paraId="29E27E3A" w14:textId="77777777" w:rsidTr="00625032">
        <w:tc>
          <w:tcPr>
            <w:tcW w:w="1703" w:type="dxa"/>
          </w:tcPr>
          <w:p w14:paraId="36AED245"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Noise and Vibration</w:t>
            </w:r>
          </w:p>
          <w:p w14:paraId="6BC583F8" w14:textId="77777777" w:rsidR="008837FC" w:rsidRPr="00D82D2F" w:rsidRDefault="008837FC" w:rsidP="00D82D2F">
            <w:pPr>
              <w:autoSpaceDE w:val="0"/>
              <w:autoSpaceDN w:val="0"/>
              <w:adjustRightInd w:val="0"/>
              <w:rPr>
                <w:rFonts w:ascii="Times New Roman" w:hAnsi="Times New Roman"/>
                <w:b/>
                <w:color w:val="000000"/>
                <w:sz w:val="24"/>
                <w:szCs w:val="24"/>
              </w:rPr>
            </w:pPr>
          </w:p>
        </w:tc>
        <w:tc>
          <w:tcPr>
            <w:tcW w:w="2960" w:type="dxa"/>
          </w:tcPr>
          <w:p w14:paraId="1364B84F" w14:textId="77777777" w:rsidR="008837FC" w:rsidRPr="00D82D2F" w:rsidRDefault="008837FC" w:rsidP="00D82D2F">
            <w:pPr>
              <w:numPr>
                <w:ilvl w:val="0"/>
                <w:numId w:val="167"/>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Generator room should be sound proof to ensure no noise of a nuisance level will be produced.</w:t>
            </w:r>
          </w:p>
          <w:p w14:paraId="19FF61E1" w14:textId="77777777" w:rsidR="008837FC" w:rsidRPr="00D82D2F" w:rsidRDefault="008837FC" w:rsidP="00D82D2F">
            <w:pPr>
              <w:numPr>
                <w:ilvl w:val="0"/>
                <w:numId w:val="167"/>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Monitor noise levels</w:t>
            </w:r>
          </w:p>
        </w:tc>
        <w:tc>
          <w:tcPr>
            <w:tcW w:w="1897" w:type="dxa"/>
          </w:tcPr>
          <w:p w14:paraId="755AAA89"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Operation </w:t>
            </w:r>
          </w:p>
        </w:tc>
        <w:tc>
          <w:tcPr>
            <w:tcW w:w="1615" w:type="dxa"/>
          </w:tcPr>
          <w:p w14:paraId="2C2E4A56" w14:textId="77777777" w:rsidR="009C1FBE" w:rsidRPr="00D82D2F" w:rsidRDefault="009C1FBE"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324D33A5" w14:textId="06E686F5" w:rsidR="008837FC" w:rsidRPr="00D82D2F" w:rsidRDefault="009C1FBE"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56C30DBE"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u w:val="single"/>
              </w:rPr>
              <w:t>Noise levels</w:t>
            </w:r>
            <w:r w:rsidRPr="00D82D2F">
              <w:rPr>
                <w:rFonts w:ascii="Times New Roman" w:hAnsi="Times New Roman"/>
                <w:sz w:val="24"/>
                <w:szCs w:val="24"/>
              </w:rPr>
              <w:t>-Records of noise measurements done by contractor within the project area and at distances of 30m from the Solar mini-grid</w:t>
            </w:r>
          </w:p>
        </w:tc>
        <w:tc>
          <w:tcPr>
            <w:tcW w:w="1268" w:type="dxa"/>
          </w:tcPr>
          <w:p w14:paraId="13F312D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6F2642ED"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Part of contractor’s cost</w:t>
            </w:r>
          </w:p>
        </w:tc>
      </w:tr>
      <w:tr w:rsidR="008837FC" w:rsidRPr="00D82D2F" w14:paraId="515E0B66" w14:textId="77777777" w:rsidTr="00625032">
        <w:trPr>
          <w:trHeight w:val="5445"/>
        </w:trPr>
        <w:tc>
          <w:tcPr>
            <w:tcW w:w="1703" w:type="dxa"/>
            <w:tcBorders>
              <w:bottom w:val="single" w:sz="6" w:space="0" w:color="auto"/>
            </w:tcBorders>
          </w:tcPr>
          <w:p w14:paraId="711141EC"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sz w:val="24"/>
                <w:szCs w:val="24"/>
              </w:rPr>
              <w:t>Shocks and electrocutions</w:t>
            </w:r>
          </w:p>
        </w:tc>
        <w:tc>
          <w:tcPr>
            <w:tcW w:w="2960" w:type="dxa"/>
            <w:tcBorders>
              <w:bottom w:val="single" w:sz="6" w:space="0" w:color="auto"/>
            </w:tcBorders>
          </w:tcPr>
          <w:p w14:paraId="3E1AE62F" w14:textId="77777777" w:rsidR="008837FC" w:rsidRPr="00D82D2F" w:rsidRDefault="008837FC" w:rsidP="00D82D2F">
            <w:pPr>
              <w:pStyle w:val="ListParagraph"/>
              <w:widowControl w:val="0"/>
              <w:numPr>
                <w:ilvl w:val="0"/>
                <w:numId w:val="172"/>
              </w:numPr>
              <w:ind w:left="329"/>
              <w:rPr>
                <w:rFonts w:ascii="Times New Roman" w:hAnsi="Times New Roman"/>
                <w:sz w:val="24"/>
                <w:szCs w:val="24"/>
              </w:rPr>
            </w:pPr>
            <w:r w:rsidRPr="00D82D2F">
              <w:rPr>
                <w:rFonts w:ascii="Times New Roman" w:hAnsi="Times New Roman"/>
                <w:sz w:val="24"/>
                <w:szCs w:val="24"/>
              </w:rPr>
              <w:t>Inspect the wiring of the houses before connecting power</w:t>
            </w:r>
          </w:p>
          <w:p w14:paraId="28FD5ED6" w14:textId="77777777" w:rsidR="008837FC" w:rsidRPr="00D82D2F" w:rsidRDefault="008837FC" w:rsidP="00D82D2F">
            <w:pPr>
              <w:pStyle w:val="ListParagraph"/>
              <w:widowControl w:val="0"/>
              <w:numPr>
                <w:ilvl w:val="0"/>
                <w:numId w:val="172"/>
              </w:numPr>
              <w:ind w:left="329"/>
              <w:rPr>
                <w:rFonts w:ascii="Times New Roman" w:hAnsi="Times New Roman"/>
                <w:sz w:val="24"/>
                <w:szCs w:val="24"/>
              </w:rPr>
            </w:pPr>
            <w:r w:rsidRPr="00D82D2F">
              <w:rPr>
                <w:rFonts w:ascii="Times New Roman" w:hAnsi="Times New Roman"/>
                <w:sz w:val="24"/>
                <w:szCs w:val="24"/>
              </w:rPr>
              <w:t>Safety awareness campaigns to the community before connection of power on safety precautions such as:</w:t>
            </w:r>
          </w:p>
          <w:p w14:paraId="1B2BEF57" w14:textId="77777777" w:rsidR="008837FC" w:rsidRPr="00D82D2F" w:rsidRDefault="008837FC" w:rsidP="00D82D2F">
            <w:pPr>
              <w:pStyle w:val="ListParagraph"/>
              <w:widowControl w:val="0"/>
              <w:numPr>
                <w:ilvl w:val="1"/>
                <w:numId w:val="79"/>
              </w:numPr>
              <w:ind w:left="509"/>
              <w:rPr>
                <w:rFonts w:ascii="Times New Roman" w:hAnsi="Times New Roman"/>
                <w:sz w:val="24"/>
                <w:szCs w:val="24"/>
              </w:rPr>
            </w:pPr>
            <w:r w:rsidRPr="00D82D2F">
              <w:rPr>
                <w:rFonts w:ascii="Times New Roman" w:hAnsi="Times New Roman"/>
                <w:sz w:val="24"/>
                <w:szCs w:val="24"/>
              </w:rPr>
              <w:t>Require community to engage a certified technician to do wiring in the premises</w:t>
            </w:r>
          </w:p>
          <w:p w14:paraId="7F89ADE6" w14:textId="77777777" w:rsidR="008837FC" w:rsidRPr="00D82D2F" w:rsidRDefault="008837FC" w:rsidP="00D82D2F">
            <w:pPr>
              <w:pStyle w:val="ListParagraph"/>
              <w:widowControl w:val="0"/>
              <w:numPr>
                <w:ilvl w:val="1"/>
                <w:numId w:val="78"/>
              </w:numPr>
              <w:ind w:left="509"/>
              <w:rPr>
                <w:rFonts w:ascii="Times New Roman" w:hAnsi="Times New Roman"/>
                <w:sz w:val="24"/>
                <w:szCs w:val="24"/>
              </w:rPr>
            </w:pPr>
            <w:r w:rsidRPr="00D82D2F">
              <w:rPr>
                <w:rFonts w:ascii="Times New Roman" w:hAnsi="Times New Roman"/>
                <w:sz w:val="24"/>
                <w:szCs w:val="24"/>
              </w:rPr>
              <w:t xml:space="preserve">Use of quality materials while wiring </w:t>
            </w:r>
          </w:p>
          <w:p w14:paraId="5FE153D4" w14:textId="77777777" w:rsidR="008837FC" w:rsidRPr="00D82D2F" w:rsidRDefault="008837FC" w:rsidP="00D82D2F">
            <w:pPr>
              <w:pStyle w:val="ListParagraph"/>
              <w:widowControl w:val="0"/>
              <w:numPr>
                <w:ilvl w:val="1"/>
                <w:numId w:val="78"/>
              </w:numPr>
              <w:ind w:left="509"/>
              <w:rPr>
                <w:rFonts w:ascii="Times New Roman" w:hAnsi="Times New Roman"/>
                <w:sz w:val="24"/>
                <w:szCs w:val="24"/>
              </w:rPr>
            </w:pPr>
            <w:r w:rsidRPr="00D82D2F">
              <w:rPr>
                <w:rFonts w:ascii="Times New Roman" w:hAnsi="Times New Roman"/>
                <w:sz w:val="24"/>
                <w:szCs w:val="24"/>
              </w:rPr>
              <w:t xml:space="preserve">Refraining from individual illegal extensions of power lines to other houses </w:t>
            </w:r>
          </w:p>
          <w:p w14:paraId="6259CED8" w14:textId="77777777" w:rsidR="008837FC" w:rsidRPr="00D82D2F" w:rsidRDefault="008837FC" w:rsidP="00D82D2F">
            <w:pPr>
              <w:pStyle w:val="ListParagraph"/>
              <w:widowControl w:val="0"/>
              <w:numPr>
                <w:ilvl w:val="1"/>
                <w:numId w:val="78"/>
              </w:numPr>
              <w:ind w:left="509"/>
              <w:rPr>
                <w:rFonts w:ascii="Times New Roman" w:hAnsi="Times New Roman"/>
                <w:sz w:val="24"/>
                <w:szCs w:val="24"/>
              </w:rPr>
            </w:pPr>
            <w:r w:rsidRPr="00D82D2F">
              <w:rPr>
                <w:rFonts w:ascii="Times New Roman" w:hAnsi="Times New Roman"/>
                <w:sz w:val="24"/>
                <w:szCs w:val="24"/>
              </w:rPr>
              <w:t>Observing safety measures while using electricity such as not touching sockets and switches with wet hands or wiping with wet cloths</w:t>
            </w:r>
          </w:p>
          <w:p w14:paraId="2A6124B7" w14:textId="77777777" w:rsidR="008837FC" w:rsidRPr="00D82D2F" w:rsidRDefault="008837FC" w:rsidP="00D82D2F">
            <w:pPr>
              <w:pStyle w:val="ListParagraph"/>
              <w:widowControl w:val="0"/>
              <w:numPr>
                <w:ilvl w:val="1"/>
                <w:numId w:val="78"/>
              </w:numPr>
              <w:ind w:left="509"/>
              <w:rPr>
                <w:rFonts w:ascii="Times New Roman" w:hAnsi="Times New Roman"/>
                <w:sz w:val="24"/>
                <w:szCs w:val="24"/>
              </w:rPr>
            </w:pPr>
            <w:r w:rsidRPr="00D82D2F">
              <w:rPr>
                <w:rFonts w:ascii="Times New Roman" w:hAnsi="Times New Roman"/>
                <w:sz w:val="24"/>
                <w:szCs w:val="24"/>
              </w:rPr>
              <w:t>Keeping off all electricity infrastructure e.g., not tying livestock on electric poles, no cutting earth wires that run along some electric poles, not interfering with sockets or switches</w:t>
            </w:r>
          </w:p>
          <w:p w14:paraId="6BCA37B3" w14:textId="77777777" w:rsidR="008837FC" w:rsidRPr="00D82D2F" w:rsidRDefault="008837FC" w:rsidP="00D82D2F">
            <w:pPr>
              <w:pStyle w:val="ListParagraph"/>
              <w:widowControl w:val="0"/>
              <w:numPr>
                <w:ilvl w:val="1"/>
                <w:numId w:val="78"/>
              </w:numPr>
              <w:ind w:left="509"/>
              <w:rPr>
                <w:rFonts w:ascii="Times New Roman" w:hAnsi="Times New Roman"/>
                <w:sz w:val="24"/>
                <w:szCs w:val="24"/>
              </w:rPr>
            </w:pPr>
            <w:r w:rsidRPr="00D82D2F">
              <w:rPr>
                <w:rFonts w:ascii="Times New Roman" w:hAnsi="Times New Roman"/>
                <w:sz w:val="24"/>
                <w:szCs w:val="24"/>
              </w:rPr>
              <w:t xml:space="preserve">Reporting any electric wire/conductors if found fallen on the ground </w:t>
            </w:r>
          </w:p>
          <w:p w14:paraId="47C7C936" w14:textId="77777777" w:rsidR="008837FC" w:rsidRPr="00D82D2F" w:rsidRDefault="008837FC" w:rsidP="00D82D2F">
            <w:pPr>
              <w:pStyle w:val="ListParagraph"/>
              <w:widowControl w:val="0"/>
              <w:numPr>
                <w:ilvl w:val="1"/>
                <w:numId w:val="78"/>
              </w:numPr>
              <w:ind w:left="509"/>
              <w:rPr>
                <w:rFonts w:ascii="Times New Roman" w:hAnsi="Times New Roman"/>
                <w:color w:val="000000"/>
                <w:sz w:val="24"/>
                <w:szCs w:val="24"/>
              </w:rPr>
            </w:pPr>
            <w:r w:rsidRPr="00D82D2F">
              <w:rPr>
                <w:rFonts w:ascii="Times New Roman" w:hAnsi="Times New Roman"/>
                <w:sz w:val="24"/>
                <w:szCs w:val="24"/>
              </w:rPr>
              <w:t>Report any incident regarding electricity at the local office –staff in charge of operating the Mini-grid</w:t>
            </w:r>
          </w:p>
        </w:tc>
        <w:tc>
          <w:tcPr>
            <w:tcW w:w="1897" w:type="dxa"/>
          </w:tcPr>
          <w:p w14:paraId="567EE7C5"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Operation</w:t>
            </w:r>
          </w:p>
        </w:tc>
        <w:tc>
          <w:tcPr>
            <w:tcW w:w="1615" w:type="dxa"/>
          </w:tcPr>
          <w:p w14:paraId="03E92E78" w14:textId="77777777" w:rsidR="00B12453" w:rsidRPr="00D82D2F" w:rsidRDefault="00B12453"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5D8E5186" w14:textId="0E06778B" w:rsidR="008837FC" w:rsidRPr="00D82D2F" w:rsidRDefault="00B12453"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r w:rsidRPr="00D82D2F">
              <w:rPr>
                <w:rFonts w:ascii="Times New Roman" w:hAnsi="Times New Roman"/>
                <w:sz w:val="24"/>
                <w:szCs w:val="24"/>
              </w:rPr>
              <w:t xml:space="preserve"> </w:t>
            </w:r>
            <w:r w:rsidR="008837FC" w:rsidRPr="00D82D2F">
              <w:rPr>
                <w:rFonts w:ascii="Times New Roman" w:hAnsi="Times New Roman"/>
                <w:sz w:val="24"/>
                <w:szCs w:val="24"/>
              </w:rPr>
              <w:t>Consumer</w:t>
            </w:r>
          </w:p>
        </w:tc>
        <w:tc>
          <w:tcPr>
            <w:tcW w:w="1999" w:type="dxa"/>
          </w:tcPr>
          <w:p w14:paraId="37DA5D2B"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-Records of awareness sessions conducted</w:t>
            </w:r>
          </w:p>
          <w:p w14:paraId="4F350C24"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-Incidences report</w:t>
            </w:r>
          </w:p>
        </w:tc>
        <w:tc>
          <w:tcPr>
            <w:tcW w:w="1268" w:type="dxa"/>
          </w:tcPr>
          <w:p w14:paraId="411FB2E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Borders>
              <w:bottom w:val="single" w:sz="6" w:space="0" w:color="auto"/>
            </w:tcBorders>
          </w:tcPr>
          <w:p w14:paraId="781ED1A8"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No additional cost</w:t>
            </w:r>
          </w:p>
        </w:tc>
      </w:tr>
      <w:tr w:rsidR="008837FC" w:rsidRPr="00D82D2F" w14:paraId="58E7F6B4" w14:textId="77777777" w:rsidTr="00625032">
        <w:trPr>
          <w:trHeight w:val="1614"/>
        </w:trPr>
        <w:tc>
          <w:tcPr>
            <w:tcW w:w="1703" w:type="dxa"/>
            <w:tcBorders>
              <w:bottom w:val="single" w:sz="6" w:space="0" w:color="auto"/>
            </w:tcBorders>
          </w:tcPr>
          <w:p w14:paraId="1FE81B27"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Community Safety- Access to site by general public</w:t>
            </w:r>
          </w:p>
        </w:tc>
        <w:tc>
          <w:tcPr>
            <w:tcW w:w="2960" w:type="dxa"/>
            <w:tcBorders>
              <w:bottom w:val="single" w:sz="6" w:space="0" w:color="auto"/>
            </w:tcBorders>
          </w:tcPr>
          <w:p w14:paraId="26666B81" w14:textId="77777777" w:rsidR="008837FC" w:rsidRPr="00D82D2F" w:rsidRDefault="008837FC" w:rsidP="00D82D2F">
            <w:pPr>
              <w:numPr>
                <w:ilvl w:val="0"/>
                <w:numId w:val="139"/>
              </w:numPr>
              <w:autoSpaceDE w:val="0"/>
              <w:autoSpaceDN w:val="0"/>
              <w:adjustRightInd w:val="0"/>
              <w:spacing w:line="259" w:lineRule="auto"/>
              <w:rPr>
                <w:rFonts w:ascii="Times New Roman" w:hAnsi="Times New Roman"/>
                <w:bCs/>
                <w:sz w:val="24"/>
                <w:szCs w:val="24"/>
              </w:rPr>
            </w:pPr>
            <w:r w:rsidRPr="00D82D2F">
              <w:rPr>
                <w:rFonts w:ascii="Times New Roman" w:hAnsi="Times New Roman"/>
                <w:bCs/>
                <w:sz w:val="24"/>
                <w:szCs w:val="24"/>
              </w:rPr>
              <w:t xml:space="preserve">Fencing off the facility to keep of community members, children and livestock from entering into the facility </w:t>
            </w:r>
          </w:p>
          <w:p w14:paraId="42370084" w14:textId="77777777" w:rsidR="008837FC" w:rsidRPr="00D82D2F" w:rsidRDefault="008837FC" w:rsidP="00D82D2F">
            <w:pPr>
              <w:numPr>
                <w:ilvl w:val="0"/>
                <w:numId w:val="139"/>
              </w:numPr>
              <w:autoSpaceDE w:val="0"/>
              <w:autoSpaceDN w:val="0"/>
              <w:adjustRightInd w:val="0"/>
              <w:spacing w:line="259" w:lineRule="auto"/>
              <w:rPr>
                <w:rFonts w:ascii="Times New Roman" w:hAnsi="Times New Roman"/>
                <w:bCs/>
                <w:sz w:val="24"/>
                <w:szCs w:val="24"/>
              </w:rPr>
            </w:pPr>
            <w:r w:rsidRPr="00D82D2F">
              <w:rPr>
                <w:rFonts w:ascii="Times New Roman" w:hAnsi="Times New Roman"/>
                <w:bCs/>
                <w:sz w:val="24"/>
                <w:szCs w:val="24"/>
              </w:rPr>
              <w:t xml:space="preserve">Controlled access to the site only with prior approval </w:t>
            </w:r>
          </w:p>
          <w:p w14:paraId="531B9AD3" w14:textId="77777777" w:rsidR="008837FC" w:rsidRPr="00D82D2F" w:rsidRDefault="008837FC" w:rsidP="00D82D2F">
            <w:pPr>
              <w:numPr>
                <w:ilvl w:val="0"/>
                <w:numId w:val="139"/>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bCs/>
                <w:sz w:val="24"/>
                <w:szCs w:val="24"/>
              </w:rPr>
              <w:t>Maintain records of any person who comes to site</w:t>
            </w:r>
          </w:p>
        </w:tc>
        <w:tc>
          <w:tcPr>
            <w:tcW w:w="1897" w:type="dxa"/>
          </w:tcPr>
          <w:p w14:paraId="650F6671"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Operation</w:t>
            </w:r>
          </w:p>
        </w:tc>
        <w:tc>
          <w:tcPr>
            <w:tcW w:w="1615" w:type="dxa"/>
          </w:tcPr>
          <w:p w14:paraId="01E5A14E" w14:textId="77777777" w:rsidR="00B12453" w:rsidRPr="00D82D2F" w:rsidRDefault="00B12453"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1AD9FC6E" w14:textId="6169EBC0" w:rsidR="008837FC" w:rsidRPr="00D82D2F" w:rsidRDefault="00B12453"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37B5D9B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Presence of a controlled access and records of every person accessing the site</w:t>
            </w:r>
          </w:p>
        </w:tc>
        <w:tc>
          <w:tcPr>
            <w:tcW w:w="1268" w:type="dxa"/>
          </w:tcPr>
          <w:p w14:paraId="566DD51C"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Daily</w:t>
            </w:r>
          </w:p>
        </w:tc>
        <w:tc>
          <w:tcPr>
            <w:tcW w:w="1428" w:type="dxa"/>
            <w:tcBorders>
              <w:bottom w:val="single" w:sz="6" w:space="0" w:color="auto"/>
            </w:tcBorders>
          </w:tcPr>
          <w:p w14:paraId="4E9583A4"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Part of contractor’s cost</w:t>
            </w:r>
          </w:p>
        </w:tc>
      </w:tr>
      <w:tr w:rsidR="008837FC" w:rsidRPr="00D82D2F" w14:paraId="25A453BB" w14:textId="77777777" w:rsidTr="00625032">
        <w:trPr>
          <w:trHeight w:val="3315"/>
        </w:trPr>
        <w:tc>
          <w:tcPr>
            <w:tcW w:w="1703" w:type="dxa"/>
            <w:tcBorders>
              <w:bottom w:val="single" w:sz="6" w:space="0" w:color="auto"/>
            </w:tcBorders>
          </w:tcPr>
          <w:p w14:paraId="55F04635"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Risks related to poor or inadequate stakeholder engagement (Conflict) </w:t>
            </w:r>
          </w:p>
          <w:p w14:paraId="7DC251E4" w14:textId="77777777" w:rsidR="008837FC" w:rsidRPr="00D82D2F" w:rsidRDefault="008837FC" w:rsidP="00D82D2F">
            <w:pPr>
              <w:autoSpaceDE w:val="0"/>
              <w:autoSpaceDN w:val="0"/>
              <w:adjustRightInd w:val="0"/>
              <w:rPr>
                <w:rFonts w:ascii="Times New Roman" w:hAnsi="Times New Roman"/>
                <w:b/>
                <w:color w:val="000000"/>
                <w:sz w:val="24"/>
                <w:szCs w:val="24"/>
              </w:rPr>
            </w:pPr>
          </w:p>
        </w:tc>
        <w:tc>
          <w:tcPr>
            <w:tcW w:w="2960" w:type="dxa"/>
            <w:tcBorders>
              <w:bottom w:val="single" w:sz="6" w:space="0" w:color="auto"/>
            </w:tcBorders>
          </w:tcPr>
          <w:p w14:paraId="22CC9496" w14:textId="77777777" w:rsidR="008837FC" w:rsidRPr="00D82D2F" w:rsidRDefault="008837FC" w:rsidP="00D82D2F">
            <w:pPr>
              <w:numPr>
                <w:ilvl w:val="0"/>
                <w:numId w:val="173"/>
              </w:numPr>
              <w:autoSpaceDE w:val="0"/>
              <w:autoSpaceDN w:val="0"/>
              <w:adjustRightInd w:val="0"/>
              <w:spacing w:line="259" w:lineRule="auto"/>
              <w:rPr>
                <w:rFonts w:ascii="Times New Roman" w:hAnsi="Times New Roman"/>
                <w:bCs/>
                <w:sz w:val="24"/>
                <w:szCs w:val="24"/>
              </w:rPr>
            </w:pPr>
            <w:r w:rsidRPr="00D82D2F">
              <w:rPr>
                <w:rFonts w:ascii="Times New Roman" w:hAnsi="Times New Roman"/>
                <w:bCs/>
                <w:sz w:val="24"/>
                <w:szCs w:val="24"/>
              </w:rPr>
              <w:t>Employ from the community to the extent possible</w:t>
            </w:r>
          </w:p>
          <w:p w14:paraId="1D6D029B" w14:textId="77777777" w:rsidR="008837FC" w:rsidRPr="00D82D2F" w:rsidRDefault="008837FC" w:rsidP="00D82D2F">
            <w:pPr>
              <w:numPr>
                <w:ilvl w:val="0"/>
                <w:numId w:val="173"/>
              </w:numPr>
              <w:autoSpaceDE w:val="0"/>
              <w:autoSpaceDN w:val="0"/>
              <w:adjustRightInd w:val="0"/>
              <w:spacing w:line="259" w:lineRule="auto"/>
              <w:rPr>
                <w:rFonts w:ascii="Times New Roman" w:hAnsi="Times New Roman"/>
                <w:bCs/>
                <w:sz w:val="24"/>
                <w:szCs w:val="24"/>
              </w:rPr>
            </w:pPr>
            <w:r w:rsidRPr="00D82D2F">
              <w:rPr>
                <w:rFonts w:ascii="Times New Roman" w:hAnsi="Times New Roman"/>
                <w:bCs/>
                <w:sz w:val="24"/>
                <w:szCs w:val="24"/>
              </w:rPr>
              <w:t xml:space="preserve">Engage the community members and other stakeholders in a timely manner </w:t>
            </w:r>
          </w:p>
          <w:p w14:paraId="7A09AC0D" w14:textId="77777777" w:rsidR="008837FC" w:rsidRPr="00D82D2F" w:rsidRDefault="008837FC" w:rsidP="00D82D2F">
            <w:pPr>
              <w:numPr>
                <w:ilvl w:val="0"/>
                <w:numId w:val="173"/>
              </w:numPr>
              <w:autoSpaceDE w:val="0"/>
              <w:autoSpaceDN w:val="0"/>
              <w:adjustRightInd w:val="0"/>
              <w:spacing w:line="259" w:lineRule="auto"/>
              <w:rPr>
                <w:rFonts w:ascii="Times New Roman" w:hAnsi="Times New Roman"/>
                <w:bCs/>
                <w:sz w:val="24"/>
                <w:szCs w:val="24"/>
              </w:rPr>
            </w:pPr>
            <w:r w:rsidRPr="00D82D2F">
              <w:rPr>
                <w:rFonts w:ascii="Times New Roman" w:hAnsi="Times New Roman"/>
                <w:bCs/>
                <w:sz w:val="24"/>
                <w:szCs w:val="24"/>
              </w:rPr>
              <w:t xml:space="preserve">Work closely with the GRM committee members in solving the conflicts  </w:t>
            </w:r>
          </w:p>
          <w:p w14:paraId="601A7451" w14:textId="77777777" w:rsidR="008837FC" w:rsidRPr="00D82D2F" w:rsidRDefault="008837FC" w:rsidP="00D82D2F">
            <w:pPr>
              <w:numPr>
                <w:ilvl w:val="0"/>
                <w:numId w:val="173"/>
              </w:numPr>
              <w:autoSpaceDE w:val="0"/>
              <w:autoSpaceDN w:val="0"/>
              <w:adjustRightInd w:val="0"/>
              <w:spacing w:line="259" w:lineRule="auto"/>
              <w:rPr>
                <w:rFonts w:ascii="Times New Roman" w:hAnsi="Times New Roman"/>
                <w:bCs/>
                <w:sz w:val="24"/>
                <w:szCs w:val="24"/>
              </w:rPr>
            </w:pPr>
            <w:r w:rsidRPr="00D82D2F">
              <w:rPr>
                <w:rFonts w:ascii="Times New Roman" w:hAnsi="Times New Roman"/>
                <w:bCs/>
                <w:sz w:val="24"/>
                <w:szCs w:val="24"/>
              </w:rPr>
              <w:t>Solve all conflicts/grievances at the earliest time possible</w:t>
            </w:r>
          </w:p>
          <w:p w14:paraId="71ED4288" w14:textId="77777777" w:rsidR="008837FC" w:rsidRPr="00D82D2F" w:rsidRDefault="008837FC" w:rsidP="00D82D2F">
            <w:pPr>
              <w:numPr>
                <w:ilvl w:val="0"/>
                <w:numId w:val="173"/>
              </w:numPr>
              <w:autoSpaceDE w:val="0"/>
              <w:autoSpaceDN w:val="0"/>
              <w:adjustRightInd w:val="0"/>
              <w:spacing w:line="259" w:lineRule="auto"/>
              <w:rPr>
                <w:rFonts w:ascii="Times New Roman" w:hAnsi="Times New Roman"/>
                <w:bCs/>
                <w:sz w:val="24"/>
                <w:szCs w:val="24"/>
              </w:rPr>
            </w:pPr>
            <w:r w:rsidRPr="00D82D2F">
              <w:rPr>
                <w:rFonts w:ascii="Times New Roman" w:hAnsi="Times New Roman"/>
                <w:bCs/>
                <w:sz w:val="24"/>
                <w:szCs w:val="24"/>
              </w:rPr>
              <w:t xml:space="preserve">Ensure all grievances are logged and closed </w:t>
            </w:r>
          </w:p>
          <w:p w14:paraId="361E45F5" w14:textId="77777777" w:rsidR="008837FC" w:rsidRPr="00D82D2F" w:rsidRDefault="008837FC" w:rsidP="00D82D2F">
            <w:pPr>
              <w:numPr>
                <w:ilvl w:val="0"/>
                <w:numId w:val="173"/>
              </w:numPr>
              <w:autoSpaceDE w:val="0"/>
              <w:autoSpaceDN w:val="0"/>
              <w:adjustRightInd w:val="0"/>
              <w:spacing w:line="259" w:lineRule="auto"/>
              <w:rPr>
                <w:rFonts w:ascii="Times New Roman" w:hAnsi="Times New Roman"/>
                <w:bCs/>
                <w:sz w:val="24"/>
                <w:szCs w:val="24"/>
              </w:rPr>
            </w:pPr>
            <w:r w:rsidRPr="00D82D2F">
              <w:rPr>
                <w:rFonts w:ascii="Times New Roman" w:hAnsi="Times New Roman"/>
                <w:bCs/>
                <w:sz w:val="24"/>
                <w:szCs w:val="24"/>
              </w:rPr>
              <w:t>Monitoring the pattern of grievances to come up will long term measures</w:t>
            </w:r>
          </w:p>
        </w:tc>
        <w:tc>
          <w:tcPr>
            <w:tcW w:w="1897" w:type="dxa"/>
          </w:tcPr>
          <w:p w14:paraId="426E86DE"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Operation</w:t>
            </w:r>
          </w:p>
        </w:tc>
        <w:tc>
          <w:tcPr>
            <w:tcW w:w="1615" w:type="dxa"/>
          </w:tcPr>
          <w:p w14:paraId="2C481B3A" w14:textId="77777777" w:rsidR="00B12453" w:rsidRPr="00D82D2F" w:rsidRDefault="00B12453"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2538DBB3" w14:textId="65495590" w:rsidR="008837FC" w:rsidRPr="00D82D2F" w:rsidRDefault="00B12453"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11512ED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Grievance records</w:t>
            </w:r>
          </w:p>
        </w:tc>
        <w:tc>
          <w:tcPr>
            <w:tcW w:w="1268" w:type="dxa"/>
          </w:tcPr>
          <w:p w14:paraId="727E5BD2"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Borders>
              <w:bottom w:val="single" w:sz="6" w:space="0" w:color="auto"/>
            </w:tcBorders>
          </w:tcPr>
          <w:p w14:paraId="74957B33"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20,000.00</w:t>
            </w:r>
          </w:p>
        </w:tc>
      </w:tr>
      <w:tr w:rsidR="008837FC" w:rsidRPr="00D82D2F" w14:paraId="5067F003" w14:textId="77777777" w:rsidTr="00625032">
        <w:trPr>
          <w:trHeight w:val="473"/>
        </w:trPr>
        <w:tc>
          <w:tcPr>
            <w:tcW w:w="1703" w:type="dxa"/>
          </w:tcPr>
          <w:p w14:paraId="2C2CFEAF" w14:textId="77777777" w:rsidR="008837FC" w:rsidRPr="00D82D2F" w:rsidRDefault="008837FC" w:rsidP="00D82D2F">
            <w:pPr>
              <w:autoSpaceDE w:val="0"/>
              <w:autoSpaceDN w:val="0"/>
              <w:adjustRightInd w:val="0"/>
              <w:rPr>
                <w:rFonts w:ascii="Times New Roman" w:hAnsi="Times New Roman"/>
                <w:b/>
                <w:sz w:val="24"/>
                <w:szCs w:val="24"/>
              </w:rPr>
            </w:pPr>
            <w:r w:rsidRPr="00D82D2F">
              <w:rPr>
                <w:rFonts w:ascii="Times New Roman" w:hAnsi="Times New Roman"/>
                <w:b/>
                <w:sz w:val="24"/>
                <w:szCs w:val="24"/>
              </w:rPr>
              <w:t>Gender Based Violence –SEA and SH</w:t>
            </w:r>
          </w:p>
          <w:p w14:paraId="55333991" w14:textId="77777777" w:rsidR="008837FC" w:rsidRPr="00D82D2F" w:rsidRDefault="008837FC" w:rsidP="00D82D2F">
            <w:pPr>
              <w:autoSpaceDE w:val="0"/>
              <w:autoSpaceDN w:val="0"/>
              <w:adjustRightInd w:val="0"/>
              <w:rPr>
                <w:rFonts w:ascii="Times New Roman" w:hAnsi="Times New Roman"/>
                <w:b/>
                <w:color w:val="000000"/>
                <w:sz w:val="24"/>
                <w:szCs w:val="24"/>
              </w:rPr>
            </w:pPr>
          </w:p>
        </w:tc>
        <w:tc>
          <w:tcPr>
            <w:tcW w:w="2960" w:type="dxa"/>
          </w:tcPr>
          <w:p w14:paraId="29346025" w14:textId="77777777" w:rsidR="008837FC" w:rsidRPr="00D82D2F" w:rsidRDefault="008837FC" w:rsidP="00D82D2F">
            <w:pPr>
              <w:pStyle w:val="ListParagraph"/>
              <w:widowControl w:val="0"/>
              <w:autoSpaceDE w:val="0"/>
              <w:autoSpaceDN w:val="0"/>
              <w:adjustRightInd w:val="0"/>
              <w:ind w:left="0"/>
              <w:contextualSpacing w:val="0"/>
              <w:rPr>
                <w:rFonts w:ascii="Times New Roman" w:hAnsi="Times New Roman"/>
                <w:color w:val="000000"/>
                <w:sz w:val="24"/>
                <w:szCs w:val="24"/>
              </w:rPr>
            </w:pPr>
            <w:r w:rsidRPr="00D82D2F">
              <w:rPr>
                <w:rFonts w:ascii="Times New Roman" w:hAnsi="Times New Roman"/>
                <w:sz w:val="24"/>
                <w:szCs w:val="24"/>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897" w:type="dxa"/>
          </w:tcPr>
          <w:p w14:paraId="59593791"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Operation</w:t>
            </w:r>
          </w:p>
        </w:tc>
        <w:tc>
          <w:tcPr>
            <w:tcW w:w="1615" w:type="dxa"/>
          </w:tcPr>
          <w:p w14:paraId="29B02C29" w14:textId="77777777" w:rsidR="00B12453" w:rsidRPr="00D82D2F" w:rsidRDefault="00B12453"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4EB5A47F" w14:textId="669AD963" w:rsidR="008837FC" w:rsidRPr="00D82D2F" w:rsidRDefault="00B12453"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2974686A" w14:textId="77777777" w:rsidR="008837FC" w:rsidRPr="00D82D2F" w:rsidRDefault="008837FC" w:rsidP="00D82D2F">
            <w:pPr>
              <w:tabs>
                <w:tab w:val="left" w:pos="516"/>
              </w:tabs>
              <w:rPr>
                <w:rFonts w:ascii="Times New Roman" w:hAnsi="Times New Roman"/>
                <w:sz w:val="24"/>
                <w:szCs w:val="24"/>
              </w:rPr>
            </w:pPr>
            <w:r w:rsidRPr="00D82D2F">
              <w:rPr>
                <w:rFonts w:ascii="Times New Roman" w:hAnsi="Times New Roman"/>
                <w:sz w:val="24"/>
                <w:szCs w:val="24"/>
              </w:rPr>
              <w:t>-SEA/SH  Prevention and Response Action Plan</w:t>
            </w:r>
          </w:p>
          <w:p w14:paraId="71D680E6" w14:textId="77777777" w:rsidR="008837FC" w:rsidRPr="00D82D2F" w:rsidRDefault="008837FC" w:rsidP="00D82D2F">
            <w:pPr>
              <w:tabs>
                <w:tab w:val="left" w:pos="516"/>
              </w:tabs>
              <w:rPr>
                <w:rFonts w:ascii="Times New Roman" w:hAnsi="Times New Roman"/>
                <w:sz w:val="24"/>
                <w:szCs w:val="24"/>
              </w:rPr>
            </w:pPr>
            <w:r w:rsidRPr="00D82D2F">
              <w:rPr>
                <w:rFonts w:ascii="Times New Roman" w:hAnsi="Times New Roman"/>
                <w:sz w:val="24"/>
                <w:szCs w:val="24"/>
              </w:rPr>
              <w:t>-Grievance records</w:t>
            </w:r>
          </w:p>
        </w:tc>
        <w:tc>
          <w:tcPr>
            <w:tcW w:w="1268" w:type="dxa"/>
          </w:tcPr>
          <w:p w14:paraId="4D1BE1F4" w14:textId="77777777" w:rsidR="008837FC" w:rsidRPr="00D82D2F" w:rsidRDefault="008837FC" w:rsidP="00D82D2F">
            <w:pPr>
              <w:tabs>
                <w:tab w:val="left" w:pos="516"/>
              </w:tabs>
              <w:rPr>
                <w:rFonts w:ascii="Times New Roman" w:hAnsi="Times New Roman"/>
                <w:sz w:val="24"/>
                <w:szCs w:val="24"/>
              </w:rPr>
            </w:pPr>
            <w:r w:rsidRPr="00D82D2F">
              <w:rPr>
                <w:rFonts w:ascii="Times New Roman" w:hAnsi="Times New Roman"/>
                <w:sz w:val="24"/>
                <w:szCs w:val="24"/>
              </w:rPr>
              <w:t>Quarterly</w:t>
            </w:r>
          </w:p>
        </w:tc>
        <w:tc>
          <w:tcPr>
            <w:tcW w:w="1428" w:type="dxa"/>
          </w:tcPr>
          <w:p w14:paraId="41B824C8" w14:textId="77777777" w:rsidR="008837FC" w:rsidRPr="00D82D2F" w:rsidRDefault="008837FC" w:rsidP="00D82D2F">
            <w:pPr>
              <w:tabs>
                <w:tab w:val="left" w:pos="516"/>
              </w:tabs>
              <w:rPr>
                <w:rFonts w:ascii="Times New Roman" w:hAnsi="Times New Roman"/>
                <w:sz w:val="24"/>
                <w:szCs w:val="24"/>
              </w:rPr>
            </w:pPr>
            <w:r w:rsidRPr="00D82D2F">
              <w:rPr>
                <w:rFonts w:ascii="Times New Roman" w:hAnsi="Times New Roman"/>
                <w:sz w:val="24"/>
                <w:szCs w:val="24"/>
              </w:rPr>
              <w:t>20,000.00</w:t>
            </w:r>
          </w:p>
        </w:tc>
      </w:tr>
      <w:tr w:rsidR="008837FC" w:rsidRPr="00D82D2F" w14:paraId="34226196" w14:textId="77777777" w:rsidTr="00625032">
        <w:trPr>
          <w:trHeight w:val="75"/>
        </w:trPr>
        <w:tc>
          <w:tcPr>
            <w:tcW w:w="1703" w:type="dxa"/>
          </w:tcPr>
          <w:p w14:paraId="3E6F7762"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 xml:space="preserve">Public Health Impacts –HIV/AIDs </w:t>
            </w:r>
          </w:p>
          <w:p w14:paraId="5543D1B4" w14:textId="77777777" w:rsidR="008837FC" w:rsidRPr="00D82D2F" w:rsidRDefault="008837FC" w:rsidP="00D82D2F">
            <w:pPr>
              <w:autoSpaceDE w:val="0"/>
              <w:autoSpaceDN w:val="0"/>
              <w:adjustRightInd w:val="0"/>
              <w:rPr>
                <w:rFonts w:ascii="Times New Roman" w:hAnsi="Times New Roman"/>
                <w:b/>
                <w:sz w:val="24"/>
                <w:szCs w:val="24"/>
              </w:rPr>
            </w:pPr>
          </w:p>
        </w:tc>
        <w:tc>
          <w:tcPr>
            <w:tcW w:w="2960" w:type="dxa"/>
          </w:tcPr>
          <w:p w14:paraId="25D0BDD5" w14:textId="77777777" w:rsidR="008837FC" w:rsidRPr="00D82D2F" w:rsidRDefault="008837FC" w:rsidP="00D82D2F">
            <w:pPr>
              <w:numPr>
                <w:ilvl w:val="0"/>
                <w:numId w:val="168"/>
              </w:numPr>
              <w:autoSpaceDE w:val="0"/>
              <w:autoSpaceDN w:val="0"/>
              <w:adjustRightInd w:val="0"/>
              <w:spacing w:line="259" w:lineRule="auto"/>
              <w:rPr>
                <w:rFonts w:ascii="Times New Roman" w:hAnsi="Times New Roman"/>
                <w:sz w:val="24"/>
                <w:szCs w:val="24"/>
              </w:rPr>
            </w:pPr>
            <w:r w:rsidRPr="00D82D2F">
              <w:rPr>
                <w:rFonts w:ascii="Times New Roman" w:hAnsi="Times New Roman"/>
                <w:color w:val="000000"/>
                <w:sz w:val="24"/>
                <w:szCs w:val="24"/>
              </w:rPr>
              <w:t xml:space="preserve">Sensitize workers and the community on prevention and mitigation of HIV/AIDS and other sexually transmitted diseases, through staff awareness and awareness campaigns for the community </w:t>
            </w:r>
          </w:p>
          <w:p w14:paraId="540F6D3E" w14:textId="77777777" w:rsidR="008837FC" w:rsidRPr="00D82D2F" w:rsidRDefault="008837FC" w:rsidP="00D82D2F">
            <w:pPr>
              <w:numPr>
                <w:ilvl w:val="0"/>
                <w:numId w:val="168"/>
              </w:numPr>
              <w:autoSpaceDE w:val="0"/>
              <w:autoSpaceDN w:val="0"/>
              <w:adjustRightInd w:val="0"/>
              <w:spacing w:line="259" w:lineRule="auto"/>
              <w:rPr>
                <w:rFonts w:ascii="Times New Roman" w:hAnsi="Times New Roman"/>
                <w:sz w:val="24"/>
                <w:szCs w:val="24"/>
              </w:rPr>
            </w:pPr>
            <w:r w:rsidRPr="00D82D2F">
              <w:rPr>
                <w:rFonts w:ascii="Times New Roman" w:hAnsi="Times New Roman"/>
                <w:sz w:val="24"/>
                <w:szCs w:val="24"/>
              </w:rPr>
              <w:t xml:space="preserve">Provision of condoms to workers </w:t>
            </w:r>
          </w:p>
          <w:p w14:paraId="6EDECDB2" w14:textId="77777777" w:rsidR="008837FC" w:rsidRPr="00D82D2F" w:rsidRDefault="008837FC" w:rsidP="00D82D2F">
            <w:pPr>
              <w:numPr>
                <w:ilvl w:val="0"/>
                <w:numId w:val="168"/>
              </w:numPr>
              <w:autoSpaceDE w:val="0"/>
              <w:autoSpaceDN w:val="0"/>
              <w:adjustRightInd w:val="0"/>
              <w:spacing w:line="259" w:lineRule="auto"/>
              <w:rPr>
                <w:rFonts w:ascii="Times New Roman" w:hAnsi="Times New Roman"/>
                <w:sz w:val="24"/>
                <w:szCs w:val="24"/>
              </w:rPr>
            </w:pPr>
            <w:r w:rsidRPr="00D82D2F">
              <w:rPr>
                <w:rFonts w:ascii="Times New Roman" w:hAnsi="Times New Roman"/>
                <w:sz w:val="24"/>
                <w:szCs w:val="24"/>
              </w:rPr>
              <w:t>Allowing migrant workers time to be with their families</w:t>
            </w:r>
          </w:p>
        </w:tc>
        <w:tc>
          <w:tcPr>
            <w:tcW w:w="1897" w:type="dxa"/>
          </w:tcPr>
          <w:p w14:paraId="74860E43"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 xml:space="preserve">Operation </w:t>
            </w:r>
          </w:p>
        </w:tc>
        <w:tc>
          <w:tcPr>
            <w:tcW w:w="1615" w:type="dxa"/>
          </w:tcPr>
          <w:p w14:paraId="5E7E2523" w14:textId="77777777" w:rsidR="00B12453" w:rsidRPr="00D82D2F" w:rsidRDefault="00B12453"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55DE100F" w14:textId="2863970B" w:rsidR="008837FC" w:rsidRPr="00D82D2F" w:rsidRDefault="00B12453" w:rsidP="00D82D2F">
            <w:pPr>
              <w:rPr>
                <w:rFonts w:ascii="Times New Roman" w:hAnsi="Times New Roman"/>
                <w:b/>
                <w:sz w:val="24"/>
                <w:szCs w:val="24"/>
              </w:rPr>
            </w:pPr>
            <w:r w:rsidRPr="00D82D2F">
              <w:rPr>
                <w:rFonts w:ascii="Times New Roman" w:hAnsi="Times New Roman"/>
                <w:spacing w:val="-5"/>
                <w:sz w:val="24"/>
                <w:szCs w:val="24"/>
                <w:lang w:val="en-US" w:bidi="es-ES"/>
              </w:rPr>
              <w:t>O&amp;M Contractor</w:t>
            </w:r>
          </w:p>
        </w:tc>
        <w:tc>
          <w:tcPr>
            <w:tcW w:w="1999" w:type="dxa"/>
          </w:tcPr>
          <w:p w14:paraId="431AE2B2"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Number of awareness creation sessions conducted.</w:t>
            </w:r>
          </w:p>
          <w:p w14:paraId="797798EF"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-Availability of and distribution of condoms</w:t>
            </w:r>
          </w:p>
        </w:tc>
        <w:tc>
          <w:tcPr>
            <w:tcW w:w="1268" w:type="dxa"/>
          </w:tcPr>
          <w:p w14:paraId="7C32F398" w14:textId="77777777" w:rsidR="008837FC" w:rsidRPr="00D82D2F" w:rsidRDefault="008837FC" w:rsidP="00D82D2F">
            <w:pPr>
              <w:rPr>
                <w:rFonts w:ascii="Times New Roman" w:hAnsi="Times New Roman"/>
                <w:sz w:val="24"/>
                <w:szCs w:val="24"/>
              </w:rPr>
            </w:pPr>
          </w:p>
        </w:tc>
        <w:tc>
          <w:tcPr>
            <w:tcW w:w="1428" w:type="dxa"/>
          </w:tcPr>
          <w:p w14:paraId="49B80847"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20,000.00</w:t>
            </w:r>
          </w:p>
        </w:tc>
      </w:tr>
      <w:tr w:rsidR="008837FC" w:rsidRPr="00D82D2F" w14:paraId="38C78F0C" w14:textId="77777777" w:rsidTr="00625032">
        <w:trPr>
          <w:trHeight w:val="473"/>
        </w:trPr>
        <w:tc>
          <w:tcPr>
            <w:tcW w:w="1703" w:type="dxa"/>
          </w:tcPr>
          <w:p w14:paraId="26069082"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sz w:val="24"/>
                <w:szCs w:val="24"/>
              </w:rPr>
              <w:t>Public health Impacts -Covid 19 disease</w:t>
            </w:r>
          </w:p>
        </w:tc>
        <w:tc>
          <w:tcPr>
            <w:tcW w:w="2960" w:type="dxa"/>
          </w:tcPr>
          <w:p w14:paraId="64E29CF9" w14:textId="77777777" w:rsidR="008837FC" w:rsidRPr="00D82D2F" w:rsidRDefault="008837FC" w:rsidP="00D82D2F">
            <w:pPr>
              <w:numPr>
                <w:ilvl w:val="0"/>
                <w:numId w:val="169"/>
              </w:numPr>
              <w:autoSpaceDE w:val="0"/>
              <w:autoSpaceDN w:val="0"/>
              <w:adjustRightInd w:val="0"/>
              <w:spacing w:line="259" w:lineRule="auto"/>
              <w:rPr>
                <w:rFonts w:ascii="Times New Roman" w:hAnsi="Times New Roman"/>
                <w:sz w:val="24"/>
                <w:szCs w:val="24"/>
              </w:rPr>
            </w:pPr>
            <w:r w:rsidRPr="00D82D2F">
              <w:rPr>
                <w:rFonts w:ascii="Times New Roman" w:hAnsi="Times New Roman"/>
                <w:sz w:val="24"/>
                <w:szCs w:val="24"/>
              </w:rPr>
              <w:t xml:space="preserve">Social distance must be observed </w:t>
            </w:r>
          </w:p>
          <w:p w14:paraId="64ACDCD0" w14:textId="77777777" w:rsidR="008837FC" w:rsidRPr="00D82D2F" w:rsidRDefault="008837FC" w:rsidP="00D82D2F">
            <w:pPr>
              <w:numPr>
                <w:ilvl w:val="0"/>
                <w:numId w:val="169"/>
              </w:numPr>
              <w:autoSpaceDE w:val="0"/>
              <w:autoSpaceDN w:val="0"/>
              <w:adjustRightInd w:val="0"/>
              <w:spacing w:line="259" w:lineRule="auto"/>
              <w:rPr>
                <w:rFonts w:ascii="Times New Roman" w:hAnsi="Times New Roman"/>
                <w:sz w:val="24"/>
                <w:szCs w:val="24"/>
              </w:rPr>
            </w:pPr>
            <w:r w:rsidRPr="00D82D2F">
              <w:rPr>
                <w:rFonts w:ascii="Times New Roman" w:hAnsi="Times New Roman"/>
                <w:sz w:val="24"/>
                <w:szCs w:val="24"/>
              </w:rPr>
              <w:t xml:space="preserve">Provision of hand wash facilities before access </w:t>
            </w:r>
          </w:p>
          <w:p w14:paraId="56A00807" w14:textId="77777777" w:rsidR="008837FC" w:rsidRPr="00D82D2F" w:rsidRDefault="008837FC" w:rsidP="00D82D2F">
            <w:pPr>
              <w:numPr>
                <w:ilvl w:val="0"/>
                <w:numId w:val="169"/>
              </w:numPr>
              <w:autoSpaceDE w:val="0"/>
              <w:autoSpaceDN w:val="0"/>
              <w:adjustRightInd w:val="0"/>
              <w:spacing w:line="259" w:lineRule="auto"/>
              <w:rPr>
                <w:rFonts w:ascii="Times New Roman" w:hAnsi="Times New Roman"/>
                <w:sz w:val="24"/>
                <w:szCs w:val="24"/>
              </w:rPr>
            </w:pPr>
            <w:r w:rsidRPr="00D82D2F">
              <w:rPr>
                <w:rFonts w:ascii="Times New Roman" w:hAnsi="Times New Roman"/>
                <w:sz w:val="24"/>
                <w:szCs w:val="24"/>
              </w:rPr>
              <w:t xml:space="preserve">Temperature check and monitoring of the temperature of workers and any other person coming to site </w:t>
            </w:r>
          </w:p>
          <w:p w14:paraId="5460E708" w14:textId="77777777" w:rsidR="008837FC" w:rsidRPr="00D82D2F" w:rsidRDefault="008837FC" w:rsidP="00D82D2F">
            <w:pPr>
              <w:numPr>
                <w:ilvl w:val="0"/>
                <w:numId w:val="169"/>
              </w:numPr>
              <w:autoSpaceDE w:val="0"/>
              <w:autoSpaceDN w:val="0"/>
              <w:adjustRightInd w:val="0"/>
              <w:spacing w:line="259" w:lineRule="auto"/>
              <w:rPr>
                <w:rFonts w:ascii="Times New Roman" w:hAnsi="Times New Roman"/>
                <w:sz w:val="24"/>
                <w:szCs w:val="24"/>
              </w:rPr>
            </w:pPr>
            <w:r w:rsidRPr="00D82D2F">
              <w:rPr>
                <w:rFonts w:ascii="Times New Roman" w:hAnsi="Times New Roman"/>
                <w:sz w:val="24"/>
                <w:szCs w:val="24"/>
              </w:rPr>
              <w:t xml:space="preserve">Enforce wearing of masks </w:t>
            </w:r>
          </w:p>
          <w:p w14:paraId="248C0CBA" w14:textId="77777777" w:rsidR="008837FC" w:rsidRPr="00D82D2F" w:rsidRDefault="008837FC" w:rsidP="00D82D2F">
            <w:pPr>
              <w:numPr>
                <w:ilvl w:val="0"/>
                <w:numId w:val="169"/>
              </w:numPr>
              <w:autoSpaceDE w:val="0"/>
              <w:autoSpaceDN w:val="0"/>
              <w:adjustRightInd w:val="0"/>
              <w:spacing w:line="259" w:lineRule="auto"/>
              <w:rPr>
                <w:rFonts w:ascii="Times New Roman" w:hAnsi="Times New Roman"/>
                <w:sz w:val="24"/>
                <w:szCs w:val="24"/>
              </w:rPr>
            </w:pPr>
            <w:r w:rsidRPr="00D82D2F">
              <w:rPr>
                <w:rFonts w:ascii="Times New Roman" w:hAnsi="Times New Roman"/>
                <w:sz w:val="24"/>
                <w:szCs w:val="24"/>
              </w:rPr>
              <w:t xml:space="preserve">Make provision for testing and treating especially of workers </w:t>
            </w:r>
          </w:p>
          <w:p w14:paraId="2BD107D9" w14:textId="77777777" w:rsidR="008837FC" w:rsidRPr="00D82D2F" w:rsidRDefault="008837FC" w:rsidP="00D82D2F">
            <w:pPr>
              <w:numPr>
                <w:ilvl w:val="0"/>
                <w:numId w:val="169"/>
              </w:numPr>
              <w:autoSpaceDE w:val="0"/>
              <w:autoSpaceDN w:val="0"/>
              <w:adjustRightInd w:val="0"/>
              <w:spacing w:line="259" w:lineRule="auto"/>
              <w:rPr>
                <w:rFonts w:ascii="Times New Roman" w:hAnsi="Times New Roman"/>
                <w:sz w:val="24"/>
                <w:szCs w:val="24"/>
              </w:rPr>
            </w:pPr>
            <w:r w:rsidRPr="00D82D2F">
              <w:rPr>
                <w:rFonts w:ascii="Times New Roman" w:hAnsi="Times New Roman"/>
                <w:sz w:val="24"/>
                <w:szCs w:val="24"/>
              </w:rPr>
              <w:t xml:space="preserve">Provision of contact numbers for the nearest health facility for testing and treatment </w:t>
            </w:r>
          </w:p>
          <w:p w14:paraId="0D26E63A" w14:textId="77777777" w:rsidR="008837FC" w:rsidRPr="00D82D2F" w:rsidRDefault="008837FC" w:rsidP="00D82D2F">
            <w:pPr>
              <w:numPr>
                <w:ilvl w:val="0"/>
                <w:numId w:val="169"/>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sz w:val="24"/>
                <w:szCs w:val="24"/>
              </w:rPr>
              <w:t xml:space="preserve">Adhering to any other measures from the ministry of health which may be issued from time to time </w:t>
            </w:r>
          </w:p>
        </w:tc>
        <w:tc>
          <w:tcPr>
            <w:tcW w:w="1897" w:type="dxa"/>
          </w:tcPr>
          <w:p w14:paraId="285B031B"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Operation</w:t>
            </w:r>
          </w:p>
        </w:tc>
        <w:tc>
          <w:tcPr>
            <w:tcW w:w="1615" w:type="dxa"/>
          </w:tcPr>
          <w:p w14:paraId="78FDD7AF" w14:textId="77777777" w:rsidR="00B12453" w:rsidRPr="00D82D2F" w:rsidRDefault="00B12453"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4692F9F3" w14:textId="3D483FDF" w:rsidR="008837FC" w:rsidRPr="00D82D2F" w:rsidRDefault="00B12453" w:rsidP="00D82D2F">
            <w:pPr>
              <w:rPr>
                <w:rFonts w:ascii="Times New Roman" w:hAnsi="Times New Roman"/>
                <w:b/>
                <w:sz w:val="24"/>
                <w:szCs w:val="24"/>
              </w:rPr>
            </w:pPr>
            <w:r w:rsidRPr="00D82D2F">
              <w:rPr>
                <w:rFonts w:ascii="Times New Roman" w:hAnsi="Times New Roman"/>
                <w:spacing w:val="-5"/>
                <w:sz w:val="24"/>
                <w:szCs w:val="24"/>
                <w:lang w:val="en-US" w:bidi="es-ES"/>
              </w:rPr>
              <w:t>O&amp;M Contractor</w:t>
            </w:r>
          </w:p>
        </w:tc>
        <w:tc>
          <w:tcPr>
            <w:tcW w:w="1999" w:type="dxa"/>
          </w:tcPr>
          <w:p w14:paraId="0F8BC2A3"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 xml:space="preserve">Availability of hand washing facilities </w:t>
            </w:r>
          </w:p>
          <w:p w14:paraId="7FB69524"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 xml:space="preserve">Utilization of hand washing facilities </w:t>
            </w:r>
          </w:p>
          <w:p w14:paraId="1A84938C"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Number of Covid-19 cases reported</w:t>
            </w:r>
          </w:p>
        </w:tc>
        <w:tc>
          <w:tcPr>
            <w:tcW w:w="1268" w:type="dxa"/>
          </w:tcPr>
          <w:p w14:paraId="6B1D12EF"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Pr>
          <w:p w14:paraId="556C5A0D"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30,000.00</w:t>
            </w:r>
          </w:p>
        </w:tc>
      </w:tr>
      <w:tr w:rsidR="008837FC" w:rsidRPr="00D82D2F" w14:paraId="17C059A8" w14:textId="77777777" w:rsidTr="00625032">
        <w:trPr>
          <w:trHeight w:val="3864"/>
        </w:trPr>
        <w:tc>
          <w:tcPr>
            <w:tcW w:w="1703" w:type="dxa"/>
            <w:tcBorders>
              <w:bottom w:val="single" w:sz="6" w:space="0" w:color="auto"/>
            </w:tcBorders>
          </w:tcPr>
          <w:p w14:paraId="5AC78F88"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Dust Emission</w:t>
            </w:r>
          </w:p>
        </w:tc>
        <w:tc>
          <w:tcPr>
            <w:tcW w:w="2960" w:type="dxa"/>
            <w:tcBorders>
              <w:bottom w:val="single" w:sz="6" w:space="0" w:color="auto"/>
            </w:tcBorders>
          </w:tcPr>
          <w:p w14:paraId="34DA3BE2" w14:textId="77777777" w:rsidR="008837FC" w:rsidRPr="00D82D2F" w:rsidRDefault="008837FC" w:rsidP="00D82D2F">
            <w:pPr>
              <w:pStyle w:val="ListParagraph"/>
              <w:numPr>
                <w:ilvl w:val="0"/>
                <w:numId w:val="174"/>
              </w:numPr>
              <w:autoSpaceDE w:val="0"/>
              <w:autoSpaceDN w:val="0"/>
              <w:adjustRightInd w:val="0"/>
              <w:rPr>
                <w:rFonts w:ascii="Times New Roman" w:hAnsi="Times New Roman"/>
                <w:b/>
                <w:sz w:val="24"/>
                <w:szCs w:val="24"/>
              </w:rPr>
            </w:pPr>
            <w:r w:rsidRPr="00D82D2F">
              <w:rPr>
                <w:rFonts w:ascii="Times New Roman" w:hAnsi="Times New Roman"/>
                <w:iCs/>
                <w:sz w:val="24"/>
                <w:szCs w:val="24"/>
              </w:rPr>
              <w:t>Trees can be planted around the plant/facility provided they do not cast shadows to the solar panels to act as wind breakers and hence decrease dust pollution</w:t>
            </w:r>
          </w:p>
          <w:p w14:paraId="33382106" w14:textId="77777777" w:rsidR="008837FC" w:rsidRPr="00D82D2F" w:rsidRDefault="008837FC" w:rsidP="00D82D2F">
            <w:pPr>
              <w:pStyle w:val="ListParagraph"/>
              <w:numPr>
                <w:ilvl w:val="0"/>
                <w:numId w:val="174"/>
              </w:numPr>
              <w:autoSpaceDE w:val="0"/>
              <w:autoSpaceDN w:val="0"/>
              <w:adjustRightInd w:val="0"/>
              <w:rPr>
                <w:rFonts w:ascii="Times New Roman" w:hAnsi="Times New Roman"/>
                <w:sz w:val="24"/>
                <w:szCs w:val="24"/>
              </w:rPr>
            </w:pPr>
            <w:r w:rsidRPr="00D82D2F">
              <w:rPr>
                <w:rFonts w:ascii="Times New Roman" w:hAnsi="Times New Roman"/>
                <w:sz w:val="24"/>
                <w:szCs w:val="24"/>
              </w:rPr>
              <w:t>Ensure planting of grass around and within the facility compound</w:t>
            </w:r>
          </w:p>
        </w:tc>
        <w:tc>
          <w:tcPr>
            <w:tcW w:w="1897" w:type="dxa"/>
          </w:tcPr>
          <w:p w14:paraId="0B57A771"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Operation</w:t>
            </w:r>
          </w:p>
        </w:tc>
        <w:tc>
          <w:tcPr>
            <w:tcW w:w="1615" w:type="dxa"/>
          </w:tcPr>
          <w:p w14:paraId="4EF1A0A0" w14:textId="77777777" w:rsidR="00B12453" w:rsidRPr="00D82D2F" w:rsidRDefault="00B12453"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3CBF5FBC" w14:textId="26ABF2EB" w:rsidR="008837FC" w:rsidRPr="00D82D2F" w:rsidRDefault="00B12453"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14C8864B"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 xml:space="preserve">Visual inspection </w:t>
            </w:r>
          </w:p>
        </w:tc>
        <w:tc>
          <w:tcPr>
            <w:tcW w:w="1268" w:type="dxa"/>
          </w:tcPr>
          <w:p w14:paraId="6BD49A4C"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Borders>
              <w:bottom w:val="single" w:sz="6" w:space="0" w:color="auto"/>
            </w:tcBorders>
          </w:tcPr>
          <w:p w14:paraId="56305882"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50,000.00</w:t>
            </w:r>
          </w:p>
        </w:tc>
      </w:tr>
      <w:tr w:rsidR="008837FC" w:rsidRPr="00D82D2F" w14:paraId="6917DE40" w14:textId="77777777" w:rsidTr="00625032">
        <w:trPr>
          <w:trHeight w:val="3864"/>
        </w:trPr>
        <w:tc>
          <w:tcPr>
            <w:tcW w:w="1703" w:type="dxa"/>
            <w:tcBorders>
              <w:bottom w:val="single" w:sz="6" w:space="0" w:color="auto"/>
            </w:tcBorders>
          </w:tcPr>
          <w:p w14:paraId="493C411F" w14:textId="77777777" w:rsidR="008837FC" w:rsidRPr="00D82D2F" w:rsidRDefault="008837FC" w:rsidP="00D82D2F">
            <w:pPr>
              <w:autoSpaceDE w:val="0"/>
              <w:autoSpaceDN w:val="0"/>
              <w:adjustRightInd w:val="0"/>
              <w:rPr>
                <w:rFonts w:ascii="Times New Roman" w:hAnsi="Times New Roman"/>
                <w:b/>
                <w:color w:val="000000"/>
                <w:sz w:val="24"/>
                <w:szCs w:val="24"/>
              </w:rPr>
            </w:pPr>
            <w:r w:rsidRPr="00D82D2F">
              <w:rPr>
                <w:rFonts w:ascii="Times New Roman" w:hAnsi="Times New Roman"/>
                <w:b/>
                <w:color w:val="000000"/>
                <w:sz w:val="24"/>
                <w:szCs w:val="24"/>
              </w:rPr>
              <w:t>Vehicle Exhaust Emissions</w:t>
            </w:r>
          </w:p>
        </w:tc>
        <w:tc>
          <w:tcPr>
            <w:tcW w:w="2960" w:type="dxa"/>
            <w:tcBorders>
              <w:bottom w:val="single" w:sz="6" w:space="0" w:color="auto"/>
            </w:tcBorders>
          </w:tcPr>
          <w:p w14:paraId="279B19DB" w14:textId="77777777" w:rsidR="008837FC" w:rsidRPr="00D82D2F" w:rsidRDefault="008837FC" w:rsidP="00D82D2F">
            <w:pPr>
              <w:pStyle w:val="ListParagraph"/>
              <w:numPr>
                <w:ilvl w:val="0"/>
                <w:numId w:val="175"/>
              </w:numPr>
              <w:autoSpaceDE w:val="0"/>
              <w:autoSpaceDN w:val="0"/>
              <w:adjustRightInd w:val="0"/>
              <w:rPr>
                <w:rFonts w:ascii="Times New Roman" w:hAnsi="Times New Roman"/>
                <w:iCs/>
                <w:sz w:val="24"/>
                <w:szCs w:val="24"/>
              </w:rPr>
            </w:pPr>
            <w:r w:rsidRPr="00D82D2F">
              <w:rPr>
                <w:rFonts w:ascii="Times New Roman" w:hAnsi="Times New Roman"/>
                <w:iCs/>
                <w:sz w:val="24"/>
                <w:szCs w:val="24"/>
              </w:rPr>
              <w:t>Drivers of the vehicles must be sensitized so that they do not leave vehicles idling so that exhaust emissions are lowered.</w:t>
            </w:r>
          </w:p>
          <w:p w14:paraId="043BA700" w14:textId="77777777" w:rsidR="008837FC" w:rsidRPr="00D82D2F" w:rsidRDefault="008837FC" w:rsidP="00D82D2F">
            <w:pPr>
              <w:pStyle w:val="ListParagraph"/>
              <w:numPr>
                <w:ilvl w:val="0"/>
                <w:numId w:val="175"/>
              </w:numPr>
              <w:autoSpaceDE w:val="0"/>
              <w:autoSpaceDN w:val="0"/>
              <w:adjustRightInd w:val="0"/>
              <w:rPr>
                <w:rFonts w:ascii="Times New Roman" w:hAnsi="Times New Roman"/>
                <w:iCs/>
                <w:sz w:val="24"/>
                <w:szCs w:val="24"/>
              </w:rPr>
            </w:pPr>
            <w:r w:rsidRPr="00D82D2F">
              <w:rPr>
                <w:rFonts w:ascii="Times New Roman" w:hAnsi="Times New Roman"/>
                <w:iCs/>
                <w:sz w:val="24"/>
                <w:szCs w:val="24"/>
              </w:rPr>
              <w:t xml:space="preserve">Company vehicles should be well maintained </w:t>
            </w:r>
          </w:p>
        </w:tc>
        <w:tc>
          <w:tcPr>
            <w:tcW w:w="1897" w:type="dxa"/>
          </w:tcPr>
          <w:p w14:paraId="7F826690" w14:textId="77777777" w:rsidR="008837FC" w:rsidRPr="00D82D2F" w:rsidRDefault="008837FC" w:rsidP="00D82D2F">
            <w:pPr>
              <w:ind w:left="72"/>
              <w:rPr>
                <w:rFonts w:ascii="Times New Roman" w:hAnsi="Times New Roman"/>
                <w:sz w:val="24"/>
                <w:szCs w:val="24"/>
              </w:rPr>
            </w:pPr>
            <w:r w:rsidRPr="00D82D2F">
              <w:rPr>
                <w:rFonts w:ascii="Times New Roman" w:hAnsi="Times New Roman"/>
                <w:sz w:val="24"/>
                <w:szCs w:val="24"/>
              </w:rPr>
              <w:t>Operation</w:t>
            </w:r>
          </w:p>
        </w:tc>
        <w:tc>
          <w:tcPr>
            <w:tcW w:w="1615" w:type="dxa"/>
          </w:tcPr>
          <w:p w14:paraId="7663AA56" w14:textId="77777777" w:rsidR="00B12453" w:rsidRPr="00D82D2F" w:rsidRDefault="00B12453"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48A5B206" w14:textId="688A9495" w:rsidR="008837FC" w:rsidRPr="00D82D2F" w:rsidRDefault="00B12453"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17AB7902"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Engine maintenance records</w:t>
            </w:r>
          </w:p>
        </w:tc>
        <w:tc>
          <w:tcPr>
            <w:tcW w:w="1268" w:type="dxa"/>
          </w:tcPr>
          <w:p w14:paraId="284DF9A0"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Quarterly</w:t>
            </w:r>
          </w:p>
        </w:tc>
        <w:tc>
          <w:tcPr>
            <w:tcW w:w="1428" w:type="dxa"/>
            <w:tcBorders>
              <w:bottom w:val="single" w:sz="6" w:space="0" w:color="auto"/>
            </w:tcBorders>
          </w:tcPr>
          <w:p w14:paraId="526E35EE"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No additional cost</w:t>
            </w:r>
          </w:p>
        </w:tc>
      </w:tr>
      <w:tr w:rsidR="008837FC" w:rsidRPr="00D82D2F" w14:paraId="53A00D4F" w14:textId="77777777" w:rsidTr="00625032">
        <w:trPr>
          <w:trHeight w:val="4192"/>
        </w:trPr>
        <w:tc>
          <w:tcPr>
            <w:tcW w:w="1703" w:type="dxa"/>
            <w:tcBorders>
              <w:bottom w:val="single" w:sz="6" w:space="0" w:color="auto"/>
            </w:tcBorders>
          </w:tcPr>
          <w:p w14:paraId="53B62194" w14:textId="77777777" w:rsidR="008837FC" w:rsidRPr="00D82D2F" w:rsidRDefault="008837FC" w:rsidP="00D82D2F">
            <w:pPr>
              <w:rPr>
                <w:rFonts w:ascii="Times New Roman" w:hAnsi="Times New Roman"/>
                <w:b/>
                <w:sz w:val="24"/>
                <w:szCs w:val="24"/>
              </w:rPr>
            </w:pPr>
            <w:r w:rsidRPr="00D82D2F">
              <w:rPr>
                <w:rFonts w:ascii="Times New Roman" w:hAnsi="Times New Roman"/>
                <w:b/>
                <w:color w:val="000000"/>
                <w:sz w:val="24"/>
                <w:szCs w:val="24"/>
              </w:rPr>
              <w:t>Noise and Vibration</w:t>
            </w:r>
          </w:p>
        </w:tc>
        <w:tc>
          <w:tcPr>
            <w:tcW w:w="2960" w:type="dxa"/>
            <w:tcBorders>
              <w:bottom w:val="single" w:sz="6" w:space="0" w:color="auto"/>
            </w:tcBorders>
          </w:tcPr>
          <w:p w14:paraId="0D330CED" w14:textId="77777777" w:rsidR="008837FC" w:rsidRPr="00D82D2F" w:rsidRDefault="008837FC" w:rsidP="00D82D2F">
            <w:pPr>
              <w:numPr>
                <w:ilvl w:val="0"/>
                <w:numId w:val="147"/>
              </w:numPr>
              <w:spacing w:line="259" w:lineRule="auto"/>
              <w:rPr>
                <w:rFonts w:ascii="Times New Roman" w:hAnsi="Times New Roman"/>
                <w:color w:val="000000"/>
                <w:sz w:val="24"/>
                <w:szCs w:val="24"/>
              </w:rPr>
            </w:pPr>
            <w:r w:rsidRPr="00D82D2F">
              <w:rPr>
                <w:rFonts w:ascii="Times New Roman" w:hAnsi="Times New Roman"/>
                <w:color w:val="000000"/>
                <w:sz w:val="24"/>
                <w:szCs w:val="24"/>
              </w:rPr>
              <w:t>Install portable barriers to shield compressors and other small stationary equipment where necessary.</w:t>
            </w:r>
          </w:p>
          <w:p w14:paraId="7A83919F" w14:textId="77777777" w:rsidR="008837FC" w:rsidRPr="00D82D2F" w:rsidRDefault="008837FC" w:rsidP="00D82D2F">
            <w:pPr>
              <w:numPr>
                <w:ilvl w:val="0"/>
                <w:numId w:val="147"/>
              </w:numPr>
              <w:spacing w:line="259" w:lineRule="auto"/>
              <w:rPr>
                <w:rFonts w:ascii="Times New Roman" w:hAnsi="Times New Roman"/>
                <w:color w:val="000000"/>
                <w:sz w:val="24"/>
                <w:szCs w:val="24"/>
              </w:rPr>
            </w:pPr>
            <w:r w:rsidRPr="00D82D2F">
              <w:rPr>
                <w:rFonts w:ascii="Times New Roman" w:hAnsi="Times New Roman"/>
                <w:color w:val="000000"/>
                <w:sz w:val="24"/>
                <w:szCs w:val="24"/>
              </w:rPr>
              <w:t>Use quiet equipment (i.e., equipment designed with noise control elements).</w:t>
            </w:r>
          </w:p>
          <w:p w14:paraId="24768370" w14:textId="77777777" w:rsidR="008837FC" w:rsidRPr="00D82D2F" w:rsidRDefault="008837FC" w:rsidP="00D82D2F">
            <w:pPr>
              <w:numPr>
                <w:ilvl w:val="0"/>
                <w:numId w:val="147"/>
              </w:numPr>
              <w:spacing w:line="259" w:lineRule="auto"/>
              <w:rPr>
                <w:rFonts w:ascii="Times New Roman" w:hAnsi="Times New Roman"/>
                <w:color w:val="000000"/>
                <w:sz w:val="24"/>
                <w:szCs w:val="24"/>
              </w:rPr>
            </w:pPr>
            <w:r w:rsidRPr="00D82D2F">
              <w:rPr>
                <w:rFonts w:ascii="Times New Roman" w:hAnsi="Times New Roman"/>
                <w:color w:val="000000"/>
                <w:sz w:val="24"/>
                <w:szCs w:val="24"/>
              </w:rPr>
              <w:t xml:space="preserve">Co-ordinate with relevant agencies in case the noise produced will require a license. </w:t>
            </w:r>
          </w:p>
          <w:p w14:paraId="719D3122" w14:textId="77777777" w:rsidR="008837FC" w:rsidRPr="00D82D2F" w:rsidRDefault="008837FC" w:rsidP="00D82D2F">
            <w:pPr>
              <w:numPr>
                <w:ilvl w:val="0"/>
                <w:numId w:val="147"/>
              </w:numPr>
              <w:spacing w:line="259" w:lineRule="auto"/>
              <w:rPr>
                <w:rFonts w:ascii="Times New Roman" w:hAnsi="Times New Roman"/>
                <w:color w:val="000000"/>
                <w:sz w:val="24"/>
                <w:szCs w:val="24"/>
              </w:rPr>
            </w:pPr>
            <w:r w:rsidRPr="00D82D2F">
              <w:rPr>
                <w:rFonts w:ascii="Times New Roman" w:hAnsi="Times New Roman"/>
                <w:color w:val="000000"/>
                <w:sz w:val="24"/>
                <w:szCs w:val="24"/>
              </w:rPr>
              <w:t xml:space="preserve">Limit pickup trucks and other small equipment to a minimum idling time and observe a common-sense approach to vehicle use and encourage workers to shut off vehicle engines whenever possible. </w:t>
            </w:r>
          </w:p>
          <w:p w14:paraId="3672D033" w14:textId="77777777" w:rsidR="008837FC" w:rsidRPr="00D82D2F" w:rsidRDefault="008837FC" w:rsidP="00D82D2F">
            <w:pPr>
              <w:numPr>
                <w:ilvl w:val="0"/>
                <w:numId w:val="147"/>
              </w:numPr>
              <w:spacing w:line="259" w:lineRule="auto"/>
              <w:rPr>
                <w:rFonts w:ascii="Times New Roman" w:hAnsi="Times New Roman"/>
                <w:color w:val="000000"/>
                <w:sz w:val="24"/>
                <w:szCs w:val="24"/>
              </w:rPr>
            </w:pPr>
            <w:r w:rsidRPr="00D82D2F">
              <w:rPr>
                <w:rFonts w:ascii="Times New Roman" w:hAnsi="Times New Roman"/>
                <w:color w:val="000000"/>
                <w:sz w:val="24"/>
                <w:szCs w:val="24"/>
              </w:rPr>
              <w:t>Demolish mainly during the day when most of the neighbors are out working.</w:t>
            </w:r>
          </w:p>
        </w:tc>
        <w:tc>
          <w:tcPr>
            <w:tcW w:w="1897" w:type="dxa"/>
            <w:tcBorders>
              <w:bottom w:val="single" w:sz="6" w:space="0" w:color="auto"/>
            </w:tcBorders>
            <w:shd w:val="clear" w:color="auto" w:fill="auto"/>
          </w:tcPr>
          <w:p w14:paraId="6DAA0F43"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Decommissioning</w:t>
            </w:r>
          </w:p>
        </w:tc>
        <w:tc>
          <w:tcPr>
            <w:tcW w:w="1615" w:type="dxa"/>
            <w:tcBorders>
              <w:bottom w:val="single" w:sz="6" w:space="0" w:color="auto"/>
            </w:tcBorders>
            <w:shd w:val="clear" w:color="auto" w:fill="auto"/>
          </w:tcPr>
          <w:p w14:paraId="05064BBA" w14:textId="77777777" w:rsidR="00B12453" w:rsidRPr="00D82D2F" w:rsidRDefault="00B12453"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30187C45" w14:textId="5D93DCFC" w:rsidR="008837FC" w:rsidRPr="00D82D2F" w:rsidRDefault="00B12453"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36643184"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u w:val="single"/>
              </w:rPr>
              <w:t>Noise levels</w:t>
            </w:r>
            <w:r w:rsidRPr="00D82D2F">
              <w:rPr>
                <w:rFonts w:ascii="Times New Roman" w:hAnsi="Times New Roman"/>
                <w:sz w:val="24"/>
                <w:szCs w:val="24"/>
              </w:rPr>
              <w:t>-Records of noise measurements done by contractor within the project area and at distances of 30m from the Solar mini-grid</w:t>
            </w:r>
          </w:p>
        </w:tc>
        <w:tc>
          <w:tcPr>
            <w:tcW w:w="1268" w:type="dxa"/>
          </w:tcPr>
          <w:p w14:paraId="3CCC759C"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Once off</w:t>
            </w:r>
          </w:p>
        </w:tc>
        <w:tc>
          <w:tcPr>
            <w:tcW w:w="1428" w:type="dxa"/>
          </w:tcPr>
          <w:p w14:paraId="0AC8C7A7"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20,000.00</w:t>
            </w:r>
          </w:p>
        </w:tc>
      </w:tr>
      <w:tr w:rsidR="008837FC" w:rsidRPr="00D82D2F" w14:paraId="74E40A8F" w14:textId="77777777" w:rsidTr="00625032">
        <w:trPr>
          <w:trHeight w:val="1254"/>
        </w:trPr>
        <w:tc>
          <w:tcPr>
            <w:tcW w:w="1703" w:type="dxa"/>
          </w:tcPr>
          <w:p w14:paraId="3E2B8004" w14:textId="77777777" w:rsidR="008837FC" w:rsidRPr="00D82D2F" w:rsidRDefault="008837FC" w:rsidP="00D82D2F">
            <w:pPr>
              <w:rPr>
                <w:rFonts w:ascii="Times New Roman" w:hAnsi="Times New Roman"/>
                <w:b/>
                <w:sz w:val="24"/>
                <w:szCs w:val="24"/>
              </w:rPr>
            </w:pPr>
            <w:r w:rsidRPr="00D82D2F">
              <w:rPr>
                <w:rFonts w:ascii="Times New Roman" w:hAnsi="Times New Roman"/>
                <w:b/>
                <w:color w:val="000000"/>
                <w:sz w:val="24"/>
                <w:szCs w:val="24"/>
              </w:rPr>
              <w:t>Solid Waste Generation</w:t>
            </w:r>
          </w:p>
        </w:tc>
        <w:tc>
          <w:tcPr>
            <w:tcW w:w="2960" w:type="dxa"/>
          </w:tcPr>
          <w:p w14:paraId="25DAFE02" w14:textId="77777777" w:rsidR="008837FC" w:rsidRPr="00D82D2F" w:rsidRDefault="008837FC" w:rsidP="00D82D2F">
            <w:pPr>
              <w:numPr>
                <w:ilvl w:val="0"/>
                <w:numId w:val="146"/>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Demolition contractor to adhere to the various manufacturer’s guidelines and requirements regarding demolition and disposal</w:t>
            </w:r>
          </w:p>
          <w:p w14:paraId="5D4F636C" w14:textId="77777777" w:rsidR="008837FC" w:rsidRPr="00D82D2F" w:rsidRDefault="008837FC" w:rsidP="00D82D2F">
            <w:pPr>
              <w:numPr>
                <w:ilvl w:val="0"/>
                <w:numId w:val="146"/>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Segregation of waste in order to separate hazardous waste from nonhazardous waste and other streams of waste</w:t>
            </w:r>
          </w:p>
          <w:p w14:paraId="49A61820" w14:textId="77777777" w:rsidR="008837FC" w:rsidRPr="00D82D2F" w:rsidRDefault="008837FC" w:rsidP="00D82D2F">
            <w:pPr>
              <w:numPr>
                <w:ilvl w:val="0"/>
                <w:numId w:val="146"/>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Provision of facilities for proper handling and storage of demolition materials to reduce the amount of waste caused by damage or exposure to the elements</w:t>
            </w:r>
          </w:p>
          <w:p w14:paraId="03F86111" w14:textId="77777777" w:rsidR="008837FC" w:rsidRPr="00D82D2F" w:rsidRDefault="008837FC" w:rsidP="00D82D2F">
            <w:pPr>
              <w:numPr>
                <w:ilvl w:val="0"/>
                <w:numId w:val="146"/>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 xml:space="preserve">Adequate collection and storage of waste on site </w:t>
            </w:r>
          </w:p>
          <w:p w14:paraId="6AB069B1" w14:textId="77777777" w:rsidR="008837FC" w:rsidRPr="00D82D2F" w:rsidRDefault="008837FC" w:rsidP="00D82D2F">
            <w:pPr>
              <w:numPr>
                <w:ilvl w:val="0"/>
                <w:numId w:val="146"/>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 xml:space="preserve">Safe transportation to the disposal sites / designated area </w:t>
            </w:r>
          </w:p>
          <w:p w14:paraId="0CD3A510" w14:textId="77777777" w:rsidR="008837FC" w:rsidRPr="00D82D2F" w:rsidRDefault="008837FC" w:rsidP="00D82D2F">
            <w:pPr>
              <w:numPr>
                <w:ilvl w:val="0"/>
                <w:numId w:val="146"/>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Hazardous waste must be disposed by NEMA approved waste handler</w:t>
            </w:r>
          </w:p>
        </w:tc>
        <w:tc>
          <w:tcPr>
            <w:tcW w:w="1897" w:type="dxa"/>
          </w:tcPr>
          <w:p w14:paraId="2E7010A9"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 xml:space="preserve">Decommissioning </w:t>
            </w:r>
          </w:p>
        </w:tc>
        <w:tc>
          <w:tcPr>
            <w:tcW w:w="1615" w:type="dxa"/>
          </w:tcPr>
          <w:p w14:paraId="4813B855" w14:textId="77777777" w:rsidR="00B12453" w:rsidRPr="00D82D2F" w:rsidRDefault="00B12453"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1C3BDF91" w14:textId="37937370" w:rsidR="008837FC" w:rsidRPr="00D82D2F" w:rsidRDefault="00B12453"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3FFC6BAF"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Presence of well-maintained receptacles and centralized collection points</w:t>
            </w:r>
          </w:p>
        </w:tc>
        <w:tc>
          <w:tcPr>
            <w:tcW w:w="1268" w:type="dxa"/>
          </w:tcPr>
          <w:p w14:paraId="51BBE048"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Daily</w:t>
            </w:r>
          </w:p>
        </w:tc>
        <w:tc>
          <w:tcPr>
            <w:tcW w:w="1428" w:type="dxa"/>
          </w:tcPr>
          <w:p w14:paraId="2F97FD7A"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700,000.00</w:t>
            </w:r>
          </w:p>
        </w:tc>
      </w:tr>
      <w:tr w:rsidR="008837FC" w:rsidRPr="00D82D2F" w14:paraId="2EC9F60B" w14:textId="77777777" w:rsidTr="00625032">
        <w:trPr>
          <w:trHeight w:val="966"/>
        </w:trPr>
        <w:tc>
          <w:tcPr>
            <w:tcW w:w="1703" w:type="dxa"/>
          </w:tcPr>
          <w:p w14:paraId="6B75F699" w14:textId="77777777" w:rsidR="008837FC" w:rsidRPr="00D82D2F" w:rsidRDefault="008837FC" w:rsidP="00D82D2F">
            <w:pPr>
              <w:rPr>
                <w:rFonts w:ascii="Times New Roman" w:hAnsi="Times New Roman"/>
                <w:b/>
                <w:color w:val="000000"/>
                <w:sz w:val="24"/>
                <w:szCs w:val="24"/>
              </w:rPr>
            </w:pPr>
            <w:r w:rsidRPr="00D82D2F">
              <w:rPr>
                <w:rFonts w:ascii="Times New Roman" w:hAnsi="Times New Roman"/>
                <w:b/>
                <w:color w:val="000000"/>
                <w:sz w:val="24"/>
                <w:szCs w:val="24"/>
              </w:rPr>
              <w:t>Dust Emissions</w:t>
            </w:r>
          </w:p>
        </w:tc>
        <w:tc>
          <w:tcPr>
            <w:tcW w:w="2960" w:type="dxa"/>
          </w:tcPr>
          <w:p w14:paraId="27824617" w14:textId="77777777" w:rsidR="008837FC" w:rsidRPr="00D82D2F" w:rsidRDefault="008837FC" w:rsidP="00D82D2F">
            <w:pPr>
              <w:numPr>
                <w:ilvl w:val="0"/>
                <w:numId w:val="176"/>
              </w:numPr>
              <w:autoSpaceDE w:val="0"/>
              <w:autoSpaceDN w:val="0"/>
              <w:adjustRightInd w:val="0"/>
              <w:spacing w:line="259" w:lineRule="auto"/>
              <w:rPr>
                <w:rFonts w:ascii="Times New Roman" w:hAnsi="Times New Roman"/>
                <w:color w:val="000000"/>
                <w:sz w:val="24"/>
                <w:szCs w:val="24"/>
              </w:rPr>
            </w:pPr>
            <w:r w:rsidRPr="00D82D2F">
              <w:rPr>
                <w:rFonts w:ascii="Times New Roman" w:hAnsi="Times New Roman"/>
                <w:color w:val="000000"/>
                <w:sz w:val="24"/>
                <w:szCs w:val="24"/>
              </w:rPr>
              <w:t>Cover all trucks hauling soil, sand and other loose materials or require all trucks to maintain at least two feet of freeboard</w:t>
            </w:r>
          </w:p>
        </w:tc>
        <w:tc>
          <w:tcPr>
            <w:tcW w:w="1897" w:type="dxa"/>
          </w:tcPr>
          <w:p w14:paraId="4BC7B998"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Decommissioning</w:t>
            </w:r>
          </w:p>
        </w:tc>
        <w:tc>
          <w:tcPr>
            <w:tcW w:w="1615" w:type="dxa"/>
          </w:tcPr>
          <w:p w14:paraId="27F06275" w14:textId="77777777" w:rsidR="00B12453" w:rsidRPr="00D82D2F" w:rsidRDefault="00B12453"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4827E2DF" w14:textId="4BFDE1F8" w:rsidR="008837FC" w:rsidRPr="00D82D2F" w:rsidRDefault="00B12453"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3D375902"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Visual inspection</w:t>
            </w:r>
          </w:p>
        </w:tc>
        <w:tc>
          <w:tcPr>
            <w:tcW w:w="1268" w:type="dxa"/>
          </w:tcPr>
          <w:p w14:paraId="0F5E6CF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Daily</w:t>
            </w:r>
          </w:p>
        </w:tc>
        <w:tc>
          <w:tcPr>
            <w:tcW w:w="1428" w:type="dxa"/>
          </w:tcPr>
          <w:p w14:paraId="3486B491"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20,000.00</w:t>
            </w:r>
          </w:p>
        </w:tc>
      </w:tr>
      <w:tr w:rsidR="008837FC" w:rsidRPr="00D82D2F" w14:paraId="16A094C1" w14:textId="77777777" w:rsidTr="00625032">
        <w:trPr>
          <w:trHeight w:val="1434"/>
        </w:trPr>
        <w:tc>
          <w:tcPr>
            <w:tcW w:w="1703" w:type="dxa"/>
          </w:tcPr>
          <w:p w14:paraId="14F0D5E5" w14:textId="77777777" w:rsidR="008837FC" w:rsidRPr="00D82D2F" w:rsidRDefault="008837FC" w:rsidP="00D82D2F">
            <w:pPr>
              <w:rPr>
                <w:rFonts w:ascii="Times New Roman" w:hAnsi="Times New Roman"/>
                <w:b/>
                <w:color w:val="000000"/>
                <w:sz w:val="24"/>
                <w:szCs w:val="24"/>
              </w:rPr>
            </w:pPr>
            <w:r w:rsidRPr="00D82D2F">
              <w:rPr>
                <w:rFonts w:ascii="Times New Roman" w:hAnsi="Times New Roman"/>
                <w:b/>
                <w:color w:val="000000"/>
                <w:sz w:val="24"/>
                <w:szCs w:val="24"/>
              </w:rPr>
              <w:t>Public Health- HIV/AIDS</w:t>
            </w:r>
          </w:p>
        </w:tc>
        <w:tc>
          <w:tcPr>
            <w:tcW w:w="2960" w:type="dxa"/>
          </w:tcPr>
          <w:p w14:paraId="764A7A1F" w14:textId="77777777" w:rsidR="008837FC" w:rsidRPr="00D82D2F" w:rsidRDefault="008837FC" w:rsidP="00D82D2F">
            <w:pPr>
              <w:autoSpaceDE w:val="0"/>
              <w:autoSpaceDN w:val="0"/>
              <w:adjustRightInd w:val="0"/>
              <w:rPr>
                <w:rFonts w:ascii="Times New Roman" w:hAnsi="Times New Roman"/>
                <w:color w:val="000000"/>
                <w:sz w:val="24"/>
                <w:szCs w:val="24"/>
              </w:rPr>
            </w:pPr>
            <w:r w:rsidRPr="00D82D2F">
              <w:rPr>
                <w:rFonts w:ascii="Times New Roman" w:hAnsi="Times New Roman"/>
                <w:color w:val="000000"/>
                <w:sz w:val="24"/>
                <w:szCs w:val="24"/>
              </w:rPr>
              <w:t>The project will sensitize workers and the surrounding communities on prevention and mitigation of HIV/AIDS and other sexually transmitted diseases, through staff training and awareness campaigns/ to the community.</w:t>
            </w:r>
          </w:p>
        </w:tc>
        <w:tc>
          <w:tcPr>
            <w:tcW w:w="1897" w:type="dxa"/>
          </w:tcPr>
          <w:p w14:paraId="223BDF7D"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Decommissioning</w:t>
            </w:r>
          </w:p>
        </w:tc>
        <w:tc>
          <w:tcPr>
            <w:tcW w:w="1615" w:type="dxa"/>
          </w:tcPr>
          <w:p w14:paraId="60630C74" w14:textId="77777777" w:rsidR="00B12453" w:rsidRPr="00D82D2F" w:rsidRDefault="00B12453" w:rsidP="00D82D2F">
            <w:pPr>
              <w:autoSpaceDE w:val="0"/>
              <w:autoSpaceDN w:val="0"/>
              <w:adjustRightInd w:val="0"/>
              <w:spacing w:line="240" w:lineRule="auto"/>
              <w:rPr>
                <w:rFonts w:ascii="Times New Roman" w:hAnsi="Times New Roman"/>
                <w:spacing w:val="-5"/>
                <w:sz w:val="24"/>
                <w:szCs w:val="24"/>
                <w:lang w:val="en-US" w:bidi="es-ES"/>
              </w:rPr>
            </w:pPr>
            <w:r w:rsidRPr="00D82D2F">
              <w:rPr>
                <w:rFonts w:ascii="Times New Roman" w:hAnsi="Times New Roman"/>
                <w:spacing w:val="-5"/>
                <w:sz w:val="24"/>
                <w:szCs w:val="24"/>
                <w:lang w:val="en-US" w:bidi="es-ES"/>
              </w:rPr>
              <w:t>Proponent, construction,</w:t>
            </w:r>
          </w:p>
          <w:p w14:paraId="6DF98B5C" w14:textId="52E1A1F2" w:rsidR="008837FC" w:rsidRPr="00D82D2F" w:rsidRDefault="00B12453" w:rsidP="00D82D2F">
            <w:pPr>
              <w:rPr>
                <w:rFonts w:ascii="Times New Roman" w:hAnsi="Times New Roman"/>
                <w:sz w:val="24"/>
                <w:szCs w:val="24"/>
              </w:rPr>
            </w:pPr>
            <w:r w:rsidRPr="00D82D2F">
              <w:rPr>
                <w:rFonts w:ascii="Times New Roman" w:hAnsi="Times New Roman"/>
                <w:spacing w:val="-5"/>
                <w:sz w:val="24"/>
                <w:szCs w:val="24"/>
                <w:lang w:val="en-US" w:bidi="es-ES"/>
              </w:rPr>
              <w:t>O&amp;M Contractor</w:t>
            </w:r>
          </w:p>
        </w:tc>
        <w:tc>
          <w:tcPr>
            <w:tcW w:w="1999" w:type="dxa"/>
          </w:tcPr>
          <w:p w14:paraId="1964372B"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Records of awareness creation sessions conducted.</w:t>
            </w:r>
          </w:p>
          <w:p w14:paraId="34A53215"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-Availability of and distribution of condoms</w:t>
            </w:r>
          </w:p>
        </w:tc>
        <w:tc>
          <w:tcPr>
            <w:tcW w:w="1268" w:type="dxa"/>
          </w:tcPr>
          <w:p w14:paraId="407F11B7"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Once off</w:t>
            </w:r>
          </w:p>
        </w:tc>
        <w:tc>
          <w:tcPr>
            <w:tcW w:w="1428" w:type="dxa"/>
          </w:tcPr>
          <w:p w14:paraId="65D77B43"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20,000.00</w:t>
            </w:r>
          </w:p>
        </w:tc>
      </w:tr>
      <w:tr w:rsidR="008837FC" w:rsidRPr="00D82D2F" w14:paraId="61D2FE1B" w14:textId="77777777" w:rsidTr="00625032">
        <w:trPr>
          <w:trHeight w:val="480"/>
        </w:trPr>
        <w:tc>
          <w:tcPr>
            <w:tcW w:w="1703" w:type="dxa"/>
          </w:tcPr>
          <w:p w14:paraId="29777AAB" w14:textId="77777777" w:rsidR="008837FC" w:rsidRPr="00D82D2F" w:rsidRDefault="008837FC" w:rsidP="00D82D2F">
            <w:pPr>
              <w:autoSpaceDE w:val="0"/>
              <w:autoSpaceDN w:val="0"/>
              <w:adjustRightInd w:val="0"/>
              <w:rPr>
                <w:rFonts w:ascii="Times New Roman" w:hAnsi="Times New Roman"/>
                <w:b/>
                <w:sz w:val="24"/>
                <w:szCs w:val="24"/>
              </w:rPr>
            </w:pPr>
          </w:p>
        </w:tc>
        <w:tc>
          <w:tcPr>
            <w:tcW w:w="2960" w:type="dxa"/>
          </w:tcPr>
          <w:p w14:paraId="67A9C1B1" w14:textId="77777777" w:rsidR="008837FC" w:rsidRPr="00D82D2F" w:rsidRDefault="008837FC" w:rsidP="00D82D2F">
            <w:pPr>
              <w:autoSpaceDE w:val="0"/>
              <w:autoSpaceDN w:val="0"/>
              <w:adjustRightInd w:val="0"/>
              <w:ind w:left="360"/>
              <w:rPr>
                <w:rFonts w:ascii="Times New Roman" w:hAnsi="Times New Roman"/>
                <w:sz w:val="24"/>
                <w:szCs w:val="24"/>
              </w:rPr>
            </w:pPr>
            <w:r w:rsidRPr="00D82D2F">
              <w:rPr>
                <w:rFonts w:ascii="Times New Roman" w:hAnsi="Times New Roman"/>
                <w:sz w:val="24"/>
                <w:szCs w:val="24"/>
              </w:rPr>
              <w:t xml:space="preserve">Total </w:t>
            </w:r>
          </w:p>
        </w:tc>
        <w:tc>
          <w:tcPr>
            <w:tcW w:w="1897" w:type="dxa"/>
          </w:tcPr>
          <w:p w14:paraId="76789FC1" w14:textId="77777777" w:rsidR="008837FC" w:rsidRPr="00D82D2F" w:rsidRDefault="008837FC" w:rsidP="00D82D2F">
            <w:pPr>
              <w:ind w:left="72"/>
              <w:rPr>
                <w:rFonts w:ascii="Times New Roman" w:hAnsi="Times New Roman"/>
                <w:sz w:val="24"/>
                <w:szCs w:val="24"/>
              </w:rPr>
            </w:pPr>
          </w:p>
        </w:tc>
        <w:tc>
          <w:tcPr>
            <w:tcW w:w="1615" w:type="dxa"/>
          </w:tcPr>
          <w:p w14:paraId="0C95A401" w14:textId="77777777" w:rsidR="008837FC" w:rsidRPr="00D82D2F" w:rsidRDefault="008837FC" w:rsidP="00D82D2F">
            <w:pPr>
              <w:rPr>
                <w:rFonts w:ascii="Times New Roman" w:hAnsi="Times New Roman"/>
                <w:sz w:val="24"/>
                <w:szCs w:val="24"/>
              </w:rPr>
            </w:pPr>
          </w:p>
        </w:tc>
        <w:tc>
          <w:tcPr>
            <w:tcW w:w="1999" w:type="dxa"/>
          </w:tcPr>
          <w:p w14:paraId="63C17BA0" w14:textId="77777777" w:rsidR="008837FC" w:rsidRPr="00D82D2F" w:rsidRDefault="008837FC" w:rsidP="00D82D2F">
            <w:pPr>
              <w:rPr>
                <w:rFonts w:ascii="Times New Roman" w:hAnsi="Times New Roman"/>
                <w:sz w:val="24"/>
                <w:szCs w:val="24"/>
              </w:rPr>
            </w:pPr>
          </w:p>
        </w:tc>
        <w:tc>
          <w:tcPr>
            <w:tcW w:w="1268" w:type="dxa"/>
          </w:tcPr>
          <w:p w14:paraId="10B08AFC" w14:textId="77777777" w:rsidR="008837FC" w:rsidRPr="00D82D2F" w:rsidRDefault="008837FC" w:rsidP="00D82D2F">
            <w:pPr>
              <w:rPr>
                <w:rFonts w:ascii="Times New Roman" w:hAnsi="Times New Roman"/>
                <w:sz w:val="24"/>
                <w:szCs w:val="24"/>
              </w:rPr>
            </w:pPr>
          </w:p>
        </w:tc>
        <w:tc>
          <w:tcPr>
            <w:tcW w:w="1428" w:type="dxa"/>
          </w:tcPr>
          <w:p w14:paraId="5FD0A190" w14:textId="77777777" w:rsidR="008837FC" w:rsidRPr="00D82D2F" w:rsidRDefault="008837FC" w:rsidP="00D82D2F">
            <w:pPr>
              <w:rPr>
                <w:rFonts w:ascii="Times New Roman" w:hAnsi="Times New Roman"/>
                <w:sz w:val="24"/>
                <w:szCs w:val="24"/>
              </w:rPr>
            </w:pPr>
            <w:r w:rsidRPr="00D82D2F">
              <w:rPr>
                <w:rFonts w:ascii="Times New Roman" w:hAnsi="Times New Roman"/>
                <w:sz w:val="24"/>
                <w:szCs w:val="24"/>
              </w:rPr>
              <w:t>4,380,000.00</w:t>
            </w:r>
          </w:p>
        </w:tc>
      </w:tr>
      <w:bookmarkEnd w:id="971"/>
    </w:tbl>
    <w:p w14:paraId="45B08F27" w14:textId="77777777" w:rsidR="00A55D35" w:rsidRPr="00D82D2F" w:rsidRDefault="00A55D35" w:rsidP="00D82D2F">
      <w:pPr>
        <w:pStyle w:val="Default"/>
        <w:rPr>
          <w:rFonts w:ascii="Tahoma" w:hAnsi="Tahoma" w:cs="Tahoma"/>
          <w:color w:val="auto"/>
          <w:lang w:val="en-US"/>
        </w:rPr>
        <w:sectPr w:rsidR="00A55D35" w:rsidRPr="00D82D2F" w:rsidSect="005A2E49">
          <w:pgSz w:w="15840" w:h="12240" w:orient="landscape" w:code="1"/>
          <w:pgMar w:top="1440" w:right="1440" w:bottom="1440" w:left="703" w:header="720" w:footer="720" w:gutter="0"/>
          <w:pgNumType w:start="1" w:chapStyle="1"/>
          <w:cols w:space="708"/>
          <w:docGrid w:linePitch="360"/>
        </w:sectPr>
      </w:pPr>
    </w:p>
    <w:p w14:paraId="3433A190" w14:textId="44B40428" w:rsidR="00A55D35" w:rsidRPr="00D82D2F" w:rsidRDefault="00A55D35" w:rsidP="00D82D2F">
      <w:pPr>
        <w:pStyle w:val="Heading1"/>
        <w:shd w:val="clear" w:color="auto" w:fill="auto"/>
        <w:tabs>
          <w:tab w:val="num" w:pos="851"/>
        </w:tabs>
        <w:rPr>
          <w:sz w:val="24"/>
          <w:szCs w:val="21"/>
          <w:lang w:val="en-US"/>
        </w:rPr>
      </w:pPr>
      <w:bookmarkStart w:id="972" w:name="_Toc87392926"/>
      <w:bookmarkStart w:id="973" w:name="_Toc82444847"/>
      <w:bookmarkStart w:id="974" w:name="_Toc142413906"/>
      <w:bookmarkEnd w:id="972"/>
      <w:r w:rsidRPr="00D82D2F">
        <w:rPr>
          <w:sz w:val="24"/>
          <w:szCs w:val="21"/>
          <w:lang w:val="en-US"/>
        </w:rPr>
        <w:t>IMPACT SUMMARY AND CONCLUSION</w:t>
      </w:r>
      <w:bookmarkEnd w:id="973"/>
      <w:bookmarkEnd w:id="974"/>
      <w:r w:rsidRPr="00D82D2F">
        <w:rPr>
          <w:sz w:val="24"/>
          <w:szCs w:val="21"/>
          <w:lang w:val="en-US"/>
        </w:rPr>
        <w:t xml:space="preserve"> </w:t>
      </w:r>
    </w:p>
    <w:p w14:paraId="3BC9F019" w14:textId="1B62CD18" w:rsidR="00A55D35" w:rsidRPr="00D82D2F" w:rsidRDefault="00A55D35" w:rsidP="00D82D2F">
      <w:pPr>
        <w:pStyle w:val="Heading2"/>
        <w:rPr>
          <w:lang w:val="en-US"/>
        </w:rPr>
      </w:pPr>
      <w:bookmarkStart w:id="975" w:name="_Toc82444848"/>
      <w:bookmarkStart w:id="976" w:name="_Toc142413907"/>
      <w:r w:rsidRPr="00D82D2F">
        <w:rPr>
          <w:lang w:val="en-US"/>
        </w:rPr>
        <w:t>Introduction</w:t>
      </w:r>
      <w:bookmarkEnd w:id="975"/>
      <w:bookmarkEnd w:id="976"/>
      <w:r w:rsidRPr="00D82D2F">
        <w:rPr>
          <w:lang w:val="en-US"/>
        </w:rPr>
        <w:t xml:space="preserve"> </w:t>
      </w:r>
    </w:p>
    <w:p w14:paraId="7D3A4646" w14:textId="0C033369" w:rsidR="00A55D35" w:rsidRPr="00D82D2F" w:rsidRDefault="0036480E" w:rsidP="00D82D2F">
      <w:pPr>
        <w:pStyle w:val="Default"/>
        <w:rPr>
          <w:lang w:val="en-US" w:eastAsia="en-GB"/>
        </w:rPr>
      </w:pPr>
      <w:r w:rsidRPr="00D82D2F">
        <w:rPr>
          <w:rFonts w:ascii="Tahoma" w:hAnsi="Tahoma" w:cs="Tahoma"/>
          <w:sz w:val="20"/>
          <w:szCs w:val="20"/>
          <w:lang w:val="en-US"/>
        </w:rPr>
        <w:t xml:space="preserve">The Ministry of Energy (MOE) Kenya is coordinating the implementation of the Kenya Off-Grid Solar Access Project (KOSAP) to provide access to clean and modern energy services through off-grid solar to </w:t>
      </w:r>
      <w:r w:rsidR="00DB6E41" w:rsidRPr="00D82D2F">
        <w:rPr>
          <w:rFonts w:ascii="Tahoma" w:hAnsi="Tahoma" w:cs="Tahoma"/>
          <w:sz w:val="20"/>
          <w:szCs w:val="20"/>
          <w:lang w:val="en-US"/>
        </w:rPr>
        <w:t>Yaqo</w:t>
      </w:r>
      <w:r w:rsidRPr="00D82D2F">
        <w:rPr>
          <w:rFonts w:ascii="Tahoma" w:hAnsi="Tahoma" w:cs="Tahoma"/>
          <w:sz w:val="20"/>
          <w:szCs w:val="20"/>
          <w:lang w:val="en-US"/>
        </w:rPr>
        <w:t xml:space="preserve"> Village in Wajir county. </w:t>
      </w:r>
      <w:r w:rsidR="006A65FA" w:rsidRPr="00D82D2F">
        <w:rPr>
          <w:rFonts w:ascii="Tahoma" w:hAnsi="Tahoma" w:cs="Tahoma"/>
          <w:sz w:val="20"/>
          <w:szCs w:val="20"/>
          <w:lang w:val="en-US"/>
        </w:rPr>
        <w:t xml:space="preserve">during the implementation of the project, there shall be some impacts both positive and negative. The negative impact shall be controlled through suggested </w:t>
      </w:r>
      <w:r w:rsidR="005C42E7" w:rsidRPr="00D82D2F">
        <w:rPr>
          <w:rFonts w:ascii="Tahoma" w:hAnsi="Tahoma" w:cs="Tahoma"/>
          <w:sz w:val="20"/>
          <w:szCs w:val="20"/>
          <w:lang w:val="en-US"/>
        </w:rPr>
        <w:t xml:space="preserve">Enhancement </w:t>
      </w:r>
      <w:r w:rsidR="00B12453" w:rsidRPr="00D82D2F">
        <w:rPr>
          <w:rFonts w:ascii="Tahoma" w:hAnsi="Tahoma" w:cs="Tahoma"/>
          <w:sz w:val="20"/>
          <w:szCs w:val="20"/>
          <w:lang w:val="en-US"/>
        </w:rPr>
        <w:t>Measures.</w:t>
      </w:r>
      <w:r w:rsidR="006A65FA" w:rsidRPr="00D82D2F">
        <w:rPr>
          <w:rFonts w:ascii="Tahoma" w:hAnsi="Tahoma" w:cs="Tahoma"/>
          <w:sz w:val="20"/>
          <w:szCs w:val="20"/>
          <w:lang w:val="en-US"/>
        </w:rPr>
        <w:t xml:space="preserve"> </w:t>
      </w:r>
    </w:p>
    <w:p w14:paraId="3FA6F8BF" w14:textId="77777777" w:rsidR="00A55D35" w:rsidRPr="00D82D2F" w:rsidRDefault="00A55D35" w:rsidP="00D82D2F">
      <w:pPr>
        <w:pStyle w:val="Heading2"/>
        <w:keepLines w:val="0"/>
        <w:pBdr>
          <w:bottom w:val="single" w:sz="2" w:space="1" w:color="808080"/>
        </w:pBdr>
        <w:spacing w:before="120" w:after="120"/>
        <w:ind w:right="-6"/>
        <w:rPr>
          <w:lang w:val="en-US"/>
        </w:rPr>
      </w:pPr>
      <w:bookmarkStart w:id="977" w:name="_Toc82444849"/>
      <w:bookmarkStart w:id="978" w:name="_Toc142413908"/>
      <w:r w:rsidRPr="00D82D2F">
        <w:rPr>
          <w:lang w:val="en-US"/>
        </w:rPr>
        <w:t>Impacts Requiring Detailed Assessment</w:t>
      </w:r>
      <w:bookmarkEnd w:id="977"/>
      <w:bookmarkEnd w:id="978"/>
      <w:r w:rsidRPr="00D82D2F">
        <w:rPr>
          <w:lang w:val="en-US"/>
        </w:rPr>
        <w:t xml:space="preserve"> </w:t>
      </w:r>
    </w:p>
    <w:p w14:paraId="65E04BAD" w14:textId="7AA27CB0" w:rsidR="00A55D35" w:rsidRPr="00D82D2F" w:rsidRDefault="006A65FA" w:rsidP="00D82D2F">
      <w:pPr>
        <w:pStyle w:val="Default"/>
        <w:rPr>
          <w:rFonts w:ascii="Tahoma" w:hAnsi="Tahoma" w:cs="Tahoma"/>
          <w:sz w:val="20"/>
          <w:szCs w:val="20"/>
          <w:lang w:val="en-US"/>
        </w:rPr>
      </w:pPr>
      <w:r w:rsidRPr="00D82D2F">
        <w:rPr>
          <w:rFonts w:ascii="Tahoma" w:hAnsi="Tahoma" w:cs="Tahoma"/>
          <w:sz w:val="20"/>
          <w:szCs w:val="20"/>
          <w:lang w:val="en-US"/>
        </w:rPr>
        <w:t>During the assessment of the proposed site the</w:t>
      </w:r>
      <w:r w:rsidR="00C34C3C" w:rsidRPr="00D82D2F">
        <w:rPr>
          <w:rFonts w:ascii="Tahoma" w:hAnsi="Tahoma" w:cs="Tahoma"/>
          <w:sz w:val="20"/>
          <w:szCs w:val="20"/>
          <w:lang w:val="en-US"/>
        </w:rPr>
        <w:t xml:space="preserve"> following negative impacts were identified by the experts in consultation with the community and other stakeholders. </w:t>
      </w:r>
      <w:r w:rsidR="00B10D40" w:rsidRPr="00D82D2F">
        <w:rPr>
          <w:rFonts w:ascii="Tahoma" w:hAnsi="Tahoma" w:cs="Tahoma"/>
          <w:sz w:val="20"/>
          <w:szCs w:val="20"/>
          <w:lang w:val="en-US"/>
        </w:rPr>
        <w:t xml:space="preserve">They included air pollution (dust/particulate, smoke emissions and noise/vibrations) which shall be minimized through sprinkling of water in dusty areas, provision of mouth masks to reduce the inhalation of emissions by the construction worker, repair of vehicles and grout machineries to avoid excess emission of smoke. Degradation of </w:t>
      </w:r>
      <w:r w:rsidR="00E02CE1" w:rsidRPr="00D82D2F">
        <w:rPr>
          <w:rFonts w:ascii="Tahoma" w:hAnsi="Tahoma" w:cs="Tahoma"/>
          <w:sz w:val="20"/>
          <w:szCs w:val="20"/>
          <w:lang w:val="en-US"/>
        </w:rPr>
        <w:t xml:space="preserve">land, that is; </w:t>
      </w:r>
      <w:r w:rsidR="00B10D40" w:rsidRPr="00D82D2F">
        <w:rPr>
          <w:rFonts w:ascii="Tahoma" w:hAnsi="Tahoma" w:cs="Tahoma"/>
          <w:sz w:val="20"/>
          <w:szCs w:val="20"/>
          <w:lang w:val="en-US"/>
        </w:rPr>
        <w:t>vegetation and associated fauna. Destruction of trees and other vegetation shall be avoided at any cost. Construction waste generation like empty cement bags, cartons, empty containers of paint shall be managed through collection and dumping in receptacles later transported to disposed to designated by the authorities. Accidents (falls, slips, flying object are some of the causes of accidents) during construction shall be managed by provision of PPEs to the construction workers. Signage and warnings shall be placed conspicuously. Fire or explosion within the store shall be managed by training the workers and installing fire extinguishers with construction materials</w:t>
      </w:r>
      <w:r w:rsidR="00C34C3C" w:rsidRPr="00D82D2F">
        <w:rPr>
          <w:rFonts w:ascii="Tahoma" w:hAnsi="Tahoma" w:cs="Tahoma"/>
          <w:sz w:val="20"/>
          <w:szCs w:val="20"/>
          <w:lang w:val="en-US"/>
        </w:rPr>
        <w:t xml:space="preserve"> </w:t>
      </w:r>
    </w:p>
    <w:p w14:paraId="68C40D07" w14:textId="77777777" w:rsidR="00A55D35" w:rsidRPr="00D82D2F" w:rsidRDefault="00A55D35" w:rsidP="00D82D2F">
      <w:pPr>
        <w:pStyle w:val="Heading2"/>
        <w:keepLines w:val="0"/>
        <w:pBdr>
          <w:bottom w:val="single" w:sz="2" w:space="1" w:color="808080"/>
        </w:pBdr>
        <w:spacing w:before="240" w:after="120"/>
        <w:ind w:right="-6"/>
        <w:rPr>
          <w:lang w:val="en-US"/>
        </w:rPr>
      </w:pPr>
      <w:bookmarkStart w:id="979" w:name="_Toc82444850"/>
      <w:bookmarkStart w:id="980" w:name="_Toc142413909"/>
      <w:r w:rsidRPr="00D82D2F">
        <w:rPr>
          <w:lang w:val="en-US"/>
        </w:rPr>
        <w:t>Conclusion</w:t>
      </w:r>
      <w:bookmarkEnd w:id="979"/>
      <w:bookmarkEnd w:id="980"/>
      <w:r w:rsidRPr="00D82D2F">
        <w:rPr>
          <w:lang w:val="en-US"/>
        </w:rPr>
        <w:t xml:space="preserve"> </w:t>
      </w:r>
    </w:p>
    <w:p w14:paraId="35347D59" w14:textId="37C1F08C" w:rsidR="00A55D35" w:rsidRPr="00D82D2F" w:rsidRDefault="00C34C3C" w:rsidP="00D82D2F">
      <w:r w:rsidRPr="00D82D2F">
        <w:t xml:space="preserve">Before implementation of the project, environmental and social impact assessment has been undertaken to fulfil the legal requirements, obtain background biophysical information of the site, assess and predict the potential environmental and social impacts and associated </w:t>
      </w:r>
      <w:r w:rsidR="005C42E7" w:rsidRPr="00D82D2F">
        <w:t xml:space="preserve">Enhancement Measures </w:t>
      </w:r>
      <w:r w:rsidRPr="00D82D2F">
        <w:t xml:space="preserve"> during the project cycle, suggestions of possible alterations to the proposed design based on the assessment findings were made, public and stakeholder consultation and participation was undertaken, an environmental and social management plan (ESMP) and monitoring plan were developed. The project has been guided by World Bank safeguards regulations and EMCA 1999 </w:t>
      </w:r>
      <w:r w:rsidRPr="00D82D2F">
        <w:rPr>
          <w:i/>
        </w:rPr>
        <w:t>(amended 2015).</w:t>
      </w:r>
      <w:r w:rsidRPr="00D82D2F">
        <w:t xml:space="preserve"> During the ESIA various stakeholders including VMGs were consulted, and their views incorporated in the report.</w:t>
      </w:r>
    </w:p>
    <w:p w14:paraId="19C48615" w14:textId="3AFE520B" w:rsidR="00B10D40" w:rsidRPr="00D82D2F" w:rsidRDefault="00B10D40" w:rsidP="00D82D2F">
      <w:pPr>
        <w:spacing w:before="240"/>
      </w:pPr>
      <w:r w:rsidRPr="00D82D2F">
        <w:t>The proponent/contractor to consult all relevant service providers and authorities (i.e., County Administrators, NEMA, amongst others) to harmonize the projects infrastructural and socio-economic developments with existing facilities.</w:t>
      </w:r>
    </w:p>
    <w:p w14:paraId="69C7DF6F" w14:textId="580D8DB7" w:rsidR="00B10D40" w:rsidRPr="00D82D2F" w:rsidRDefault="00B10D40" w:rsidP="00D82D2F">
      <w:pPr>
        <w:spacing w:before="240"/>
        <w:rPr>
          <w:color w:val="000000"/>
        </w:rPr>
      </w:pPr>
      <w:r w:rsidRPr="00D82D2F">
        <w:rPr>
          <w:color w:val="000000"/>
        </w:rPr>
        <w:t>It is recommended that during the project cycle the proponent and contractor shall adhere to ESMP to minimize risks and delays that may occur. This shall also reduce the cost of the project in the long run. It is also suggested that the positive impacts that emanate from such activities shall be enhanced as much as possible.</w:t>
      </w:r>
    </w:p>
    <w:p w14:paraId="29DF9308" w14:textId="77777777" w:rsidR="00B053CA" w:rsidRPr="00D82D2F" w:rsidRDefault="00B053CA" w:rsidP="00D82D2F">
      <w:pPr>
        <w:autoSpaceDE w:val="0"/>
        <w:autoSpaceDN w:val="0"/>
        <w:adjustRightInd w:val="0"/>
        <w:rPr>
          <w:bCs/>
          <w:i/>
          <w:szCs w:val="24"/>
        </w:rPr>
      </w:pPr>
      <w:bookmarkStart w:id="981" w:name="_Hlk148620041"/>
      <w:r w:rsidRPr="00D82D2F">
        <w:rPr>
          <w:b/>
          <w:i/>
          <w:szCs w:val="24"/>
        </w:rPr>
        <w:t xml:space="preserve">Note: </w:t>
      </w:r>
      <w:r w:rsidRPr="00D82D2F">
        <w:rPr>
          <w:bCs/>
          <w:i/>
          <w:szCs w:val="24"/>
        </w:rPr>
        <w:t>The Solar Mini-grid will be installed operated and maintained by the contractor for the first seven (7) years and then handed over to KPLC engineers and operators. So, for the seven years KPLC will be monitoring the operations of the contractor.</w:t>
      </w:r>
    </w:p>
    <w:bookmarkEnd w:id="981"/>
    <w:p w14:paraId="05CC8794" w14:textId="288FA5FD" w:rsidR="00B10D40" w:rsidRPr="00D82D2F" w:rsidRDefault="00B10D40" w:rsidP="00D82D2F">
      <w:pPr>
        <w:autoSpaceDE w:val="0"/>
        <w:autoSpaceDN w:val="0"/>
        <w:adjustRightInd w:val="0"/>
        <w:rPr>
          <w:color w:val="000000"/>
        </w:rPr>
      </w:pPr>
      <w:r w:rsidRPr="00D82D2F">
        <w:rPr>
          <w:color w:val="000000"/>
        </w:rPr>
        <w:t xml:space="preserve">Lastly, this CPR to be cleared and approved by WB while the National Environment Management Authority (NEMA) to issue ESIA license subject to annual environmental audits after operating for one year. It is recommended that an Environmental Audit (EA) be undertaken annually. </w:t>
      </w:r>
    </w:p>
    <w:p w14:paraId="7DF82591" w14:textId="363E581E" w:rsidR="00A55D35" w:rsidRPr="00D82D2F" w:rsidRDefault="00A55D35" w:rsidP="00D82D2F">
      <w:pPr>
        <w:pStyle w:val="Heading1"/>
        <w:shd w:val="clear" w:color="auto" w:fill="auto"/>
        <w:tabs>
          <w:tab w:val="num" w:pos="851"/>
        </w:tabs>
        <w:rPr>
          <w:sz w:val="24"/>
          <w:szCs w:val="21"/>
          <w:lang w:val="en-US"/>
        </w:rPr>
      </w:pPr>
      <w:bookmarkStart w:id="982" w:name="_Toc82444851"/>
      <w:bookmarkStart w:id="983" w:name="_Toc142413910"/>
      <w:r w:rsidRPr="00D82D2F">
        <w:rPr>
          <w:sz w:val="24"/>
          <w:szCs w:val="21"/>
          <w:lang w:val="en-US"/>
        </w:rPr>
        <w:t>APPENDICES</w:t>
      </w:r>
      <w:bookmarkEnd w:id="982"/>
      <w:bookmarkEnd w:id="983"/>
    </w:p>
    <w:tbl>
      <w:tblPr>
        <w:tblW w:w="0" w:type="auto"/>
        <w:tblInd w:w="146"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022"/>
        <w:gridCol w:w="1777"/>
        <w:gridCol w:w="6399"/>
      </w:tblGrid>
      <w:tr w:rsidR="00627E36" w:rsidRPr="00D82D2F" w14:paraId="4714D56F" w14:textId="77777777" w:rsidTr="00A160AA">
        <w:tc>
          <w:tcPr>
            <w:tcW w:w="1022"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BB37BC7" w14:textId="77777777" w:rsidR="00627E36" w:rsidRPr="00D82D2F" w:rsidRDefault="00627E36" w:rsidP="00D82D2F">
            <w:pPr>
              <w:pStyle w:val="PPStandardReport"/>
              <w:keepNext/>
              <w:ind w:left="0"/>
              <w:rPr>
                <w:rFonts w:ascii="Times New Roman" w:hAnsi="Times New Roman"/>
                <w:b/>
                <w:color w:val="FFFFFF"/>
              </w:rPr>
            </w:pPr>
            <w:r w:rsidRPr="00D82D2F">
              <w:rPr>
                <w:rFonts w:ascii="Times New Roman" w:hAnsi="Times New Roman"/>
                <w:b/>
                <w:color w:val="FFFFFF"/>
              </w:rPr>
              <w:t xml:space="preserve">NO. </w:t>
            </w:r>
          </w:p>
        </w:tc>
        <w:tc>
          <w:tcPr>
            <w:tcW w:w="1777"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FA08E89" w14:textId="77777777" w:rsidR="00627E36" w:rsidRPr="00D82D2F" w:rsidRDefault="00627E36" w:rsidP="00D82D2F">
            <w:pPr>
              <w:pStyle w:val="PPStandardReport"/>
              <w:keepNext/>
              <w:ind w:left="0"/>
              <w:rPr>
                <w:rFonts w:ascii="Times New Roman" w:hAnsi="Times New Roman"/>
                <w:b/>
                <w:color w:val="FFFFFF"/>
              </w:rPr>
            </w:pPr>
            <w:r w:rsidRPr="00D82D2F">
              <w:rPr>
                <w:rFonts w:ascii="Times New Roman" w:hAnsi="Times New Roman"/>
                <w:b/>
                <w:color w:val="FFFFFF"/>
              </w:rPr>
              <w:t>APENDIX</w:t>
            </w:r>
          </w:p>
        </w:tc>
        <w:tc>
          <w:tcPr>
            <w:tcW w:w="6399"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D88E062" w14:textId="77777777" w:rsidR="00627E36" w:rsidRPr="00D82D2F" w:rsidRDefault="00627E36" w:rsidP="00D82D2F">
            <w:pPr>
              <w:pStyle w:val="PPStandardReport"/>
              <w:keepNext/>
              <w:ind w:left="0"/>
              <w:rPr>
                <w:rFonts w:ascii="Times New Roman" w:hAnsi="Times New Roman"/>
                <w:b/>
                <w:color w:val="FFFFFF"/>
              </w:rPr>
            </w:pPr>
            <w:r w:rsidRPr="00D82D2F">
              <w:rPr>
                <w:rFonts w:ascii="Times New Roman" w:hAnsi="Times New Roman"/>
                <w:b/>
                <w:color w:val="FFFFFF"/>
              </w:rPr>
              <w:t>ITEM</w:t>
            </w:r>
          </w:p>
        </w:tc>
      </w:tr>
      <w:tr w:rsidR="00627E36" w:rsidRPr="00D82D2F" w14:paraId="2732BB82" w14:textId="77777777" w:rsidTr="00A160AA">
        <w:tc>
          <w:tcPr>
            <w:tcW w:w="1022" w:type="dxa"/>
            <w:shd w:val="clear" w:color="auto" w:fill="auto"/>
          </w:tcPr>
          <w:p w14:paraId="054CE842" w14:textId="77777777" w:rsidR="00627E36" w:rsidRPr="00D82D2F" w:rsidRDefault="00627E36" w:rsidP="00D82D2F">
            <w:pPr>
              <w:pStyle w:val="PPStandardReport"/>
              <w:keepNext/>
              <w:spacing w:before="60"/>
              <w:ind w:left="0"/>
              <w:rPr>
                <w:rFonts w:ascii="Times New Roman" w:hAnsi="Times New Roman"/>
              </w:rPr>
            </w:pPr>
            <w:r w:rsidRPr="00D82D2F">
              <w:rPr>
                <w:rFonts w:ascii="Times New Roman" w:hAnsi="Times New Roman"/>
              </w:rPr>
              <w:t>1</w:t>
            </w:r>
          </w:p>
        </w:tc>
        <w:tc>
          <w:tcPr>
            <w:tcW w:w="1777" w:type="dxa"/>
            <w:shd w:val="clear" w:color="auto" w:fill="auto"/>
          </w:tcPr>
          <w:p w14:paraId="7276D2C9" w14:textId="051743B2" w:rsidR="00627E36" w:rsidRPr="00D82D2F" w:rsidRDefault="00B12453" w:rsidP="00D82D2F">
            <w:pPr>
              <w:pStyle w:val="PPStandardReport"/>
              <w:keepNext/>
              <w:spacing w:before="60"/>
              <w:ind w:left="0"/>
              <w:rPr>
                <w:rFonts w:ascii="Times New Roman" w:hAnsi="Times New Roman"/>
              </w:rPr>
            </w:pPr>
            <w:r w:rsidRPr="00D82D2F">
              <w:rPr>
                <w:rFonts w:ascii="Times New Roman" w:hAnsi="Times New Roman"/>
              </w:rPr>
              <w:t>APPENDIX 1</w:t>
            </w:r>
          </w:p>
        </w:tc>
        <w:tc>
          <w:tcPr>
            <w:tcW w:w="6399" w:type="dxa"/>
            <w:shd w:val="clear" w:color="auto" w:fill="auto"/>
          </w:tcPr>
          <w:p w14:paraId="53816CAB" w14:textId="7A85A44C" w:rsidR="00627E36" w:rsidRPr="00D82D2F" w:rsidRDefault="00B12453" w:rsidP="00D82D2F">
            <w:pPr>
              <w:pStyle w:val="PPStandardReport"/>
              <w:keepNext/>
              <w:spacing w:before="60"/>
              <w:ind w:left="0"/>
              <w:rPr>
                <w:rFonts w:ascii="Times New Roman" w:hAnsi="Times New Roman"/>
              </w:rPr>
            </w:pPr>
            <w:r w:rsidRPr="00D82D2F">
              <w:rPr>
                <w:rFonts w:ascii="Times New Roman" w:hAnsi="Times New Roman"/>
              </w:rPr>
              <w:t>THE MEETING LEADING TO LAND IDENTIFICATION AND GRC CONSTITUTION</w:t>
            </w:r>
          </w:p>
        </w:tc>
      </w:tr>
      <w:tr w:rsidR="00627E36" w:rsidRPr="00D82D2F" w14:paraId="3C2F17FD" w14:textId="77777777" w:rsidTr="00A160AA">
        <w:tc>
          <w:tcPr>
            <w:tcW w:w="1022" w:type="dxa"/>
            <w:shd w:val="clear" w:color="auto" w:fill="auto"/>
          </w:tcPr>
          <w:p w14:paraId="60502678" w14:textId="77777777" w:rsidR="00627E36" w:rsidRPr="00D82D2F" w:rsidRDefault="00627E36" w:rsidP="00D82D2F">
            <w:pPr>
              <w:pStyle w:val="PPStandardReport"/>
              <w:keepNext/>
              <w:spacing w:before="60"/>
              <w:ind w:left="0"/>
              <w:rPr>
                <w:rFonts w:ascii="Times New Roman" w:hAnsi="Times New Roman"/>
              </w:rPr>
            </w:pPr>
            <w:r w:rsidRPr="00D82D2F">
              <w:rPr>
                <w:rFonts w:ascii="Times New Roman" w:hAnsi="Times New Roman"/>
              </w:rPr>
              <w:t>2</w:t>
            </w:r>
          </w:p>
        </w:tc>
        <w:tc>
          <w:tcPr>
            <w:tcW w:w="1777" w:type="dxa"/>
            <w:shd w:val="clear" w:color="auto" w:fill="auto"/>
          </w:tcPr>
          <w:p w14:paraId="7DE0A4EE" w14:textId="49AD8477" w:rsidR="00627E36" w:rsidRPr="00D82D2F" w:rsidRDefault="00B12453" w:rsidP="00D82D2F">
            <w:pPr>
              <w:pStyle w:val="PPStandardReport"/>
              <w:keepNext/>
              <w:spacing w:before="60"/>
              <w:ind w:left="0"/>
              <w:rPr>
                <w:rFonts w:ascii="Times New Roman" w:hAnsi="Times New Roman"/>
              </w:rPr>
            </w:pPr>
            <w:r w:rsidRPr="00D82D2F">
              <w:rPr>
                <w:rFonts w:ascii="Times New Roman" w:hAnsi="Times New Roman"/>
              </w:rPr>
              <w:t>APPENDIX 2</w:t>
            </w:r>
          </w:p>
        </w:tc>
        <w:tc>
          <w:tcPr>
            <w:tcW w:w="6399" w:type="dxa"/>
            <w:shd w:val="clear" w:color="auto" w:fill="auto"/>
          </w:tcPr>
          <w:p w14:paraId="2E242869" w14:textId="384AB702" w:rsidR="00627E36" w:rsidRPr="00D82D2F" w:rsidRDefault="00B12453" w:rsidP="00D82D2F">
            <w:pPr>
              <w:pStyle w:val="PPStandardReport"/>
              <w:keepNext/>
              <w:spacing w:before="60"/>
              <w:ind w:left="0"/>
              <w:rPr>
                <w:rFonts w:ascii="Times New Roman" w:hAnsi="Times New Roman"/>
              </w:rPr>
            </w:pPr>
            <w:r w:rsidRPr="00D82D2F">
              <w:rPr>
                <w:rFonts w:ascii="Times New Roman" w:hAnsi="Times New Roman"/>
              </w:rPr>
              <w:t>LAND IDENTIFICATION ATTENDANCE LIST: YAQO BARAZA</w:t>
            </w:r>
          </w:p>
        </w:tc>
      </w:tr>
      <w:tr w:rsidR="00627E36" w:rsidRPr="00D82D2F" w14:paraId="031BBFCA" w14:textId="77777777" w:rsidTr="00A160AA">
        <w:tc>
          <w:tcPr>
            <w:tcW w:w="1022" w:type="dxa"/>
            <w:shd w:val="clear" w:color="auto" w:fill="auto"/>
          </w:tcPr>
          <w:p w14:paraId="75B82890" w14:textId="77777777" w:rsidR="00627E36" w:rsidRPr="00D82D2F" w:rsidRDefault="00627E36" w:rsidP="00D82D2F">
            <w:pPr>
              <w:pStyle w:val="PPStandardReport"/>
              <w:keepNext/>
              <w:spacing w:before="60"/>
              <w:ind w:left="0"/>
              <w:rPr>
                <w:rFonts w:ascii="Times New Roman" w:hAnsi="Times New Roman"/>
              </w:rPr>
            </w:pPr>
            <w:r w:rsidRPr="00D82D2F">
              <w:rPr>
                <w:rFonts w:ascii="Times New Roman" w:hAnsi="Times New Roman"/>
              </w:rPr>
              <w:t>3</w:t>
            </w:r>
          </w:p>
        </w:tc>
        <w:tc>
          <w:tcPr>
            <w:tcW w:w="1777" w:type="dxa"/>
            <w:shd w:val="clear" w:color="auto" w:fill="auto"/>
          </w:tcPr>
          <w:p w14:paraId="34F90C7B" w14:textId="482C7F85" w:rsidR="00627E36" w:rsidRPr="00D82D2F" w:rsidRDefault="00B12453" w:rsidP="00D82D2F">
            <w:pPr>
              <w:pStyle w:val="PPStandardReport"/>
              <w:keepNext/>
              <w:spacing w:before="60"/>
              <w:ind w:left="0"/>
              <w:rPr>
                <w:rFonts w:ascii="Times New Roman" w:hAnsi="Times New Roman"/>
              </w:rPr>
            </w:pPr>
            <w:r w:rsidRPr="00D82D2F">
              <w:rPr>
                <w:rFonts w:ascii="Times New Roman" w:hAnsi="Times New Roman"/>
              </w:rPr>
              <w:t>APPENDIX 3</w:t>
            </w:r>
          </w:p>
        </w:tc>
        <w:tc>
          <w:tcPr>
            <w:tcW w:w="6399" w:type="dxa"/>
            <w:shd w:val="clear" w:color="auto" w:fill="auto"/>
          </w:tcPr>
          <w:p w14:paraId="5160A160" w14:textId="185B7AD8" w:rsidR="00627E36" w:rsidRPr="00D82D2F" w:rsidRDefault="00B12453" w:rsidP="00D82D2F">
            <w:pPr>
              <w:pStyle w:val="PPStandardReport"/>
              <w:keepNext/>
              <w:spacing w:before="60"/>
              <w:ind w:left="0"/>
              <w:rPr>
                <w:rFonts w:ascii="Times New Roman" w:hAnsi="Times New Roman"/>
              </w:rPr>
            </w:pPr>
            <w:r w:rsidRPr="00D82D2F">
              <w:rPr>
                <w:rFonts w:ascii="Times New Roman" w:hAnsi="Times New Roman"/>
              </w:rPr>
              <w:t>COMMUNITY PROFILE: YAQO</w:t>
            </w:r>
          </w:p>
        </w:tc>
      </w:tr>
      <w:tr w:rsidR="00627E36" w:rsidRPr="00D82D2F" w14:paraId="28662B4A" w14:textId="77777777" w:rsidTr="00A160AA">
        <w:tc>
          <w:tcPr>
            <w:tcW w:w="1022" w:type="dxa"/>
            <w:shd w:val="clear" w:color="auto" w:fill="auto"/>
          </w:tcPr>
          <w:p w14:paraId="5A9948AD" w14:textId="77777777" w:rsidR="00627E36" w:rsidRPr="00D82D2F" w:rsidRDefault="00627E36" w:rsidP="00D82D2F">
            <w:pPr>
              <w:pStyle w:val="PPStandardReport"/>
              <w:keepNext/>
              <w:spacing w:before="60"/>
              <w:ind w:left="0"/>
              <w:rPr>
                <w:rFonts w:ascii="Times New Roman" w:hAnsi="Times New Roman"/>
              </w:rPr>
            </w:pPr>
            <w:r w:rsidRPr="00D82D2F">
              <w:rPr>
                <w:rFonts w:ascii="Times New Roman" w:hAnsi="Times New Roman"/>
              </w:rPr>
              <w:t>4</w:t>
            </w:r>
          </w:p>
        </w:tc>
        <w:tc>
          <w:tcPr>
            <w:tcW w:w="1777" w:type="dxa"/>
            <w:shd w:val="clear" w:color="auto" w:fill="auto"/>
          </w:tcPr>
          <w:p w14:paraId="4585F9B4" w14:textId="5DC0E122" w:rsidR="00627E36" w:rsidRPr="00D82D2F" w:rsidRDefault="00B12453" w:rsidP="00D82D2F">
            <w:pPr>
              <w:pStyle w:val="PPStandardReport"/>
              <w:keepNext/>
              <w:spacing w:before="60"/>
              <w:ind w:left="0"/>
              <w:rPr>
                <w:rFonts w:ascii="Times New Roman" w:hAnsi="Times New Roman"/>
              </w:rPr>
            </w:pPr>
            <w:r w:rsidRPr="00D82D2F">
              <w:rPr>
                <w:rFonts w:ascii="Times New Roman" w:hAnsi="Times New Roman"/>
              </w:rPr>
              <w:t>APPENDIX 4</w:t>
            </w:r>
          </w:p>
        </w:tc>
        <w:tc>
          <w:tcPr>
            <w:tcW w:w="6399" w:type="dxa"/>
            <w:shd w:val="clear" w:color="auto" w:fill="auto"/>
          </w:tcPr>
          <w:p w14:paraId="3FC94B9A" w14:textId="7B778374" w:rsidR="00627E36" w:rsidRPr="00D82D2F" w:rsidRDefault="00B12453" w:rsidP="00D82D2F">
            <w:pPr>
              <w:pStyle w:val="PPStandardReport"/>
              <w:keepNext/>
              <w:spacing w:before="60"/>
              <w:ind w:left="0"/>
              <w:rPr>
                <w:rFonts w:ascii="Times New Roman" w:hAnsi="Times New Roman"/>
              </w:rPr>
            </w:pPr>
            <w:r w:rsidRPr="00D82D2F">
              <w:rPr>
                <w:rFonts w:ascii="Times New Roman" w:hAnsi="Times New Roman"/>
              </w:rPr>
              <w:t>MINUTES FOR ESIA MEETING</w:t>
            </w:r>
          </w:p>
        </w:tc>
      </w:tr>
      <w:tr w:rsidR="00627E36" w:rsidRPr="00D82D2F" w14:paraId="08D5CA4A" w14:textId="77777777" w:rsidTr="00A160AA">
        <w:tc>
          <w:tcPr>
            <w:tcW w:w="1022" w:type="dxa"/>
            <w:shd w:val="clear" w:color="auto" w:fill="auto"/>
          </w:tcPr>
          <w:p w14:paraId="72976F46" w14:textId="77777777" w:rsidR="00627E36" w:rsidRPr="00D82D2F" w:rsidRDefault="00627E36" w:rsidP="00D82D2F">
            <w:pPr>
              <w:pStyle w:val="PPStandardReport"/>
              <w:keepNext/>
              <w:spacing w:before="60"/>
              <w:ind w:left="0"/>
              <w:rPr>
                <w:rFonts w:ascii="Times New Roman" w:hAnsi="Times New Roman"/>
              </w:rPr>
            </w:pPr>
            <w:r w:rsidRPr="00D82D2F">
              <w:rPr>
                <w:rFonts w:ascii="Times New Roman" w:hAnsi="Times New Roman"/>
              </w:rPr>
              <w:t>5</w:t>
            </w:r>
          </w:p>
        </w:tc>
        <w:tc>
          <w:tcPr>
            <w:tcW w:w="1777" w:type="dxa"/>
            <w:shd w:val="clear" w:color="auto" w:fill="auto"/>
          </w:tcPr>
          <w:p w14:paraId="3694D5E1" w14:textId="600604AE" w:rsidR="00627E36" w:rsidRPr="00D82D2F" w:rsidRDefault="00B12453" w:rsidP="00D82D2F">
            <w:pPr>
              <w:pStyle w:val="PPStandardReport"/>
              <w:keepNext/>
              <w:spacing w:before="60"/>
              <w:ind w:left="0"/>
              <w:rPr>
                <w:rFonts w:ascii="Times New Roman" w:hAnsi="Times New Roman"/>
              </w:rPr>
            </w:pPr>
            <w:r w:rsidRPr="00D82D2F">
              <w:rPr>
                <w:rFonts w:ascii="Times New Roman" w:hAnsi="Times New Roman"/>
              </w:rPr>
              <w:t>APPENDIX 5</w:t>
            </w:r>
          </w:p>
        </w:tc>
        <w:tc>
          <w:tcPr>
            <w:tcW w:w="6399" w:type="dxa"/>
            <w:shd w:val="clear" w:color="auto" w:fill="auto"/>
          </w:tcPr>
          <w:p w14:paraId="06DDDF8D" w14:textId="2C1E08F3" w:rsidR="00627E36" w:rsidRPr="00D82D2F" w:rsidRDefault="00B12453" w:rsidP="00D82D2F">
            <w:pPr>
              <w:pStyle w:val="PPStandardReport"/>
              <w:keepNext/>
              <w:spacing w:before="60"/>
              <w:ind w:left="0"/>
              <w:rPr>
                <w:rFonts w:ascii="Times New Roman" w:hAnsi="Times New Roman"/>
              </w:rPr>
            </w:pPr>
            <w:r w:rsidRPr="00D82D2F">
              <w:rPr>
                <w:rFonts w:ascii="Times New Roman" w:hAnsi="Times New Roman"/>
              </w:rPr>
              <w:t>ESIA ATTENDANCE LIST: YAQO BARAZA</w:t>
            </w:r>
          </w:p>
        </w:tc>
      </w:tr>
      <w:tr w:rsidR="00627E36" w:rsidRPr="00D82D2F" w14:paraId="561BD5DC" w14:textId="77777777" w:rsidTr="00A160AA">
        <w:tc>
          <w:tcPr>
            <w:tcW w:w="1022" w:type="dxa"/>
            <w:shd w:val="clear" w:color="auto" w:fill="auto"/>
          </w:tcPr>
          <w:p w14:paraId="0CBE36DA" w14:textId="77777777" w:rsidR="00627E36" w:rsidRPr="00D82D2F" w:rsidRDefault="00627E36" w:rsidP="00D82D2F">
            <w:pPr>
              <w:pStyle w:val="PPStandardReport"/>
              <w:keepNext/>
              <w:spacing w:before="60"/>
              <w:ind w:left="0"/>
              <w:rPr>
                <w:rFonts w:ascii="Times New Roman" w:hAnsi="Times New Roman"/>
              </w:rPr>
            </w:pPr>
            <w:r w:rsidRPr="00D82D2F">
              <w:rPr>
                <w:rFonts w:ascii="Times New Roman" w:hAnsi="Times New Roman"/>
              </w:rPr>
              <w:t>6</w:t>
            </w:r>
          </w:p>
        </w:tc>
        <w:tc>
          <w:tcPr>
            <w:tcW w:w="1777" w:type="dxa"/>
            <w:shd w:val="clear" w:color="auto" w:fill="auto"/>
          </w:tcPr>
          <w:p w14:paraId="784B04FC" w14:textId="0FF09616" w:rsidR="00627E36" w:rsidRPr="00D82D2F" w:rsidRDefault="00B12453" w:rsidP="00D82D2F">
            <w:pPr>
              <w:pStyle w:val="PPStandardReport"/>
              <w:keepNext/>
              <w:spacing w:before="60"/>
              <w:ind w:left="0"/>
              <w:rPr>
                <w:rFonts w:ascii="Times New Roman" w:hAnsi="Times New Roman"/>
              </w:rPr>
            </w:pPr>
            <w:r w:rsidRPr="00D82D2F">
              <w:rPr>
                <w:rFonts w:ascii="Times New Roman" w:hAnsi="Times New Roman"/>
              </w:rPr>
              <w:t>APPENDIX 6</w:t>
            </w:r>
          </w:p>
        </w:tc>
        <w:tc>
          <w:tcPr>
            <w:tcW w:w="6399" w:type="dxa"/>
            <w:shd w:val="clear" w:color="auto" w:fill="auto"/>
          </w:tcPr>
          <w:p w14:paraId="710B35CC" w14:textId="3796EFD0" w:rsidR="00627E36" w:rsidRPr="00D82D2F" w:rsidRDefault="00B12453" w:rsidP="00D82D2F">
            <w:pPr>
              <w:pStyle w:val="PPStandardReport"/>
              <w:keepNext/>
              <w:spacing w:before="60"/>
              <w:ind w:left="0"/>
              <w:rPr>
                <w:rFonts w:ascii="Times New Roman" w:hAnsi="Times New Roman"/>
              </w:rPr>
            </w:pPr>
            <w:r w:rsidRPr="00D82D2F">
              <w:rPr>
                <w:rFonts w:ascii="Times New Roman" w:hAnsi="Times New Roman"/>
              </w:rPr>
              <w:t xml:space="preserve">A-RAP DOCUMENT </w:t>
            </w:r>
          </w:p>
        </w:tc>
      </w:tr>
      <w:tr w:rsidR="00627E36" w:rsidRPr="00D82D2F" w14:paraId="3E0C5BC9" w14:textId="77777777" w:rsidTr="00A160AA">
        <w:tc>
          <w:tcPr>
            <w:tcW w:w="1022" w:type="dxa"/>
            <w:shd w:val="clear" w:color="auto" w:fill="auto"/>
          </w:tcPr>
          <w:p w14:paraId="18E31042" w14:textId="3B98C239" w:rsidR="00627E36" w:rsidRPr="00D82D2F" w:rsidRDefault="00D82D2F" w:rsidP="00D82D2F">
            <w:pPr>
              <w:pStyle w:val="PPStandardReport"/>
              <w:keepNext/>
              <w:spacing w:before="60"/>
              <w:ind w:left="0"/>
              <w:rPr>
                <w:rFonts w:ascii="Times New Roman" w:hAnsi="Times New Roman"/>
              </w:rPr>
            </w:pPr>
            <w:r>
              <w:rPr>
                <w:rFonts w:ascii="Times New Roman" w:hAnsi="Times New Roman"/>
              </w:rPr>
              <w:t>7.</w:t>
            </w:r>
          </w:p>
        </w:tc>
        <w:tc>
          <w:tcPr>
            <w:tcW w:w="1777" w:type="dxa"/>
            <w:shd w:val="clear" w:color="auto" w:fill="auto"/>
          </w:tcPr>
          <w:p w14:paraId="59F37337" w14:textId="55A8E172" w:rsidR="00627E36" w:rsidRPr="00D82D2F" w:rsidRDefault="00D82D2F" w:rsidP="00D82D2F">
            <w:pPr>
              <w:pStyle w:val="PPStandardReport"/>
              <w:keepNext/>
              <w:spacing w:before="60"/>
              <w:ind w:left="0"/>
              <w:rPr>
                <w:rFonts w:ascii="Times New Roman" w:hAnsi="Times New Roman"/>
              </w:rPr>
            </w:pPr>
            <w:r>
              <w:rPr>
                <w:rFonts w:ascii="Times New Roman" w:hAnsi="Times New Roman"/>
              </w:rPr>
              <w:t>APPENDIX 7</w:t>
            </w:r>
          </w:p>
        </w:tc>
        <w:tc>
          <w:tcPr>
            <w:tcW w:w="6399" w:type="dxa"/>
            <w:shd w:val="clear" w:color="auto" w:fill="auto"/>
          </w:tcPr>
          <w:p w14:paraId="6B97EA82" w14:textId="1EC58B84" w:rsidR="00627E36" w:rsidRPr="00D82D2F" w:rsidRDefault="00B12453" w:rsidP="00D82D2F">
            <w:pPr>
              <w:pStyle w:val="PPStandardReport"/>
              <w:keepNext/>
              <w:spacing w:before="60"/>
              <w:ind w:left="0"/>
              <w:rPr>
                <w:rFonts w:ascii="Times New Roman" w:hAnsi="Times New Roman"/>
              </w:rPr>
            </w:pPr>
            <w:r w:rsidRPr="00D82D2F">
              <w:rPr>
                <w:rFonts w:ascii="Times New Roman" w:hAnsi="Times New Roman"/>
              </w:rPr>
              <w:t>FIRM AND LEAD EXPERT PRACTICING LICENCE</w:t>
            </w:r>
          </w:p>
        </w:tc>
      </w:tr>
    </w:tbl>
    <w:p w14:paraId="28911C71" w14:textId="77777777" w:rsidR="00627E36" w:rsidRPr="00D82D2F" w:rsidRDefault="00627E36" w:rsidP="00D82D2F">
      <w:pPr>
        <w:pStyle w:val="PPStandardReport"/>
      </w:pPr>
    </w:p>
    <w:p w14:paraId="61FCEDB2" w14:textId="77777777" w:rsidR="00627E36" w:rsidRPr="00D82D2F" w:rsidRDefault="00627E36" w:rsidP="00D82D2F">
      <w:pPr>
        <w:pStyle w:val="PPStandardReport"/>
      </w:pPr>
    </w:p>
    <w:p w14:paraId="7D7224CD" w14:textId="77777777" w:rsidR="00B12453" w:rsidRPr="00D82D2F" w:rsidRDefault="00B12453" w:rsidP="00D82D2F">
      <w:pPr>
        <w:pStyle w:val="PPStandardReport"/>
      </w:pPr>
    </w:p>
    <w:p w14:paraId="182E87B7" w14:textId="77777777" w:rsidR="00B12453" w:rsidRPr="00D82D2F" w:rsidRDefault="00B12453" w:rsidP="00D82D2F">
      <w:pPr>
        <w:pStyle w:val="PPStandardReport"/>
      </w:pPr>
    </w:p>
    <w:p w14:paraId="15637D07" w14:textId="77777777" w:rsidR="00B12453" w:rsidRPr="00D82D2F" w:rsidRDefault="00B12453" w:rsidP="00D82D2F">
      <w:pPr>
        <w:pStyle w:val="PPStandardReport"/>
      </w:pPr>
    </w:p>
    <w:p w14:paraId="23432F19" w14:textId="77777777" w:rsidR="00B12453" w:rsidRPr="00D82D2F" w:rsidRDefault="00B12453" w:rsidP="00D82D2F">
      <w:pPr>
        <w:pStyle w:val="PPStandardReport"/>
      </w:pPr>
    </w:p>
    <w:p w14:paraId="4B350B5B" w14:textId="77777777" w:rsidR="00B12453" w:rsidRPr="00D82D2F" w:rsidRDefault="00B12453" w:rsidP="00D82D2F">
      <w:pPr>
        <w:pStyle w:val="PPStandardReport"/>
      </w:pPr>
    </w:p>
    <w:p w14:paraId="54A91D99" w14:textId="77777777" w:rsidR="00B12453" w:rsidRPr="00D82D2F" w:rsidRDefault="00B12453" w:rsidP="00D82D2F">
      <w:pPr>
        <w:pStyle w:val="PPStandardReport"/>
      </w:pPr>
    </w:p>
    <w:p w14:paraId="751A2B9B" w14:textId="77777777" w:rsidR="00B12453" w:rsidRPr="00D82D2F" w:rsidRDefault="00B12453" w:rsidP="00D82D2F">
      <w:pPr>
        <w:pStyle w:val="PPStandardReport"/>
      </w:pPr>
    </w:p>
    <w:p w14:paraId="69D01C9B" w14:textId="77777777" w:rsidR="00B12453" w:rsidRPr="00D82D2F" w:rsidRDefault="00B12453" w:rsidP="00D82D2F">
      <w:pPr>
        <w:pStyle w:val="PPStandardReport"/>
      </w:pPr>
    </w:p>
    <w:p w14:paraId="3C7FFE8E" w14:textId="77777777" w:rsidR="00B12453" w:rsidRPr="00D82D2F" w:rsidRDefault="00B12453" w:rsidP="00D82D2F">
      <w:pPr>
        <w:pStyle w:val="PPStandardReport"/>
      </w:pPr>
    </w:p>
    <w:p w14:paraId="1AFF6CCE" w14:textId="77777777" w:rsidR="00B12453" w:rsidRPr="00D82D2F" w:rsidRDefault="00B12453" w:rsidP="00D82D2F">
      <w:pPr>
        <w:pStyle w:val="PPStandardReport"/>
      </w:pPr>
    </w:p>
    <w:p w14:paraId="276C2BBC" w14:textId="77777777" w:rsidR="00B12453" w:rsidRPr="00D82D2F" w:rsidRDefault="00B12453" w:rsidP="00D82D2F">
      <w:pPr>
        <w:pStyle w:val="PPStandardReport"/>
      </w:pPr>
    </w:p>
    <w:p w14:paraId="56851F75" w14:textId="77777777" w:rsidR="00B12453" w:rsidRPr="00D82D2F" w:rsidRDefault="00B12453" w:rsidP="00D82D2F">
      <w:pPr>
        <w:pStyle w:val="PPStandardReport"/>
      </w:pPr>
    </w:p>
    <w:p w14:paraId="74B50EB4" w14:textId="77777777" w:rsidR="00B12453" w:rsidRPr="00D82D2F" w:rsidRDefault="00B12453" w:rsidP="00D82D2F">
      <w:pPr>
        <w:pStyle w:val="PPStandardReport"/>
      </w:pPr>
    </w:p>
    <w:p w14:paraId="67840B2C" w14:textId="77777777" w:rsidR="00B12453" w:rsidRPr="00D82D2F" w:rsidRDefault="00B12453" w:rsidP="00D82D2F">
      <w:pPr>
        <w:pStyle w:val="PPStandardReport"/>
      </w:pPr>
    </w:p>
    <w:p w14:paraId="44926756" w14:textId="77777777" w:rsidR="00B12453" w:rsidRPr="00D82D2F" w:rsidRDefault="00B12453" w:rsidP="00D82D2F">
      <w:pPr>
        <w:pStyle w:val="PPStandardReport"/>
      </w:pPr>
    </w:p>
    <w:p w14:paraId="31328ECB" w14:textId="77777777" w:rsidR="00B12453" w:rsidRPr="00D82D2F" w:rsidRDefault="00B12453" w:rsidP="00D82D2F">
      <w:pPr>
        <w:pStyle w:val="PPStandardReport"/>
      </w:pPr>
    </w:p>
    <w:p w14:paraId="7F3C3025" w14:textId="77777777" w:rsidR="00B12453" w:rsidRPr="00D82D2F" w:rsidRDefault="00B12453" w:rsidP="00D82D2F">
      <w:pPr>
        <w:pStyle w:val="PPStandardReport"/>
      </w:pPr>
    </w:p>
    <w:p w14:paraId="777CF46E" w14:textId="77777777" w:rsidR="00B12453" w:rsidRPr="00D82D2F" w:rsidRDefault="00B12453" w:rsidP="00D82D2F">
      <w:pPr>
        <w:pStyle w:val="PPStandardReport"/>
      </w:pPr>
    </w:p>
    <w:p w14:paraId="5B61C868" w14:textId="77777777" w:rsidR="00B12453" w:rsidRPr="00D82D2F" w:rsidRDefault="00B12453" w:rsidP="00D82D2F">
      <w:pPr>
        <w:pStyle w:val="PPStandardReport"/>
      </w:pPr>
    </w:p>
    <w:p w14:paraId="237CE40C" w14:textId="77777777" w:rsidR="00B12453" w:rsidRPr="00D82D2F" w:rsidRDefault="00B12453" w:rsidP="00D82D2F">
      <w:pPr>
        <w:pStyle w:val="PPStandardReport"/>
      </w:pPr>
    </w:p>
    <w:p w14:paraId="18E1F1BC" w14:textId="77777777" w:rsidR="00B12453" w:rsidRPr="00D82D2F" w:rsidRDefault="00B12453" w:rsidP="00D82D2F">
      <w:pPr>
        <w:pStyle w:val="PPStandardReport"/>
      </w:pPr>
    </w:p>
    <w:p w14:paraId="4860BA6F" w14:textId="77777777" w:rsidR="00B12453" w:rsidRPr="00D82D2F" w:rsidRDefault="00B12453" w:rsidP="00D82D2F">
      <w:pPr>
        <w:pStyle w:val="PPStandardReport"/>
      </w:pPr>
    </w:p>
    <w:p w14:paraId="3BA4761C" w14:textId="77777777" w:rsidR="00B12453" w:rsidRPr="00D82D2F" w:rsidRDefault="00B12453" w:rsidP="00D82D2F">
      <w:pPr>
        <w:pStyle w:val="PPStandardReport"/>
      </w:pPr>
    </w:p>
    <w:p w14:paraId="62382F51" w14:textId="77777777" w:rsidR="00B12453" w:rsidRPr="00D82D2F" w:rsidRDefault="00B12453" w:rsidP="00D82D2F">
      <w:pPr>
        <w:pStyle w:val="PPStandardReport"/>
      </w:pPr>
    </w:p>
    <w:p w14:paraId="09204544" w14:textId="77777777" w:rsidR="00B12453" w:rsidRPr="00D82D2F" w:rsidRDefault="00B12453" w:rsidP="00D82D2F">
      <w:pPr>
        <w:pStyle w:val="PPStandardReport"/>
      </w:pPr>
    </w:p>
    <w:p w14:paraId="027B8DC3" w14:textId="77777777" w:rsidR="00B12453" w:rsidRPr="00D82D2F" w:rsidRDefault="00B12453" w:rsidP="00D82D2F">
      <w:pPr>
        <w:pStyle w:val="PPStandardReport"/>
      </w:pPr>
    </w:p>
    <w:p w14:paraId="18308F8D" w14:textId="77777777" w:rsidR="00B12453" w:rsidRPr="00D82D2F" w:rsidRDefault="00B12453" w:rsidP="00D82D2F">
      <w:pPr>
        <w:pStyle w:val="PPStandardReport"/>
      </w:pPr>
    </w:p>
    <w:p w14:paraId="5EF49350" w14:textId="77777777" w:rsidR="00B12453" w:rsidRPr="00D82D2F" w:rsidRDefault="00B12453" w:rsidP="00D82D2F">
      <w:pPr>
        <w:pStyle w:val="PPStandardReport"/>
      </w:pPr>
    </w:p>
    <w:p w14:paraId="0D49209A" w14:textId="6AF45606" w:rsidR="00627E36" w:rsidRPr="00D82D2F" w:rsidRDefault="00627E36" w:rsidP="00D82D2F">
      <w:pPr>
        <w:pStyle w:val="Heading2"/>
        <w:pBdr>
          <w:bottom w:val="single" w:sz="2" w:space="0" w:color="808080"/>
        </w:pBdr>
        <w:rPr>
          <w:rFonts w:ascii="Times New Roman" w:hAnsi="Times New Roman"/>
        </w:rPr>
      </w:pPr>
      <w:bookmarkStart w:id="984" w:name="_Toc138164801"/>
      <w:bookmarkStart w:id="985" w:name="_Toc142413911"/>
      <w:bookmarkStart w:id="986" w:name="_GoBack"/>
      <w:bookmarkEnd w:id="986"/>
      <w:r w:rsidRPr="00D82D2F">
        <w:rPr>
          <w:rFonts w:ascii="Times New Roman" w:hAnsi="Times New Roman"/>
        </w:rPr>
        <w:t xml:space="preserve">Appendix 1: </w:t>
      </w:r>
      <w:r w:rsidR="004B40E7" w:rsidRPr="00D82D2F">
        <w:rPr>
          <w:rFonts w:ascii="Times New Roman" w:hAnsi="Times New Roman"/>
        </w:rPr>
        <w:t>Minutes for t</w:t>
      </w:r>
      <w:r w:rsidRPr="00D82D2F">
        <w:rPr>
          <w:rFonts w:ascii="Times New Roman" w:hAnsi="Times New Roman"/>
        </w:rPr>
        <w:t>he meeting leading to land identification and GRC Constitution</w:t>
      </w:r>
      <w:bookmarkEnd w:id="984"/>
      <w:bookmarkEnd w:id="985"/>
    </w:p>
    <w:p w14:paraId="6440F15F" w14:textId="77777777" w:rsidR="00627E36" w:rsidRPr="00D82D2F" w:rsidRDefault="00627E36" w:rsidP="00D82D2F">
      <w:pPr>
        <w:rPr>
          <w:rFonts w:ascii="Times New Roman" w:hAnsi="Times New Roman"/>
          <w:b/>
        </w:rPr>
      </w:pPr>
      <w:bookmarkStart w:id="987" w:name="_Toc65833688"/>
      <w:r w:rsidRPr="00D82D2F">
        <w:rPr>
          <w:rFonts w:ascii="Times New Roman" w:hAnsi="Times New Roman"/>
          <w:b/>
        </w:rPr>
        <w:t>Community consultations leading to land acquisition</w:t>
      </w:r>
    </w:p>
    <w:p w14:paraId="2A78A41A" w14:textId="77777777" w:rsidR="00627E36" w:rsidRPr="00D82D2F" w:rsidRDefault="00627E36" w:rsidP="00D82D2F">
      <w:pPr>
        <w:rPr>
          <w:rFonts w:ascii="Times New Roman" w:hAnsi="Times New Roman"/>
        </w:rPr>
      </w:pPr>
      <w:r w:rsidRPr="00D82D2F">
        <w:rPr>
          <w:rFonts w:ascii="Times New Roman" w:hAnsi="Times New Roman"/>
        </w:rPr>
        <w:t>The project team undertook community engagement forums with the target beneficiaries and the communities where the solar Mini-grids will be set. The main objective was to explain to them the project details including need for land acquisition and solicit broad community support and acceptability of the project. Community engagement proceedings and resolutions are presented in this section in form of minutes taken/written during the meeting.</w:t>
      </w:r>
    </w:p>
    <w:p w14:paraId="713C4412" w14:textId="77777777" w:rsidR="00627E36" w:rsidRPr="00D82D2F" w:rsidRDefault="00627E36" w:rsidP="00D82D2F">
      <w:pPr>
        <w:rPr>
          <w:rFonts w:ascii="Times New Roman" w:hAnsi="Times New Roman"/>
        </w:rPr>
      </w:pPr>
    </w:p>
    <w:p w14:paraId="300C6372" w14:textId="77777777" w:rsidR="00627E36" w:rsidRPr="00D82D2F" w:rsidRDefault="00627E36" w:rsidP="00D82D2F">
      <w:pPr>
        <w:rPr>
          <w:rFonts w:ascii="Times New Roman" w:hAnsi="Times New Roman"/>
          <w:b/>
        </w:rPr>
      </w:pPr>
      <w:r w:rsidRPr="00D82D2F">
        <w:rPr>
          <w:rFonts w:ascii="Times New Roman" w:hAnsi="Times New Roman"/>
          <w:b/>
        </w:rPr>
        <w:t>Mobilization for the Community Engagement Meeting</w:t>
      </w:r>
    </w:p>
    <w:p w14:paraId="664FDE75" w14:textId="77777777" w:rsidR="00627E36" w:rsidRPr="00D82D2F" w:rsidRDefault="00627E36" w:rsidP="00D82D2F">
      <w:pPr>
        <w:rPr>
          <w:rFonts w:ascii="Times New Roman" w:hAnsi="Times New Roman"/>
        </w:rPr>
      </w:pPr>
      <w:r w:rsidRPr="00D82D2F">
        <w:rPr>
          <w:rFonts w:ascii="Times New Roman" w:hAnsi="Times New Roman"/>
        </w:rPr>
        <w:t xml:space="preserve"> Prior to the community engagement meetings, notice was done/issued to inform the community members of the meeting. This was done by the county renewable energy officer (CREO) who was able to coordinate with the area chief on venue of the meeting.</w:t>
      </w:r>
    </w:p>
    <w:p w14:paraId="21162ABD" w14:textId="77777777" w:rsidR="00627E36" w:rsidRPr="00D82D2F" w:rsidRDefault="00627E36" w:rsidP="00D82D2F">
      <w:pPr>
        <w:rPr>
          <w:rFonts w:ascii="Times New Roman" w:hAnsi="Times New Roman"/>
        </w:rPr>
      </w:pPr>
      <w:r w:rsidRPr="00D82D2F">
        <w:rPr>
          <w:rFonts w:ascii="Times New Roman" w:hAnsi="Times New Roman"/>
        </w:rPr>
        <w:t>The meeting was successfully attended by a good number of community members which was a good sign of how much they were in need of the project.</w:t>
      </w:r>
    </w:p>
    <w:p w14:paraId="6A724E47" w14:textId="77777777" w:rsidR="00627E36" w:rsidRPr="00D82D2F" w:rsidRDefault="00627E36" w:rsidP="00D82D2F">
      <w:pPr>
        <w:rPr>
          <w:rFonts w:ascii="Times New Roman" w:hAnsi="Times New Roman"/>
          <w:b/>
        </w:rPr>
      </w:pPr>
      <w:r w:rsidRPr="00D82D2F">
        <w:rPr>
          <w:rFonts w:ascii="Times New Roman" w:hAnsi="Times New Roman"/>
          <w:b/>
        </w:rPr>
        <w:t>Methods of consultations</w:t>
      </w:r>
    </w:p>
    <w:p w14:paraId="3E31EDC8" w14:textId="77777777" w:rsidR="00627E36" w:rsidRPr="00D82D2F" w:rsidRDefault="00627E36" w:rsidP="00D82D2F">
      <w:pPr>
        <w:rPr>
          <w:rFonts w:ascii="Times New Roman" w:hAnsi="Times New Roman"/>
        </w:rPr>
      </w:pPr>
      <w:r w:rsidRPr="00D82D2F">
        <w:rPr>
          <w:rFonts w:ascii="Times New Roman" w:hAnsi="Times New Roman"/>
        </w:rPr>
        <w:t>The methods used during the consultation meeting were as follows;</w:t>
      </w:r>
    </w:p>
    <w:p w14:paraId="1C7BF264" w14:textId="77777777" w:rsidR="00627E36" w:rsidRPr="00D82D2F" w:rsidRDefault="00627E36" w:rsidP="00D82D2F">
      <w:pPr>
        <w:rPr>
          <w:rFonts w:ascii="Times New Roman" w:hAnsi="Times New Roman"/>
          <w:b/>
        </w:rPr>
      </w:pPr>
      <w:r w:rsidRPr="00D82D2F">
        <w:rPr>
          <w:rFonts w:ascii="Times New Roman" w:hAnsi="Times New Roman"/>
          <w:b/>
        </w:rPr>
        <w:t xml:space="preserve">Public forum/meeting </w:t>
      </w:r>
    </w:p>
    <w:p w14:paraId="5A0EACE9" w14:textId="77777777" w:rsidR="00627E36" w:rsidRPr="00D82D2F" w:rsidRDefault="00627E36" w:rsidP="00D82D2F">
      <w:pPr>
        <w:rPr>
          <w:rFonts w:ascii="Times New Roman" w:hAnsi="Times New Roman"/>
        </w:rPr>
      </w:pPr>
      <w:r w:rsidRPr="00D82D2F">
        <w:rPr>
          <w:rFonts w:ascii="Times New Roman" w:hAnsi="Times New Roman"/>
        </w:rPr>
        <w:t xml:space="preserve">An open meeting with all the community members was held at Yaqo centre whereby a good number of attendees was well witnessed. The (KOSAP team) explained to the community members about the solar project and other related information as discussed in the minutes. The meeting was then opened up for a plenary session – (discussed further in the section). </w:t>
      </w:r>
    </w:p>
    <w:p w14:paraId="000C4489" w14:textId="77777777" w:rsidR="00627E36" w:rsidRPr="00D82D2F" w:rsidRDefault="00627E36" w:rsidP="00D82D2F">
      <w:pPr>
        <w:rPr>
          <w:rFonts w:ascii="Times New Roman" w:hAnsi="Times New Roman"/>
          <w:b/>
        </w:rPr>
      </w:pPr>
      <w:r w:rsidRPr="00D82D2F">
        <w:rPr>
          <w:rFonts w:ascii="Times New Roman" w:hAnsi="Times New Roman"/>
          <w:b/>
        </w:rPr>
        <w:t>Focus Group Discussions</w:t>
      </w:r>
    </w:p>
    <w:p w14:paraId="71ADDFBB" w14:textId="77777777" w:rsidR="00627E36" w:rsidRPr="00D82D2F" w:rsidRDefault="00627E36" w:rsidP="00D82D2F">
      <w:pPr>
        <w:rPr>
          <w:rFonts w:ascii="Times New Roman" w:hAnsi="Times New Roman"/>
        </w:rPr>
      </w:pPr>
      <w:r w:rsidRPr="00D82D2F">
        <w:rPr>
          <w:rFonts w:ascii="Times New Roman" w:hAnsi="Times New Roman"/>
        </w:rPr>
        <w:t xml:space="preserve">Separate focus discussion was held with the men, women and the youth. </w:t>
      </w:r>
    </w:p>
    <w:p w14:paraId="366D1055" w14:textId="77777777" w:rsidR="00627E36" w:rsidRPr="00D82D2F" w:rsidRDefault="00627E36" w:rsidP="00D82D2F">
      <w:pPr>
        <w:rPr>
          <w:rFonts w:ascii="Times New Roman" w:hAnsi="Times New Roman"/>
          <w:b/>
        </w:rPr>
      </w:pPr>
      <w:r w:rsidRPr="00D82D2F">
        <w:rPr>
          <w:rFonts w:ascii="Times New Roman" w:hAnsi="Times New Roman"/>
          <w:b/>
        </w:rPr>
        <w:t xml:space="preserve">Disclosure of project frameworks </w:t>
      </w:r>
    </w:p>
    <w:p w14:paraId="111856B0" w14:textId="77777777" w:rsidR="00627E36" w:rsidRPr="00D82D2F" w:rsidRDefault="00627E36" w:rsidP="00D82D2F">
      <w:pPr>
        <w:rPr>
          <w:rFonts w:ascii="Times New Roman" w:hAnsi="Times New Roman"/>
        </w:rPr>
      </w:pPr>
      <w:r w:rsidRPr="00D82D2F">
        <w:rPr>
          <w:rFonts w:ascii="Times New Roman" w:hAnsi="Times New Roman"/>
        </w:rPr>
        <w:t xml:space="preserve">Information in the RPF, ESMF and VMGF was shared with the community representatives at the county level. The county government officials especially in the ministry of energy are aware of the information in the documents as it was shared by the implementing agencies to representatives of all the counties that are beneficiaries of KOSAP. The county working groups including CREO are also aware of the project details. </w:t>
      </w:r>
    </w:p>
    <w:p w14:paraId="6DC24E30" w14:textId="77777777" w:rsidR="00627E36" w:rsidRPr="00D82D2F" w:rsidRDefault="00627E36" w:rsidP="00D82D2F">
      <w:pPr>
        <w:rPr>
          <w:rFonts w:ascii="Times New Roman" w:hAnsi="Times New Roman"/>
        </w:rPr>
      </w:pPr>
      <w:r w:rsidRPr="00D82D2F">
        <w:rPr>
          <w:rFonts w:ascii="Times New Roman" w:hAnsi="Times New Roman"/>
        </w:rPr>
        <w:t>The main objective of the meeting was to provide more information and details of the project to the community members who are also the direct beneficiaries of the project, engage on the aspect of land acquisition, sensitize on GRM and support the constitution of GRC.</w:t>
      </w:r>
    </w:p>
    <w:p w14:paraId="523E86BD" w14:textId="77777777" w:rsidR="00627E36" w:rsidRPr="00D82D2F" w:rsidRDefault="00627E36" w:rsidP="00D82D2F">
      <w:pPr>
        <w:rPr>
          <w:rFonts w:ascii="Times New Roman" w:hAnsi="Times New Roman"/>
        </w:rPr>
      </w:pPr>
      <w:r w:rsidRPr="00D82D2F">
        <w:rPr>
          <w:rFonts w:ascii="Times New Roman" w:hAnsi="Times New Roman"/>
        </w:rPr>
        <w:t>The following section details the discussions leading to land acquisition and constitution of a GRC.</w:t>
      </w:r>
    </w:p>
    <w:p w14:paraId="43C3F1E0" w14:textId="77777777" w:rsidR="00627E36" w:rsidRPr="00D82D2F" w:rsidRDefault="00627E36" w:rsidP="00D82D2F">
      <w:pPr>
        <w:rPr>
          <w:rFonts w:ascii="Times New Roman" w:hAnsi="Times New Roman"/>
        </w:rPr>
      </w:pPr>
    </w:p>
    <w:p w14:paraId="4F2309D2" w14:textId="77777777" w:rsidR="00627E36" w:rsidRPr="00D82D2F" w:rsidRDefault="00627E36" w:rsidP="00D82D2F">
      <w:pPr>
        <w:rPr>
          <w:rFonts w:ascii="Times New Roman" w:hAnsi="Times New Roman"/>
          <w:b/>
          <w:sz w:val="28"/>
          <w:szCs w:val="28"/>
        </w:rPr>
      </w:pPr>
      <w:r w:rsidRPr="00D82D2F">
        <w:rPr>
          <w:rFonts w:ascii="Times New Roman" w:hAnsi="Times New Roman"/>
          <w:b/>
          <w:sz w:val="28"/>
          <w:szCs w:val="28"/>
        </w:rPr>
        <w:t>Courtesy call meeting with the CEC held on 24/5/2021</w:t>
      </w:r>
    </w:p>
    <w:p w14:paraId="0E3CA944" w14:textId="77777777" w:rsidR="00627E36" w:rsidRPr="00D82D2F" w:rsidRDefault="00627E36" w:rsidP="00D82D2F">
      <w:pPr>
        <w:rPr>
          <w:rFonts w:ascii="Times New Roman" w:hAnsi="Times New Roman"/>
        </w:rPr>
      </w:pPr>
      <w:r w:rsidRPr="00D82D2F">
        <w:rPr>
          <w:rFonts w:ascii="Times New Roman" w:hAnsi="Times New Roman"/>
        </w:rPr>
        <w:t>The ESIA team were invited by the CEC –Energy, Environment and Natural Resources in order to have discussions about the project together with the logistics of movement within the county. The meeting started at 11:30 am, with a word of prayer from Ahmed Noor and was held at Wajir Guest house.</w:t>
      </w:r>
    </w:p>
    <w:p w14:paraId="48363F5D" w14:textId="77777777" w:rsidR="00627E36" w:rsidRPr="00D82D2F" w:rsidRDefault="00627E36" w:rsidP="00D82D2F">
      <w:pPr>
        <w:rPr>
          <w:rFonts w:ascii="Times New Roman" w:hAnsi="Times New Roman"/>
        </w:rPr>
      </w:pPr>
      <w:r w:rsidRPr="00D82D2F">
        <w:rPr>
          <w:rFonts w:ascii="Times New Roman" w:hAnsi="Times New Roman"/>
        </w:rPr>
        <w:t>The CEC welcomed the entire team to Wajir county and was very pleased because at long last the county will be well established with power.</w:t>
      </w:r>
    </w:p>
    <w:p w14:paraId="6429AC53" w14:textId="77777777" w:rsidR="00627E36" w:rsidRPr="00D82D2F" w:rsidRDefault="00627E36" w:rsidP="00D82D2F">
      <w:pPr>
        <w:rPr>
          <w:rFonts w:ascii="Times New Roman" w:hAnsi="Times New Roman"/>
        </w:rPr>
      </w:pPr>
      <w:r w:rsidRPr="00D82D2F">
        <w:rPr>
          <w:rFonts w:ascii="Times New Roman" w:hAnsi="Times New Roman"/>
        </w:rPr>
        <w:t>In attendance were the county staffs together with the KOSAP team members.</w:t>
      </w:r>
    </w:p>
    <w:p w14:paraId="2DC4C851" w14:textId="77777777" w:rsidR="00627E36" w:rsidRPr="00D82D2F" w:rsidRDefault="00627E36" w:rsidP="00D82D2F">
      <w:pPr>
        <w:rPr>
          <w:rFonts w:ascii="Times New Roman" w:hAnsi="Times New Roman"/>
          <w:color w:val="222222"/>
          <w:shd w:val="clear" w:color="auto" w:fill="FFFFFF"/>
        </w:rPr>
      </w:pPr>
      <w:r w:rsidRPr="00D82D2F">
        <w:rPr>
          <w:rFonts w:ascii="Times New Roman" w:hAnsi="Times New Roman"/>
        </w:rPr>
        <w:t xml:space="preserve">Dorothy gave brief summary of the KOSAP project whereby she noted this is </w:t>
      </w:r>
      <w:r w:rsidRPr="00D82D2F">
        <w:rPr>
          <w:rFonts w:ascii="Times New Roman" w:hAnsi="Times New Roman"/>
          <w:color w:val="222222"/>
          <w:shd w:val="clear" w:color="auto" w:fill="FFFFFF"/>
        </w:rPr>
        <w:t>the Kenya National Electrification Strategy of having all households connected to electricity by 2023and the National Government partnered with World Bank and conceptualized a project by the name KOSAP (Kenya Off-grid Solar Access Project).</w:t>
      </w:r>
    </w:p>
    <w:p w14:paraId="71458EEF" w14:textId="77777777" w:rsidR="00627E36" w:rsidRPr="00D82D2F" w:rsidRDefault="00627E36" w:rsidP="00D82D2F">
      <w:pPr>
        <w:rPr>
          <w:b/>
          <w:bCs/>
          <w:iCs/>
          <w:u w:val="single"/>
          <w:shd w:val="clear" w:color="auto" w:fill="FFFFFF"/>
        </w:rPr>
      </w:pPr>
      <w:r w:rsidRPr="00D82D2F">
        <w:rPr>
          <w:b/>
          <w:bCs/>
          <w:u w:val="single"/>
          <w:shd w:val="clear" w:color="auto" w:fill="FFFFFF"/>
        </w:rPr>
        <w:t>KOSAP Objective:</w:t>
      </w:r>
    </w:p>
    <w:p w14:paraId="148959EB" w14:textId="77777777" w:rsidR="00627E36" w:rsidRPr="00D82D2F" w:rsidRDefault="00627E36" w:rsidP="00D82D2F">
      <w:pPr>
        <w:contextualSpacing/>
        <w:rPr>
          <w:rFonts w:ascii="Times New Roman" w:hAnsi="Times New Roman"/>
          <w:color w:val="222222"/>
          <w:shd w:val="clear" w:color="auto" w:fill="FFFFFF"/>
        </w:rPr>
      </w:pPr>
      <w:r w:rsidRPr="00D82D2F">
        <w:rPr>
          <w:rFonts w:ascii="Times New Roman" w:hAnsi="Times New Roman"/>
          <w:color w:val="222222"/>
          <w:shd w:val="clear" w:color="auto" w:fill="FFFFFF"/>
        </w:rPr>
        <w:t>The objective of KOSAP is to increase access to modern energy services in underserved counties of Kenya, and is be achieved through the implementation of the components below;</w:t>
      </w:r>
    </w:p>
    <w:p w14:paraId="744B3FD8" w14:textId="77777777" w:rsidR="00627E36" w:rsidRPr="00D82D2F" w:rsidRDefault="00627E36" w:rsidP="00D82D2F">
      <w:pPr>
        <w:widowControl w:val="0"/>
        <w:numPr>
          <w:ilvl w:val="0"/>
          <w:numId w:val="67"/>
        </w:numPr>
        <w:spacing w:line="240" w:lineRule="auto"/>
        <w:rPr>
          <w:rFonts w:ascii="Times New Roman" w:hAnsi="Times New Roman"/>
          <w:color w:val="222222"/>
          <w:shd w:val="clear" w:color="auto" w:fill="FFFFFF"/>
        </w:rPr>
      </w:pPr>
      <w:r w:rsidRPr="00D82D2F">
        <w:rPr>
          <w:rFonts w:ascii="Times New Roman" w:hAnsi="Times New Roman"/>
          <w:color w:val="222222"/>
          <w:shd w:val="clear" w:color="auto" w:fill="FFFFFF"/>
        </w:rPr>
        <w:t>Component 1: Mini grids for Community Facilities, Enterprises, and Households</w:t>
      </w:r>
    </w:p>
    <w:p w14:paraId="05DD3982" w14:textId="77777777" w:rsidR="00627E36" w:rsidRPr="00D82D2F" w:rsidRDefault="00627E36" w:rsidP="00D82D2F">
      <w:pPr>
        <w:widowControl w:val="0"/>
        <w:numPr>
          <w:ilvl w:val="0"/>
          <w:numId w:val="67"/>
        </w:numPr>
        <w:spacing w:line="240" w:lineRule="auto"/>
        <w:rPr>
          <w:rFonts w:ascii="Times New Roman" w:hAnsi="Times New Roman"/>
          <w:color w:val="222222"/>
          <w:shd w:val="clear" w:color="auto" w:fill="FFFFFF"/>
        </w:rPr>
      </w:pPr>
      <w:r w:rsidRPr="00D82D2F">
        <w:rPr>
          <w:rFonts w:ascii="Times New Roman" w:hAnsi="Times New Roman"/>
          <w:color w:val="222222"/>
          <w:shd w:val="clear" w:color="auto" w:fill="FFFFFF"/>
        </w:rPr>
        <w:t xml:space="preserve">Component 2: Standalone Solar Systems and Cooking Solutions for Households </w:t>
      </w:r>
    </w:p>
    <w:p w14:paraId="12F3E368" w14:textId="77777777" w:rsidR="00627E36" w:rsidRPr="00D82D2F" w:rsidRDefault="00627E36" w:rsidP="00D82D2F">
      <w:pPr>
        <w:widowControl w:val="0"/>
        <w:numPr>
          <w:ilvl w:val="0"/>
          <w:numId w:val="67"/>
        </w:numPr>
        <w:spacing w:line="240" w:lineRule="auto"/>
        <w:rPr>
          <w:rFonts w:ascii="Times New Roman" w:hAnsi="Times New Roman"/>
          <w:color w:val="222222"/>
          <w:shd w:val="clear" w:color="auto" w:fill="FFFFFF"/>
        </w:rPr>
      </w:pPr>
      <w:r w:rsidRPr="00D82D2F">
        <w:rPr>
          <w:rFonts w:ascii="Times New Roman" w:hAnsi="Times New Roman"/>
          <w:color w:val="222222"/>
          <w:shd w:val="clear" w:color="auto" w:fill="FFFFFF"/>
        </w:rPr>
        <w:t xml:space="preserve">Component 3: Standalone Solar Systems and Solar Water Pumps for Community Facilities </w:t>
      </w:r>
    </w:p>
    <w:p w14:paraId="3167C295" w14:textId="77777777" w:rsidR="00627E36" w:rsidRPr="00D82D2F" w:rsidRDefault="00627E36" w:rsidP="00D82D2F">
      <w:pPr>
        <w:keepNext/>
        <w:widowControl w:val="0"/>
        <w:numPr>
          <w:ilvl w:val="0"/>
          <w:numId w:val="67"/>
        </w:numPr>
        <w:spacing w:line="240" w:lineRule="auto"/>
        <w:rPr>
          <w:rFonts w:ascii="Times New Roman" w:hAnsi="Times New Roman"/>
          <w:color w:val="222222"/>
          <w:shd w:val="clear" w:color="auto" w:fill="FFFFFF"/>
        </w:rPr>
      </w:pPr>
      <w:r w:rsidRPr="00D82D2F">
        <w:rPr>
          <w:rFonts w:ascii="Times New Roman" w:hAnsi="Times New Roman"/>
          <w:color w:val="222222"/>
          <w:shd w:val="clear" w:color="auto" w:fill="FFFFFF"/>
        </w:rPr>
        <w:t xml:space="preserve">Component 4: Implementation Support and Capacity Building </w:t>
      </w:r>
    </w:p>
    <w:p w14:paraId="74A091A3" w14:textId="77777777" w:rsidR="00627E36" w:rsidRPr="00D82D2F" w:rsidRDefault="00627E36" w:rsidP="00D82D2F">
      <w:pPr>
        <w:rPr>
          <w:rFonts w:ascii="Times New Roman" w:hAnsi="Times New Roman"/>
        </w:rPr>
      </w:pPr>
    </w:p>
    <w:p w14:paraId="4F000D4E" w14:textId="77777777" w:rsidR="00627E36" w:rsidRPr="00D82D2F" w:rsidRDefault="00627E36" w:rsidP="00D82D2F">
      <w:pPr>
        <w:rPr>
          <w:rFonts w:ascii="Times New Roman" w:hAnsi="Times New Roman"/>
          <w:color w:val="222222"/>
          <w:shd w:val="clear" w:color="auto" w:fill="FFFFFF"/>
        </w:rPr>
      </w:pPr>
      <w:r w:rsidRPr="00D82D2F">
        <w:rPr>
          <w:rFonts w:ascii="Times New Roman" w:hAnsi="Times New Roman"/>
          <w:color w:val="222222"/>
          <w:shd w:val="clear" w:color="auto" w:fill="FFFFFF"/>
        </w:rPr>
        <w:t>The project targets 14 out of the 47 counties in Kenya that have been defined as marginalized or underserved by the Commission on Revenue Allocation (CRA). The 14 underserved counties collectively represent 72% of the country’s total land mass and 20% of the total population. The proposed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beneficiaries. Off-grid areas are those places where the National Electricity Grid has not reached, and whose electricity access has been very low.</w:t>
      </w:r>
    </w:p>
    <w:p w14:paraId="500B432D" w14:textId="77777777" w:rsidR="00627E36" w:rsidRPr="00D82D2F" w:rsidRDefault="00627E36" w:rsidP="00D82D2F">
      <w:pPr>
        <w:rPr>
          <w:rFonts w:ascii="Times New Roman" w:hAnsi="Times New Roman"/>
          <w:color w:val="222222"/>
          <w:shd w:val="clear" w:color="auto" w:fill="FFFFFF"/>
        </w:rPr>
      </w:pPr>
      <w:r w:rsidRPr="00D82D2F">
        <w:rPr>
          <w:rFonts w:ascii="Times New Roman" w:hAnsi="Times New Roman"/>
          <w:color w:val="222222"/>
          <w:shd w:val="clear" w:color="auto" w:fill="FFFFFF"/>
        </w:rPr>
        <w:t xml:space="preserve"> NRECA (a consultant) had visited the area earlier to check demand for the project and noted that Wajir county had 30 sites to benefit from and the project was in the preliminary implementation stages. The land size to be acquired is 3 acres and should be centrally positioned so that the project can be able to serve enough people.</w:t>
      </w:r>
    </w:p>
    <w:p w14:paraId="5B1CE705" w14:textId="77777777" w:rsidR="00627E36" w:rsidRPr="00D82D2F" w:rsidRDefault="00627E36" w:rsidP="00D82D2F">
      <w:pPr>
        <w:rPr>
          <w:rFonts w:ascii="Times New Roman" w:hAnsi="Times New Roman"/>
          <w:color w:val="222222"/>
          <w:shd w:val="clear" w:color="auto" w:fill="FFFFFF"/>
        </w:rPr>
      </w:pPr>
      <w:r w:rsidRPr="00D82D2F">
        <w:rPr>
          <w:rFonts w:ascii="Times New Roman" w:hAnsi="Times New Roman"/>
          <w:color w:val="222222"/>
          <w:shd w:val="clear" w:color="auto" w:fill="FFFFFF"/>
        </w:rPr>
        <w:t>The agenda of the visit was;</w:t>
      </w:r>
    </w:p>
    <w:p w14:paraId="7ED78434" w14:textId="77777777" w:rsidR="00627E36" w:rsidRPr="00D82D2F" w:rsidRDefault="00627E36" w:rsidP="00D82D2F">
      <w:pPr>
        <w:pStyle w:val="ListParagraph"/>
        <w:numPr>
          <w:ilvl w:val="0"/>
          <w:numId w:val="134"/>
        </w:numPr>
        <w:spacing w:after="200"/>
        <w:rPr>
          <w:rFonts w:ascii="Times New Roman" w:hAnsi="Times New Roman"/>
          <w:color w:val="222222"/>
          <w:shd w:val="clear" w:color="auto" w:fill="FFFFFF"/>
        </w:rPr>
      </w:pPr>
      <w:r w:rsidRPr="00D82D2F">
        <w:rPr>
          <w:rFonts w:ascii="Times New Roman" w:hAnsi="Times New Roman"/>
          <w:color w:val="222222"/>
          <w:shd w:val="clear" w:color="auto" w:fill="FFFFFF"/>
        </w:rPr>
        <w:t>Undertake an environmental and social screening of the proposed sites to check suitability in terms of environmental, technical, social and health requirements. </w:t>
      </w:r>
    </w:p>
    <w:p w14:paraId="2CF7B37B" w14:textId="77777777" w:rsidR="00627E36" w:rsidRPr="00D82D2F" w:rsidRDefault="00627E36" w:rsidP="00D82D2F">
      <w:pPr>
        <w:pStyle w:val="ListParagraph"/>
        <w:numPr>
          <w:ilvl w:val="0"/>
          <w:numId w:val="134"/>
        </w:numPr>
        <w:spacing w:after="200"/>
        <w:rPr>
          <w:rFonts w:ascii="Times New Roman" w:hAnsi="Times New Roman"/>
          <w:color w:val="222222"/>
          <w:shd w:val="clear" w:color="auto" w:fill="FFFFFF"/>
        </w:rPr>
      </w:pPr>
      <w:r w:rsidRPr="00D82D2F">
        <w:rPr>
          <w:rFonts w:ascii="Times New Roman" w:hAnsi="Times New Roman"/>
          <w:color w:val="222222"/>
          <w:shd w:val="clear" w:color="auto" w:fill="FFFFFF"/>
        </w:rPr>
        <w:t>Undertake community engagement to sensitize the community about the KOSAP project.</w:t>
      </w:r>
    </w:p>
    <w:p w14:paraId="35AD4170" w14:textId="77777777" w:rsidR="00627E36" w:rsidRPr="00D82D2F" w:rsidRDefault="00627E36" w:rsidP="00D82D2F">
      <w:pPr>
        <w:pStyle w:val="ListParagraph"/>
        <w:numPr>
          <w:ilvl w:val="0"/>
          <w:numId w:val="134"/>
        </w:numPr>
        <w:spacing w:after="200"/>
        <w:rPr>
          <w:rFonts w:ascii="Times New Roman" w:hAnsi="Times New Roman"/>
          <w:color w:val="222222"/>
          <w:shd w:val="clear" w:color="auto" w:fill="FFFFFF"/>
        </w:rPr>
      </w:pPr>
      <w:r w:rsidRPr="00D82D2F">
        <w:rPr>
          <w:rFonts w:ascii="Times New Roman" w:hAnsi="Times New Roman"/>
          <w:color w:val="222222"/>
          <w:shd w:val="clear" w:color="auto" w:fill="FFFFFF"/>
        </w:rPr>
        <w:t>Need to set up Grievance Redress Mechanism for the project.</w:t>
      </w:r>
    </w:p>
    <w:p w14:paraId="52B431AA" w14:textId="77777777" w:rsidR="00627E36" w:rsidRPr="00D82D2F" w:rsidRDefault="00627E36" w:rsidP="00D82D2F">
      <w:pPr>
        <w:pStyle w:val="ListParagraph"/>
        <w:numPr>
          <w:ilvl w:val="0"/>
          <w:numId w:val="134"/>
        </w:numPr>
        <w:spacing w:after="200"/>
        <w:rPr>
          <w:rFonts w:ascii="Times New Roman" w:hAnsi="Times New Roman"/>
          <w:color w:val="222222"/>
          <w:shd w:val="clear" w:color="auto" w:fill="FFFFFF"/>
        </w:rPr>
      </w:pPr>
      <w:r w:rsidRPr="00D82D2F">
        <w:rPr>
          <w:rFonts w:ascii="Times New Roman" w:hAnsi="Times New Roman"/>
          <w:color w:val="222222"/>
          <w:shd w:val="clear" w:color="auto" w:fill="FFFFFF"/>
        </w:rPr>
        <w:t>Guide the community in having Grievance Redress Mechanism committee members and sensitize the members of their work during project implementation</w:t>
      </w:r>
    </w:p>
    <w:p w14:paraId="65E227A3" w14:textId="77777777" w:rsidR="00627E36" w:rsidRPr="00D82D2F" w:rsidRDefault="00627E36" w:rsidP="00D82D2F">
      <w:pPr>
        <w:rPr>
          <w:rFonts w:ascii="Times New Roman" w:hAnsi="Times New Roman"/>
          <w:color w:val="222222"/>
          <w:shd w:val="clear" w:color="auto" w:fill="FFFFFF"/>
        </w:rPr>
      </w:pPr>
      <w:r w:rsidRPr="00D82D2F">
        <w:rPr>
          <w:rFonts w:ascii="Times New Roman" w:hAnsi="Times New Roman"/>
          <w:color w:val="222222"/>
          <w:shd w:val="clear" w:color="auto" w:fill="FFFFFF"/>
        </w:rPr>
        <w:t>The CEC noted some areas may not have titles because they are not yet adjudicated and the issues of title deeds may take a little longer time to process.  Irene (KPLC) noted the team was going to seek for advance possession from the community as they await other land processes.</w:t>
      </w:r>
    </w:p>
    <w:p w14:paraId="30179319" w14:textId="77777777" w:rsidR="00627E36" w:rsidRPr="00D82D2F" w:rsidRDefault="00627E36" w:rsidP="00D82D2F">
      <w:pPr>
        <w:rPr>
          <w:rFonts w:ascii="Times New Roman" w:hAnsi="Times New Roman"/>
          <w:color w:val="222222"/>
          <w:shd w:val="clear" w:color="auto" w:fill="FFFFFF"/>
        </w:rPr>
      </w:pPr>
      <w:r w:rsidRPr="00D82D2F">
        <w:rPr>
          <w:rFonts w:ascii="Times New Roman" w:hAnsi="Times New Roman"/>
          <w:color w:val="222222"/>
          <w:shd w:val="clear" w:color="auto" w:fill="FFFFFF"/>
        </w:rPr>
        <w:t>The CEC noted they are in full support of the project and wished the KOSAP team well as they embarked on the land acquisition activity.</w:t>
      </w:r>
    </w:p>
    <w:p w14:paraId="1372FBBA" w14:textId="77777777" w:rsidR="00627E36" w:rsidRPr="00D82D2F" w:rsidRDefault="00627E36" w:rsidP="00D82D2F">
      <w:pPr>
        <w:pStyle w:val="ListParagraph"/>
        <w:numPr>
          <w:ilvl w:val="0"/>
          <w:numId w:val="134"/>
        </w:numPr>
        <w:spacing w:after="200"/>
        <w:rPr>
          <w:rFonts w:ascii="Times New Roman" w:hAnsi="Times New Roman"/>
        </w:rPr>
      </w:pPr>
      <w:r w:rsidRPr="00D82D2F">
        <w:rPr>
          <w:rFonts w:ascii="Times New Roman" w:hAnsi="Times New Roman"/>
        </w:rPr>
        <w:t>The meeting ended at 12:30pm with a word of prayer.</w:t>
      </w:r>
    </w:p>
    <w:p w14:paraId="3D2FD9A6" w14:textId="77777777" w:rsidR="00627E36" w:rsidRPr="00D82D2F" w:rsidRDefault="00627E36" w:rsidP="00D82D2F">
      <w:pPr>
        <w:pStyle w:val="ListParagraph"/>
        <w:ind w:left="360"/>
        <w:rPr>
          <w:rFonts w:ascii="Times New Roman" w:hAnsi="Times New Roman"/>
        </w:rPr>
      </w:pPr>
      <w:r w:rsidRPr="00D82D2F">
        <w:rPr>
          <w:noProof/>
          <w:lang w:val="en-US" w:eastAsia="en-US"/>
        </w:rPr>
        <w:drawing>
          <wp:inline distT="0" distB="0" distL="0" distR="0" wp14:anchorId="2A94E530" wp14:editId="2D2929D8">
            <wp:extent cx="5943600" cy="2811780"/>
            <wp:effectExtent l="0" t="0" r="0" b="7620"/>
            <wp:docPr id="526737293" name="Picture 526737293" descr="D:\WAJIR PHOTOS\20210524_113528.jpg"/>
            <wp:cNvGraphicFramePr/>
            <a:graphic xmlns:a="http://schemas.openxmlformats.org/drawingml/2006/main">
              <a:graphicData uri="http://schemas.openxmlformats.org/drawingml/2006/picture">
                <pic:pic xmlns:pic="http://schemas.openxmlformats.org/drawingml/2006/picture">
                  <pic:nvPicPr>
                    <pic:cNvPr id="5" name="Picture 5" descr="D:\WAJIR PHOTOS\20210524_113528.jpg"/>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inline>
        </w:drawing>
      </w:r>
    </w:p>
    <w:p w14:paraId="6FBD8F4A" w14:textId="77777777" w:rsidR="00627E36" w:rsidRPr="00D82D2F" w:rsidRDefault="00627E36" w:rsidP="00D82D2F">
      <w:pPr>
        <w:rPr>
          <w:rFonts w:ascii="Times New Roman" w:hAnsi="Times New Roman"/>
        </w:rPr>
      </w:pPr>
    </w:p>
    <w:p w14:paraId="354B1BC8" w14:textId="77777777" w:rsidR="004B40E7" w:rsidRPr="00D82D2F" w:rsidRDefault="004B40E7" w:rsidP="00D82D2F">
      <w:pPr>
        <w:rPr>
          <w:b/>
          <w:bCs/>
          <w:sz w:val="24"/>
          <w:szCs w:val="28"/>
          <w:u w:val="single"/>
        </w:rPr>
      </w:pPr>
    </w:p>
    <w:p w14:paraId="426891D6" w14:textId="77777777" w:rsidR="004B40E7" w:rsidRPr="00D82D2F" w:rsidRDefault="004B40E7" w:rsidP="00D82D2F">
      <w:pPr>
        <w:rPr>
          <w:b/>
          <w:bCs/>
          <w:sz w:val="24"/>
          <w:szCs w:val="28"/>
          <w:u w:val="single"/>
        </w:rPr>
      </w:pPr>
    </w:p>
    <w:p w14:paraId="2E0420B4" w14:textId="77777777" w:rsidR="004B40E7" w:rsidRPr="00D82D2F" w:rsidRDefault="004B40E7" w:rsidP="00D82D2F">
      <w:pPr>
        <w:rPr>
          <w:b/>
          <w:bCs/>
          <w:sz w:val="24"/>
          <w:szCs w:val="28"/>
          <w:u w:val="single"/>
        </w:rPr>
      </w:pPr>
    </w:p>
    <w:p w14:paraId="6DB11C21" w14:textId="77777777" w:rsidR="004B40E7" w:rsidRPr="00D82D2F" w:rsidRDefault="004B40E7" w:rsidP="00D82D2F">
      <w:pPr>
        <w:rPr>
          <w:b/>
          <w:bCs/>
          <w:sz w:val="24"/>
          <w:szCs w:val="28"/>
          <w:u w:val="single"/>
        </w:rPr>
      </w:pPr>
    </w:p>
    <w:p w14:paraId="562F0FDB" w14:textId="6F676C42" w:rsidR="00627E36" w:rsidRPr="00D82D2F" w:rsidRDefault="00627E36" w:rsidP="00D82D2F">
      <w:pPr>
        <w:rPr>
          <w:b/>
          <w:bCs/>
          <w:sz w:val="24"/>
          <w:szCs w:val="28"/>
          <w:u w:val="single"/>
        </w:rPr>
      </w:pPr>
      <w:r w:rsidRPr="00D82D2F">
        <w:rPr>
          <w:b/>
          <w:bCs/>
          <w:sz w:val="24"/>
          <w:szCs w:val="28"/>
          <w:u w:val="single"/>
        </w:rPr>
        <w:t xml:space="preserve">Minutes of community consultative meeting leading to land </w:t>
      </w:r>
      <w:bookmarkEnd w:id="987"/>
      <w:r w:rsidRPr="00D82D2F">
        <w:rPr>
          <w:b/>
          <w:bCs/>
          <w:sz w:val="24"/>
          <w:szCs w:val="28"/>
          <w:u w:val="single"/>
        </w:rPr>
        <w:t>acquisition</w:t>
      </w:r>
    </w:p>
    <w:p w14:paraId="668015B4" w14:textId="77777777" w:rsidR="00627E36" w:rsidRPr="00D82D2F" w:rsidRDefault="00627E36" w:rsidP="00D82D2F">
      <w:pPr>
        <w:spacing w:line="360" w:lineRule="auto"/>
        <w:rPr>
          <w:rFonts w:ascii="Times New Roman" w:hAnsi="Times New Roman"/>
          <w:sz w:val="24"/>
          <w:szCs w:val="24"/>
        </w:rPr>
      </w:pPr>
      <w:r w:rsidRPr="00D82D2F">
        <w:rPr>
          <w:rFonts w:ascii="Times New Roman" w:hAnsi="Times New Roman"/>
          <w:b/>
          <w:sz w:val="24"/>
          <w:szCs w:val="24"/>
          <w:u w:val="single"/>
        </w:rPr>
        <w:t>Project:</w:t>
      </w:r>
      <w:r w:rsidRPr="00D82D2F">
        <w:rPr>
          <w:rFonts w:ascii="Times New Roman" w:hAnsi="Times New Roman"/>
          <w:sz w:val="24"/>
          <w:szCs w:val="24"/>
        </w:rPr>
        <w:t xml:space="preserve"> Proposed Solar Mini-grid at Yaqo</w:t>
      </w:r>
    </w:p>
    <w:p w14:paraId="5ACD8FBA" w14:textId="77777777" w:rsidR="00627E36" w:rsidRPr="00D82D2F" w:rsidRDefault="00627E36" w:rsidP="00D82D2F">
      <w:pPr>
        <w:spacing w:line="360" w:lineRule="auto"/>
        <w:rPr>
          <w:rFonts w:ascii="Times New Roman" w:hAnsi="Times New Roman"/>
          <w:sz w:val="24"/>
          <w:szCs w:val="24"/>
        </w:rPr>
      </w:pPr>
      <w:r w:rsidRPr="00D82D2F">
        <w:rPr>
          <w:rFonts w:ascii="Times New Roman" w:hAnsi="Times New Roman"/>
          <w:b/>
          <w:sz w:val="24"/>
          <w:szCs w:val="24"/>
          <w:u w:val="single"/>
        </w:rPr>
        <w:t>Venue</w:t>
      </w:r>
      <w:r w:rsidRPr="00D82D2F">
        <w:rPr>
          <w:rFonts w:ascii="Times New Roman" w:hAnsi="Times New Roman"/>
          <w:sz w:val="24"/>
          <w:szCs w:val="24"/>
          <w:u w:val="single"/>
        </w:rPr>
        <w:t xml:space="preserve"> </w:t>
      </w:r>
      <w:r w:rsidRPr="00D82D2F">
        <w:rPr>
          <w:rFonts w:ascii="Times New Roman" w:hAnsi="Times New Roman"/>
          <w:b/>
          <w:sz w:val="24"/>
          <w:szCs w:val="24"/>
          <w:u w:val="single"/>
        </w:rPr>
        <w:t>of</w:t>
      </w:r>
      <w:r w:rsidRPr="00D82D2F">
        <w:rPr>
          <w:rFonts w:ascii="Times New Roman" w:hAnsi="Times New Roman"/>
          <w:sz w:val="24"/>
          <w:szCs w:val="24"/>
          <w:u w:val="single"/>
        </w:rPr>
        <w:t xml:space="preserve"> </w:t>
      </w:r>
      <w:r w:rsidRPr="00D82D2F">
        <w:rPr>
          <w:rFonts w:ascii="Times New Roman" w:hAnsi="Times New Roman"/>
          <w:b/>
          <w:sz w:val="24"/>
          <w:szCs w:val="24"/>
          <w:u w:val="single"/>
        </w:rPr>
        <w:t>meeting</w:t>
      </w:r>
      <w:r w:rsidRPr="00D82D2F">
        <w:rPr>
          <w:rFonts w:ascii="Times New Roman" w:hAnsi="Times New Roman"/>
          <w:sz w:val="24"/>
          <w:szCs w:val="24"/>
        </w:rPr>
        <w:t xml:space="preserve">-Yaqo center </w:t>
      </w:r>
    </w:p>
    <w:p w14:paraId="1B0FBDA5" w14:textId="77777777" w:rsidR="00627E36" w:rsidRPr="00D82D2F" w:rsidRDefault="00627E36" w:rsidP="00D82D2F">
      <w:pPr>
        <w:spacing w:line="360" w:lineRule="auto"/>
        <w:rPr>
          <w:rFonts w:ascii="Times New Roman" w:hAnsi="Times New Roman"/>
          <w:sz w:val="24"/>
          <w:szCs w:val="24"/>
        </w:rPr>
      </w:pPr>
      <w:r w:rsidRPr="00D82D2F">
        <w:rPr>
          <w:rFonts w:ascii="Times New Roman" w:hAnsi="Times New Roman"/>
          <w:b/>
          <w:sz w:val="24"/>
          <w:szCs w:val="24"/>
          <w:u w:val="single"/>
        </w:rPr>
        <w:t>Village</w:t>
      </w:r>
      <w:r w:rsidRPr="00D82D2F">
        <w:rPr>
          <w:rFonts w:ascii="Times New Roman" w:hAnsi="Times New Roman"/>
          <w:b/>
          <w:sz w:val="24"/>
          <w:szCs w:val="24"/>
          <w:u w:val="single"/>
        </w:rPr>
        <w:tab/>
      </w:r>
      <w:r w:rsidRPr="00D82D2F">
        <w:rPr>
          <w:rFonts w:ascii="Times New Roman" w:hAnsi="Times New Roman"/>
          <w:sz w:val="24"/>
          <w:szCs w:val="24"/>
        </w:rPr>
        <w:t xml:space="preserve"> -Yaqo</w:t>
      </w:r>
    </w:p>
    <w:p w14:paraId="45EB2C12" w14:textId="77777777" w:rsidR="00627E36" w:rsidRPr="00D82D2F" w:rsidRDefault="00627E36" w:rsidP="00D82D2F">
      <w:pPr>
        <w:spacing w:line="360" w:lineRule="auto"/>
        <w:rPr>
          <w:rFonts w:ascii="Times New Roman" w:hAnsi="Times New Roman"/>
          <w:sz w:val="24"/>
          <w:szCs w:val="24"/>
        </w:rPr>
      </w:pPr>
      <w:r w:rsidRPr="00D82D2F">
        <w:rPr>
          <w:rFonts w:ascii="Times New Roman" w:hAnsi="Times New Roman"/>
          <w:b/>
          <w:sz w:val="24"/>
          <w:szCs w:val="24"/>
          <w:u w:val="single"/>
        </w:rPr>
        <w:t>Sub- county</w:t>
      </w:r>
      <w:r w:rsidRPr="00D82D2F">
        <w:rPr>
          <w:rFonts w:ascii="Times New Roman" w:hAnsi="Times New Roman"/>
          <w:sz w:val="24"/>
          <w:szCs w:val="24"/>
        </w:rPr>
        <w:t>-Eldas</w:t>
      </w:r>
    </w:p>
    <w:p w14:paraId="6A06932A" w14:textId="77777777" w:rsidR="00627E36" w:rsidRPr="00D82D2F" w:rsidRDefault="00627E36" w:rsidP="00D82D2F">
      <w:pPr>
        <w:spacing w:line="360" w:lineRule="auto"/>
        <w:rPr>
          <w:rFonts w:ascii="Times New Roman" w:hAnsi="Times New Roman"/>
          <w:sz w:val="24"/>
          <w:szCs w:val="24"/>
        </w:rPr>
      </w:pPr>
      <w:r w:rsidRPr="00D82D2F">
        <w:rPr>
          <w:rFonts w:ascii="Times New Roman" w:hAnsi="Times New Roman"/>
          <w:b/>
          <w:sz w:val="24"/>
          <w:szCs w:val="24"/>
          <w:u w:val="single"/>
        </w:rPr>
        <w:t>Location</w:t>
      </w:r>
      <w:r w:rsidRPr="00D82D2F">
        <w:rPr>
          <w:rFonts w:ascii="Times New Roman" w:hAnsi="Times New Roman"/>
          <w:sz w:val="24"/>
          <w:szCs w:val="24"/>
        </w:rPr>
        <w:t>-Abdi Waqo</w:t>
      </w:r>
    </w:p>
    <w:p w14:paraId="1948B04A" w14:textId="77777777" w:rsidR="00627E36" w:rsidRPr="00D82D2F" w:rsidRDefault="00627E36" w:rsidP="00D82D2F">
      <w:pPr>
        <w:spacing w:line="360" w:lineRule="auto"/>
        <w:rPr>
          <w:rFonts w:ascii="Times New Roman" w:hAnsi="Times New Roman"/>
          <w:sz w:val="24"/>
          <w:szCs w:val="24"/>
        </w:rPr>
      </w:pPr>
      <w:r w:rsidRPr="00D82D2F">
        <w:rPr>
          <w:rFonts w:ascii="Times New Roman" w:hAnsi="Times New Roman"/>
          <w:b/>
          <w:sz w:val="24"/>
          <w:szCs w:val="24"/>
          <w:u w:val="single"/>
        </w:rPr>
        <w:t>Sub-location</w:t>
      </w:r>
      <w:r w:rsidRPr="00D82D2F">
        <w:rPr>
          <w:rFonts w:ascii="Times New Roman" w:hAnsi="Times New Roman"/>
          <w:sz w:val="24"/>
          <w:szCs w:val="24"/>
        </w:rPr>
        <w:t>-Yaqo</w:t>
      </w:r>
    </w:p>
    <w:p w14:paraId="149FCE4B" w14:textId="77777777" w:rsidR="00627E36" w:rsidRPr="00D82D2F" w:rsidRDefault="00627E36" w:rsidP="00D82D2F">
      <w:pPr>
        <w:spacing w:line="360" w:lineRule="auto"/>
        <w:rPr>
          <w:rFonts w:ascii="Times New Roman" w:hAnsi="Times New Roman"/>
          <w:b/>
          <w:bCs/>
          <w:i/>
          <w:sz w:val="24"/>
          <w:szCs w:val="24"/>
        </w:rPr>
      </w:pPr>
      <w:r w:rsidRPr="00D82D2F">
        <w:rPr>
          <w:rFonts w:ascii="Times New Roman" w:hAnsi="Times New Roman"/>
          <w:bCs/>
          <w:sz w:val="24"/>
          <w:szCs w:val="24"/>
        </w:rPr>
        <w:t xml:space="preserve"> </w:t>
      </w:r>
      <w:r w:rsidRPr="00D82D2F">
        <w:rPr>
          <w:rFonts w:ascii="Times New Roman" w:hAnsi="Times New Roman"/>
          <w:b/>
          <w:i/>
          <w:sz w:val="24"/>
          <w:szCs w:val="24"/>
        </w:rPr>
        <w:t>Date:</w:t>
      </w:r>
      <w:r w:rsidRPr="00D82D2F">
        <w:rPr>
          <w:rFonts w:ascii="Times New Roman" w:hAnsi="Times New Roman"/>
          <w:b/>
          <w:bCs/>
          <w:i/>
          <w:sz w:val="24"/>
          <w:szCs w:val="24"/>
        </w:rPr>
        <w:t>25/5/2021</w:t>
      </w:r>
    </w:p>
    <w:p w14:paraId="5FA1D206" w14:textId="77777777" w:rsidR="00627E36" w:rsidRPr="00D82D2F" w:rsidRDefault="00627E36" w:rsidP="00D82D2F">
      <w:pPr>
        <w:rPr>
          <w:rFonts w:ascii="Times New Roman" w:hAnsi="Times New Roman"/>
          <w:b/>
          <w:bCs/>
          <w:u w:val="single"/>
        </w:rPr>
      </w:pPr>
    </w:p>
    <w:p w14:paraId="5E031555" w14:textId="77777777" w:rsidR="00627E36" w:rsidRPr="00D82D2F" w:rsidRDefault="00627E36" w:rsidP="00D82D2F">
      <w:pPr>
        <w:rPr>
          <w:rFonts w:ascii="Times New Roman" w:hAnsi="Times New Roman"/>
          <w:b/>
          <w:bCs/>
          <w:u w:val="single"/>
        </w:rPr>
      </w:pPr>
      <w:r w:rsidRPr="00D82D2F">
        <w:rPr>
          <w:rFonts w:ascii="Times New Roman" w:hAnsi="Times New Roman"/>
          <w:b/>
          <w:bCs/>
          <w:u w:val="single"/>
        </w:rPr>
        <w:t xml:space="preserve">AGENDAS </w:t>
      </w:r>
    </w:p>
    <w:p w14:paraId="37563FF6" w14:textId="77777777" w:rsidR="00627E36" w:rsidRPr="00D82D2F" w:rsidRDefault="00627E36" w:rsidP="00D82D2F">
      <w:pPr>
        <w:pStyle w:val="ListParagraph"/>
        <w:widowControl w:val="0"/>
        <w:numPr>
          <w:ilvl w:val="0"/>
          <w:numId w:val="126"/>
        </w:numPr>
        <w:spacing w:line="240" w:lineRule="auto"/>
        <w:contextualSpacing w:val="0"/>
        <w:rPr>
          <w:rFonts w:ascii="Times New Roman" w:hAnsi="Times New Roman"/>
          <w:bCs/>
          <w:sz w:val="24"/>
          <w:szCs w:val="24"/>
          <w:u w:val="single"/>
        </w:rPr>
      </w:pPr>
      <w:r w:rsidRPr="00D82D2F">
        <w:rPr>
          <w:rFonts w:ascii="Times New Roman" w:hAnsi="Times New Roman"/>
          <w:sz w:val="24"/>
          <w:szCs w:val="24"/>
        </w:rPr>
        <w:t xml:space="preserve">Preliminaries </w:t>
      </w:r>
    </w:p>
    <w:p w14:paraId="02E0914B" w14:textId="77777777" w:rsidR="00627E36" w:rsidRPr="00D82D2F" w:rsidRDefault="00627E36" w:rsidP="00D82D2F">
      <w:pPr>
        <w:pStyle w:val="ListParagraph"/>
        <w:widowControl w:val="0"/>
        <w:numPr>
          <w:ilvl w:val="0"/>
          <w:numId w:val="126"/>
        </w:numPr>
        <w:spacing w:line="240" w:lineRule="auto"/>
        <w:contextualSpacing w:val="0"/>
        <w:rPr>
          <w:rFonts w:ascii="Times New Roman" w:hAnsi="Times New Roman"/>
          <w:bCs/>
          <w:sz w:val="24"/>
          <w:szCs w:val="24"/>
          <w:u w:val="single"/>
        </w:rPr>
      </w:pPr>
      <w:r w:rsidRPr="00D82D2F">
        <w:rPr>
          <w:rFonts w:ascii="Times New Roman" w:hAnsi="Times New Roman"/>
          <w:sz w:val="24"/>
          <w:szCs w:val="24"/>
        </w:rPr>
        <w:t>Project description</w:t>
      </w:r>
    </w:p>
    <w:p w14:paraId="7C32A450" w14:textId="77777777" w:rsidR="00627E36" w:rsidRPr="00D82D2F" w:rsidRDefault="00627E36" w:rsidP="00D82D2F">
      <w:pPr>
        <w:pStyle w:val="ListParagraph"/>
        <w:widowControl w:val="0"/>
        <w:numPr>
          <w:ilvl w:val="0"/>
          <w:numId w:val="126"/>
        </w:numPr>
        <w:spacing w:line="240" w:lineRule="auto"/>
        <w:contextualSpacing w:val="0"/>
        <w:rPr>
          <w:rFonts w:ascii="Times New Roman" w:hAnsi="Times New Roman"/>
          <w:bCs/>
          <w:sz w:val="24"/>
          <w:szCs w:val="24"/>
          <w:u w:val="single"/>
        </w:rPr>
      </w:pPr>
      <w:r w:rsidRPr="00D82D2F">
        <w:rPr>
          <w:rFonts w:ascii="Times New Roman" w:hAnsi="Times New Roman"/>
          <w:sz w:val="24"/>
          <w:szCs w:val="24"/>
        </w:rPr>
        <w:t xml:space="preserve">Positive Impacts of the project </w:t>
      </w:r>
    </w:p>
    <w:p w14:paraId="3DD68880" w14:textId="77777777" w:rsidR="00627E36" w:rsidRPr="00D82D2F" w:rsidRDefault="00627E36" w:rsidP="00D82D2F">
      <w:pPr>
        <w:pStyle w:val="ListParagraph"/>
        <w:widowControl w:val="0"/>
        <w:numPr>
          <w:ilvl w:val="0"/>
          <w:numId w:val="126"/>
        </w:numPr>
        <w:spacing w:line="240" w:lineRule="auto"/>
        <w:contextualSpacing w:val="0"/>
        <w:rPr>
          <w:rFonts w:ascii="Times New Roman" w:hAnsi="Times New Roman"/>
          <w:bCs/>
          <w:sz w:val="24"/>
          <w:szCs w:val="24"/>
          <w:u w:val="single"/>
        </w:rPr>
      </w:pPr>
      <w:r w:rsidRPr="00D82D2F">
        <w:rPr>
          <w:rFonts w:ascii="Times New Roman" w:hAnsi="Times New Roman"/>
          <w:sz w:val="24"/>
          <w:szCs w:val="24"/>
        </w:rPr>
        <w:t xml:space="preserve"> Negative Impacts of the project and mitigations measures </w:t>
      </w:r>
    </w:p>
    <w:p w14:paraId="6A3F7595" w14:textId="77777777" w:rsidR="00627E36" w:rsidRPr="00D82D2F" w:rsidRDefault="00627E36" w:rsidP="00D82D2F">
      <w:pPr>
        <w:pStyle w:val="ListParagraph"/>
        <w:widowControl w:val="0"/>
        <w:numPr>
          <w:ilvl w:val="0"/>
          <w:numId w:val="126"/>
        </w:numPr>
        <w:spacing w:line="240" w:lineRule="auto"/>
        <w:contextualSpacing w:val="0"/>
        <w:rPr>
          <w:rFonts w:ascii="Times New Roman" w:hAnsi="Times New Roman"/>
          <w:bCs/>
          <w:sz w:val="24"/>
          <w:szCs w:val="24"/>
        </w:rPr>
      </w:pPr>
      <w:r w:rsidRPr="00D82D2F">
        <w:rPr>
          <w:rFonts w:ascii="Times New Roman" w:hAnsi="Times New Roman"/>
          <w:bCs/>
          <w:sz w:val="24"/>
          <w:szCs w:val="24"/>
        </w:rPr>
        <w:t xml:space="preserve">Public safety in regards to electricity </w:t>
      </w:r>
    </w:p>
    <w:p w14:paraId="1F8EC23A" w14:textId="77777777" w:rsidR="00627E36" w:rsidRPr="00D82D2F" w:rsidRDefault="00627E36" w:rsidP="00D82D2F">
      <w:pPr>
        <w:pStyle w:val="ListParagraph"/>
        <w:widowControl w:val="0"/>
        <w:numPr>
          <w:ilvl w:val="0"/>
          <w:numId w:val="126"/>
        </w:numPr>
        <w:spacing w:line="240" w:lineRule="auto"/>
        <w:contextualSpacing w:val="0"/>
        <w:rPr>
          <w:rFonts w:ascii="Times New Roman" w:hAnsi="Times New Roman"/>
          <w:bCs/>
          <w:sz w:val="24"/>
          <w:szCs w:val="24"/>
          <w:u w:val="single"/>
        </w:rPr>
      </w:pPr>
      <w:r w:rsidRPr="00D82D2F">
        <w:rPr>
          <w:rFonts w:ascii="Times New Roman" w:hAnsi="Times New Roman"/>
          <w:sz w:val="24"/>
          <w:szCs w:val="24"/>
        </w:rPr>
        <w:t>Technical aspects of the proposed project</w:t>
      </w:r>
    </w:p>
    <w:p w14:paraId="42BDF087" w14:textId="77777777" w:rsidR="00627E36" w:rsidRPr="00D82D2F" w:rsidRDefault="00627E36" w:rsidP="00D82D2F">
      <w:pPr>
        <w:pStyle w:val="ListParagraph"/>
        <w:widowControl w:val="0"/>
        <w:numPr>
          <w:ilvl w:val="0"/>
          <w:numId w:val="126"/>
        </w:numPr>
        <w:spacing w:line="240" w:lineRule="auto"/>
        <w:contextualSpacing w:val="0"/>
        <w:rPr>
          <w:rFonts w:ascii="Times New Roman" w:hAnsi="Times New Roman"/>
          <w:bCs/>
          <w:sz w:val="24"/>
          <w:szCs w:val="24"/>
          <w:u w:val="single"/>
        </w:rPr>
      </w:pPr>
      <w:r w:rsidRPr="00D82D2F">
        <w:rPr>
          <w:rFonts w:ascii="Times New Roman" w:hAnsi="Times New Roman"/>
          <w:sz w:val="24"/>
          <w:szCs w:val="24"/>
        </w:rPr>
        <w:t>Land acquisition process</w:t>
      </w:r>
    </w:p>
    <w:p w14:paraId="0BC1537F" w14:textId="77777777" w:rsidR="00627E36" w:rsidRPr="00D82D2F" w:rsidRDefault="00627E36" w:rsidP="00D82D2F">
      <w:pPr>
        <w:pStyle w:val="ListParagraph"/>
        <w:widowControl w:val="0"/>
        <w:numPr>
          <w:ilvl w:val="0"/>
          <w:numId w:val="126"/>
        </w:numPr>
        <w:spacing w:line="240" w:lineRule="auto"/>
        <w:contextualSpacing w:val="0"/>
        <w:rPr>
          <w:rFonts w:ascii="Times New Roman" w:hAnsi="Times New Roman"/>
          <w:bCs/>
          <w:sz w:val="24"/>
          <w:szCs w:val="24"/>
          <w:u w:val="single"/>
        </w:rPr>
      </w:pPr>
      <w:r w:rsidRPr="00D82D2F">
        <w:rPr>
          <w:rFonts w:ascii="Times New Roman" w:hAnsi="Times New Roman"/>
          <w:sz w:val="24"/>
          <w:szCs w:val="24"/>
        </w:rPr>
        <w:t xml:space="preserve">Grievance Redress Mechanism for the project </w:t>
      </w:r>
    </w:p>
    <w:p w14:paraId="12ACEA8F" w14:textId="77777777" w:rsidR="00627E36" w:rsidRPr="00D82D2F" w:rsidRDefault="00627E36" w:rsidP="00D82D2F">
      <w:pPr>
        <w:pStyle w:val="ListParagraph"/>
        <w:widowControl w:val="0"/>
        <w:numPr>
          <w:ilvl w:val="0"/>
          <w:numId w:val="126"/>
        </w:numPr>
        <w:spacing w:line="240" w:lineRule="auto"/>
        <w:contextualSpacing w:val="0"/>
        <w:rPr>
          <w:rFonts w:ascii="Times New Roman" w:hAnsi="Times New Roman"/>
          <w:bCs/>
          <w:sz w:val="24"/>
          <w:szCs w:val="24"/>
          <w:u w:val="single"/>
        </w:rPr>
      </w:pPr>
      <w:r w:rsidRPr="00D82D2F">
        <w:rPr>
          <w:rFonts w:ascii="Times New Roman" w:hAnsi="Times New Roman"/>
          <w:sz w:val="24"/>
          <w:szCs w:val="24"/>
        </w:rPr>
        <w:t>Plenary Session</w:t>
      </w:r>
    </w:p>
    <w:p w14:paraId="0EAF2500" w14:textId="77777777" w:rsidR="00627E36" w:rsidRPr="00D82D2F" w:rsidRDefault="00627E36" w:rsidP="00D82D2F">
      <w:pPr>
        <w:pStyle w:val="ListParagraph"/>
        <w:widowControl w:val="0"/>
        <w:numPr>
          <w:ilvl w:val="0"/>
          <w:numId w:val="126"/>
        </w:numPr>
        <w:spacing w:line="240" w:lineRule="auto"/>
        <w:contextualSpacing w:val="0"/>
        <w:rPr>
          <w:rFonts w:ascii="Times New Roman" w:hAnsi="Times New Roman"/>
          <w:bCs/>
          <w:sz w:val="24"/>
          <w:szCs w:val="24"/>
          <w:u w:val="single"/>
        </w:rPr>
      </w:pPr>
      <w:r w:rsidRPr="00D82D2F">
        <w:rPr>
          <w:rFonts w:ascii="Times New Roman" w:hAnsi="Times New Roman"/>
          <w:sz w:val="24"/>
          <w:szCs w:val="24"/>
        </w:rPr>
        <w:t>Focus Group Discussions/Election of respective GRM committee</w:t>
      </w:r>
    </w:p>
    <w:p w14:paraId="62AC5739" w14:textId="77777777" w:rsidR="004B40E7" w:rsidRPr="00D82D2F" w:rsidRDefault="00627E36" w:rsidP="00D82D2F">
      <w:pPr>
        <w:pStyle w:val="ListParagraph"/>
        <w:widowControl w:val="0"/>
        <w:numPr>
          <w:ilvl w:val="0"/>
          <w:numId w:val="126"/>
        </w:numPr>
        <w:spacing w:line="240" w:lineRule="auto"/>
        <w:contextualSpacing w:val="0"/>
        <w:rPr>
          <w:rFonts w:ascii="Times New Roman" w:hAnsi="Times New Roman"/>
          <w:bCs/>
          <w:sz w:val="24"/>
          <w:szCs w:val="24"/>
          <w:u w:val="single"/>
        </w:rPr>
      </w:pPr>
      <w:r w:rsidRPr="00D82D2F">
        <w:rPr>
          <w:rFonts w:ascii="Times New Roman" w:hAnsi="Times New Roman"/>
          <w:sz w:val="24"/>
          <w:szCs w:val="24"/>
        </w:rPr>
        <w:t>Environmental and social screening of the proposed site.</w:t>
      </w:r>
    </w:p>
    <w:p w14:paraId="45988629" w14:textId="7E501E6E" w:rsidR="00627E36" w:rsidRPr="00D82D2F" w:rsidRDefault="00627E36" w:rsidP="00D82D2F">
      <w:pPr>
        <w:pStyle w:val="ListParagraph"/>
        <w:widowControl w:val="0"/>
        <w:numPr>
          <w:ilvl w:val="0"/>
          <w:numId w:val="126"/>
        </w:numPr>
        <w:spacing w:line="240" w:lineRule="auto"/>
        <w:contextualSpacing w:val="0"/>
        <w:rPr>
          <w:rFonts w:ascii="Times New Roman" w:hAnsi="Times New Roman"/>
          <w:bCs/>
          <w:sz w:val="24"/>
          <w:szCs w:val="24"/>
          <w:u w:val="single"/>
        </w:rPr>
      </w:pPr>
      <w:r w:rsidRPr="00D82D2F">
        <w:rPr>
          <w:rFonts w:ascii="Times New Roman" w:hAnsi="Times New Roman"/>
          <w:bCs/>
          <w:sz w:val="24"/>
          <w:szCs w:val="24"/>
        </w:rPr>
        <w:t>Conclusions of the consultative meeting</w:t>
      </w:r>
    </w:p>
    <w:p w14:paraId="075FA924" w14:textId="77777777" w:rsidR="00627E36" w:rsidRPr="00D82D2F" w:rsidRDefault="00627E36" w:rsidP="00D82D2F">
      <w:pPr>
        <w:widowControl w:val="0"/>
        <w:contextualSpacing/>
        <w:rPr>
          <w:rFonts w:ascii="Times New Roman" w:hAnsi="Times New Roman"/>
        </w:rPr>
      </w:pPr>
    </w:p>
    <w:p w14:paraId="7BE8802C" w14:textId="77777777" w:rsidR="00627E36" w:rsidRPr="00D82D2F" w:rsidRDefault="00627E36" w:rsidP="00D82D2F">
      <w:pPr>
        <w:rPr>
          <w:rFonts w:ascii="Times New Roman" w:hAnsi="Times New Roman"/>
          <w:b/>
        </w:rPr>
      </w:pPr>
      <w:r w:rsidRPr="00D82D2F">
        <w:rPr>
          <w:rFonts w:ascii="Times New Roman" w:hAnsi="Times New Roman"/>
          <w:b/>
        </w:rPr>
        <w:t xml:space="preserve">Minute 1/KOSAP/2021: Preliminaries  </w:t>
      </w:r>
    </w:p>
    <w:p w14:paraId="218A1DBC" w14:textId="77777777" w:rsidR="00627E36" w:rsidRPr="00D82D2F" w:rsidRDefault="00627E36" w:rsidP="00D82D2F">
      <w:pPr>
        <w:spacing w:line="360" w:lineRule="auto"/>
        <w:rPr>
          <w:rFonts w:ascii="Times New Roman" w:hAnsi="Times New Roman"/>
          <w:sz w:val="24"/>
          <w:szCs w:val="24"/>
        </w:rPr>
      </w:pPr>
      <w:r w:rsidRPr="00D82D2F">
        <w:rPr>
          <w:rFonts w:ascii="Times New Roman" w:hAnsi="Times New Roman"/>
          <w:sz w:val="24"/>
          <w:szCs w:val="24"/>
        </w:rPr>
        <w:t xml:space="preserve">The area chief, Mr. Abdi Ali Maalim, called the meeting at 11:00 am and requested a member to pray. Due to language barrier, the chief requested the head teacher Yaqo primary school to be the translator. The chief welcomed everyone to the meeting and thanked the KOSAP team for coming and informed them to pay attention to what will be discussed and ask questions where they do not understand. </w:t>
      </w:r>
    </w:p>
    <w:p w14:paraId="4AA3719D" w14:textId="77777777" w:rsidR="00627E36" w:rsidRPr="00D82D2F" w:rsidRDefault="00627E36" w:rsidP="00D82D2F">
      <w:pPr>
        <w:spacing w:line="480" w:lineRule="auto"/>
        <w:rPr>
          <w:rFonts w:ascii="Times New Roman" w:hAnsi="Times New Roman"/>
          <w:sz w:val="24"/>
          <w:szCs w:val="24"/>
        </w:rPr>
      </w:pPr>
      <w:r w:rsidRPr="00D82D2F">
        <w:rPr>
          <w:rFonts w:ascii="Times New Roman" w:hAnsi="Times New Roman"/>
          <w:sz w:val="24"/>
          <w:szCs w:val="24"/>
        </w:rPr>
        <w:t>The chief was able to introduce the Member of Parliament representative –Mohammed Maalim Abdi to address the community.</w:t>
      </w:r>
    </w:p>
    <w:p w14:paraId="7B4A7656" w14:textId="77777777" w:rsidR="00627E36" w:rsidRPr="00D82D2F" w:rsidRDefault="00627E36" w:rsidP="00D82D2F">
      <w:pPr>
        <w:spacing w:line="480" w:lineRule="auto"/>
        <w:rPr>
          <w:rFonts w:ascii="Times New Roman" w:hAnsi="Times New Roman"/>
          <w:sz w:val="24"/>
          <w:szCs w:val="24"/>
        </w:rPr>
      </w:pPr>
      <w:r w:rsidRPr="00D82D2F">
        <w:rPr>
          <w:rFonts w:ascii="Times New Roman" w:hAnsi="Times New Roman"/>
          <w:sz w:val="24"/>
          <w:szCs w:val="24"/>
        </w:rPr>
        <w:t>Mohammed Maalim informed the members the following aspects;</w:t>
      </w:r>
    </w:p>
    <w:p w14:paraId="72AACD6E" w14:textId="77777777" w:rsidR="00627E36" w:rsidRPr="00D82D2F" w:rsidRDefault="00627E36" w:rsidP="00D82D2F">
      <w:pPr>
        <w:pStyle w:val="ListParagraph"/>
        <w:widowControl w:val="0"/>
        <w:numPr>
          <w:ilvl w:val="0"/>
          <w:numId w:val="129"/>
        </w:numPr>
        <w:spacing w:line="360" w:lineRule="auto"/>
        <w:contextualSpacing w:val="0"/>
        <w:rPr>
          <w:rFonts w:ascii="Times New Roman" w:hAnsi="Times New Roman"/>
          <w:sz w:val="24"/>
          <w:szCs w:val="24"/>
        </w:rPr>
      </w:pPr>
      <w:r w:rsidRPr="00D82D2F">
        <w:rPr>
          <w:rFonts w:ascii="Times New Roman" w:hAnsi="Times New Roman"/>
          <w:sz w:val="24"/>
          <w:szCs w:val="24"/>
        </w:rPr>
        <w:t>They should take advantage of the project since it is beneficial to them especially on the basis on employment</w:t>
      </w:r>
    </w:p>
    <w:p w14:paraId="1D97EF79" w14:textId="77777777" w:rsidR="00627E36" w:rsidRPr="00D82D2F" w:rsidRDefault="00627E36" w:rsidP="00D82D2F">
      <w:pPr>
        <w:pStyle w:val="ListParagraph"/>
        <w:widowControl w:val="0"/>
        <w:numPr>
          <w:ilvl w:val="0"/>
          <w:numId w:val="129"/>
        </w:numPr>
        <w:spacing w:line="360" w:lineRule="auto"/>
        <w:contextualSpacing w:val="0"/>
        <w:rPr>
          <w:rFonts w:ascii="Times New Roman" w:hAnsi="Times New Roman"/>
          <w:sz w:val="24"/>
          <w:szCs w:val="24"/>
        </w:rPr>
      </w:pPr>
      <w:r w:rsidRPr="00D82D2F">
        <w:rPr>
          <w:rFonts w:ascii="Times New Roman" w:hAnsi="Times New Roman"/>
          <w:sz w:val="24"/>
          <w:szCs w:val="24"/>
        </w:rPr>
        <w:t>Everyone should be able to exercise their knowledge about the project</w:t>
      </w:r>
    </w:p>
    <w:p w14:paraId="68CAA7D5" w14:textId="77777777" w:rsidR="00627E36" w:rsidRPr="00D82D2F" w:rsidRDefault="00627E36" w:rsidP="00D82D2F">
      <w:pPr>
        <w:pStyle w:val="ListParagraph"/>
        <w:widowControl w:val="0"/>
        <w:numPr>
          <w:ilvl w:val="0"/>
          <w:numId w:val="129"/>
        </w:numPr>
        <w:spacing w:line="360" w:lineRule="auto"/>
        <w:contextualSpacing w:val="0"/>
        <w:rPr>
          <w:rFonts w:ascii="Times New Roman" w:hAnsi="Times New Roman"/>
          <w:sz w:val="24"/>
          <w:szCs w:val="24"/>
        </w:rPr>
      </w:pPr>
      <w:r w:rsidRPr="00D82D2F">
        <w:rPr>
          <w:rFonts w:ascii="Times New Roman" w:hAnsi="Times New Roman"/>
          <w:sz w:val="24"/>
          <w:szCs w:val="24"/>
        </w:rPr>
        <w:t>They should respect the people coming to do the works in the area.</w:t>
      </w:r>
    </w:p>
    <w:p w14:paraId="41957D08" w14:textId="77777777" w:rsidR="00627E36" w:rsidRPr="00D82D2F" w:rsidRDefault="00627E36" w:rsidP="00D82D2F">
      <w:pPr>
        <w:pStyle w:val="ListParagraph"/>
        <w:spacing w:line="360" w:lineRule="auto"/>
        <w:rPr>
          <w:rFonts w:ascii="Times New Roman" w:hAnsi="Times New Roman"/>
          <w:sz w:val="24"/>
          <w:szCs w:val="24"/>
        </w:rPr>
      </w:pPr>
      <w:r w:rsidRPr="00D82D2F">
        <w:rPr>
          <w:rFonts w:ascii="Times New Roman" w:hAnsi="Times New Roman"/>
          <w:sz w:val="24"/>
          <w:szCs w:val="24"/>
        </w:rPr>
        <w:t>He was then able to welcome Wilfred Koech of Kenya Power and Lightning Company (KPLC).</w:t>
      </w:r>
    </w:p>
    <w:p w14:paraId="1EEA6FE7" w14:textId="77777777" w:rsidR="00627E36" w:rsidRPr="00D82D2F" w:rsidRDefault="00627E36" w:rsidP="00D82D2F">
      <w:pPr>
        <w:rPr>
          <w:rFonts w:ascii="Times New Roman" w:hAnsi="Times New Roman"/>
          <w:sz w:val="24"/>
          <w:szCs w:val="24"/>
        </w:rPr>
      </w:pPr>
      <w:r w:rsidRPr="00D82D2F">
        <w:rPr>
          <w:rFonts w:ascii="Times New Roman" w:hAnsi="Times New Roman"/>
          <w:sz w:val="24"/>
          <w:szCs w:val="24"/>
        </w:rPr>
        <w:t>Wilfred Koech as the team leader was able to introduce the KOSAP team together with the staffs from the county government of Wajir. Below is a list of the team members.</w:t>
      </w:r>
    </w:p>
    <w:tbl>
      <w:tblPr>
        <w:tblStyle w:val="TableGrid"/>
        <w:tblW w:w="0" w:type="auto"/>
        <w:tblLook w:val="04A0" w:firstRow="1" w:lastRow="0" w:firstColumn="1" w:lastColumn="0" w:noHBand="0" w:noVBand="1"/>
      </w:tblPr>
      <w:tblGrid>
        <w:gridCol w:w="739"/>
        <w:gridCol w:w="2840"/>
        <w:gridCol w:w="4230"/>
      </w:tblGrid>
      <w:tr w:rsidR="00627E36" w:rsidRPr="00D82D2F" w14:paraId="2D7CA9DA" w14:textId="77777777" w:rsidTr="00B07888">
        <w:tc>
          <w:tcPr>
            <w:tcW w:w="739" w:type="dxa"/>
          </w:tcPr>
          <w:p w14:paraId="22D3BC26" w14:textId="77777777" w:rsidR="00627E36" w:rsidRPr="00D82D2F" w:rsidRDefault="00627E36" w:rsidP="00D82D2F">
            <w:pPr>
              <w:rPr>
                <w:rFonts w:ascii="Times New Roman" w:hAnsi="Times New Roman"/>
                <w:b/>
                <w:bCs/>
                <w:sz w:val="24"/>
                <w:szCs w:val="24"/>
              </w:rPr>
            </w:pPr>
            <w:r w:rsidRPr="00D82D2F">
              <w:rPr>
                <w:rFonts w:ascii="Times New Roman" w:hAnsi="Times New Roman"/>
                <w:b/>
                <w:bCs/>
                <w:sz w:val="24"/>
                <w:szCs w:val="24"/>
              </w:rPr>
              <w:t>S/No</w:t>
            </w:r>
          </w:p>
        </w:tc>
        <w:tc>
          <w:tcPr>
            <w:tcW w:w="2840" w:type="dxa"/>
          </w:tcPr>
          <w:p w14:paraId="2FE5BF5E" w14:textId="77777777" w:rsidR="00627E36" w:rsidRPr="00D82D2F" w:rsidRDefault="00627E36" w:rsidP="00D82D2F">
            <w:pPr>
              <w:rPr>
                <w:rFonts w:ascii="Times New Roman" w:hAnsi="Times New Roman"/>
                <w:b/>
                <w:bCs/>
                <w:sz w:val="24"/>
                <w:szCs w:val="24"/>
              </w:rPr>
            </w:pPr>
            <w:r w:rsidRPr="00D82D2F">
              <w:rPr>
                <w:rFonts w:ascii="Times New Roman" w:hAnsi="Times New Roman"/>
                <w:b/>
                <w:bCs/>
                <w:sz w:val="24"/>
                <w:szCs w:val="24"/>
              </w:rPr>
              <w:t xml:space="preserve">Names </w:t>
            </w:r>
          </w:p>
        </w:tc>
        <w:tc>
          <w:tcPr>
            <w:tcW w:w="4230" w:type="dxa"/>
          </w:tcPr>
          <w:p w14:paraId="1BEB5084" w14:textId="77777777" w:rsidR="00627E36" w:rsidRPr="00D82D2F" w:rsidRDefault="00627E36" w:rsidP="00D82D2F">
            <w:pPr>
              <w:rPr>
                <w:rFonts w:ascii="Times New Roman" w:hAnsi="Times New Roman"/>
                <w:b/>
                <w:bCs/>
                <w:sz w:val="24"/>
                <w:szCs w:val="24"/>
              </w:rPr>
            </w:pPr>
            <w:r w:rsidRPr="00D82D2F">
              <w:rPr>
                <w:rFonts w:ascii="Times New Roman" w:hAnsi="Times New Roman"/>
                <w:b/>
                <w:bCs/>
                <w:sz w:val="24"/>
                <w:szCs w:val="24"/>
              </w:rPr>
              <w:t xml:space="preserve">Position </w:t>
            </w:r>
          </w:p>
        </w:tc>
      </w:tr>
      <w:tr w:rsidR="00627E36" w:rsidRPr="00D82D2F" w14:paraId="56F0F550" w14:textId="77777777" w:rsidTr="00B07888">
        <w:tc>
          <w:tcPr>
            <w:tcW w:w="739" w:type="dxa"/>
          </w:tcPr>
          <w:p w14:paraId="228CD821" w14:textId="77777777" w:rsidR="00627E36" w:rsidRPr="00D82D2F" w:rsidRDefault="00627E36" w:rsidP="00D82D2F">
            <w:pPr>
              <w:rPr>
                <w:rFonts w:ascii="Times New Roman" w:hAnsi="Times New Roman"/>
                <w:b/>
                <w:bCs/>
                <w:sz w:val="24"/>
                <w:szCs w:val="24"/>
              </w:rPr>
            </w:pPr>
            <w:r w:rsidRPr="00D82D2F">
              <w:rPr>
                <w:rFonts w:ascii="Times New Roman" w:hAnsi="Times New Roman"/>
                <w:b/>
                <w:bCs/>
                <w:sz w:val="24"/>
                <w:szCs w:val="24"/>
              </w:rPr>
              <w:t>1</w:t>
            </w:r>
          </w:p>
        </w:tc>
        <w:tc>
          <w:tcPr>
            <w:tcW w:w="2840" w:type="dxa"/>
          </w:tcPr>
          <w:p w14:paraId="104C2BDA" w14:textId="77777777" w:rsidR="00627E36" w:rsidRPr="00D82D2F" w:rsidRDefault="00627E36" w:rsidP="00D82D2F">
            <w:pPr>
              <w:spacing w:after="160"/>
              <w:rPr>
                <w:rFonts w:ascii="Times New Roman" w:hAnsi="Times New Roman"/>
                <w:sz w:val="24"/>
                <w:szCs w:val="24"/>
              </w:rPr>
            </w:pPr>
            <w:r w:rsidRPr="00D82D2F">
              <w:rPr>
                <w:rFonts w:ascii="Times New Roman" w:hAnsi="Times New Roman"/>
                <w:sz w:val="24"/>
                <w:szCs w:val="24"/>
              </w:rPr>
              <w:t>Wilfred Koech</w:t>
            </w:r>
          </w:p>
        </w:tc>
        <w:tc>
          <w:tcPr>
            <w:tcW w:w="4230" w:type="dxa"/>
          </w:tcPr>
          <w:p w14:paraId="553B1712" w14:textId="77777777" w:rsidR="00627E36" w:rsidRPr="00D82D2F" w:rsidRDefault="00627E36" w:rsidP="00D82D2F">
            <w:pPr>
              <w:spacing w:after="160"/>
              <w:rPr>
                <w:rFonts w:ascii="Times New Roman" w:hAnsi="Times New Roman"/>
                <w:sz w:val="24"/>
                <w:szCs w:val="24"/>
              </w:rPr>
            </w:pPr>
            <w:r w:rsidRPr="00D82D2F">
              <w:rPr>
                <w:rFonts w:ascii="Times New Roman" w:hAnsi="Times New Roman"/>
                <w:sz w:val="24"/>
                <w:szCs w:val="24"/>
              </w:rPr>
              <w:t>Environmental and Social specialist-KPLC</w:t>
            </w:r>
          </w:p>
        </w:tc>
      </w:tr>
      <w:tr w:rsidR="00627E36" w:rsidRPr="00D82D2F" w14:paraId="0D989666" w14:textId="77777777" w:rsidTr="00B07888">
        <w:tc>
          <w:tcPr>
            <w:tcW w:w="739" w:type="dxa"/>
          </w:tcPr>
          <w:p w14:paraId="74FFEDDA" w14:textId="77777777" w:rsidR="00627E36" w:rsidRPr="00D82D2F" w:rsidRDefault="00627E36" w:rsidP="00D82D2F">
            <w:pPr>
              <w:rPr>
                <w:rFonts w:ascii="Times New Roman" w:hAnsi="Times New Roman"/>
                <w:b/>
                <w:bCs/>
                <w:sz w:val="24"/>
                <w:szCs w:val="24"/>
              </w:rPr>
            </w:pPr>
            <w:r w:rsidRPr="00D82D2F">
              <w:rPr>
                <w:rFonts w:ascii="Times New Roman" w:hAnsi="Times New Roman"/>
                <w:b/>
                <w:bCs/>
                <w:sz w:val="24"/>
                <w:szCs w:val="24"/>
              </w:rPr>
              <w:t>2.</w:t>
            </w:r>
          </w:p>
        </w:tc>
        <w:tc>
          <w:tcPr>
            <w:tcW w:w="2840" w:type="dxa"/>
          </w:tcPr>
          <w:p w14:paraId="1954C4B3" w14:textId="77777777" w:rsidR="00627E36" w:rsidRPr="00D82D2F" w:rsidRDefault="00627E36" w:rsidP="00D82D2F">
            <w:pPr>
              <w:spacing w:after="160"/>
              <w:rPr>
                <w:rFonts w:ascii="Times New Roman" w:hAnsi="Times New Roman"/>
                <w:sz w:val="24"/>
                <w:szCs w:val="24"/>
              </w:rPr>
            </w:pPr>
            <w:r w:rsidRPr="00D82D2F">
              <w:rPr>
                <w:rFonts w:ascii="Times New Roman" w:hAnsi="Times New Roman"/>
                <w:sz w:val="24"/>
                <w:szCs w:val="24"/>
              </w:rPr>
              <w:t>John Kuria</w:t>
            </w:r>
          </w:p>
        </w:tc>
        <w:tc>
          <w:tcPr>
            <w:tcW w:w="4230" w:type="dxa"/>
          </w:tcPr>
          <w:p w14:paraId="640ACE48" w14:textId="77777777" w:rsidR="00627E36" w:rsidRPr="00D82D2F" w:rsidRDefault="00627E36" w:rsidP="00D82D2F">
            <w:pPr>
              <w:spacing w:after="160"/>
              <w:rPr>
                <w:rFonts w:ascii="Times New Roman" w:hAnsi="Times New Roman"/>
                <w:sz w:val="24"/>
                <w:szCs w:val="24"/>
              </w:rPr>
            </w:pPr>
            <w:r w:rsidRPr="00D82D2F">
              <w:rPr>
                <w:rFonts w:ascii="Times New Roman" w:hAnsi="Times New Roman"/>
                <w:sz w:val="24"/>
                <w:szCs w:val="24"/>
              </w:rPr>
              <w:t>Surveyor-KPLC</w:t>
            </w:r>
          </w:p>
        </w:tc>
      </w:tr>
      <w:tr w:rsidR="00627E36" w:rsidRPr="00D82D2F" w14:paraId="0A6459BC" w14:textId="77777777" w:rsidTr="00B07888">
        <w:tc>
          <w:tcPr>
            <w:tcW w:w="739" w:type="dxa"/>
          </w:tcPr>
          <w:p w14:paraId="31CE6C4C" w14:textId="77777777" w:rsidR="00627E36" w:rsidRPr="00D82D2F" w:rsidRDefault="00627E36" w:rsidP="00D82D2F">
            <w:pPr>
              <w:rPr>
                <w:rFonts w:ascii="Times New Roman" w:hAnsi="Times New Roman"/>
                <w:b/>
                <w:bCs/>
                <w:sz w:val="24"/>
                <w:szCs w:val="24"/>
              </w:rPr>
            </w:pPr>
            <w:r w:rsidRPr="00D82D2F">
              <w:rPr>
                <w:rFonts w:ascii="Times New Roman" w:hAnsi="Times New Roman"/>
                <w:b/>
                <w:bCs/>
                <w:sz w:val="24"/>
                <w:szCs w:val="24"/>
              </w:rPr>
              <w:t>3</w:t>
            </w:r>
          </w:p>
        </w:tc>
        <w:tc>
          <w:tcPr>
            <w:tcW w:w="2840" w:type="dxa"/>
          </w:tcPr>
          <w:p w14:paraId="571D5DA6" w14:textId="77777777" w:rsidR="00627E36" w:rsidRPr="00D82D2F" w:rsidRDefault="00627E36" w:rsidP="00D82D2F">
            <w:pPr>
              <w:spacing w:after="160"/>
              <w:rPr>
                <w:rFonts w:ascii="Times New Roman" w:hAnsi="Times New Roman"/>
                <w:sz w:val="24"/>
                <w:szCs w:val="24"/>
              </w:rPr>
            </w:pPr>
            <w:r w:rsidRPr="00D82D2F">
              <w:rPr>
                <w:rFonts w:ascii="Times New Roman" w:hAnsi="Times New Roman"/>
                <w:sz w:val="24"/>
                <w:szCs w:val="24"/>
              </w:rPr>
              <w:t>Kennedy Gachau</w:t>
            </w:r>
          </w:p>
        </w:tc>
        <w:tc>
          <w:tcPr>
            <w:tcW w:w="4230" w:type="dxa"/>
          </w:tcPr>
          <w:p w14:paraId="1C9E926E" w14:textId="77777777" w:rsidR="00627E36" w:rsidRPr="00D82D2F" w:rsidRDefault="00627E36" w:rsidP="00D82D2F">
            <w:pPr>
              <w:spacing w:after="160"/>
              <w:rPr>
                <w:rFonts w:ascii="Times New Roman" w:hAnsi="Times New Roman"/>
                <w:sz w:val="24"/>
                <w:szCs w:val="24"/>
              </w:rPr>
            </w:pPr>
            <w:r w:rsidRPr="00D82D2F">
              <w:rPr>
                <w:rFonts w:ascii="Times New Roman" w:hAnsi="Times New Roman"/>
                <w:sz w:val="24"/>
                <w:szCs w:val="24"/>
              </w:rPr>
              <w:t>Engineer-KPLC</w:t>
            </w:r>
          </w:p>
        </w:tc>
      </w:tr>
      <w:tr w:rsidR="00627E36" w:rsidRPr="00D82D2F" w14:paraId="7E0DDB2B" w14:textId="77777777" w:rsidTr="00B07888">
        <w:tc>
          <w:tcPr>
            <w:tcW w:w="739" w:type="dxa"/>
          </w:tcPr>
          <w:p w14:paraId="46D3379F" w14:textId="77777777" w:rsidR="00627E36" w:rsidRPr="00D82D2F" w:rsidRDefault="00627E36" w:rsidP="00D82D2F">
            <w:pPr>
              <w:rPr>
                <w:rFonts w:ascii="Times New Roman" w:hAnsi="Times New Roman"/>
                <w:b/>
                <w:bCs/>
                <w:sz w:val="24"/>
                <w:szCs w:val="24"/>
              </w:rPr>
            </w:pPr>
            <w:r w:rsidRPr="00D82D2F">
              <w:rPr>
                <w:rFonts w:ascii="Times New Roman" w:hAnsi="Times New Roman"/>
                <w:b/>
                <w:bCs/>
                <w:sz w:val="24"/>
                <w:szCs w:val="24"/>
              </w:rPr>
              <w:t>4</w:t>
            </w:r>
          </w:p>
        </w:tc>
        <w:tc>
          <w:tcPr>
            <w:tcW w:w="2840" w:type="dxa"/>
          </w:tcPr>
          <w:p w14:paraId="30099CB0" w14:textId="77777777" w:rsidR="00627E36" w:rsidRPr="00D82D2F" w:rsidRDefault="00627E36" w:rsidP="00D82D2F">
            <w:pPr>
              <w:spacing w:after="160"/>
              <w:rPr>
                <w:rFonts w:ascii="Times New Roman" w:hAnsi="Times New Roman"/>
                <w:sz w:val="24"/>
                <w:szCs w:val="24"/>
              </w:rPr>
            </w:pPr>
            <w:r w:rsidRPr="00D82D2F">
              <w:rPr>
                <w:rFonts w:ascii="Times New Roman" w:hAnsi="Times New Roman"/>
                <w:sz w:val="24"/>
                <w:szCs w:val="24"/>
              </w:rPr>
              <w:t xml:space="preserve">Rachael Kisiangani </w:t>
            </w:r>
          </w:p>
        </w:tc>
        <w:tc>
          <w:tcPr>
            <w:tcW w:w="4230" w:type="dxa"/>
          </w:tcPr>
          <w:p w14:paraId="7BCCE22D" w14:textId="77777777" w:rsidR="00627E36" w:rsidRPr="00D82D2F" w:rsidRDefault="00627E36" w:rsidP="00D82D2F">
            <w:pPr>
              <w:spacing w:after="160"/>
              <w:rPr>
                <w:rFonts w:ascii="Times New Roman" w:hAnsi="Times New Roman"/>
                <w:sz w:val="24"/>
                <w:szCs w:val="24"/>
              </w:rPr>
            </w:pPr>
            <w:r w:rsidRPr="00D82D2F">
              <w:rPr>
                <w:rFonts w:ascii="Times New Roman" w:hAnsi="Times New Roman"/>
                <w:sz w:val="24"/>
                <w:szCs w:val="24"/>
              </w:rPr>
              <w:t>Planner-KPLC</w:t>
            </w:r>
          </w:p>
        </w:tc>
      </w:tr>
      <w:tr w:rsidR="00627E36" w:rsidRPr="00D82D2F" w14:paraId="08C230F9" w14:textId="77777777" w:rsidTr="00B07888">
        <w:tc>
          <w:tcPr>
            <w:tcW w:w="739" w:type="dxa"/>
          </w:tcPr>
          <w:p w14:paraId="749E0684" w14:textId="77777777" w:rsidR="00627E36" w:rsidRPr="00D82D2F" w:rsidRDefault="00627E36" w:rsidP="00D82D2F">
            <w:pPr>
              <w:rPr>
                <w:rFonts w:ascii="Times New Roman" w:hAnsi="Times New Roman"/>
                <w:b/>
                <w:bCs/>
                <w:sz w:val="24"/>
                <w:szCs w:val="24"/>
              </w:rPr>
            </w:pPr>
            <w:r w:rsidRPr="00D82D2F">
              <w:rPr>
                <w:rFonts w:ascii="Times New Roman" w:hAnsi="Times New Roman"/>
                <w:b/>
                <w:bCs/>
                <w:sz w:val="24"/>
                <w:szCs w:val="24"/>
              </w:rPr>
              <w:t>5</w:t>
            </w:r>
          </w:p>
        </w:tc>
        <w:tc>
          <w:tcPr>
            <w:tcW w:w="2840" w:type="dxa"/>
          </w:tcPr>
          <w:p w14:paraId="6D6CE691" w14:textId="77777777" w:rsidR="00627E36" w:rsidRPr="00D82D2F" w:rsidRDefault="00627E36" w:rsidP="00D82D2F">
            <w:pPr>
              <w:spacing w:after="160"/>
              <w:rPr>
                <w:rFonts w:ascii="Times New Roman" w:hAnsi="Times New Roman"/>
                <w:sz w:val="24"/>
                <w:szCs w:val="24"/>
              </w:rPr>
            </w:pPr>
            <w:r w:rsidRPr="00D82D2F">
              <w:rPr>
                <w:rFonts w:ascii="Times New Roman" w:hAnsi="Times New Roman"/>
                <w:sz w:val="24"/>
                <w:szCs w:val="24"/>
              </w:rPr>
              <w:t>Roseline Njeru</w:t>
            </w:r>
          </w:p>
        </w:tc>
        <w:tc>
          <w:tcPr>
            <w:tcW w:w="4230" w:type="dxa"/>
          </w:tcPr>
          <w:p w14:paraId="05D6492F" w14:textId="77777777" w:rsidR="00627E36" w:rsidRPr="00D82D2F" w:rsidRDefault="00627E36" w:rsidP="00D82D2F">
            <w:pPr>
              <w:spacing w:after="160"/>
              <w:rPr>
                <w:rFonts w:ascii="Times New Roman" w:hAnsi="Times New Roman"/>
                <w:sz w:val="24"/>
                <w:szCs w:val="24"/>
              </w:rPr>
            </w:pPr>
            <w:r w:rsidRPr="00D82D2F">
              <w:rPr>
                <w:rFonts w:ascii="Times New Roman" w:hAnsi="Times New Roman"/>
                <w:sz w:val="24"/>
                <w:szCs w:val="24"/>
              </w:rPr>
              <w:t>Socio Economist-KPLC</w:t>
            </w:r>
          </w:p>
        </w:tc>
      </w:tr>
      <w:tr w:rsidR="00627E36" w:rsidRPr="00D82D2F" w14:paraId="746A8C4C" w14:textId="77777777" w:rsidTr="00B07888">
        <w:tc>
          <w:tcPr>
            <w:tcW w:w="739" w:type="dxa"/>
          </w:tcPr>
          <w:p w14:paraId="1CDD69F8" w14:textId="77777777" w:rsidR="00627E36" w:rsidRPr="00D82D2F" w:rsidRDefault="00627E36" w:rsidP="00D82D2F">
            <w:pPr>
              <w:rPr>
                <w:rFonts w:ascii="Times New Roman" w:hAnsi="Times New Roman"/>
                <w:b/>
                <w:bCs/>
                <w:sz w:val="24"/>
                <w:szCs w:val="24"/>
              </w:rPr>
            </w:pPr>
            <w:r w:rsidRPr="00D82D2F">
              <w:rPr>
                <w:rFonts w:ascii="Times New Roman" w:hAnsi="Times New Roman"/>
                <w:b/>
                <w:bCs/>
                <w:sz w:val="24"/>
                <w:szCs w:val="24"/>
              </w:rPr>
              <w:t>6</w:t>
            </w:r>
          </w:p>
        </w:tc>
        <w:tc>
          <w:tcPr>
            <w:tcW w:w="2840" w:type="dxa"/>
          </w:tcPr>
          <w:p w14:paraId="75371AB2" w14:textId="77777777" w:rsidR="00627E36" w:rsidRPr="00D82D2F" w:rsidRDefault="00627E36" w:rsidP="00D82D2F">
            <w:pPr>
              <w:spacing w:after="160"/>
              <w:rPr>
                <w:rFonts w:ascii="Times New Roman" w:hAnsi="Times New Roman"/>
                <w:sz w:val="24"/>
                <w:szCs w:val="24"/>
              </w:rPr>
            </w:pPr>
            <w:r w:rsidRPr="00D82D2F">
              <w:rPr>
                <w:rFonts w:ascii="Times New Roman" w:hAnsi="Times New Roman"/>
                <w:sz w:val="24"/>
                <w:szCs w:val="24"/>
              </w:rPr>
              <w:t>Joselyne Masiga</w:t>
            </w:r>
          </w:p>
        </w:tc>
        <w:tc>
          <w:tcPr>
            <w:tcW w:w="4230" w:type="dxa"/>
          </w:tcPr>
          <w:p w14:paraId="5E080311" w14:textId="77777777" w:rsidR="00627E36" w:rsidRPr="00D82D2F" w:rsidRDefault="00627E36" w:rsidP="00D82D2F">
            <w:pPr>
              <w:spacing w:after="160"/>
              <w:rPr>
                <w:rFonts w:ascii="Times New Roman" w:hAnsi="Times New Roman"/>
                <w:sz w:val="24"/>
                <w:szCs w:val="24"/>
              </w:rPr>
            </w:pPr>
            <w:r w:rsidRPr="00D82D2F">
              <w:rPr>
                <w:rFonts w:ascii="Times New Roman" w:hAnsi="Times New Roman"/>
                <w:sz w:val="24"/>
                <w:szCs w:val="24"/>
              </w:rPr>
              <w:t>Social expert-REREC</w:t>
            </w:r>
          </w:p>
        </w:tc>
      </w:tr>
      <w:tr w:rsidR="00627E36" w:rsidRPr="00D82D2F" w14:paraId="2AC96E06" w14:textId="77777777" w:rsidTr="00B07888">
        <w:tc>
          <w:tcPr>
            <w:tcW w:w="739" w:type="dxa"/>
          </w:tcPr>
          <w:p w14:paraId="369539BE" w14:textId="77777777" w:rsidR="00627E36" w:rsidRPr="00D82D2F" w:rsidRDefault="00627E36" w:rsidP="00D82D2F">
            <w:pPr>
              <w:rPr>
                <w:rFonts w:ascii="Times New Roman" w:hAnsi="Times New Roman"/>
                <w:b/>
                <w:bCs/>
                <w:sz w:val="24"/>
                <w:szCs w:val="24"/>
              </w:rPr>
            </w:pPr>
            <w:r w:rsidRPr="00D82D2F">
              <w:rPr>
                <w:rFonts w:ascii="Times New Roman" w:hAnsi="Times New Roman"/>
                <w:b/>
                <w:bCs/>
                <w:sz w:val="24"/>
                <w:szCs w:val="24"/>
              </w:rPr>
              <w:t>7</w:t>
            </w:r>
          </w:p>
        </w:tc>
        <w:tc>
          <w:tcPr>
            <w:tcW w:w="2840" w:type="dxa"/>
          </w:tcPr>
          <w:p w14:paraId="15D50ADD" w14:textId="77777777" w:rsidR="00627E36" w:rsidRPr="00D82D2F" w:rsidRDefault="00627E36" w:rsidP="00D82D2F">
            <w:pPr>
              <w:rPr>
                <w:rFonts w:ascii="Times New Roman" w:hAnsi="Times New Roman"/>
                <w:sz w:val="24"/>
                <w:szCs w:val="24"/>
              </w:rPr>
            </w:pPr>
            <w:r w:rsidRPr="00D82D2F">
              <w:rPr>
                <w:rFonts w:ascii="Times New Roman" w:hAnsi="Times New Roman"/>
                <w:sz w:val="24"/>
                <w:szCs w:val="24"/>
              </w:rPr>
              <w:t>Fahma Yussuf</w:t>
            </w:r>
          </w:p>
        </w:tc>
        <w:tc>
          <w:tcPr>
            <w:tcW w:w="4230" w:type="dxa"/>
          </w:tcPr>
          <w:p w14:paraId="290E75C9" w14:textId="77777777" w:rsidR="00627E36" w:rsidRPr="00D82D2F" w:rsidRDefault="00627E36" w:rsidP="00D82D2F">
            <w:pPr>
              <w:rPr>
                <w:rFonts w:ascii="Times New Roman" w:hAnsi="Times New Roman"/>
                <w:sz w:val="24"/>
                <w:szCs w:val="24"/>
              </w:rPr>
            </w:pPr>
            <w:r w:rsidRPr="00D82D2F">
              <w:rPr>
                <w:rFonts w:ascii="Times New Roman" w:hAnsi="Times New Roman"/>
                <w:sz w:val="24"/>
                <w:szCs w:val="24"/>
              </w:rPr>
              <w:t>CREO</w:t>
            </w:r>
          </w:p>
        </w:tc>
      </w:tr>
      <w:tr w:rsidR="00627E36" w:rsidRPr="00D82D2F" w14:paraId="51136301" w14:textId="77777777" w:rsidTr="00B07888">
        <w:tc>
          <w:tcPr>
            <w:tcW w:w="739" w:type="dxa"/>
          </w:tcPr>
          <w:p w14:paraId="0C8E9308" w14:textId="77777777" w:rsidR="00627E36" w:rsidRPr="00D82D2F" w:rsidRDefault="00627E36" w:rsidP="00D82D2F">
            <w:pPr>
              <w:rPr>
                <w:rFonts w:ascii="Times New Roman" w:hAnsi="Times New Roman"/>
                <w:b/>
                <w:bCs/>
                <w:sz w:val="24"/>
                <w:szCs w:val="24"/>
              </w:rPr>
            </w:pPr>
            <w:r w:rsidRPr="00D82D2F">
              <w:rPr>
                <w:rFonts w:ascii="Times New Roman" w:hAnsi="Times New Roman"/>
                <w:b/>
                <w:bCs/>
                <w:sz w:val="24"/>
                <w:szCs w:val="24"/>
              </w:rPr>
              <w:t>8</w:t>
            </w:r>
          </w:p>
        </w:tc>
        <w:tc>
          <w:tcPr>
            <w:tcW w:w="2840" w:type="dxa"/>
          </w:tcPr>
          <w:p w14:paraId="54AB4BE2" w14:textId="77777777" w:rsidR="00627E36" w:rsidRPr="00D82D2F" w:rsidRDefault="00627E36" w:rsidP="00D82D2F">
            <w:pPr>
              <w:rPr>
                <w:rFonts w:ascii="Times New Roman" w:hAnsi="Times New Roman"/>
                <w:sz w:val="24"/>
                <w:szCs w:val="24"/>
              </w:rPr>
            </w:pPr>
            <w:r w:rsidRPr="00D82D2F">
              <w:rPr>
                <w:rFonts w:ascii="Times New Roman" w:hAnsi="Times New Roman"/>
                <w:sz w:val="24"/>
                <w:szCs w:val="24"/>
              </w:rPr>
              <w:t>Bashir Kheir</w:t>
            </w:r>
          </w:p>
        </w:tc>
        <w:tc>
          <w:tcPr>
            <w:tcW w:w="4230" w:type="dxa"/>
          </w:tcPr>
          <w:p w14:paraId="4A8AFCDC" w14:textId="77777777" w:rsidR="00627E36" w:rsidRPr="00D82D2F" w:rsidRDefault="00627E36" w:rsidP="00D82D2F">
            <w:pPr>
              <w:rPr>
                <w:rFonts w:ascii="Times New Roman" w:hAnsi="Times New Roman"/>
                <w:sz w:val="24"/>
                <w:szCs w:val="24"/>
              </w:rPr>
            </w:pPr>
            <w:r w:rsidRPr="00D82D2F">
              <w:rPr>
                <w:rFonts w:ascii="Times New Roman" w:hAnsi="Times New Roman"/>
                <w:sz w:val="24"/>
                <w:szCs w:val="24"/>
              </w:rPr>
              <w:t>Assistant county surveyor</w:t>
            </w:r>
          </w:p>
        </w:tc>
      </w:tr>
      <w:tr w:rsidR="00627E36" w:rsidRPr="00D82D2F" w14:paraId="4DBB1399" w14:textId="77777777" w:rsidTr="00B07888">
        <w:tc>
          <w:tcPr>
            <w:tcW w:w="739" w:type="dxa"/>
          </w:tcPr>
          <w:p w14:paraId="6FCA0A75" w14:textId="77777777" w:rsidR="00627E36" w:rsidRPr="00D82D2F" w:rsidRDefault="00627E36" w:rsidP="00D82D2F">
            <w:pPr>
              <w:rPr>
                <w:rFonts w:ascii="Times New Roman" w:hAnsi="Times New Roman"/>
                <w:b/>
                <w:bCs/>
                <w:sz w:val="24"/>
                <w:szCs w:val="24"/>
              </w:rPr>
            </w:pPr>
            <w:r w:rsidRPr="00D82D2F">
              <w:rPr>
                <w:rFonts w:ascii="Times New Roman" w:hAnsi="Times New Roman"/>
                <w:b/>
                <w:bCs/>
                <w:sz w:val="24"/>
                <w:szCs w:val="24"/>
              </w:rPr>
              <w:t>9</w:t>
            </w:r>
          </w:p>
        </w:tc>
        <w:tc>
          <w:tcPr>
            <w:tcW w:w="2840" w:type="dxa"/>
          </w:tcPr>
          <w:p w14:paraId="35001654" w14:textId="77777777" w:rsidR="00627E36" w:rsidRPr="00D82D2F" w:rsidRDefault="00627E36" w:rsidP="00D82D2F">
            <w:pPr>
              <w:rPr>
                <w:rFonts w:ascii="Times New Roman" w:hAnsi="Times New Roman"/>
                <w:sz w:val="24"/>
                <w:szCs w:val="24"/>
              </w:rPr>
            </w:pPr>
            <w:r w:rsidRPr="00D82D2F">
              <w:rPr>
                <w:rFonts w:ascii="Times New Roman" w:hAnsi="Times New Roman"/>
                <w:sz w:val="24"/>
                <w:szCs w:val="24"/>
              </w:rPr>
              <w:t>Adan Salat</w:t>
            </w:r>
          </w:p>
        </w:tc>
        <w:tc>
          <w:tcPr>
            <w:tcW w:w="4230" w:type="dxa"/>
          </w:tcPr>
          <w:p w14:paraId="5F6556AD" w14:textId="77777777" w:rsidR="00627E36" w:rsidRPr="00D82D2F" w:rsidRDefault="00627E36" w:rsidP="00D82D2F">
            <w:pPr>
              <w:rPr>
                <w:rFonts w:ascii="Times New Roman" w:hAnsi="Times New Roman"/>
                <w:sz w:val="24"/>
                <w:szCs w:val="24"/>
              </w:rPr>
            </w:pPr>
            <w:r w:rsidRPr="00D82D2F">
              <w:rPr>
                <w:rFonts w:ascii="Times New Roman" w:hAnsi="Times New Roman"/>
                <w:sz w:val="24"/>
                <w:szCs w:val="24"/>
              </w:rPr>
              <w:t>Director Natural Resources</w:t>
            </w:r>
          </w:p>
        </w:tc>
      </w:tr>
    </w:tbl>
    <w:p w14:paraId="1CEBABE0" w14:textId="77777777" w:rsidR="00627E36" w:rsidRPr="00D82D2F" w:rsidRDefault="00627E36" w:rsidP="00D82D2F">
      <w:pPr>
        <w:rPr>
          <w:rFonts w:ascii="Times New Roman" w:hAnsi="Times New Roman"/>
          <w:b/>
        </w:rPr>
      </w:pPr>
    </w:p>
    <w:p w14:paraId="182D7B4E" w14:textId="77777777" w:rsidR="00627E36" w:rsidRPr="00D82D2F" w:rsidRDefault="00627E36" w:rsidP="00D82D2F">
      <w:pPr>
        <w:rPr>
          <w:rFonts w:ascii="Times New Roman" w:hAnsi="Times New Roman"/>
          <w:b/>
        </w:rPr>
      </w:pPr>
      <w:r w:rsidRPr="00D82D2F">
        <w:rPr>
          <w:rFonts w:ascii="Times New Roman" w:hAnsi="Times New Roman"/>
          <w:b/>
        </w:rPr>
        <w:t xml:space="preserve">Minute 2/KOSAP/2021: Project Description  </w:t>
      </w:r>
    </w:p>
    <w:p w14:paraId="23E02B64" w14:textId="77777777" w:rsidR="00627E36" w:rsidRPr="00D82D2F" w:rsidRDefault="00627E36" w:rsidP="00D82D2F">
      <w:pPr>
        <w:spacing w:line="360" w:lineRule="auto"/>
        <w:rPr>
          <w:rFonts w:ascii="Times New Roman" w:hAnsi="Times New Roman"/>
        </w:rPr>
      </w:pPr>
      <w:r w:rsidRPr="00D82D2F">
        <w:rPr>
          <w:rFonts w:ascii="Times New Roman" w:hAnsi="Times New Roman"/>
        </w:rPr>
        <w:t>Koech gave brief description of the proposed project which is solar minigrid under Kenya Off-grid Solar Access Project (KOSAP) and is a project that is to be placed in off-grid areas i.e. places where the National electricity grid has not reached and whose electricity access has been very low and the fact that the areas are well endowed with natural sunlight and with high temperatures that can produce solar energy.</w:t>
      </w:r>
    </w:p>
    <w:p w14:paraId="69ED5CD0" w14:textId="77777777" w:rsidR="00627E36" w:rsidRPr="00D82D2F" w:rsidRDefault="00627E36" w:rsidP="00D82D2F">
      <w:pPr>
        <w:spacing w:line="360" w:lineRule="auto"/>
        <w:rPr>
          <w:rFonts w:ascii="Times New Roman" w:hAnsi="Times New Roman"/>
        </w:rPr>
      </w:pPr>
      <w:r w:rsidRPr="00D82D2F">
        <w:rPr>
          <w:rFonts w:ascii="Times New Roman" w:hAnsi="Times New Roman"/>
        </w:rPr>
        <w:t>The use of solar energy was because it would take a long period of time for the National grid to reach to those places and the communities to be connected with electricity which will be an expensive venture to be implemented. He told the community members that the project was in the preliminary implementation stages.</w:t>
      </w:r>
    </w:p>
    <w:p w14:paraId="520E8E53" w14:textId="77777777" w:rsidR="00627E36" w:rsidRPr="00D82D2F" w:rsidRDefault="00627E36" w:rsidP="00D82D2F">
      <w:pPr>
        <w:spacing w:line="360" w:lineRule="auto"/>
        <w:rPr>
          <w:rFonts w:ascii="Times New Roman" w:hAnsi="Times New Roman"/>
        </w:rPr>
      </w:pPr>
      <w:r w:rsidRPr="00D82D2F">
        <w:rPr>
          <w:rFonts w:ascii="Times New Roman" w:hAnsi="Times New Roman"/>
        </w:rPr>
        <w:t>KOSAP is financed by the World Bank and jointly implemented by the Ministry of Energy, the Kenya Power and Lighting Company (KPLC) and the Rural Electrification and Renewable Energy Corporation (REREC) in partnership with the World Bank as the development partner, County Government as a partner and the communities in Off-grid areas being the beneficiaries. He explained that the government’s target is to achieve universal access to electricity by 2023 using various sources and explained to them that the National Government is implementing KOSAP in partnership with County Governments in 14 underserved counties i.e ( Garissa, Isiolo, Kilifi, Kwale, Lamu, Mandera, Marsabit, Narok, Samburu, Taita Taveta, Tana River, Turkana, Wajir, and West Pokot).</w:t>
      </w:r>
    </w:p>
    <w:p w14:paraId="1376DC2C" w14:textId="77777777" w:rsidR="00627E36" w:rsidRPr="00D82D2F" w:rsidRDefault="00627E36" w:rsidP="00D82D2F">
      <w:pPr>
        <w:spacing w:line="360" w:lineRule="auto"/>
        <w:rPr>
          <w:rFonts w:ascii="Times New Roman" w:hAnsi="Times New Roman"/>
        </w:rPr>
      </w:pPr>
      <w:r w:rsidRPr="00D82D2F">
        <w:rPr>
          <w:rFonts w:ascii="Times New Roman" w:hAnsi="Times New Roman"/>
        </w:rPr>
        <w:t>He then noted that Wajir county as a beneficiary under the KOSAP project has 30 sites which are; Konton, Bojigaras, Kajaja 2, Dasheeg, Dambas, Mansa, Ogarale, Jigjiga, Yaqo, Lakole south, Dagahley, Dadhantalai, Ajawa, Qudama, Danaba, Wajirbor, Jowhar, Ibrahim Urey, Burder, Diif, Ddajabula, Daful, Sabuli, Meri, Laghbokhol, Qara, Qarse Qof, Adhibokol, Arbajahan and Barmishi that are to be sited and constructed in an area which is about 3 acres each.</w:t>
      </w:r>
    </w:p>
    <w:p w14:paraId="51E94B8A" w14:textId="77777777" w:rsidR="00627E36" w:rsidRPr="00D82D2F" w:rsidRDefault="00627E36" w:rsidP="00D82D2F">
      <w:pPr>
        <w:spacing w:line="360" w:lineRule="auto"/>
        <w:rPr>
          <w:rFonts w:ascii="Times New Roman" w:hAnsi="Times New Roman"/>
        </w:rPr>
      </w:pPr>
      <w:r w:rsidRPr="00D82D2F">
        <w:rPr>
          <w:rFonts w:ascii="Times New Roman" w:hAnsi="Times New Roman"/>
        </w:rPr>
        <w:t xml:space="preserve">The implementing agencies (KPLC and REREC) through the leadership of the Ministry of Energy have established the County Working Groups (CWGs) with representation from the 14 counties headed by the Governors towards successful implementation of KOSAP. </w:t>
      </w:r>
    </w:p>
    <w:p w14:paraId="7E03D8E0" w14:textId="77777777" w:rsidR="00627E36" w:rsidRPr="00D82D2F" w:rsidRDefault="00627E36" w:rsidP="00D82D2F">
      <w:pPr>
        <w:rPr>
          <w:rFonts w:ascii="Times New Roman" w:hAnsi="Times New Roman"/>
        </w:rPr>
      </w:pPr>
      <w:r w:rsidRPr="00D82D2F">
        <w:rPr>
          <w:rFonts w:ascii="Times New Roman" w:hAnsi="Times New Roman"/>
        </w:rPr>
        <w:t>He further noted that the agenda of the visit was to:</w:t>
      </w:r>
    </w:p>
    <w:p w14:paraId="74A41138" w14:textId="77777777" w:rsidR="00627E36" w:rsidRPr="00D82D2F" w:rsidRDefault="00627E36" w:rsidP="00D82D2F">
      <w:pPr>
        <w:pStyle w:val="ListParagraph"/>
        <w:widowControl w:val="0"/>
        <w:numPr>
          <w:ilvl w:val="0"/>
          <w:numId w:val="131"/>
        </w:numPr>
        <w:contextualSpacing w:val="0"/>
        <w:rPr>
          <w:rFonts w:ascii="Times New Roman" w:hAnsi="Times New Roman"/>
        </w:rPr>
      </w:pPr>
      <w:r w:rsidRPr="00D82D2F">
        <w:rPr>
          <w:rFonts w:ascii="Times New Roman" w:hAnsi="Times New Roman"/>
        </w:rPr>
        <w:t xml:space="preserve">undertake an environmental and social screening of the proposed sites to check suitability in terms of environmental, technical, social and health requirements.  </w:t>
      </w:r>
    </w:p>
    <w:p w14:paraId="55357752" w14:textId="77777777" w:rsidR="00627E36" w:rsidRPr="00D82D2F" w:rsidRDefault="00627E36" w:rsidP="00D82D2F">
      <w:pPr>
        <w:pStyle w:val="ListParagraph"/>
        <w:widowControl w:val="0"/>
        <w:numPr>
          <w:ilvl w:val="0"/>
          <w:numId w:val="130"/>
        </w:numPr>
        <w:contextualSpacing w:val="0"/>
        <w:rPr>
          <w:rFonts w:ascii="Times New Roman" w:hAnsi="Times New Roman"/>
        </w:rPr>
      </w:pPr>
      <w:r w:rsidRPr="00D82D2F">
        <w:rPr>
          <w:rFonts w:ascii="Times New Roman" w:hAnsi="Times New Roman"/>
        </w:rPr>
        <w:t xml:space="preserve">Undertake community engagement to sensitize the community on the project. </w:t>
      </w:r>
    </w:p>
    <w:p w14:paraId="7F2F66DE" w14:textId="77777777" w:rsidR="00627E36" w:rsidRPr="00D82D2F" w:rsidRDefault="00627E36" w:rsidP="00D82D2F">
      <w:pPr>
        <w:pStyle w:val="ListParagraph"/>
        <w:widowControl w:val="0"/>
        <w:numPr>
          <w:ilvl w:val="0"/>
          <w:numId w:val="130"/>
        </w:numPr>
        <w:contextualSpacing w:val="0"/>
        <w:rPr>
          <w:rFonts w:ascii="Times New Roman" w:hAnsi="Times New Roman"/>
        </w:rPr>
      </w:pPr>
      <w:r w:rsidRPr="00D82D2F">
        <w:rPr>
          <w:rFonts w:ascii="Times New Roman" w:hAnsi="Times New Roman"/>
        </w:rPr>
        <w:t>Need to set up grievance redress mechanism committee during the project implementation.</w:t>
      </w:r>
    </w:p>
    <w:p w14:paraId="588A49EF" w14:textId="77777777" w:rsidR="00627E36" w:rsidRPr="00D82D2F" w:rsidRDefault="00627E36" w:rsidP="00D82D2F">
      <w:pPr>
        <w:pStyle w:val="ListParagraph"/>
        <w:widowControl w:val="0"/>
        <w:numPr>
          <w:ilvl w:val="0"/>
          <w:numId w:val="130"/>
        </w:numPr>
        <w:contextualSpacing w:val="0"/>
        <w:rPr>
          <w:rFonts w:ascii="Times New Roman" w:hAnsi="Times New Roman"/>
        </w:rPr>
      </w:pPr>
      <w:r w:rsidRPr="00D82D2F">
        <w:rPr>
          <w:rFonts w:ascii="Times New Roman" w:hAnsi="Times New Roman"/>
        </w:rPr>
        <w:t>Need for the focus group discussions</w:t>
      </w:r>
    </w:p>
    <w:p w14:paraId="4C433642" w14:textId="77777777" w:rsidR="00627E36" w:rsidRPr="00D82D2F" w:rsidRDefault="00627E36" w:rsidP="00D82D2F">
      <w:pPr>
        <w:rPr>
          <w:rFonts w:ascii="Times New Roman" w:hAnsi="Times New Roman"/>
        </w:rPr>
      </w:pPr>
      <w:r w:rsidRPr="00D82D2F">
        <w:rPr>
          <w:rFonts w:ascii="Times New Roman" w:hAnsi="Times New Roman"/>
        </w:rPr>
        <w:t>The positive, negative impacts of electricity and the safety precautions of electricity were discussed as follows;</w:t>
      </w:r>
    </w:p>
    <w:p w14:paraId="4985530C" w14:textId="77777777" w:rsidR="00627E36" w:rsidRPr="00D82D2F" w:rsidRDefault="00627E36" w:rsidP="00D82D2F">
      <w:pPr>
        <w:rPr>
          <w:rFonts w:ascii="Times New Roman" w:hAnsi="Times New Roman"/>
          <w:b/>
        </w:rPr>
      </w:pPr>
      <w:r w:rsidRPr="00D82D2F">
        <w:rPr>
          <w:rFonts w:ascii="Times New Roman" w:hAnsi="Times New Roman"/>
          <w:b/>
        </w:rPr>
        <w:t xml:space="preserve">Minute 3/KOSAP/2021: Positive Impacts/Benefits of the Project </w:t>
      </w:r>
    </w:p>
    <w:p w14:paraId="1ACFE1BB" w14:textId="77777777" w:rsidR="00627E36" w:rsidRPr="00D82D2F" w:rsidRDefault="00627E36" w:rsidP="00D82D2F">
      <w:pPr>
        <w:widowControl w:val="0"/>
        <w:numPr>
          <w:ilvl w:val="0"/>
          <w:numId w:val="132"/>
        </w:numPr>
        <w:spacing w:line="360" w:lineRule="auto"/>
        <w:rPr>
          <w:rFonts w:ascii="Times New Roman" w:hAnsi="Times New Roman"/>
          <w:sz w:val="24"/>
          <w:szCs w:val="24"/>
        </w:rPr>
      </w:pPr>
      <w:r w:rsidRPr="00D82D2F">
        <w:rPr>
          <w:rFonts w:ascii="Times New Roman" w:hAnsi="Times New Roman"/>
          <w:sz w:val="24"/>
          <w:szCs w:val="24"/>
        </w:rPr>
        <w:t>Better source of lighting- replacement of Kerosene lamp and small de-lite lamps with electricity lighting which is clean and has better lighting</w:t>
      </w:r>
    </w:p>
    <w:p w14:paraId="34138BC4" w14:textId="77777777" w:rsidR="00627E36" w:rsidRPr="00D82D2F" w:rsidRDefault="00627E36" w:rsidP="00D82D2F">
      <w:pPr>
        <w:widowControl w:val="0"/>
        <w:numPr>
          <w:ilvl w:val="0"/>
          <w:numId w:val="132"/>
        </w:numPr>
        <w:spacing w:line="360" w:lineRule="auto"/>
        <w:rPr>
          <w:rFonts w:ascii="Times New Roman" w:hAnsi="Times New Roman"/>
          <w:sz w:val="24"/>
          <w:szCs w:val="24"/>
        </w:rPr>
      </w:pPr>
      <w:r w:rsidRPr="00D82D2F">
        <w:rPr>
          <w:rFonts w:ascii="Times New Roman" w:hAnsi="Times New Roman"/>
          <w:sz w:val="24"/>
          <w:szCs w:val="24"/>
        </w:rPr>
        <w:t xml:space="preserve">Benefits to education- provide source of lighting which enables pupils and students to take advantage of longer hours of preps/study in homes. Electricity will be useful in availing power needed to enable use of radio and television sets. Once parents are able to buy these gadgets pupils can access electronic educational materials </w:t>
      </w:r>
    </w:p>
    <w:p w14:paraId="6CE5A6F5" w14:textId="77777777" w:rsidR="00627E36" w:rsidRPr="00D82D2F" w:rsidRDefault="00627E36" w:rsidP="00D82D2F">
      <w:pPr>
        <w:widowControl w:val="0"/>
        <w:numPr>
          <w:ilvl w:val="0"/>
          <w:numId w:val="132"/>
        </w:numPr>
        <w:spacing w:line="360" w:lineRule="auto"/>
        <w:rPr>
          <w:rFonts w:ascii="Times New Roman" w:hAnsi="Times New Roman"/>
          <w:sz w:val="24"/>
          <w:szCs w:val="24"/>
        </w:rPr>
      </w:pPr>
      <w:r w:rsidRPr="00D82D2F">
        <w:rPr>
          <w:rFonts w:ascii="Times New Roman" w:hAnsi="Times New Roman"/>
          <w:sz w:val="24"/>
          <w:szCs w:val="24"/>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and expanding existing businesses, photo copying, printing, fuel stations, milk coolers and fridges to preserve meat among others  </w:t>
      </w:r>
    </w:p>
    <w:p w14:paraId="4142ED28" w14:textId="77777777" w:rsidR="00627E36" w:rsidRPr="00D82D2F" w:rsidRDefault="00627E36" w:rsidP="00D82D2F">
      <w:pPr>
        <w:widowControl w:val="0"/>
        <w:numPr>
          <w:ilvl w:val="0"/>
          <w:numId w:val="132"/>
        </w:numPr>
        <w:spacing w:line="360" w:lineRule="auto"/>
        <w:rPr>
          <w:rFonts w:ascii="Times New Roman" w:hAnsi="Times New Roman"/>
          <w:sz w:val="24"/>
          <w:szCs w:val="24"/>
        </w:rPr>
      </w:pPr>
      <w:r w:rsidRPr="00D82D2F">
        <w:rPr>
          <w:rFonts w:ascii="Times New Roman" w:hAnsi="Times New Roman"/>
          <w:sz w:val="24"/>
          <w:szCs w:val="24"/>
        </w:rPr>
        <w:t>Employment and wealth creation- community members will get opportunities to provide non-skilled and skilled labor during construction and operation phases</w:t>
      </w:r>
    </w:p>
    <w:p w14:paraId="3F90DD97" w14:textId="77777777" w:rsidR="00627E36" w:rsidRPr="00D82D2F" w:rsidRDefault="00627E36" w:rsidP="00D82D2F">
      <w:pPr>
        <w:widowControl w:val="0"/>
        <w:numPr>
          <w:ilvl w:val="0"/>
          <w:numId w:val="132"/>
        </w:numPr>
        <w:spacing w:line="360" w:lineRule="auto"/>
        <w:rPr>
          <w:rFonts w:ascii="Times New Roman" w:hAnsi="Times New Roman"/>
          <w:sz w:val="24"/>
          <w:szCs w:val="24"/>
        </w:rPr>
      </w:pPr>
      <w:r w:rsidRPr="00D82D2F">
        <w:rPr>
          <w:rFonts w:ascii="Times New Roman" w:hAnsi="Times New Roman"/>
          <w:sz w:val="24"/>
          <w:szCs w:val="24"/>
        </w:rPr>
        <w:t xml:space="preserve">Local Material Supplies and other requirements- the propose project provides opportunities to supply some materials available locally </w:t>
      </w:r>
    </w:p>
    <w:p w14:paraId="3391BD54" w14:textId="77777777" w:rsidR="00627E36" w:rsidRPr="00D82D2F" w:rsidRDefault="00627E36" w:rsidP="00D82D2F">
      <w:pPr>
        <w:widowControl w:val="0"/>
        <w:numPr>
          <w:ilvl w:val="0"/>
          <w:numId w:val="132"/>
        </w:numPr>
        <w:spacing w:line="360" w:lineRule="auto"/>
        <w:rPr>
          <w:rFonts w:ascii="Times New Roman" w:hAnsi="Times New Roman"/>
          <w:sz w:val="24"/>
          <w:szCs w:val="24"/>
        </w:rPr>
      </w:pPr>
      <w:r w:rsidRPr="00D82D2F">
        <w:rPr>
          <w:rFonts w:ascii="Times New Roman" w:hAnsi="Times New Roman"/>
          <w:sz w:val="24"/>
          <w:szCs w:val="24"/>
        </w:rPr>
        <w:t xml:space="preserve">Up Scaling Electricity Access to the off-grid areas- this area is far away from the grid and so the proposed project it helps to reach such areas faster and in a cost effective manner as opposed to grid connections. </w:t>
      </w:r>
    </w:p>
    <w:p w14:paraId="79190053" w14:textId="77777777" w:rsidR="00627E36" w:rsidRPr="00D82D2F" w:rsidRDefault="00627E36" w:rsidP="00D82D2F">
      <w:pPr>
        <w:widowControl w:val="0"/>
        <w:numPr>
          <w:ilvl w:val="0"/>
          <w:numId w:val="132"/>
        </w:numPr>
        <w:spacing w:line="360" w:lineRule="auto"/>
        <w:rPr>
          <w:rFonts w:ascii="Times New Roman" w:hAnsi="Times New Roman"/>
          <w:sz w:val="24"/>
          <w:szCs w:val="24"/>
        </w:rPr>
      </w:pPr>
      <w:r w:rsidRPr="00D82D2F">
        <w:rPr>
          <w:rFonts w:ascii="Times New Roman" w:hAnsi="Times New Roman"/>
          <w:sz w:val="24"/>
          <w:szCs w:val="24"/>
        </w:rPr>
        <w:t xml:space="preserve">Impact on HIV/AIDS-due to availability of power communities will be able to purchase communication equipment like radios and televisions which in turn provides access to information on various issues such as health topics on HIV/AIDs, the current Covid-19 pandemic among other information </w:t>
      </w:r>
    </w:p>
    <w:p w14:paraId="4F2E74ED" w14:textId="77777777" w:rsidR="00627E36" w:rsidRPr="00D82D2F" w:rsidRDefault="00627E36" w:rsidP="00D82D2F">
      <w:pPr>
        <w:widowControl w:val="0"/>
        <w:numPr>
          <w:ilvl w:val="0"/>
          <w:numId w:val="132"/>
        </w:numPr>
        <w:spacing w:line="360" w:lineRule="auto"/>
        <w:rPr>
          <w:rFonts w:ascii="Times New Roman" w:hAnsi="Times New Roman"/>
          <w:sz w:val="24"/>
          <w:szCs w:val="24"/>
        </w:rPr>
      </w:pPr>
      <w:r w:rsidRPr="00D82D2F">
        <w:rPr>
          <w:rFonts w:ascii="Times New Roman" w:hAnsi="Times New Roman"/>
          <w:sz w:val="24"/>
          <w:szCs w:val="24"/>
        </w:rPr>
        <w:t xml:space="preserve">Health benefits of the project- health benefits of the project includes elimination of use of kerosene lamps, reduced or no use of fuel generators in the trading centres which emits smoke causing respiratory diseases, the health Centre under construction will also benefit from power that can be used to preserve drugs and vaccines alongside powering other medical equipment </w:t>
      </w:r>
    </w:p>
    <w:p w14:paraId="44487CD7" w14:textId="77777777" w:rsidR="00627E36" w:rsidRPr="00D82D2F" w:rsidRDefault="00627E36" w:rsidP="00D82D2F">
      <w:pPr>
        <w:widowControl w:val="0"/>
        <w:numPr>
          <w:ilvl w:val="0"/>
          <w:numId w:val="132"/>
        </w:numPr>
        <w:spacing w:line="360" w:lineRule="auto"/>
        <w:rPr>
          <w:rFonts w:ascii="Times New Roman" w:hAnsi="Times New Roman"/>
          <w:sz w:val="24"/>
          <w:szCs w:val="24"/>
        </w:rPr>
      </w:pPr>
      <w:r w:rsidRPr="00D82D2F">
        <w:rPr>
          <w:rFonts w:ascii="Times New Roman" w:hAnsi="Times New Roman"/>
          <w:sz w:val="24"/>
          <w:szCs w:val="24"/>
        </w:rPr>
        <w:t xml:space="preserve">Improved standard of living- Living standards of the community is bound to improve as they take advantage of small house hold appliances like e.g. TV, Fridges, radios, blenders, iron boxes etc.  </w:t>
      </w:r>
    </w:p>
    <w:p w14:paraId="2BEA2EA8" w14:textId="77777777" w:rsidR="00627E36" w:rsidRPr="00D82D2F" w:rsidRDefault="00627E36" w:rsidP="00D82D2F">
      <w:pPr>
        <w:widowControl w:val="0"/>
        <w:numPr>
          <w:ilvl w:val="0"/>
          <w:numId w:val="132"/>
        </w:numPr>
        <w:spacing w:line="360" w:lineRule="auto"/>
        <w:rPr>
          <w:rFonts w:ascii="Times New Roman" w:hAnsi="Times New Roman"/>
          <w:sz w:val="24"/>
          <w:szCs w:val="24"/>
        </w:rPr>
      </w:pPr>
      <w:r w:rsidRPr="00D82D2F">
        <w:rPr>
          <w:rFonts w:ascii="Times New Roman" w:hAnsi="Times New Roman"/>
          <w:sz w:val="24"/>
          <w:szCs w:val="24"/>
        </w:rPr>
        <w:t xml:space="preserve">Security- Enhanced security due to improvement in lighting up of the area. Improved security also means more hours of business </w:t>
      </w:r>
    </w:p>
    <w:p w14:paraId="520CA1BF" w14:textId="77777777" w:rsidR="00627E36" w:rsidRPr="00D82D2F" w:rsidRDefault="00627E36" w:rsidP="00D82D2F">
      <w:pPr>
        <w:widowControl w:val="0"/>
        <w:numPr>
          <w:ilvl w:val="0"/>
          <w:numId w:val="132"/>
        </w:numPr>
        <w:spacing w:line="360" w:lineRule="auto"/>
        <w:rPr>
          <w:rFonts w:ascii="Times New Roman" w:hAnsi="Times New Roman"/>
          <w:sz w:val="24"/>
          <w:szCs w:val="24"/>
        </w:rPr>
      </w:pPr>
      <w:r w:rsidRPr="00D82D2F">
        <w:rPr>
          <w:rFonts w:ascii="Times New Roman" w:hAnsi="Times New Roman"/>
          <w:sz w:val="24"/>
          <w:szCs w:val="24"/>
        </w:rPr>
        <w:t xml:space="preserve">Communications- improve communication due to availability of electricity to charge phones, opportunities to set up information communication and technology related business like cyber cafes, access to e-government services among others  </w:t>
      </w:r>
    </w:p>
    <w:p w14:paraId="49A5F780" w14:textId="77777777" w:rsidR="00627E36" w:rsidRPr="00D82D2F" w:rsidRDefault="00627E36" w:rsidP="00D82D2F">
      <w:pPr>
        <w:widowControl w:val="0"/>
        <w:numPr>
          <w:ilvl w:val="0"/>
          <w:numId w:val="132"/>
        </w:numPr>
        <w:spacing w:line="360" w:lineRule="auto"/>
        <w:rPr>
          <w:rFonts w:ascii="Times New Roman" w:hAnsi="Times New Roman"/>
          <w:sz w:val="24"/>
          <w:szCs w:val="24"/>
        </w:rPr>
      </w:pPr>
      <w:r w:rsidRPr="00D82D2F">
        <w:rPr>
          <w:rFonts w:ascii="Times New Roman" w:hAnsi="Times New Roman"/>
          <w:sz w:val="24"/>
          <w:szCs w:val="24"/>
        </w:rPr>
        <w:t xml:space="preserve">Presence of electricity will also attract other business investors   </w:t>
      </w:r>
    </w:p>
    <w:p w14:paraId="7F14BE8A" w14:textId="77777777" w:rsidR="00627E36" w:rsidRPr="00D82D2F" w:rsidRDefault="00627E36" w:rsidP="00D82D2F">
      <w:pPr>
        <w:rPr>
          <w:rFonts w:ascii="Times New Roman" w:hAnsi="Times New Roman"/>
          <w:color w:val="141414"/>
          <w:shd w:val="clear" w:color="auto" w:fill="FFFFFF"/>
        </w:rPr>
      </w:pPr>
    </w:p>
    <w:p w14:paraId="59DEBA8E" w14:textId="77777777" w:rsidR="00627E36" w:rsidRPr="00D82D2F" w:rsidRDefault="00627E36" w:rsidP="00D82D2F">
      <w:pPr>
        <w:rPr>
          <w:rFonts w:ascii="Times New Roman" w:hAnsi="Times New Roman"/>
          <w:color w:val="141414"/>
          <w:shd w:val="clear" w:color="auto" w:fill="FFFFFF"/>
        </w:rPr>
      </w:pPr>
      <w:r w:rsidRPr="00D82D2F">
        <w:rPr>
          <w:rFonts w:ascii="Times New Roman" w:hAnsi="Times New Roman"/>
          <w:b/>
        </w:rPr>
        <w:t>Minute 4/KOSAP/2021: Negative</w:t>
      </w:r>
      <w:r w:rsidRPr="00D82D2F">
        <w:rPr>
          <w:rFonts w:ascii="Times New Roman" w:hAnsi="Times New Roman"/>
          <w:b/>
          <w:bCs/>
          <w:iCs/>
        </w:rPr>
        <w:t xml:space="preserve"> impacts of the project</w:t>
      </w:r>
    </w:p>
    <w:p w14:paraId="50A7AE54" w14:textId="7EB8C59A" w:rsidR="00627E36" w:rsidRPr="00D82D2F" w:rsidRDefault="00627E36" w:rsidP="00D82D2F">
      <w:pPr>
        <w:spacing w:line="360" w:lineRule="auto"/>
        <w:rPr>
          <w:rFonts w:ascii="Times New Roman" w:hAnsi="Times New Roman"/>
          <w:color w:val="141414"/>
          <w:shd w:val="clear" w:color="auto" w:fill="FFFFFF"/>
        </w:rPr>
      </w:pPr>
      <w:r w:rsidRPr="00D82D2F">
        <w:rPr>
          <w:rFonts w:ascii="Times New Roman" w:hAnsi="Times New Roman"/>
          <w:color w:val="141414"/>
          <w:shd w:val="clear" w:color="auto" w:fill="FFFFFF"/>
        </w:rPr>
        <w:t xml:space="preserve">The negative impacts were presented alongside the </w:t>
      </w:r>
      <w:r w:rsidR="005C42E7" w:rsidRPr="00D82D2F">
        <w:rPr>
          <w:rFonts w:ascii="Times New Roman" w:hAnsi="Times New Roman"/>
          <w:color w:val="141414"/>
          <w:shd w:val="clear" w:color="auto" w:fill="FFFFFF"/>
        </w:rPr>
        <w:t xml:space="preserve">Enhancement Measures </w:t>
      </w:r>
      <w:r w:rsidRPr="00D82D2F">
        <w:rPr>
          <w:rFonts w:ascii="Times New Roman" w:hAnsi="Times New Roman"/>
          <w:color w:val="141414"/>
          <w:shd w:val="clear" w:color="auto" w:fill="FFFFFF"/>
        </w:rPr>
        <w:t xml:space="preserve"> so that the members can be able to understand and take note if any impact is not dealt with well, they are able to voice out.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47"/>
        <w:gridCol w:w="3600"/>
        <w:gridCol w:w="5303"/>
      </w:tblGrid>
      <w:tr w:rsidR="00627E36" w:rsidRPr="00D82D2F" w14:paraId="0BD57099" w14:textId="77777777" w:rsidTr="00B07888">
        <w:tc>
          <w:tcPr>
            <w:tcW w:w="239" w:type="pct"/>
            <w:tcBorders>
              <w:top w:val="single" w:sz="4" w:space="0" w:color="auto"/>
              <w:left w:val="single" w:sz="4" w:space="0" w:color="auto"/>
              <w:bottom w:val="single" w:sz="4" w:space="0" w:color="auto"/>
              <w:right w:val="single" w:sz="4" w:space="0" w:color="auto"/>
            </w:tcBorders>
          </w:tcPr>
          <w:p w14:paraId="4BD7B710" w14:textId="77777777" w:rsidR="00627E36" w:rsidRPr="00D82D2F" w:rsidRDefault="00627E36" w:rsidP="00D82D2F">
            <w:pPr>
              <w:autoSpaceDE w:val="0"/>
              <w:autoSpaceDN w:val="0"/>
              <w:adjustRightInd w:val="0"/>
              <w:rPr>
                <w:rFonts w:ascii="Times New Roman" w:hAnsi="Times New Roman"/>
                <w:b/>
              </w:rPr>
            </w:pPr>
          </w:p>
        </w:tc>
        <w:tc>
          <w:tcPr>
            <w:tcW w:w="1925" w:type="pct"/>
            <w:tcBorders>
              <w:top w:val="single" w:sz="4" w:space="0" w:color="auto"/>
              <w:left w:val="single" w:sz="4" w:space="0" w:color="auto"/>
              <w:bottom w:val="single" w:sz="4" w:space="0" w:color="auto"/>
              <w:right w:val="single" w:sz="4" w:space="0" w:color="auto"/>
            </w:tcBorders>
            <w:hideMark/>
          </w:tcPr>
          <w:p w14:paraId="2D96C5E4" w14:textId="77777777" w:rsidR="00627E36" w:rsidRPr="00D82D2F" w:rsidRDefault="00627E36" w:rsidP="00D82D2F">
            <w:pPr>
              <w:autoSpaceDE w:val="0"/>
              <w:autoSpaceDN w:val="0"/>
              <w:adjustRightInd w:val="0"/>
              <w:rPr>
                <w:rFonts w:ascii="Times New Roman" w:hAnsi="Times New Roman"/>
                <w:b/>
              </w:rPr>
            </w:pPr>
            <w:r w:rsidRPr="00D82D2F">
              <w:rPr>
                <w:rFonts w:ascii="Times New Roman" w:hAnsi="Times New Roman"/>
                <w:b/>
              </w:rPr>
              <w:t>Negative impact</w:t>
            </w:r>
          </w:p>
        </w:tc>
        <w:tc>
          <w:tcPr>
            <w:tcW w:w="2836" w:type="pct"/>
            <w:tcBorders>
              <w:top w:val="single" w:sz="4" w:space="0" w:color="auto"/>
              <w:left w:val="single" w:sz="4" w:space="0" w:color="auto"/>
              <w:bottom w:val="single" w:sz="4" w:space="0" w:color="auto"/>
              <w:right w:val="single" w:sz="4" w:space="0" w:color="auto"/>
            </w:tcBorders>
            <w:hideMark/>
          </w:tcPr>
          <w:p w14:paraId="0C3296F2" w14:textId="36E5A654" w:rsidR="00627E36" w:rsidRPr="00D82D2F" w:rsidRDefault="005C42E7" w:rsidP="00D82D2F">
            <w:pPr>
              <w:autoSpaceDE w:val="0"/>
              <w:autoSpaceDN w:val="0"/>
              <w:adjustRightInd w:val="0"/>
              <w:rPr>
                <w:rFonts w:ascii="Times New Roman" w:hAnsi="Times New Roman"/>
                <w:b/>
              </w:rPr>
            </w:pPr>
            <w:r w:rsidRPr="00D82D2F">
              <w:rPr>
                <w:rFonts w:ascii="Times New Roman" w:hAnsi="Times New Roman"/>
                <w:b/>
              </w:rPr>
              <w:t xml:space="preserve">Enhancement Measures </w:t>
            </w:r>
            <w:r w:rsidR="00627E36" w:rsidRPr="00D82D2F">
              <w:rPr>
                <w:rFonts w:ascii="Times New Roman" w:hAnsi="Times New Roman"/>
                <w:b/>
              </w:rPr>
              <w:t xml:space="preserve"> by contractor </w:t>
            </w:r>
          </w:p>
        </w:tc>
      </w:tr>
      <w:tr w:rsidR="00627E36" w:rsidRPr="00D82D2F" w14:paraId="2AD39500"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164D5748"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1</w:t>
            </w:r>
          </w:p>
        </w:tc>
        <w:tc>
          <w:tcPr>
            <w:tcW w:w="1925" w:type="pct"/>
            <w:tcBorders>
              <w:top w:val="single" w:sz="4" w:space="0" w:color="auto"/>
              <w:left w:val="single" w:sz="4" w:space="0" w:color="auto"/>
              <w:bottom w:val="single" w:sz="4" w:space="0" w:color="auto"/>
              <w:right w:val="single" w:sz="4" w:space="0" w:color="auto"/>
            </w:tcBorders>
            <w:hideMark/>
          </w:tcPr>
          <w:p w14:paraId="301A1363"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 xml:space="preserve">Vegetation clearance at the proposed site  </w:t>
            </w:r>
          </w:p>
        </w:tc>
        <w:tc>
          <w:tcPr>
            <w:tcW w:w="2836" w:type="pct"/>
            <w:tcBorders>
              <w:top w:val="single" w:sz="4" w:space="0" w:color="auto"/>
              <w:left w:val="single" w:sz="4" w:space="0" w:color="auto"/>
              <w:bottom w:val="single" w:sz="4" w:space="0" w:color="auto"/>
              <w:right w:val="single" w:sz="4" w:space="0" w:color="auto"/>
            </w:tcBorders>
            <w:hideMark/>
          </w:tcPr>
          <w:p w14:paraId="73669993" w14:textId="77777777" w:rsidR="00627E36" w:rsidRPr="00D82D2F" w:rsidRDefault="00627E36" w:rsidP="00D82D2F">
            <w:pPr>
              <w:pStyle w:val="ListParagraph"/>
              <w:widowControl w:val="0"/>
              <w:numPr>
                <w:ilvl w:val="0"/>
                <w:numId w:val="68"/>
              </w:numPr>
              <w:autoSpaceDE w:val="0"/>
              <w:autoSpaceDN w:val="0"/>
              <w:adjustRightInd w:val="0"/>
              <w:spacing w:line="360" w:lineRule="auto"/>
              <w:contextualSpacing w:val="0"/>
              <w:rPr>
                <w:rFonts w:ascii="Times New Roman" w:hAnsi="Times New Roman"/>
              </w:rPr>
            </w:pPr>
            <w:r w:rsidRPr="00D82D2F">
              <w:rPr>
                <w:rFonts w:ascii="Times New Roman" w:hAnsi="Times New Roman"/>
              </w:rPr>
              <w:t>Clear only the areas that are needed to put up the mini-grid</w:t>
            </w:r>
          </w:p>
          <w:p w14:paraId="421E89B9" w14:textId="77777777" w:rsidR="00627E36" w:rsidRPr="00D82D2F" w:rsidRDefault="00627E36" w:rsidP="00D82D2F">
            <w:pPr>
              <w:pStyle w:val="ListParagraph"/>
              <w:widowControl w:val="0"/>
              <w:numPr>
                <w:ilvl w:val="0"/>
                <w:numId w:val="68"/>
              </w:numPr>
              <w:autoSpaceDE w:val="0"/>
              <w:autoSpaceDN w:val="0"/>
              <w:adjustRightInd w:val="0"/>
              <w:spacing w:line="360" w:lineRule="auto"/>
              <w:contextualSpacing w:val="0"/>
              <w:rPr>
                <w:rFonts w:ascii="Times New Roman" w:hAnsi="Times New Roman"/>
              </w:rPr>
            </w:pPr>
            <w:r w:rsidRPr="00D82D2F">
              <w:rPr>
                <w:rFonts w:ascii="Times New Roman" w:hAnsi="Times New Roman"/>
              </w:rPr>
              <w:t>After construction, do landscaping with grass to areas that have no electrical installation as opposed to living areas bare</w:t>
            </w:r>
          </w:p>
          <w:p w14:paraId="289658A6" w14:textId="77777777" w:rsidR="00627E36" w:rsidRPr="00D82D2F" w:rsidRDefault="00627E36" w:rsidP="00D82D2F">
            <w:pPr>
              <w:pStyle w:val="ListParagraph"/>
              <w:widowControl w:val="0"/>
              <w:numPr>
                <w:ilvl w:val="0"/>
                <w:numId w:val="68"/>
              </w:numPr>
              <w:autoSpaceDE w:val="0"/>
              <w:autoSpaceDN w:val="0"/>
              <w:adjustRightInd w:val="0"/>
              <w:spacing w:line="360" w:lineRule="auto"/>
              <w:contextualSpacing w:val="0"/>
              <w:rPr>
                <w:rFonts w:ascii="Times New Roman" w:hAnsi="Times New Roman"/>
              </w:rPr>
            </w:pPr>
            <w:r w:rsidRPr="00D82D2F">
              <w:rPr>
                <w:rFonts w:ascii="Times New Roman" w:hAnsi="Times New Roman"/>
              </w:rPr>
              <w:t>Planting of trees</w:t>
            </w:r>
          </w:p>
        </w:tc>
      </w:tr>
      <w:tr w:rsidR="00627E36" w:rsidRPr="00D82D2F" w14:paraId="70ED62A7"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1207D96D"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2</w:t>
            </w:r>
          </w:p>
        </w:tc>
        <w:tc>
          <w:tcPr>
            <w:tcW w:w="1925" w:type="pct"/>
            <w:tcBorders>
              <w:top w:val="single" w:sz="4" w:space="0" w:color="auto"/>
              <w:left w:val="single" w:sz="4" w:space="0" w:color="auto"/>
              <w:bottom w:val="single" w:sz="4" w:space="0" w:color="auto"/>
              <w:right w:val="single" w:sz="4" w:space="0" w:color="auto"/>
            </w:tcBorders>
            <w:hideMark/>
          </w:tcPr>
          <w:p w14:paraId="522CD575"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 xml:space="preserve">Air pollution dust from construction activities </w:t>
            </w:r>
          </w:p>
        </w:tc>
        <w:tc>
          <w:tcPr>
            <w:tcW w:w="2836" w:type="pct"/>
            <w:tcBorders>
              <w:top w:val="single" w:sz="4" w:space="0" w:color="auto"/>
              <w:left w:val="single" w:sz="4" w:space="0" w:color="auto"/>
              <w:bottom w:val="single" w:sz="4" w:space="0" w:color="auto"/>
              <w:right w:val="single" w:sz="4" w:space="0" w:color="auto"/>
            </w:tcBorders>
            <w:hideMark/>
          </w:tcPr>
          <w:p w14:paraId="1D05BF73" w14:textId="77777777" w:rsidR="00627E36" w:rsidRPr="00D82D2F" w:rsidRDefault="00627E36" w:rsidP="00D82D2F">
            <w:pPr>
              <w:pStyle w:val="ListParagraph"/>
              <w:widowControl w:val="0"/>
              <w:numPr>
                <w:ilvl w:val="0"/>
                <w:numId w:val="69"/>
              </w:numPr>
              <w:autoSpaceDE w:val="0"/>
              <w:autoSpaceDN w:val="0"/>
              <w:adjustRightInd w:val="0"/>
              <w:spacing w:after="62" w:line="360" w:lineRule="auto"/>
              <w:contextualSpacing w:val="0"/>
              <w:rPr>
                <w:rFonts w:ascii="Times New Roman" w:hAnsi="Times New Roman"/>
              </w:rPr>
            </w:pPr>
            <w:r w:rsidRPr="00D82D2F">
              <w:rPr>
                <w:rFonts w:ascii="Times New Roman" w:hAnsi="Times New Roman"/>
              </w:rPr>
              <w:t xml:space="preserve">Fence off construction site to reduce dust going to the public </w:t>
            </w:r>
          </w:p>
          <w:p w14:paraId="008E5F5F" w14:textId="77777777" w:rsidR="00627E36" w:rsidRPr="00D82D2F" w:rsidRDefault="00627E36" w:rsidP="00D82D2F">
            <w:pPr>
              <w:pStyle w:val="ListParagraph"/>
              <w:widowControl w:val="0"/>
              <w:numPr>
                <w:ilvl w:val="0"/>
                <w:numId w:val="69"/>
              </w:numPr>
              <w:autoSpaceDE w:val="0"/>
              <w:autoSpaceDN w:val="0"/>
              <w:adjustRightInd w:val="0"/>
              <w:spacing w:after="62" w:line="360" w:lineRule="auto"/>
              <w:contextualSpacing w:val="0"/>
              <w:rPr>
                <w:rFonts w:ascii="Times New Roman" w:hAnsi="Times New Roman"/>
              </w:rPr>
            </w:pPr>
            <w:r w:rsidRPr="00D82D2F">
              <w:rPr>
                <w:rFonts w:ascii="Times New Roman" w:hAnsi="Times New Roman"/>
              </w:rPr>
              <w:t xml:space="preserve">Use of masks for workers </w:t>
            </w:r>
          </w:p>
        </w:tc>
      </w:tr>
      <w:tr w:rsidR="00627E36" w:rsidRPr="00D82D2F" w14:paraId="22F746F9" w14:textId="77777777" w:rsidTr="00B07888">
        <w:trPr>
          <w:trHeight w:val="602"/>
        </w:trPr>
        <w:tc>
          <w:tcPr>
            <w:tcW w:w="239" w:type="pct"/>
            <w:tcBorders>
              <w:top w:val="single" w:sz="4" w:space="0" w:color="auto"/>
              <w:left w:val="single" w:sz="4" w:space="0" w:color="auto"/>
              <w:bottom w:val="single" w:sz="4" w:space="0" w:color="auto"/>
              <w:right w:val="single" w:sz="4" w:space="0" w:color="auto"/>
            </w:tcBorders>
            <w:hideMark/>
          </w:tcPr>
          <w:p w14:paraId="5DEE81C6"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3</w:t>
            </w:r>
          </w:p>
        </w:tc>
        <w:tc>
          <w:tcPr>
            <w:tcW w:w="1925" w:type="pct"/>
            <w:tcBorders>
              <w:top w:val="single" w:sz="4" w:space="0" w:color="auto"/>
              <w:left w:val="single" w:sz="4" w:space="0" w:color="auto"/>
              <w:bottom w:val="single" w:sz="4" w:space="0" w:color="auto"/>
              <w:right w:val="single" w:sz="4" w:space="0" w:color="auto"/>
            </w:tcBorders>
            <w:hideMark/>
          </w:tcPr>
          <w:p w14:paraId="21F57DE5"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 xml:space="preserve">Air pollution dust from construction vehicles </w:t>
            </w:r>
          </w:p>
        </w:tc>
        <w:tc>
          <w:tcPr>
            <w:tcW w:w="2836" w:type="pct"/>
            <w:tcBorders>
              <w:top w:val="single" w:sz="4" w:space="0" w:color="auto"/>
              <w:left w:val="single" w:sz="4" w:space="0" w:color="auto"/>
              <w:bottom w:val="single" w:sz="4" w:space="0" w:color="auto"/>
              <w:right w:val="single" w:sz="4" w:space="0" w:color="auto"/>
            </w:tcBorders>
            <w:hideMark/>
          </w:tcPr>
          <w:p w14:paraId="61EB826C" w14:textId="77777777" w:rsidR="00627E36" w:rsidRPr="00D82D2F" w:rsidRDefault="00627E36" w:rsidP="00D82D2F">
            <w:pPr>
              <w:pStyle w:val="ListParagraph"/>
              <w:widowControl w:val="0"/>
              <w:numPr>
                <w:ilvl w:val="0"/>
                <w:numId w:val="70"/>
              </w:numPr>
              <w:autoSpaceDE w:val="0"/>
              <w:autoSpaceDN w:val="0"/>
              <w:adjustRightInd w:val="0"/>
              <w:spacing w:line="360" w:lineRule="auto"/>
              <w:contextualSpacing w:val="0"/>
              <w:rPr>
                <w:rFonts w:ascii="Times New Roman" w:hAnsi="Times New Roman"/>
              </w:rPr>
            </w:pPr>
            <w:r w:rsidRPr="00D82D2F">
              <w:rPr>
                <w:rFonts w:ascii="Times New Roman" w:hAnsi="Times New Roman"/>
              </w:rPr>
              <w:t>Limit vehicle speed to minimum possible when passing residential areas</w:t>
            </w:r>
          </w:p>
        </w:tc>
      </w:tr>
      <w:tr w:rsidR="00627E36" w:rsidRPr="00D82D2F" w14:paraId="703698BA"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036A7ADA"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4</w:t>
            </w:r>
          </w:p>
        </w:tc>
        <w:tc>
          <w:tcPr>
            <w:tcW w:w="1925" w:type="pct"/>
            <w:tcBorders>
              <w:top w:val="single" w:sz="4" w:space="0" w:color="auto"/>
              <w:left w:val="single" w:sz="4" w:space="0" w:color="auto"/>
              <w:bottom w:val="single" w:sz="4" w:space="0" w:color="auto"/>
              <w:right w:val="single" w:sz="4" w:space="0" w:color="auto"/>
            </w:tcBorders>
            <w:hideMark/>
          </w:tcPr>
          <w:p w14:paraId="26F7C01C"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 xml:space="preserve">Air pollution from vehicle emissions </w:t>
            </w:r>
          </w:p>
        </w:tc>
        <w:tc>
          <w:tcPr>
            <w:tcW w:w="2836" w:type="pct"/>
            <w:tcBorders>
              <w:top w:val="single" w:sz="4" w:space="0" w:color="auto"/>
              <w:left w:val="single" w:sz="4" w:space="0" w:color="auto"/>
              <w:bottom w:val="single" w:sz="4" w:space="0" w:color="auto"/>
              <w:right w:val="single" w:sz="4" w:space="0" w:color="auto"/>
            </w:tcBorders>
            <w:hideMark/>
          </w:tcPr>
          <w:p w14:paraId="0991AD85" w14:textId="77777777" w:rsidR="00627E36" w:rsidRPr="00D82D2F" w:rsidRDefault="00627E36" w:rsidP="00D82D2F">
            <w:pPr>
              <w:pStyle w:val="ListParagraph"/>
              <w:widowControl w:val="0"/>
              <w:numPr>
                <w:ilvl w:val="0"/>
                <w:numId w:val="70"/>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Maintain vehicles/service vehicles </w:t>
            </w:r>
          </w:p>
          <w:p w14:paraId="34BA7566" w14:textId="77777777" w:rsidR="00627E36" w:rsidRPr="00D82D2F" w:rsidRDefault="00627E36" w:rsidP="00D82D2F">
            <w:pPr>
              <w:pStyle w:val="ListParagraph"/>
              <w:widowControl w:val="0"/>
              <w:numPr>
                <w:ilvl w:val="0"/>
                <w:numId w:val="70"/>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No idling of vehicles </w:t>
            </w:r>
          </w:p>
        </w:tc>
      </w:tr>
      <w:tr w:rsidR="00627E36" w:rsidRPr="00D82D2F" w14:paraId="32AD2F70"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798E0D21"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5</w:t>
            </w:r>
          </w:p>
        </w:tc>
        <w:tc>
          <w:tcPr>
            <w:tcW w:w="1925" w:type="pct"/>
            <w:tcBorders>
              <w:top w:val="single" w:sz="4" w:space="0" w:color="auto"/>
              <w:left w:val="single" w:sz="4" w:space="0" w:color="auto"/>
              <w:bottom w:val="single" w:sz="4" w:space="0" w:color="auto"/>
              <w:right w:val="single" w:sz="4" w:space="0" w:color="auto"/>
            </w:tcBorders>
            <w:hideMark/>
          </w:tcPr>
          <w:p w14:paraId="599AAB0A"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Solid waste</w:t>
            </w:r>
          </w:p>
        </w:tc>
        <w:tc>
          <w:tcPr>
            <w:tcW w:w="2836" w:type="pct"/>
            <w:tcBorders>
              <w:top w:val="single" w:sz="4" w:space="0" w:color="auto"/>
              <w:left w:val="single" w:sz="4" w:space="0" w:color="auto"/>
              <w:bottom w:val="single" w:sz="4" w:space="0" w:color="auto"/>
              <w:right w:val="single" w:sz="4" w:space="0" w:color="auto"/>
            </w:tcBorders>
            <w:hideMark/>
          </w:tcPr>
          <w:p w14:paraId="1DA088CF" w14:textId="77777777" w:rsidR="00627E36" w:rsidRPr="00D82D2F" w:rsidRDefault="00627E36" w:rsidP="00D82D2F">
            <w:pPr>
              <w:pStyle w:val="ListParagraph"/>
              <w:widowControl w:val="0"/>
              <w:numPr>
                <w:ilvl w:val="0"/>
                <w:numId w:val="70"/>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Clear all solid waste and dispose appropriately </w:t>
            </w:r>
          </w:p>
        </w:tc>
      </w:tr>
      <w:tr w:rsidR="00627E36" w:rsidRPr="00D82D2F" w14:paraId="3E615ACE"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3901A50B"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6</w:t>
            </w:r>
          </w:p>
        </w:tc>
        <w:tc>
          <w:tcPr>
            <w:tcW w:w="1925" w:type="pct"/>
            <w:tcBorders>
              <w:top w:val="single" w:sz="4" w:space="0" w:color="auto"/>
              <w:left w:val="single" w:sz="4" w:space="0" w:color="auto"/>
              <w:bottom w:val="single" w:sz="4" w:space="0" w:color="auto"/>
              <w:right w:val="single" w:sz="4" w:space="0" w:color="auto"/>
            </w:tcBorders>
          </w:tcPr>
          <w:p w14:paraId="0F256A2B"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bCs/>
                <w:iCs/>
              </w:rPr>
              <w:t xml:space="preserve">Occupation safety and health hazards e.g. accidents, fall from heights, pricks by sharp objects  </w:t>
            </w:r>
          </w:p>
          <w:p w14:paraId="2966BEED" w14:textId="77777777" w:rsidR="00627E36" w:rsidRPr="00D82D2F" w:rsidRDefault="00627E36" w:rsidP="00D82D2F">
            <w:pPr>
              <w:autoSpaceDE w:val="0"/>
              <w:autoSpaceDN w:val="0"/>
              <w:adjustRightInd w:val="0"/>
              <w:spacing w:line="360" w:lineRule="auto"/>
              <w:rPr>
                <w:rFonts w:ascii="Times New Roman" w:hAnsi="Times New Roman"/>
              </w:rPr>
            </w:pPr>
          </w:p>
        </w:tc>
        <w:tc>
          <w:tcPr>
            <w:tcW w:w="2836" w:type="pct"/>
            <w:tcBorders>
              <w:top w:val="single" w:sz="4" w:space="0" w:color="auto"/>
              <w:left w:val="single" w:sz="4" w:space="0" w:color="auto"/>
              <w:bottom w:val="single" w:sz="4" w:space="0" w:color="auto"/>
              <w:right w:val="single" w:sz="4" w:space="0" w:color="auto"/>
            </w:tcBorders>
            <w:hideMark/>
          </w:tcPr>
          <w:p w14:paraId="65B752A0"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Use of proper personal protective equipment like gloves, overalls, helmet, safety shoes </w:t>
            </w:r>
          </w:p>
          <w:p w14:paraId="44E9BDBC"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Allocating work according to skills </w:t>
            </w:r>
          </w:p>
          <w:p w14:paraId="5620A791" w14:textId="361E058A"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Toolbox talks to workers to identify hazards and risky activities and </w:t>
            </w:r>
            <w:r w:rsidR="005C42E7" w:rsidRPr="00D82D2F">
              <w:rPr>
                <w:rFonts w:ascii="Times New Roman" w:hAnsi="Times New Roman"/>
              </w:rPr>
              <w:t xml:space="preserve">Enhancement Measures </w:t>
            </w:r>
          </w:p>
          <w:p w14:paraId="3DC95073"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Allocating works according to one’s skills</w:t>
            </w:r>
          </w:p>
          <w:p w14:paraId="6F201F65"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Close supervision of work</w:t>
            </w:r>
          </w:p>
        </w:tc>
      </w:tr>
      <w:tr w:rsidR="00627E36" w:rsidRPr="00D82D2F" w14:paraId="36867F19" w14:textId="77777777" w:rsidTr="00B07888">
        <w:trPr>
          <w:trHeight w:val="3158"/>
        </w:trPr>
        <w:tc>
          <w:tcPr>
            <w:tcW w:w="239" w:type="pct"/>
            <w:tcBorders>
              <w:top w:val="single" w:sz="4" w:space="0" w:color="auto"/>
              <w:left w:val="single" w:sz="4" w:space="0" w:color="auto"/>
              <w:bottom w:val="single" w:sz="4" w:space="0" w:color="auto"/>
              <w:right w:val="single" w:sz="4" w:space="0" w:color="auto"/>
            </w:tcBorders>
          </w:tcPr>
          <w:p w14:paraId="37E56714"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7</w:t>
            </w:r>
          </w:p>
        </w:tc>
        <w:tc>
          <w:tcPr>
            <w:tcW w:w="1925" w:type="pct"/>
            <w:tcBorders>
              <w:top w:val="single" w:sz="4" w:space="0" w:color="auto"/>
              <w:left w:val="single" w:sz="4" w:space="0" w:color="auto"/>
              <w:bottom w:val="single" w:sz="4" w:space="0" w:color="auto"/>
              <w:right w:val="single" w:sz="4" w:space="0" w:color="auto"/>
            </w:tcBorders>
          </w:tcPr>
          <w:p w14:paraId="76B046B9" w14:textId="77777777" w:rsidR="00627E36" w:rsidRPr="00D82D2F" w:rsidRDefault="00627E36" w:rsidP="00D82D2F">
            <w:pPr>
              <w:autoSpaceDE w:val="0"/>
              <w:autoSpaceDN w:val="0"/>
              <w:adjustRightInd w:val="0"/>
              <w:spacing w:line="360" w:lineRule="auto"/>
              <w:rPr>
                <w:rFonts w:ascii="Times New Roman" w:hAnsi="Times New Roman"/>
                <w:bCs/>
                <w:iCs/>
              </w:rPr>
            </w:pPr>
            <w:r w:rsidRPr="00D82D2F">
              <w:rPr>
                <w:rFonts w:ascii="Times New Roman" w:hAnsi="Times New Roman"/>
                <w:bCs/>
                <w:iCs/>
              </w:rPr>
              <w:t>Labor influx. The nature of the project will require technical skills that are not all available in the area. This will require movement of construction workers (labour influx) into this community. There are some risks that are involved with labor influx and we need to mitigate them as follows to avoid negative impacts on our community.</w:t>
            </w:r>
            <w:r w:rsidRPr="00D82D2F">
              <w:rPr>
                <w:rFonts w:ascii="Times New Roman" w:hAnsi="Times New Roman"/>
              </w:rPr>
              <w:t xml:space="preserve"> </w:t>
            </w:r>
          </w:p>
        </w:tc>
        <w:tc>
          <w:tcPr>
            <w:tcW w:w="2836" w:type="pct"/>
            <w:tcBorders>
              <w:top w:val="single" w:sz="4" w:space="0" w:color="auto"/>
              <w:left w:val="single" w:sz="4" w:space="0" w:color="auto"/>
              <w:bottom w:val="single" w:sz="4" w:space="0" w:color="auto"/>
              <w:right w:val="single" w:sz="4" w:space="0" w:color="auto"/>
            </w:tcBorders>
          </w:tcPr>
          <w:p w14:paraId="63962CF4"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Establishment and operationalize an effective Grievance Redress Mechanism accessible to community members where our grievances can be sorted</w:t>
            </w:r>
          </w:p>
          <w:p w14:paraId="13476F53"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Reduction of labor influx by tapping into the local workforce </w:t>
            </w:r>
          </w:p>
        </w:tc>
      </w:tr>
      <w:tr w:rsidR="00627E36" w:rsidRPr="00D82D2F" w14:paraId="33457EA7" w14:textId="77777777" w:rsidTr="00B07888">
        <w:tc>
          <w:tcPr>
            <w:tcW w:w="239" w:type="pct"/>
            <w:tcBorders>
              <w:top w:val="single" w:sz="4" w:space="0" w:color="auto"/>
              <w:left w:val="single" w:sz="4" w:space="0" w:color="auto"/>
              <w:bottom w:val="single" w:sz="4" w:space="0" w:color="auto"/>
              <w:right w:val="single" w:sz="4" w:space="0" w:color="auto"/>
            </w:tcBorders>
          </w:tcPr>
          <w:p w14:paraId="60C6A18B"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8</w:t>
            </w:r>
          </w:p>
        </w:tc>
        <w:tc>
          <w:tcPr>
            <w:tcW w:w="1925" w:type="pct"/>
            <w:vMerge w:val="restart"/>
            <w:tcBorders>
              <w:top w:val="single" w:sz="4" w:space="0" w:color="auto"/>
              <w:left w:val="single" w:sz="4" w:space="0" w:color="auto"/>
              <w:right w:val="single" w:sz="4" w:space="0" w:color="auto"/>
            </w:tcBorders>
          </w:tcPr>
          <w:p w14:paraId="3F304BEE" w14:textId="77777777" w:rsidR="00627E36" w:rsidRPr="00D82D2F" w:rsidRDefault="00627E36" w:rsidP="00D82D2F">
            <w:pPr>
              <w:autoSpaceDE w:val="0"/>
              <w:autoSpaceDN w:val="0"/>
              <w:adjustRightInd w:val="0"/>
              <w:spacing w:line="360" w:lineRule="auto"/>
              <w:rPr>
                <w:rFonts w:ascii="Times New Roman" w:hAnsi="Times New Roman"/>
                <w:bCs/>
                <w:iCs/>
              </w:rPr>
            </w:pPr>
            <w:r w:rsidRPr="00D82D2F">
              <w:rPr>
                <w:rFonts w:ascii="Times New Roman" w:hAnsi="Times New Roman"/>
                <w:bCs/>
                <w:iCs/>
              </w:rPr>
              <w:t xml:space="preserve">Risk of social conflict due to competition for resources and opportunities </w:t>
            </w:r>
          </w:p>
          <w:p w14:paraId="3ADDBBA8" w14:textId="77777777" w:rsidR="00627E36" w:rsidRPr="00D82D2F" w:rsidRDefault="00627E36" w:rsidP="00D82D2F">
            <w:pPr>
              <w:autoSpaceDE w:val="0"/>
              <w:autoSpaceDN w:val="0"/>
              <w:adjustRightInd w:val="0"/>
              <w:spacing w:line="360" w:lineRule="auto"/>
              <w:rPr>
                <w:rFonts w:ascii="Times New Roman" w:hAnsi="Times New Roman"/>
                <w:bCs/>
                <w:iCs/>
              </w:rPr>
            </w:pPr>
          </w:p>
          <w:p w14:paraId="6774FFD5" w14:textId="77777777" w:rsidR="00627E36" w:rsidRPr="00D82D2F" w:rsidRDefault="00627E36" w:rsidP="00D82D2F">
            <w:pPr>
              <w:autoSpaceDE w:val="0"/>
              <w:autoSpaceDN w:val="0"/>
              <w:adjustRightInd w:val="0"/>
              <w:spacing w:line="360" w:lineRule="auto"/>
              <w:rPr>
                <w:rFonts w:ascii="Times New Roman" w:hAnsi="Times New Roman"/>
                <w:bCs/>
                <w:iCs/>
              </w:rPr>
            </w:pPr>
          </w:p>
        </w:tc>
        <w:tc>
          <w:tcPr>
            <w:tcW w:w="2836" w:type="pct"/>
            <w:vMerge w:val="restart"/>
            <w:tcBorders>
              <w:top w:val="single" w:sz="4" w:space="0" w:color="auto"/>
              <w:left w:val="single" w:sz="4" w:space="0" w:color="auto"/>
              <w:right w:val="single" w:sz="4" w:space="0" w:color="auto"/>
            </w:tcBorders>
          </w:tcPr>
          <w:p w14:paraId="0E878C7D"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Awareness-raising among local community and workers on the need to have a good /cordial working relation </w:t>
            </w:r>
          </w:p>
          <w:p w14:paraId="01253F6D"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Consultations with and involvement of local communities in project planning </w:t>
            </w:r>
          </w:p>
          <w:p w14:paraId="0CFEEBED"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Provision of cultural sensitization awareness for workers regarding engagement with local community.</w:t>
            </w:r>
          </w:p>
          <w:p w14:paraId="2AADA6D6"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Recruitment of local workforce to the extent possible especially unskilled and semi-skilled jobs</w:t>
            </w:r>
          </w:p>
          <w:p w14:paraId="62E62683"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Contactor shall make provision to provide resources needed by the workers if the need for such resources may result to competition e.g. water </w:t>
            </w:r>
          </w:p>
          <w:p w14:paraId="32604BB7"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Working closely between contractor and the project grievance redress committee to address complains on time. </w:t>
            </w:r>
          </w:p>
        </w:tc>
      </w:tr>
      <w:tr w:rsidR="00627E36" w:rsidRPr="00D82D2F" w14:paraId="2A0F44CE" w14:textId="77777777" w:rsidTr="00B07888">
        <w:tc>
          <w:tcPr>
            <w:tcW w:w="239" w:type="pct"/>
            <w:tcBorders>
              <w:top w:val="single" w:sz="4" w:space="0" w:color="auto"/>
              <w:left w:val="single" w:sz="4" w:space="0" w:color="auto"/>
              <w:bottom w:val="single" w:sz="4" w:space="0" w:color="auto"/>
              <w:right w:val="single" w:sz="4" w:space="0" w:color="auto"/>
            </w:tcBorders>
          </w:tcPr>
          <w:p w14:paraId="0C1897F9" w14:textId="77777777" w:rsidR="00627E36" w:rsidRPr="00D82D2F" w:rsidRDefault="00627E36" w:rsidP="00D82D2F">
            <w:pPr>
              <w:autoSpaceDE w:val="0"/>
              <w:autoSpaceDN w:val="0"/>
              <w:adjustRightInd w:val="0"/>
              <w:spacing w:line="360" w:lineRule="auto"/>
              <w:rPr>
                <w:rFonts w:ascii="Times New Roman" w:hAnsi="Times New Roman"/>
              </w:rPr>
            </w:pPr>
          </w:p>
        </w:tc>
        <w:tc>
          <w:tcPr>
            <w:tcW w:w="1925" w:type="pct"/>
            <w:vMerge/>
            <w:tcBorders>
              <w:left w:val="single" w:sz="4" w:space="0" w:color="auto"/>
              <w:bottom w:val="single" w:sz="4" w:space="0" w:color="auto"/>
              <w:right w:val="single" w:sz="4" w:space="0" w:color="auto"/>
            </w:tcBorders>
          </w:tcPr>
          <w:p w14:paraId="268AF3FD" w14:textId="77777777" w:rsidR="00627E36" w:rsidRPr="00D82D2F" w:rsidRDefault="00627E36" w:rsidP="00D82D2F">
            <w:pPr>
              <w:autoSpaceDE w:val="0"/>
              <w:autoSpaceDN w:val="0"/>
              <w:adjustRightInd w:val="0"/>
              <w:spacing w:line="360" w:lineRule="auto"/>
              <w:rPr>
                <w:rFonts w:ascii="Times New Roman" w:hAnsi="Times New Roman"/>
              </w:rPr>
            </w:pPr>
          </w:p>
        </w:tc>
        <w:tc>
          <w:tcPr>
            <w:tcW w:w="2836" w:type="pct"/>
            <w:vMerge/>
            <w:tcBorders>
              <w:left w:val="single" w:sz="4" w:space="0" w:color="auto"/>
              <w:bottom w:val="single" w:sz="4" w:space="0" w:color="auto"/>
              <w:right w:val="single" w:sz="4" w:space="0" w:color="auto"/>
            </w:tcBorders>
          </w:tcPr>
          <w:p w14:paraId="3BBF0428"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p>
        </w:tc>
      </w:tr>
      <w:tr w:rsidR="00627E36" w:rsidRPr="00D82D2F" w14:paraId="75D047CF" w14:textId="77777777" w:rsidTr="00B07888">
        <w:tc>
          <w:tcPr>
            <w:tcW w:w="239" w:type="pct"/>
            <w:tcBorders>
              <w:top w:val="single" w:sz="4" w:space="0" w:color="auto"/>
              <w:left w:val="single" w:sz="4" w:space="0" w:color="auto"/>
              <w:bottom w:val="single" w:sz="4" w:space="0" w:color="auto"/>
              <w:right w:val="single" w:sz="4" w:space="0" w:color="auto"/>
            </w:tcBorders>
          </w:tcPr>
          <w:p w14:paraId="26CF573F"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9</w:t>
            </w:r>
          </w:p>
        </w:tc>
        <w:tc>
          <w:tcPr>
            <w:tcW w:w="1925" w:type="pct"/>
            <w:tcBorders>
              <w:left w:val="single" w:sz="4" w:space="0" w:color="auto"/>
              <w:bottom w:val="single" w:sz="4" w:space="0" w:color="auto"/>
              <w:right w:val="single" w:sz="4" w:space="0" w:color="auto"/>
            </w:tcBorders>
          </w:tcPr>
          <w:p w14:paraId="7B52DF81" w14:textId="77777777" w:rsidR="00627E36" w:rsidRPr="00D82D2F" w:rsidRDefault="00627E36" w:rsidP="00D82D2F">
            <w:pPr>
              <w:autoSpaceDE w:val="0"/>
              <w:autoSpaceDN w:val="0"/>
              <w:adjustRightInd w:val="0"/>
              <w:spacing w:line="360" w:lineRule="auto"/>
              <w:rPr>
                <w:rFonts w:ascii="Times New Roman" w:hAnsi="Times New Roman"/>
                <w:bCs/>
                <w:iCs/>
              </w:rPr>
            </w:pPr>
            <w:r w:rsidRPr="00D82D2F">
              <w:rPr>
                <w:rFonts w:ascii="Times New Roman" w:hAnsi="Times New Roman"/>
                <w:bCs/>
                <w:iCs/>
              </w:rPr>
              <w:t xml:space="preserve">Increased or illicit behavior and </w:t>
            </w:r>
          </w:p>
          <w:p w14:paraId="35554CFA"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bCs/>
                <w:iCs/>
              </w:rPr>
              <w:t>crime (including prostitution, theft and substance abuse)</w:t>
            </w:r>
          </w:p>
        </w:tc>
        <w:tc>
          <w:tcPr>
            <w:tcW w:w="2836" w:type="pct"/>
            <w:tcBorders>
              <w:left w:val="single" w:sz="4" w:space="0" w:color="auto"/>
              <w:bottom w:val="single" w:sz="4" w:space="0" w:color="auto"/>
              <w:right w:val="single" w:sz="4" w:space="0" w:color="auto"/>
            </w:tcBorders>
          </w:tcPr>
          <w:p w14:paraId="2476E911"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Sensitization campaigns both for workers and local communities against such social evils</w:t>
            </w:r>
          </w:p>
          <w:p w14:paraId="00D7E747"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Enforcement of sanctions (e.g., dismissal) for workers involved in criminal activities</w:t>
            </w:r>
          </w:p>
        </w:tc>
      </w:tr>
      <w:tr w:rsidR="00627E36" w:rsidRPr="00D82D2F" w14:paraId="5D9BAB3D" w14:textId="77777777" w:rsidTr="00B07888">
        <w:tc>
          <w:tcPr>
            <w:tcW w:w="239" w:type="pct"/>
            <w:tcBorders>
              <w:top w:val="single" w:sz="4" w:space="0" w:color="auto"/>
              <w:left w:val="single" w:sz="4" w:space="0" w:color="auto"/>
              <w:bottom w:val="single" w:sz="4" w:space="0" w:color="auto"/>
              <w:right w:val="single" w:sz="4" w:space="0" w:color="auto"/>
            </w:tcBorders>
          </w:tcPr>
          <w:p w14:paraId="525FD92B"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10</w:t>
            </w:r>
          </w:p>
        </w:tc>
        <w:tc>
          <w:tcPr>
            <w:tcW w:w="1925" w:type="pct"/>
            <w:tcBorders>
              <w:top w:val="single" w:sz="4" w:space="0" w:color="auto"/>
              <w:left w:val="single" w:sz="4" w:space="0" w:color="auto"/>
              <w:bottom w:val="single" w:sz="4" w:space="0" w:color="auto"/>
              <w:right w:val="single" w:sz="4" w:space="0" w:color="auto"/>
            </w:tcBorders>
          </w:tcPr>
          <w:p w14:paraId="421B2D7F"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bCs/>
                <w:iCs/>
              </w:rPr>
              <w:t>Communicable diseases (including STDs and HIV/AIDS)</w:t>
            </w:r>
          </w:p>
        </w:tc>
        <w:tc>
          <w:tcPr>
            <w:tcW w:w="2836" w:type="pct"/>
            <w:tcBorders>
              <w:top w:val="single" w:sz="4" w:space="0" w:color="auto"/>
              <w:left w:val="single" w:sz="4" w:space="0" w:color="auto"/>
              <w:bottom w:val="single" w:sz="4" w:space="0" w:color="auto"/>
              <w:right w:val="single" w:sz="4" w:space="0" w:color="auto"/>
            </w:tcBorders>
          </w:tcPr>
          <w:p w14:paraId="27AD4A0A"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Education/awareness about transmission of diseases </w:t>
            </w:r>
          </w:p>
          <w:p w14:paraId="3DFE2080"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Awareness creation on STDs among the workers and local community on ethics, morals, general good behavior and the need for the project to co-exist with the neighbors during the community and worker engagement forums.</w:t>
            </w:r>
          </w:p>
          <w:p w14:paraId="5931912F"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Provide condoms to employees </w:t>
            </w:r>
          </w:p>
        </w:tc>
      </w:tr>
      <w:tr w:rsidR="00627E36" w:rsidRPr="00D82D2F" w14:paraId="56C2C662" w14:textId="77777777" w:rsidTr="00B07888">
        <w:tc>
          <w:tcPr>
            <w:tcW w:w="239" w:type="pct"/>
            <w:tcBorders>
              <w:top w:val="single" w:sz="4" w:space="0" w:color="auto"/>
              <w:left w:val="single" w:sz="4" w:space="0" w:color="auto"/>
              <w:bottom w:val="single" w:sz="4" w:space="0" w:color="auto"/>
              <w:right w:val="single" w:sz="4" w:space="0" w:color="auto"/>
            </w:tcBorders>
          </w:tcPr>
          <w:p w14:paraId="380523F8"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11</w:t>
            </w:r>
          </w:p>
        </w:tc>
        <w:tc>
          <w:tcPr>
            <w:tcW w:w="1925" w:type="pct"/>
            <w:tcBorders>
              <w:top w:val="single" w:sz="4" w:space="0" w:color="auto"/>
              <w:left w:val="single" w:sz="4" w:space="0" w:color="auto"/>
              <w:bottom w:val="single" w:sz="4" w:space="0" w:color="auto"/>
              <w:right w:val="single" w:sz="4" w:space="0" w:color="auto"/>
            </w:tcBorders>
          </w:tcPr>
          <w:p w14:paraId="3841AEA5"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bCs/>
                <w:iCs/>
              </w:rPr>
              <w:t>Gender-based violence including sexual harassment and sexual exploitation and Abuse</w:t>
            </w:r>
          </w:p>
        </w:tc>
        <w:tc>
          <w:tcPr>
            <w:tcW w:w="2836" w:type="pct"/>
            <w:tcBorders>
              <w:top w:val="single" w:sz="4" w:space="0" w:color="auto"/>
              <w:left w:val="single" w:sz="4" w:space="0" w:color="auto"/>
              <w:bottom w:val="single" w:sz="4" w:space="0" w:color="auto"/>
              <w:right w:val="single" w:sz="4" w:space="0" w:color="auto"/>
            </w:tcBorders>
          </w:tcPr>
          <w:p w14:paraId="4AD5C9B5"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Information and awareness raising campaigns to you community members and specifically women and girls. </w:t>
            </w:r>
          </w:p>
          <w:p w14:paraId="06A7EF76"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Mandatory awareness creation for workers on required lawful conduct in the community and legal consequences for failure to comply with laws</w:t>
            </w:r>
          </w:p>
          <w:p w14:paraId="739A3903"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Report all complaints on gender-based violence or harassment through the GRM and also directly through CREO</w:t>
            </w:r>
          </w:p>
          <w:p w14:paraId="7E8A1C4D"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Working closely and Instruction of local law enforcement to act on community complaints on time</w:t>
            </w:r>
          </w:p>
          <w:p w14:paraId="136CABB0" w14:textId="500F5843"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Inclusion of GBV specific </w:t>
            </w:r>
            <w:r w:rsidR="005C42E7" w:rsidRPr="00D82D2F">
              <w:rPr>
                <w:rFonts w:ascii="Times New Roman" w:hAnsi="Times New Roman"/>
              </w:rPr>
              <w:t xml:space="preserve">Enhancement Measures </w:t>
            </w:r>
            <w:r w:rsidRPr="00D82D2F">
              <w:rPr>
                <w:rFonts w:ascii="Times New Roman" w:hAnsi="Times New Roman"/>
              </w:rPr>
              <w:t xml:space="preserve"> in the environmental and social management plan of contractor </w:t>
            </w:r>
          </w:p>
          <w:p w14:paraId="4B034033" w14:textId="77777777" w:rsidR="00627E36" w:rsidRPr="00D82D2F" w:rsidRDefault="00627E36" w:rsidP="00D82D2F">
            <w:pPr>
              <w:pStyle w:val="ListParagraph"/>
              <w:widowControl w:val="0"/>
              <w:numPr>
                <w:ilvl w:val="0"/>
                <w:numId w:val="71"/>
              </w:numPr>
              <w:autoSpaceDE w:val="0"/>
              <w:autoSpaceDN w:val="0"/>
              <w:adjustRightInd w:val="0"/>
              <w:spacing w:line="360" w:lineRule="auto"/>
              <w:contextualSpacing w:val="0"/>
              <w:rPr>
                <w:rFonts w:ascii="Times New Roman" w:hAnsi="Times New Roman"/>
              </w:rPr>
            </w:pPr>
            <w:r w:rsidRPr="00D82D2F">
              <w:rPr>
                <w:rFonts w:ascii="Times New Roman" w:hAnsi="Times New Roman"/>
              </w:rPr>
              <w:t>Requirement of contractor to have code of conduct for the workers and to implement them</w:t>
            </w:r>
          </w:p>
        </w:tc>
      </w:tr>
      <w:tr w:rsidR="00627E36" w:rsidRPr="00D82D2F" w14:paraId="0EA5D9EA"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09417FFC"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12</w:t>
            </w:r>
          </w:p>
        </w:tc>
        <w:tc>
          <w:tcPr>
            <w:tcW w:w="1925" w:type="pct"/>
            <w:tcBorders>
              <w:top w:val="single" w:sz="4" w:space="0" w:color="auto"/>
              <w:left w:val="single" w:sz="4" w:space="0" w:color="auto"/>
              <w:bottom w:val="single" w:sz="4" w:space="0" w:color="auto"/>
              <w:right w:val="single" w:sz="4" w:space="0" w:color="auto"/>
            </w:tcBorders>
          </w:tcPr>
          <w:p w14:paraId="30D7ACFB"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 xml:space="preserve">Child labour </w:t>
            </w:r>
          </w:p>
          <w:p w14:paraId="5D13E921" w14:textId="77777777" w:rsidR="00627E36" w:rsidRPr="00D82D2F" w:rsidRDefault="00627E36" w:rsidP="00D82D2F">
            <w:pPr>
              <w:autoSpaceDE w:val="0"/>
              <w:autoSpaceDN w:val="0"/>
              <w:adjustRightInd w:val="0"/>
              <w:spacing w:line="360" w:lineRule="auto"/>
              <w:rPr>
                <w:rFonts w:ascii="Times New Roman" w:hAnsi="Times New Roman"/>
                <w:b/>
                <w:bCs/>
                <w:i/>
                <w:iCs/>
              </w:rPr>
            </w:pPr>
          </w:p>
        </w:tc>
        <w:tc>
          <w:tcPr>
            <w:tcW w:w="2836" w:type="pct"/>
            <w:tcBorders>
              <w:top w:val="single" w:sz="4" w:space="0" w:color="auto"/>
              <w:left w:val="single" w:sz="4" w:space="0" w:color="auto"/>
              <w:bottom w:val="single" w:sz="4" w:space="0" w:color="auto"/>
              <w:right w:val="single" w:sz="4" w:space="0" w:color="auto"/>
            </w:tcBorders>
            <w:hideMark/>
          </w:tcPr>
          <w:p w14:paraId="5FE38FEC" w14:textId="77777777" w:rsidR="00627E36" w:rsidRPr="00D82D2F" w:rsidRDefault="00627E36" w:rsidP="00D82D2F">
            <w:pPr>
              <w:pStyle w:val="ListParagraph"/>
              <w:widowControl w:val="0"/>
              <w:numPr>
                <w:ilvl w:val="0"/>
                <w:numId w:val="80"/>
              </w:numPr>
              <w:autoSpaceDE w:val="0"/>
              <w:autoSpaceDN w:val="0"/>
              <w:adjustRightInd w:val="0"/>
              <w:spacing w:line="360" w:lineRule="auto"/>
              <w:contextualSpacing w:val="0"/>
              <w:rPr>
                <w:rFonts w:ascii="Times New Roman" w:hAnsi="Times New Roman"/>
              </w:rPr>
            </w:pPr>
            <w:r w:rsidRPr="00D82D2F">
              <w:rPr>
                <w:rFonts w:ascii="Times New Roman" w:hAnsi="Times New Roman"/>
              </w:rPr>
              <w:t>Ensuring that children and minors are not employed directly or indirectly on the project.</w:t>
            </w:r>
          </w:p>
          <w:p w14:paraId="38153105" w14:textId="77777777" w:rsidR="00627E36" w:rsidRPr="00D82D2F" w:rsidRDefault="00627E36" w:rsidP="00D82D2F">
            <w:pPr>
              <w:pStyle w:val="ListParagraph"/>
              <w:widowControl w:val="0"/>
              <w:numPr>
                <w:ilvl w:val="0"/>
                <w:numId w:val="80"/>
              </w:numPr>
              <w:autoSpaceDE w:val="0"/>
              <w:autoSpaceDN w:val="0"/>
              <w:adjustRightInd w:val="0"/>
              <w:spacing w:line="360" w:lineRule="auto"/>
              <w:contextualSpacing w:val="0"/>
              <w:rPr>
                <w:rFonts w:ascii="Times New Roman" w:hAnsi="Times New Roman"/>
              </w:rPr>
            </w:pPr>
            <w:r w:rsidRPr="00D82D2F">
              <w:rPr>
                <w:rFonts w:ascii="Times New Roman" w:hAnsi="Times New Roman"/>
              </w:rPr>
              <w:t>Enforcement of Employment Act that requires contractor to adhere to minimum age</w:t>
            </w:r>
          </w:p>
          <w:p w14:paraId="20064FF4" w14:textId="77777777" w:rsidR="00627E36" w:rsidRPr="00D82D2F" w:rsidRDefault="00627E36" w:rsidP="00D82D2F">
            <w:pPr>
              <w:pStyle w:val="ListParagraph"/>
              <w:widowControl w:val="0"/>
              <w:numPr>
                <w:ilvl w:val="0"/>
                <w:numId w:val="72"/>
              </w:numPr>
              <w:autoSpaceDE w:val="0"/>
              <w:autoSpaceDN w:val="0"/>
              <w:adjustRightInd w:val="0"/>
              <w:spacing w:line="360" w:lineRule="auto"/>
              <w:contextualSpacing w:val="0"/>
              <w:rPr>
                <w:rFonts w:ascii="Times New Roman" w:hAnsi="Times New Roman"/>
              </w:rPr>
            </w:pPr>
            <w:r w:rsidRPr="00D82D2F">
              <w:rPr>
                <w:rFonts w:ascii="Times New Roman" w:hAnsi="Times New Roman"/>
              </w:rPr>
              <w:t>Allowing your children to be employed is illegal and punishable by law because it interferes with the children’s right to education</w:t>
            </w:r>
          </w:p>
          <w:p w14:paraId="2D3613E4" w14:textId="77777777" w:rsidR="00627E36" w:rsidRPr="00D82D2F" w:rsidRDefault="00627E36" w:rsidP="00D82D2F">
            <w:pPr>
              <w:pStyle w:val="ListParagraph"/>
              <w:widowControl w:val="0"/>
              <w:numPr>
                <w:ilvl w:val="0"/>
                <w:numId w:val="72"/>
              </w:numPr>
              <w:autoSpaceDE w:val="0"/>
              <w:autoSpaceDN w:val="0"/>
              <w:adjustRightInd w:val="0"/>
              <w:spacing w:line="360" w:lineRule="auto"/>
              <w:contextualSpacing w:val="0"/>
              <w:rPr>
                <w:rFonts w:ascii="Times New Roman" w:hAnsi="Times New Roman"/>
              </w:rPr>
            </w:pPr>
            <w:r w:rsidRPr="00D82D2F">
              <w:rPr>
                <w:rFonts w:ascii="Times New Roman" w:hAnsi="Times New Roman"/>
              </w:rPr>
              <w:t>Report any case to the chief’s office</w:t>
            </w:r>
          </w:p>
        </w:tc>
      </w:tr>
      <w:tr w:rsidR="00627E36" w:rsidRPr="00D82D2F" w14:paraId="07941FDB"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0BA58F72"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13</w:t>
            </w:r>
          </w:p>
        </w:tc>
        <w:tc>
          <w:tcPr>
            <w:tcW w:w="1925" w:type="pct"/>
            <w:tcBorders>
              <w:top w:val="single" w:sz="4" w:space="0" w:color="auto"/>
              <w:left w:val="single" w:sz="4" w:space="0" w:color="auto"/>
              <w:bottom w:val="single" w:sz="4" w:space="0" w:color="auto"/>
              <w:right w:val="single" w:sz="4" w:space="0" w:color="auto"/>
            </w:tcBorders>
            <w:hideMark/>
          </w:tcPr>
          <w:p w14:paraId="697CCD0C" w14:textId="77777777" w:rsidR="00627E36" w:rsidRPr="00D82D2F" w:rsidRDefault="00627E36" w:rsidP="00D82D2F">
            <w:pPr>
              <w:autoSpaceDE w:val="0"/>
              <w:autoSpaceDN w:val="0"/>
              <w:adjustRightInd w:val="0"/>
              <w:spacing w:line="360" w:lineRule="auto"/>
              <w:rPr>
                <w:rFonts w:ascii="Times New Roman" w:hAnsi="Times New Roman"/>
                <w:bCs/>
                <w:iCs/>
              </w:rPr>
            </w:pPr>
            <w:r w:rsidRPr="00D82D2F">
              <w:rPr>
                <w:rFonts w:ascii="Times New Roman" w:hAnsi="Times New Roman"/>
                <w:bCs/>
                <w:iCs/>
              </w:rPr>
              <w:t>Demand for Material/resources e.g. water, sand, ballast</w:t>
            </w:r>
          </w:p>
        </w:tc>
        <w:tc>
          <w:tcPr>
            <w:tcW w:w="2836" w:type="pct"/>
            <w:tcBorders>
              <w:top w:val="single" w:sz="4" w:space="0" w:color="auto"/>
              <w:left w:val="single" w:sz="4" w:space="0" w:color="auto"/>
              <w:bottom w:val="single" w:sz="4" w:space="0" w:color="auto"/>
              <w:right w:val="single" w:sz="4" w:space="0" w:color="auto"/>
            </w:tcBorders>
            <w:hideMark/>
          </w:tcPr>
          <w:p w14:paraId="73D32DE2"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 xml:space="preserve">Contractor to consult with elders before using scarce resources in the community like the water to avoid conflicts.  </w:t>
            </w:r>
          </w:p>
        </w:tc>
      </w:tr>
      <w:tr w:rsidR="00627E36" w:rsidRPr="00D82D2F" w14:paraId="276E513D"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5896C5A3"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14</w:t>
            </w:r>
          </w:p>
        </w:tc>
        <w:tc>
          <w:tcPr>
            <w:tcW w:w="1925" w:type="pct"/>
            <w:tcBorders>
              <w:top w:val="single" w:sz="4" w:space="0" w:color="auto"/>
              <w:left w:val="single" w:sz="4" w:space="0" w:color="auto"/>
              <w:bottom w:val="single" w:sz="4" w:space="0" w:color="auto"/>
              <w:right w:val="single" w:sz="4" w:space="0" w:color="auto"/>
            </w:tcBorders>
            <w:hideMark/>
          </w:tcPr>
          <w:p w14:paraId="2B28D715" w14:textId="77777777" w:rsidR="00627E36" w:rsidRPr="00D82D2F" w:rsidRDefault="00627E36" w:rsidP="00D82D2F">
            <w:pPr>
              <w:autoSpaceDE w:val="0"/>
              <w:autoSpaceDN w:val="0"/>
              <w:adjustRightInd w:val="0"/>
              <w:spacing w:line="360" w:lineRule="auto"/>
              <w:rPr>
                <w:rFonts w:ascii="Times New Roman" w:hAnsi="Times New Roman"/>
                <w:bCs/>
                <w:i/>
                <w:iCs/>
              </w:rPr>
            </w:pPr>
            <w:r w:rsidRPr="00D82D2F">
              <w:rPr>
                <w:rFonts w:ascii="Times New Roman" w:hAnsi="Times New Roman"/>
                <w:bCs/>
                <w:iCs/>
              </w:rPr>
              <w:t>Oil Spill Hazards</w:t>
            </w:r>
          </w:p>
        </w:tc>
        <w:tc>
          <w:tcPr>
            <w:tcW w:w="2836" w:type="pct"/>
            <w:tcBorders>
              <w:top w:val="single" w:sz="4" w:space="0" w:color="auto"/>
              <w:left w:val="single" w:sz="4" w:space="0" w:color="auto"/>
              <w:bottom w:val="single" w:sz="4" w:space="0" w:color="auto"/>
              <w:right w:val="single" w:sz="4" w:space="0" w:color="auto"/>
            </w:tcBorders>
            <w:hideMark/>
          </w:tcPr>
          <w:p w14:paraId="58D00470" w14:textId="77777777" w:rsidR="00627E36" w:rsidRPr="00D82D2F" w:rsidRDefault="00627E36" w:rsidP="00D82D2F">
            <w:pPr>
              <w:pStyle w:val="ListParagraph"/>
              <w:widowControl w:val="0"/>
              <w:numPr>
                <w:ilvl w:val="0"/>
                <w:numId w:val="73"/>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Contractor not to repair vehicles or equipment on site </w:t>
            </w:r>
          </w:p>
          <w:p w14:paraId="3F47254A" w14:textId="77777777" w:rsidR="00627E36" w:rsidRPr="00D82D2F" w:rsidRDefault="00627E36" w:rsidP="00D82D2F">
            <w:pPr>
              <w:pStyle w:val="ListParagraph"/>
              <w:widowControl w:val="0"/>
              <w:numPr>
                <w:ilvl w:val="0"/>
                <w:numId w:val="73"/>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Maintain vehicles and equipment in good state </w:t>
            </w:r>
          </w:p>
        </w:tc>
      </w:tr>
      <w:tr w:rsidR="00627E36" w:rsidRPr="00D82D2F" w14:paraId="742A708D"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4E2F6454"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15</w:t>
            </w:r>
          </w:p>
        </w:tc>
        <w:tc>
          <w:tcPr>
            <w:tcW w:w="1925" w:type="pct"/>
            <w:tcBorders>
              <w:top w:val="single" w:sz="4" w:space="0" w:color="auto"/>
              <w:left w:val="single" w:sz="4" w:space="0" w:color="auto"/>
              <w:bottom w:val="single" w:sz="4" w:space="0" w:color="auto"/>
              <w:right w:val="single" w:sz="4" w:space="0" w:color="auto"/>
            </w:tcBorders>
            <w:hideMark/>
          </w:tcPr>
          <w:p w14:paraId="0B28DC2F" w14:textId="77777777" w:rsidR="00627E36" w:rsidRPr="00D82D2F" w:rsidRDefault="00627E36" w:rsidP="00D82D2F">
            <w:pPr>
              <w:autoSpaceDE w:val="0"/>
              <w:autoSpaceDN w:val="0"/>
              <w:adjustRightInd w:val="0"/>
              <w:spacing w:line="360" w:lineRule="auto"/>
              <w:rPr>
                <w:rFonts w:ascii="Times New Roman" w:hAnsi="Times New Roman"/>
                <w:bCs/>
                <w:iCs/>
              </w:rPr>
            </w:pPr>
            <w:r w:rsidRPr="00D82D2F">
              <w:rPr>
                <w:rFonts w:ascii="Times New Roman" w:hAnsi="Times New Roman"/>
                <w:bCs/>
                <w:iCs/>
              </w:rPr>
              <w:t xml:space="preserve">Storm water and erosion </w:t>
            </w:r>
          </w:p>
        </w:tc>
        <w:tc>
          <w:tcPr>
            <w:tcW w:w="2836" w:type="pct"/>
            <w:tcBorders>
              <w:top w:val="single" w:sz="4" w:space="0" w:color="auto"/>
              <w:left w:val="single" w:sz="4" w:space="0" w:color="auto"/>
              <w:bottom w:val="single" w:sz="4" w:space="0" w:color="auto"/>
              <w:right w:val="single" w:sz="4" w:space="0" w:color="auto"/>
            </w:tcBorders>
            <w:hideMark/>
          </w:tcPr>
          <w:p w14:paraId="3993BF9B" w14:textId="77777777" w:rsidR="00627E36" w:rsidRPr="00D82D2F" w:rsidRDefault="00627E36" w:rsidP="00D82D2F">
            <w:pPr>
              <w:pStyle w:val="ListParagraph"/>
              <w:widowControl w:val="0"/>
              <w:numPr>
                <w:ilvl w:val="0"/>
                <w:numId w:val="74"/>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Contractor to put measures to harvest rainwater and control erosion during construction </w:t>
            </w:r>
          </w:p>
        </w:tc>
      </w:tr>
      <w:tr w:rsidR="00627E36" w:rsidRPr="00D82D2F" w14:paraId="29F2AA08"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1B2CC9DC"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16</w:t>
            </w:r>
          </w:p>
        </w:tc>
        <w:tc>
          <w:tcPr>
            <w:tcW w:w="1925" w:type="pct"/>
            <w:tcBorders>
              <w:top w:val="single" w:sz="4" w:space="0" w:color="auto"/>
              <w:left w:val="single" w:sz="4" w:space="0" w:color="auto"/>
              <w:bottom w:val="single" w:sz="4" w:space="0" w:color="auto"/>
              <w:right w:val="single" w:sz="4" w:space="0" w:color="auto"/>
            </w:tcBorders>
            <w:hideMark/>
          </w:tcPr>
          <w:p w14:paraId="2048C17C" w14:textId="77777777" w:rsidR="00627E36" w:rsidRPr="00D82D2F" w:rsidRDefault="00627E36" w:rsidP="00D82D2F">
            <w:pPr>
              <w:autoSpaceDE w:val="0"/>
              <w:autoSpaceDN w:val="0"/>
              <w:adjustRightInd w:val="0"/>
              <w:spacing w:line="360" w:lineRule="auto"/>
              <w:rPr>
                <w:rFonts w:ascii="Times New Roman" w:hAnsi="Times New Roman"/>
                <w:bCs/>
                <w:iCs/>
              </w:rPr>
            </w:pPr>
            <w:r w:rsidRPr="00D82D2F">
              <w:rPr>
                <w:rFonts w:ascii="Times New Roman" w:hAnsi="Times New Roman"/>
                <w:bCs/>
                <w:iCs/>
              </w:rPr>
              <w:t xml:space="preserve">Wastewater/ effluent </w:t>
            </w:r>
          </w:p>
        </w:tc>
        <w:tc>
          <w:tcPr>
            <w:tcW w:w="2836" w:type="pct"/>
            <w:tcBorders>
              <w:top w:val="single" w:sz="4" w:space="0" w:color="auto"/>
              <w:left w:val="single" w:sz="4" w:space="0" w:color="auto"/>
              <w:bottom w:val="single" w:sz="4" w:space="0" w:color="auto"/>
              <w:right w:val="single" w:sz="4" w:space="0" w:color="auto"/>
            </w:tcBorders>
            <w:hideMark/>
          </w:tcPr>
          <w:p w14:paraId="22336D3E"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 xml:space="preserve">Contractor will provide sanitation facilities for workers </w:t>
            </w:r>
          </w:p>
        </w:tc>
      </w:tr>
      <w:tr w:rsidR="00627E36" w:rsidRPr="00D82D2F" w14:paraId="5151E1FB"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5D71CBD2"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17</w:t>
            </w:r>
          </w:p>
        </w:tc>
        <w:tc>
          <w:tcPr>
            <w:tcW w:w="1925" w:type="pct"/>
            <w:tcBorders>
              <w:top w:val="single" w:sz="4" w:space="0" w:color="auto"/>
              <w:left w:val="single" w:sz="4" w:space="0" w:color="auto"/>
              <w:bottom w:val="single" w:sz="4" w:space="0" w:color="auto"/>
              <w:right w:val="single" w:sz="4" w:space="0" w:color="auto"/>
            </w:tcBorders>
            <w:hideMark/>
          </w:tcPr>
          <w:p w14:paraId="71A52C19" w14:textId="77777777" w:rsidR="00627E36" w:rsidRPr="00D82D2F" w:rsidRDefault="00627E36" w:rsidP="00D82D2F">
            <w:pPr>
              <w:autoSpaceDE w:val="0"/>
              <w:autoSpaceDN w:val="0"/>
              <w:adjustRightInd w:val="0"/>
              <w:spacing w:line="360" w:lineRule="auto"/>
              <w:rPr>
                <w:rFonts w:ascii="Times New Roman" w:hAnsi="Times New Roman"/>
                <w:bCs/>
                <w:iCs/>
              </w:rPr>
            </w:pPr>
            <w:r w:rsidRPr="00D82D2F">
              <w:rPr>
                <w:rFonts w:ascii="Times New Roman" w:hAnsi="Times New Roman"/>
                <w:bCs/>
                <w:iCs/>
              </w:rPr>
              <w:t>Noise resulting from excavation machinery, vehicles and workers</w:t>
            </w:r>
          </w:p>
        </w:tc>
        <w:tc>
          <w:tcPr>
            <w:tcW w:w="2836" w:type="pct"/>
            <w:tcBorders>
              <w:top w:val="single" w:sz="4" w:space="0" w:color="auto"/>
              <w:left w:val="single" w:sz="4" w:space="0" w:color="auto"/>
              <w:bottom w:val="single" w:sz="4" w:space="0" w:color="auto"/>
              <w:right w:val="single" w:sz="4" w:space="0" w:color="auto"/>
            </w:tcBorders>
            <w:hideMark/>
          </w:tcPr>
          <w:p w14:paraId="6899C21A" w14:textId="77777777" w:rsidR="00627E36" w:rsidRPr="00D82D2F" w:rsidRDefault="00627E36" w:rsidP="00D82D2F">
            <w:pPr>
              <w:pStyle w:val="ListParagraph"/>
              <w:widowControl w:val="0"/>
              <w:numPr>
                <w:ilvl w:val="0"/>
                <w:numId w:val="75"/>
              </w:numPr>
              <w:autoSpaceDE w:val="0"/>
              <w:autoSpaceDN w:val="0"/>
              <w:adjustRightInd w:val="0"/>
              <w:spacing w:line="360" w:lineRule="auto"/>
              <w:contextualSpacing w:val="0"/>
              <w:rPr>
                <w:rFonts w:ascii="Times New Roman" w:hAnsi="Times New Roman"/>
              </w:rPr>
            </w:pPr>
            <w:r w:rsidRPr="00D82D2F">
              <w:rPr>
                <w:rFonts w:ascii="Times New Roman" w:hAnsi="Times New Roman"/>
              </w:rPr>
              <w:t>Contractor to work only during the day</w:t>
            </w:r>
          </w:p>
          <w:p w14:paraId="6DB84592" w14:textId="77777777" w:rsidR="00627E36" w:rsidRPr="00D82D2F" w:rsidRDefault="00627E36" w:rsidP="00D82D2F">
            <w:pPr>
              <w:pStyle w:val="ListParagraph"/>
              <w:widowControl w:val="0"/>
              <w:numPr>
                <w:ilvl w:val="0"/>
                <w:numId w:val="75"/>
              </w:numPr>
              <w:autoSpaceDE w:val="0"/>
              <w:autoSpaceDN w:val="0"/>
              <w:adjustRightInd w:val="0"/>
              <w:spacing w:line="360" w:lineRule="auto"/>
              <w:contextualSpacing w:val="0"/>
              <w:rPr>
                <w:rFonts w:ascii="Times New Roman" w:hAnsi="Times New Roman"/>
              </w:rPr>
            </w:pPr>
            <w:r w:rsidRPr="00D82D2F">
              <w:rPr>
                <w:rFonts w:ascii="Times New Roman" w:hAnsi="Times New Roman"/>
              </w:rPr>
              <w:t>In case of blasting contractor to give notice to community through the village elders, grievance committee and chiefs office</w:t>
            </w:r>
          </w:p>
        </w:tc>
      </w:tr>
      <w:tr w:rsidR="00627E36" w:rsidRPr="00D82D2F" w14:paraId="3011B499"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4D574269"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18</w:t>
            </w:r>
          </w:p>
        </w:tc>
        <w:tc>
          <w:tcPr>
            <w:tcW w:w="1925" w:type="pct"/>
            <w:tcBorders>
              <w:top w:val="single" w:sz="4" w:space="0" w:color="auto"/>
              <w:left w:val="single" w:sz="4" w:space="0" w:color="auto"/>
              <w:bottom w:val="single" w:sz="4" w:space="0" w:color="auto"/>
              <w:right w:val="single" w:sz="4" w:space="0" w:color="auto"/>
            </w:tcBorders>
          </w:tcPr>
          <w:p w14:paraId="279B8306" w14:textId="77777777" w:rsidR="00627E36" w:rsidRPr="00D82D2F" w:rsidRDefault="00627E36" w:rsidP="00D82D2F">
            <w:pPr>
              <w:autoSpaceDE w:val="0"/>
              <w:autoSpaceDN w:val="0"/>
              <w:adjustRightInd w:val="0"/>
              <w:spacing w:line="360" w:lineRule="auto"/>
              <w:rPr>
                <w:rFonts w:ascii="Times New Roman" w:hAnsi="Times New Roman"/>
                <w:bCs/>
                <w:iCs/>
              </w:rPr>
            </w:pPr>
            <w:r w:rsidRPr="00D82D2F">
              <w:rPr>
                <w:rFonts w:ascii="Times New Roman" w:hAnsi="Times New Roman"/>
                <w:bCs/>
                <w:iCs/>
              </w:rPr>
              <w:t>Visual and Aesthetic Landscape Impacts</w:t>
            </w:r>
          </w:p>
          <w:p w14:paraId="13FE3E98" w14:textId="77777777" w:rsidR="00627E36" w:rsidRPr="00D82D2F" w:rsidRDefault="00627E36" w:rsidP="00D82D2F">
            <w:pPr>
              <w:autoSpaceDE w:val="0"/>
              <w:autoSpaceDN w:val="0"/>
              <w:adjustRightInd w:val="0"/>
              <w:spacing w:line="360" w:lineRule="auto"/>
              <w:rPr>
                <w:rFonts w:ascii="Times New Roman" w:hAnsi="Times New Roman"/>
                <w:bCs/>
                <w:iCs/>
              </w:rPr>
            </w:pPr>
          </w:p>
        </w:tc>
        <w:tc>
          <w:tcPr>
            <w:tcW w:w="2836" w:type="pct"/>
            <w:tcBorders>
              <w:top w:val="single" w:sz="4" w:space="0" w:color="auto"/>
              <w:left w:val="single" w:sz="4" w:space="0" w:color="auto"/>
              <w:bottom w:val="single" w:sz="4" w:space="0" w:color="auto"/>
              <w:right w:val="single" w:sz="4" w:space="0" w:color="auto"/>
            </w:tcBorders>
          </w:tcPr>
          <w:p w14:paraId="1BB416A7" w14:textId="77777777" w:rsidR="00627E36" w:rsidRPr="00D82D2F" w:rsidRDefault="00627E36" w:rsidP="00D82D2F">
            <w:pPr>
              <w:pStyle w:val="ListParagraph"/>
              <w:widowControl w:val="0"/>
              <w:numPr>
                <w:ilvl w:val="0"/>
                <w:numId w:val="76"/>
              </w:numPr>
              <w:autoSpaceDE w:val="0"/>
              <w:autoSpaceDN w:val="0"/>
              <w:adjustRightInd w:val="0"/>
              <w:spacing w:line="360" w:lineRule="auto"/>
              <w:ind w:left="360"/>
              <w:contextualSpacing w:val="0"/>
              <w:rPr>
                <w:rFonts w:ascii="Times New Roman" w:hAnsi="Times New Roman"/>
              </w:rPr>
            </w:pPr>
            <w:r w:rsidRPr="00D82D2F">
              <w:rPr>
                <w:rFonts w:ascii="Times New Roman" w:hAnsi="Times New Roman"/>
              </w:rPr>
              <w:t>The visual negative impacts can be mitigated through putting up a wall round the facility to keep off/screen the project stacks, poles, cables, panels by the contractor.</w:t>
            </w:r>
          </w:p>
          <w:p w14:paraId="66D5B871" w14:textId="77777777" w:rsidR="00627E36" w:rsidRPr="00D82D2F" w:rsidRDefault="00627E36" w:rsidP="00D82D2F">
            <w:pPr>
              <w:pStyle w:val="ListParagraph"/>
              <w:widowControl w:val="0"/>
              <w:numPr>
                <w:ilvl w:val="0"/>
                <w:numId w:val="76"/>
              </w:numPr>
              <w:autoSpaceDE w:val="0"/>
              <w:autoSpaceDN w:val="0"/>
              <w:adjustRightInd w:val="0"/>
              <w:spacing w:line="360" w:lineRule="auto"/>
              <w:ind w:left="360"/>
              <w:contextualSpacing w:val="0"/>
              <w:rPr>
                <w:rFonts w:ascii="Times New Roman" w:hAnsi="Times New Roman"/>
              </w:rPr>
            </w:pPr>
            <w:r w:rsidRPr="00D82D2F">
              <w:rPr>
                <w:rFonts w:ascii="Times New Roman" w:hAnsi="Times New Roman"/>
              </w:rPr>
              <w:t>Proper siting decisions can help to avoid aesthetic impacts to the landscape.</w:t>
            </w:r>
          </w:p>
        </w:tc>
      </w:tr>
      <w:tr w:rsidR="00627E36" w:rsidRPr="00D82D2F" w14:paraId="690A6722"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324A1A7D"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19</w:t>
            </w:r>
          </w:p>
        </w:tc>
        <w:tc>
          <w:tcPr>
            <w:tcW w:w="1925" w:type="pct"/>
            <w:tcBorders>
              <w:top w:val="single" w:sz="4" w:space="0" w:color="auto"/>
              <w:left w:val="single" w:sz="4" w:space="0" w:color="auto"/>
              <w:bottom w:val="single" w:sz="4" w:space="0" w:color="auto"/>
              <w:right w:val="single" w:sz="4" w:space="0" w:color="auto"/>
            </w:tcBorders>
            <w:hideMark/>
          </w:tcPr>
          <w:p w14:paraId="5FE6FD22"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 xml:space="preserve">Hazardous materials from damaged Panels- Photovoltaic panels may contain hazardous materials, and although they are sealed under normal operating conditions, there is the potential for environmental contamination if they were damaged or improperly disposed upon decommissioning. </w:t>
            </w:r>
          </w:p>
        </w:tc>
        <w:tc>
          <w:tcPr>
            <w:tcW w:w="2836" w:type="pct"/>
            <w:tcBorders>
              <w:top w:val="single" w:sz="4" w:space="0" w:color="auto"/>
              <w:left w:val="single" w:sz="4" w:space="0" w:color="auto"/>
              <w:bottom w:val="single" w:sz="4" w:space="0" w:color="auto"/>
              <w:right w:val="single" w:sz="4" w:space="0" w:color="auto"/>
            </w:tcBorders>
          </w:tcPr>
          <w:p w14:paraId="3B89E562" w14:textId="77777777" w:rsidR="00627E36" w:rsidRPr="00D82D2F" w:rsidRDefault="00627E36" w:rsidP="00D82D2F">
            <w:pPr>
              <w:pStyle w:val="ListParagraph"/>
              <w:widowControl w:val="0"/>
              <w:numPr>
                <w:ilvl w:val="0"/>
                <w:numId w:val="77"/>
              </w:numPr>
              <w:autoSpaceDE w:val="0"/>
              <w:autoSpaceDN w:val="0"/>
              <w:adjustRightInd w:val="0"/>
              <w:spacing w:line="360" w:lineRule="auto"/>
              <w:contextualSpacing w:val="0"/>
              <w:rPr>
                <w:rFonts w:ascii="Times New Roman" w:hAnsi="Times New Roman"/>
              </w:rPr>
            </w:pPr>
            <w:r w:rsidRPr="00D82D2F">
              <w:rPr>
                <w:rFonts w:ascii="Times New Roman" w:hAnsi="Times New Roman"/>
              </w:rPr>
              <w:t>Proper planning and good maintenance practices can be used to minimize impacts from hazardous materials.</w:t>
            </w:r>
          </w:p>
          <w:p w14:paraId="3431A6E3" w14:textId="77777777" w:rsidR="00627E36" w:rsidRPr="00D82D2F" w:rsidRDefault="00627E36" w:rsidP="00D82D2F">
            <w:pPr>
              <w:pStyle w:val="ListParagraph"/>
              <w:widowControl w:val="0"/>
              <w:numPr>
                <w:ilvl w:val="0"/>
                <w:numId w:val="77"/>
              </w:numPr>
              <w:autoSpaceDE w:val="0"/>
              <w:autoSpaceDN w:val="0"/>
              <w:adjustRightInd w:val="0"/>
              <w:spacing w:line="360" w:lineRule="auto"/>
              <w:contextualSpacing w:val="0"/>
              <w:rPr>
                <w:rFonts w:ascii="Times New Roman" w:hAnsi="Times New Roman"/>
              </w:rPr>
            </w:pPr>
            <w:r w:rsidRPr="00D82D2F">
              <w:rPr>
                <w:rFonts w:ascii="Times New Roman" w:hAnsi="Times New Roman"/>
              </w:rPr>
              <w:t xml:space="preserve">Proper disposal of used or Damage solar batteries and panels using NEMA registered disposers for such wastes </w:t>
            </w:r>
          </w:p>
          <w:p w14:paraId="6FDC1479" w14:textId="77777777" w:rsidR="00627E36" w:rsidRPr="00D82D2F" w:rsidRDefault="00627E36" w:rsidP="00D82D2F">
            <w:pPr>
              <w:tabs>
                <w:tab w:val="left" w:pos="1665"/>
              </w:tabs>
              <w:autoSpaceDE w:val="0"/>
              <w:autoSpaceDN w:val="0"/>
              <w:adjustRightInd w:val="0"/>
              <w:spacing w:line="360" w:lineRule="auto"/>
              <w:rPr>
                <w:rFonts w:ascii="Times New Roman" w:hAnsi="Times New Roman"/>
              </w:rPr>
            </w:pPr>
            <w:r w:rsidRPr="00D82D2F">
              <w:rPr>
                <w:rFonts w:ascii="Times New Roman" w:hAnsi="Times New Roman"/>
              </w:rPr>
              <w:tab/>
            </w:r>
          </w:p>
        </w:tc>
      </w:tr>
      <w:tr w:rsidR="00627E36" w:rsidRPr="00D82D2F" w14:paraId="60331441" w14:textId="77777777" w:rsidTr="00B07888">
        <w:tc>
          <w:tcPr>
            <w:tcW w:w="239" w:type="pct"/>
            <w:tcBorders>
              <w:top w:val="single" w:sz="4" w:space="0" w:color="auto"/>
              <w:left w:val="single" w:sz="4" w:space="0" w:color="auto"/>
              <w:bottom w:val="single" w:sz="4" w:space="0" w:color="auto"/>
              <w:right w:val="single" w:sz="4" w:space="0" w:color="auto"/>
            </w:tcBorders>
            <w:hideMark/>
          </w:tcPr>
          <w:p w14:paraId="4F2362E2"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20</w:t>
            </w:r>
          </w:p>
        </w:tc>
        <w:tc>
          <w:tcPr>
            <w:tcW w:w="1925" w:type="pct"/>
            <w:tcBorders>
              <w:top w:val="single" w:sz="4" w:space="0" w:color="auto"/>
              <w:left w:val="single" w:sz="4" w:space="0" w:color="auto"/>
              <w:bottom w:val="single" w:sz="4" w:space="0" w:color="auto"/>
              <w:right w:val="single" w:sz="4" w:space="0" w:color="auto"/>
            </w:tcBorders>
            <w:hideMark/>
          </w:tcPr>
          <w:p w14:paraId="1B9568A5"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 xml:space="preserve">Fuel storage on site </w:t>
            </w:r>
          </w:p>
        </w:tc>
        <w:tc>
          <w:tcPr>
            <w:tcW w:w="2836" w:type="pct"/>
            <w:tcBorders>
              <w:top w:val="single" w:sz="4" w:space="0" w:color="auto"/>
              <w:left w:val="single" w:sz="4" w:space="0" w:color="auto"/>
              <w:bottom w:val="single" w:sz="4" w:space="0" w:color="auto"/>
              <w:right w:val="single" w:sz="4" w:space="0" w:color="auto"/>
            </w:tcBorders>
            <w:hideMark/>
          </w:tcPr>
          <w:p w14:paraId="4DDC5509" w14:textId="77777777" w:rsidR="00627E36" w:rsidRPr="00D82D2F" w:rsidRDefault="00627E36" w:rsidP="00D82D2F">
            <w:pPr>
              <w:numPr>
                <w:ilvl w:val="0"/>
                <w:numId w:val="81"/>
              </w:numPr>
              <w:autoSpaceDE w:val="0"/>
              <w:autoSpaceDN w:val="0"/>
              <w:adjustRightInd w:val="0"/>
              <w:spacing w:line="360" w:lineRule="auto"/>
              <w:rPr>
                <w:rFonts w:ascii="Times New Roman" w:hAnsi="Times New Roman"/>
              </w:rPr>
            </w:pPr>
            <w:r w:rsidRPr="00D82D2F">
              <w:rPr>
                <w:rFonts w:ascii="Times New Roman" w:hAnsi="Times New Roman"/>
              </w:rPr>
              <w:t xml:space="preserve">Contractor will undertake proper installation of the fuel storage tanks for the backup generator. </w:t>
            </w:r>
          </w:p>
          <w:p w14:paraId="18B724F8" w14:textId="77777777" w:rsidR="00627E36" w:rsidRPr="00D82D2F" w:rsidRDefault="00627E36" w:rsidP="00D82D2F">
            <w:pPr>
              <w:numPr>
                <w:ilvl w:val="0"/>
                <w:numId w:val="81"/>
              </w:numPr>
              <w:autoSpaceDE w:val="0"/>
              <w:autoSpaceDN w:val="0"/>
              <w:adjustRightInd w:val="0"/>
              <w:spacing w:line="360" w:lineRule="auto"/>
              <w:rPr>
                <w:rFonts w:ascii="Times New Roman" w:hAnsi="Times New Roman"/>
              </w:rPr>
            </w:pPr>
            <w:r w:rsidRPr="00D82D2F">
              <w:rPr>
                <w:rFonts w:ascii="Times New Roman" w:hAnsi="Times New Roman"/>
              </w:rPr>
              <w:t xml:space="preserve">Have a budded wall 1.5 times the fuel stored to allow controlled collection in case of a spill. </w:t>
            </w:r>
          </w:p>
          <w:p w14:paraId="45120ABF" w14:textId="77777777" w:rsidR="00627E36" w:rsidRPr="00D82D2F" w:rsidRDefault="00627E36" w:rsidP="00D82D2F">
            <w:pPr>
              <w:numPr>
                <w:ilvl w:val="0"/>
                <w:numId w:val="81"/>
              </w:numPr>
              <w:autoSpaceDE w:val="0"/>
              <w:autoSpaceDN w:val="0"/>
              <w:adjustRightInd w:val="0"/>
              <w:spacing w:line="360" w:lineRule="auto"/>
              <w:rPr>
                <w:rFonts w:ascii="Times New Roman" w:hAnsi="Times New Roman"/>
              </w:rPr>
            </w:pPr>
            <w:r w:rsidRPr="00D82D2F">
              <w:rPr>
                <w:rFonts w:ascii="Times New Roman" w:hAnsi="Times New Roman"/>
              </w:rPr>
              <w:t xml:space="preserve">During operation implementing agency will ensure proper maintenance of the solar panels </w:t>
            </w:r>
          </w:p>
        </w:tc>
      </w:tr>
      <w:tr w:rsidR="00627E36" w:rsidRPr="00D82D2F" w14:paraId="45D3A1CF" w14:textId="77777777" w:rsidTr="00B07888">
        <w:tc>
          <w:tcPr>
            <w:tcW w:w="239" w:type="pct"/>
            <w:tcBorders>
              <w:top w:val="single" w:sz="4" w:space="0" w:color="auto"/>
              <w:left w:val="single" w:sz="4" w:space="0" w:color="auto"/>
              <w:bottom w:val="single" w:sz="4" w:space="0" w:color="auto"/>
              <w:right w:val="single" w:sz="4" w:space="0" w:color="auto"/>
            </w:tcBorders>
          </w:tcPr>
          <w:p w14:paraId="229CFDC6"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21</w:t>
            </w:r>
          </w:p>
        </w:tc>
        <w:tc>
          <w:tcPr>
            <w:tcW w:w="1925" w:type="pct"/>
            <w:tcBorders>
              <w:top w:val="single" w:sz="4" w:space="0" w:color="auto"/>
              <w:left w:val="single" w:sz="4" w:space="0" w:color="auto"/>
              <w:bottom w:val="single" w:sz="4" w:space="0" w:color="auto"/>
              <w:right w:val="single" w:sz="4" w:space="0" w:color="auto"/>
            </w:tcBorders>
          </w:tcPr>
          <w:p w14:paraId="7BC04794"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 xml:space="preserve">Public safety –potential risk of shocks and electrocution </w:t>
            </w:r>
          </w:p>
        </w:tc>
        <w:tc>
          <w:tcPr>
            <w:tcW w:w="2836" w:type="pct"/>
            <w:tcBorders>
              <w:top w:val="single" w:sz="4" w:space="0" w:color="auto"/>
              <w:left w:val="single" w:sz="4" w:space="0" w:color="auto"/>
              <w:bottom w:val="single" w:sz="4" w:space="0" w:color="auto"/>
              <w:right w:val="single" w:sz="4" w:space="0" w:color="auto"/>
            </w:tcBorders>
          </w:tcPr>
          <w:p w14:paraId="1A86F0E1" w14:textId="77777777" w:rsidR="00627E36" w:rsidRPr="00D82D2F" w:rsidRDefault="00627E36" w:rsidP="00D82D2F">
            <w:pPr>
              <w:autoSpaceDE w:val="0"/>
              <w:autoSpaceDN w:val="0"/>
              <w:adjustRightInd w:val="0"/>
              <w:spacing w:line="360" w:lineRule="auto"/>
              <w:rPr>
                <w:rFonts w:ascii="Times New Roman" w:hAnsi="Times New Roman"/>
              </w:rPr>
            </w:pPr>
            <w:r w:rsidRPr="00D82D2F">
              <w:rPr>
                <w:rFonts w:ascii="Times New Roman" w:hAnsi="Times New Roman"/>
              </w:rPr>
              <w:t>As explained below in details</w:t>
            </w:r>
          </w:p>
        </w:tc>
      </w:tr>
    </w:tbl>
    <w:p w14:paraId="62F35345" w14:textId="77777777" w:rsidR="00627E36" w:rsidRPr="00D82D2F" w:rsidRDefault="00627E36" w:rsidP="00D82D2F">
      <w:pPr>
        <w:rPr>
          <w:rFonts w:ascii="Times New Roman" w:hAnsi="Times New Roman"/>
          <w:color w:val="141414"/>
          <w:shd w:val="clear" w:color="auto" w:fill="FFFFFF"/>
        </w:rPr>
      </w:pPr>
    </w:p>
    <w:p w14:paraId="2BCE6C70" w14:textId="77777777" w:rsidR="00627E36" w:rsidRPr="00D82D2F" w:rsidRDefault="00627E36" w:rsidP="00D82D2F">
      <w:pPr>
        <w:rPr>
          <w:rFonts w:ascii="Times New Roman" w:hAnsi="Times New Roman"/>
          <w:b/>
          <w:i/>
          <w:sz w:val="24"/>
          <w:szCs w:val="24"/>
        </w:rPr>
      </w:pPr>
      <w:r w:rsidRPr="00D82D2F">
        <w:rPr>
          <w:rFonts w:ascii="Times New Roman" w:hAnsi="Times New Roman"/>
          <w:b/>
          <w:sz w:val="24"/>
          <w:szCs w:val="24"/>
        </w:rPr>
        <w:t>Minute 5/KOSAP/2021: Public safety in regards to electricity</w:t>
      </w:r>
      <w:r w:rsidRPr="00D82D2F">
        <w:rPr>
          <w:rFonts w:ascii="Times New Roman" w:hAnsi="Times New Roman"/>
          <w:b/>
          <w:i/>
          <w:sz w:val="24"/>
          <w:szCs w:val="24"/>
        </w:rPr>
        <w:t xml:space="preserve"> </w:t>
      </w:r>
    </w:p>
    <w:p w14:paraId="2922CD85" w14:textId="77777777" w:rsidR="00627E36" w:rsidRPr="00D82D2F" w:rsidRDefault="00627E36" w:rsidP="00D82D2F">
      <w:pPr>
        <w:rPr>
          <w:rFonts w:ascii="Times New Roman" w:hAnsi="Times New Roman"/>
          <w:b/>
          <w:i/>
        </w:rPr>
      </w:pPr>
    </w:p>
    <w:p w14:paraId="37333013" w14:textId="77777777" w:rsidR="00627E36" w:rsidRPr="00D82D2F" w:rsidRDefault="00627E36" w:rsidP="00D82D2F">
      <w:pPr>
        <w:spacing w:line="360" w:lineRule="auto"/>
        <w:rPr>
          <w:rFonts w:ascii="Times New Roman" w:hAnsi="Times New Roman"/>
        </w:rPr>
      </w:pPr>
      <w:r w:rsidRPr="00D82D2F">
        <w:rPr>
          <w:rFonts w:ascii="Times New Roman" w:hAnsi="Times New Roman"/>
        </w:rPr>
        <w:t>The community were educated on the safety precautions of handling electricity so as to avoid electric shocks, fires and even electrocution/death. They included;</w:t>
      </w:r>
    </w:p>
    <w:p w14:paraId="41C80AB1" w14:textId="77777777" w:rsidR="00627E36" w:rsidRPr="00D82D2F" w:rsidRDefault="00627E36" w:rsidP="00D82D2F">
      <w:pPr>
        <w:pStyle w:val="ListParagraph"/>
        <w:widowControl w:val="0"/>
        <w:numPr>
          <w:ilvl w:val="0"/>
          <w:numId w:val="79"/>
        </w:numPr>
        <w:spacing w:line="360" w:lineRule="auto"/>
        <w:contextualSpacing w:val="0"/>
        <w:rPr>
          <w:rFonts w:ascii="Times New Roman" w:hAnsi="Times New Roman"/>
        </w:rPr>
      </w:pPr>
      <w:r w:rsidRPr="00D82D2F">
        <w:rPr>
          <w:rFonts w:ascii="Times New Roman" w:hAnsi="Times New Roman"/>
        </w:rPr>
        <w:t>Always engaging a certified technician to do wiring in their premises</w:t>
      </w:r>
    </w:p>
    <w:p w14:paraId="324EEE36" w14:textId="77777777" w:rsidR="00627E36" w:rsidRPr="00D82D2F" w:rsidRDefault="00627E36" w:rsidP="00D82D2F">
      <w:pPr>
        <w:pStyle w:val="ListParagraph"/>
        <w:widowControl w:val="0"/>
        <w:numPr>
          <w:ilvl w:val="0"/>
          <w:numId w:val="78"/>
        </w:numPr>
        <w:spacing w:line="360" w:lineRule="auto"/>
        <w:contextualSpacing w:val="0"/>
        <w:rPr>
          <w:rFonts w:ascii="Times New Roman" w:hAnsi="Times New Roman"/>
        </w:rPr>
      </w:pPr>
      <w:r w:rsidRPr="00D82D2F">
        <w:rPr>
          <w:rFonts w:ascii="Times New Roman" w:hAnsi="Times New Roman"/>
        </w:rPr>
        <w:t xml:space="preserve">The use of quality materials during wiring </w:t>
      </w:r>
    </w:p>
    <w:p w14:paraId="19155327" w14:textId="77777777" w:rsidR="00627E36" w:rsidRPr="00D82D2F" w:rsidRDefault="00627E36" w:rsidP="00D82D2F">
      <w:pPr>
        <w:pStyle w:val="ListParagraph"/>
        <w:widowControl w:val="0"/>
        <w:numPr>
          <w:ilvl w:val="0"/>
          <w:numId w:val="78"/>
        </w:numPr>
        <w:spacing w:line="360" w:lineRule="auto"/>
        <w:contextualSpacing w:val="0"/>
        <w:rPr>
          <w:rFonts w:ascii="Times New Roman" w:hAnsi="Times New Roman"/>
        </w:rPr>
      </w:pPr>
      <w:r w:rsidRPr="00D82D2F">
        <w:rPr>
          <w:rFonts w:ascii="Times New Roman" w:hAnsi="Times New Roman"/>
        </w:rPr>
        <w:t xml:space="preserve">Do not engage in individual illegal extensions of power lines to other houses </w:t>
      </w:r>
    </w:p>
    <w:p w14:paraId="6223C839" w14:textId="77777777" w:rsidR="00627E36" w:rsidRPr="00D82D2F" w:rsidRDefault="00627E36" w:rsidP="00D82D2F">
      <w:pPr>
        <w:pStyle w:val="ListParagraph"/>
        <w:widowControl w:val="0"/>
        <w:numPr>
          <w:ilvl w:val="0"/>
          <w:numId w:val="78"/>
        </w:numPr>
        <w:spacing w:line="360" w:lineRule="auto"/>
        <w:contextualSpacing w:val="0"/>
        <w:rPr>
          <w:rFonts w:ascii="Times New Roman" w:hAnsi="Times New Roman"/>
        </w:rPr>
      </w:pPr>
      <w:r w:rsidRPr="00D82D2F">
        <w:rPr>
          <w:rFonts w:ascii="Times New Roman" w:hAnsi="Times New Roman"/>
        </w:rPr>
        <w:t>Don’t touch sockets and switches with wet hands or wipe with wet cloths</w:t>
      </w:r>
    </w:p>
    <w:p w14:paraId="11C5105F" w14:textId="77777777" w:rsidR="00627E36" w:rsidRPr="00D82D2F" w:rsidRDefault="00627E36" w:rsidP="00D82D2F">
      <w:pPr>
        <w:pStyle w:val="ListParagraph"/>
        <w:widowControl w:val="0"/>
        <w:numPr>
          <w:ilvl w:val="0"/>
          <w:numId w:val="78"/>
        </w:numPr>
        <w:spacing w:line="360" w:lineRule="auto"/>
        <w:contextualSpacing w:val="0"/>
        <w:rPr>
          <w:rFonts w:ascii="Times New Roman" w:hAnsi="Times New Roman"/>
        </w:rPr>
      </w:pPr>
      <w:r w:rsidRPr="00D82D2F">
        <w:rPr>
          <w:rFonts w:ascii="Times New Roman" w:hAnsi="Times New Roman"/>
        </w:rPr>
        <w:t xml:space="preserve">Do not tie livestock on the poles </w:t>
      </w:r>
    </w:p>
    <w:p w14:paraId="5011C1EF" w14:textId="77777777" w:rsidR="00627E36" w:rsidRPr="00D82D2F" w:rsidRDefault="00627E36" w:rsidP="00D82D2F">
      <w:pPr>
        <w:pStyle w:val="ListParagraph"/>
        <w:widowControl w:val="0"/>
        <w:numPr>
          <w:ilvl w:val="0"/>
          <w:numId w:val="78"/>
        </w:numPr>
        <w:spacing w:line="360" w:lineRule="auto"/>
        <w:contextualSpacing w:val="0"/>
        <w:rPr>
          <w:rFonts w:ascii="Times New Roman" w:hAnsi="Times New Roman"/>
        </w:rPr>
      </w:pPr>
      <w:r w:rsidRPr="00D82D2F">
        <w:rPr>
          <w:rFonts w:ascii="Times New Roman" w:hAnsi="Times New Roman"/>
        </w:rPr>
        <w:t xml:space="preserve">Do not cut earth wires that run along some electric poles </w:t>
      </w:r>
    </w:p>
    <w:p w14:paraId="5449DB38" w14:textId="77777777" w:rsidR="00627E36" w:rsidRPr="00D82D2F" w:rsidRDefault="00627E36" w:rsidP="00D82D2F">
      <w:pPr>
        <w:pStyle w:val="ListParagraph"/>
        <w:widowControl w:val="0"/>
        <w:numPr>
          <w:ilvl w:val="0"/>
          <w:numId w:val="78"/>
        </w:numPr>
        <w:spacing w:line="360" w:lineRule="auto"/>
        <w:contextualSpacing w:val="0"/>
        <w:rPr>
          <w:rFonts w:ascii="Times New Roman" w:hAnsi="Times New Roman"/>
        </w:rPr>
      </w:pPr>
      <w:r w:rsidRPr="00D82D2F">
        <w:rPr>
          <w:rFonts w:ascii="Times New Roman" w:hAnsi="Times New Roman"/>
        </w:rPr>
        <w:t xml:space="preserve">Do not touch or go near any electric wire if you find it fallen on the ground </w:t>
      </w:r>
    </w:p>
    <w:p w14:paraId="306BD4AD" w14:textId="77777777" w:rsidR="00627E36" w:rsidRPr="00D82D2F" w:rsidRDefault="00627E36" w:rsidP="00D82D2F">
      <w:pPr>
        <w:pStyle w:val="ListParagraph"/>
        <w:widowControl w:val="0"/>
        <w:numPr>
          <w:ilvl w:val="0"/>
          <w:numId w:val="78"/>
        </w:numPr>
        <w:spacing w:line="360" w:lineRule="auto"/>
        <w:contextualSpacing w:val="0"/>
        <w:rPr>
          <w:rFonts w:ascii="Times New Roman" w:hAnsi="Times New Roman"/>
        </w:rPr>
      </w:pPr>
      <w:r w:rsidRPr="00D82D2F">
        <w:rPr>
          <w:rFonts w:ascii="Times New Roman" w:hAnsi="Times New Roman"/>
        </w:rPr>
        <w:t>Report any incident regarding electricity at the local office –staff in charge of operating the Mini-grid</w:t>
      </w:r>
    </w:p>
    <w:p w14:paraId="33CAC8D1" w14:textId="77777777" w:rsidR="00627E36" w:rsidRPr="00D82D2F" w:rsidRDefault="00627E36" w:rsidP="00D82D2F">
      <w:pPr>
        <w:pStyle w:val="ListParagraph"/>
        <w:widowControl w:val="0"/>
        <w:numPr>
          <w:ilvl w:val="0"/>
          <w:numId w:val="78"/>
        </w:numPr>
        <w:spacing w:line="360" w:lineRule="auto"/>
        <w:contextualSpacing w:val="0"/>
        <w:rPr>
          <w:rFonts w:ascii="Times New Roman" w:hAnsi="Times New Roman"/>
        </w:rPr>
      </w:pPr>
      <w:r w:rsidRPr="00D82D2F">
        <w:rPr>
          <w:rFonts w:ascii="Times New Roman" w:hAnsi="Times New Roman"/>
        </w:rPr>
        <w:t>Vet all new people coming to the village by checking whether they registered their presence with the office of the chief especially those purporting to be technicians</w:t>
      </w:r>
    </w:p>
    <w:p w14:paraId="0586B6D9" w14:textId="77777777" w:rsidR="00627E36" w:rsidRPr="00D82D2F" w:rsidRDefault="00627E36" w:rsidP="00D82D2F">
      <w:pPr>
        <w:pStyle w:val="ListParagraph"/>
        <w:widowControl w:val="0"/>
        <w:numPr>
          <w:ilvl w:val="0"/>
          <w:numId w:val="78"/>
        </w:numPr>
        <w:spacing w:line="360" w:lineRule="auto"/>
        <w:contextualSpacing w:val="0"/>
        <w:rPr>
          <w:rFonts w:ascii="Times New Roman" w:hAnsi="Times New Roman"/>
        </w:rPr>
      </w:pPr>
      <w:r w:rsidRPr="00D82D2F">
        <w:rPr>
          <w:rFonts w:ascii="Times New Roman" w:hAnsi="Times New Roman"/>
        </w:rPr>
        <w:t>In case of a black out/no power do not open sockets or switches</w:t>
      </w:r>
    </w:p>
    <w:p w14:paraId="1C2149CC" w14:textId="77777777" w:rsidR="00627E36" w:rsidRPr="00D82D2F" w:rsidRDefault="00627E36" w:rsidP="00D82D2F">
      <w:pPr>
        <w:widowControl w:val="0"/>
        <w:rPr>
          <w:rFonts w:ascii="Times New Roman" w:hAnsi="Times New Roman"/>
        </w:rPr>
      </w:pPr>
      <w:r w:rsidRPr="00D82D2F">
        <w:rPr>
          <w:rFonts w:ascii="Times New Roman" w:hAnsi="Times New Roman"/>
        </w:rPr>
        <w:t xml:space="preserve"> </w:t>
      </w:r>
    </w:p>
    <w:p w14:paraId="4418DBF8" w14:textId="77777777" w:rsidR="00627E36" w:rsidRPr="00D82D2F" w:rsidRDefault="00627E36" w:rsidP="00D82D2F">
      <w:pPr>
        <w:widowControl w:val="0"/>
        <w:rPr>
          <w:rFonts w:ascii="Times New Roman" w:hAnsi="Times New Roman"/>
          <w:sz w:val="24"/>
          <w:szCs w:val="24"/>
        </w:rPr>
      </w:pPr>
      <w:r w:rsidRPr="00D82D2F">
        <w:rPr>
          <w:rFonts w:ascii="Times New Roman" w:hAnsi="Times New Roman"/>
          <w:sz w:val="24"/>
          <w:szCs w:val="24"/>
        </w:rPr>
        <w:t>Koech then invited Kennedy Gachau (KPLC)-Engineer</w:t>
      </w:r>
    </w:p>
    <w:p w14:paraId="08BB902A" w14:textId="77777777" w:rsidR="00627E36" w:rsidRPr="00D82D2F" w:rsidRDefault="00627E36" w:rsidP="00D82D2F">
      <w:pPr>
        <w:widowControl w:val="0"/>
        <w:rPr>
          <w:rFonts w:ascii="Times New Roman" w:hAnsi="Times New Roman"/>
        </w:rPr>
      </w:pPr>
    </w:p>
    <w:p w14:paraId="1E965149" w14:textId="77777777" w:rsidR="00627E36" w:rsidRPr="00D82D2F" w:rsidRDefault="00627E36" w:rsidP="00D82D2F">
      <w:pPr>
        <w:spacing w:line="360" w:lineRule="auto"/>
        <w:rPr>
          <w:rFonts w:ascii="Times New Roman" w:hAnsi="Times New Roman"/>
          <w:b/>
          <w:color w:val="141414"/>
          <w:shd w:val="clear" w:color="auto" w:fill="FFFFFF"/>
        </w:rPr>
      </w:pPr>
      <w:r w:rsidRPr="00D82D2F">
        <w:rPr>
          <w:rFonts w:ascii="Times New Roman" w:hAnsi="Times New Roman"/>
          <w:b/>
        </w:rPr>
        <w:t xml:space="preserve">Minute 6/KOSAP/2021: </w:t>
      </w:r>
      <w:r w:rsidRPr="00D82D2F">
        <w:rPr>
          <w:rFonts w:ascii="Times New Roman" w:hAnsi="Times New Roman"/>
          <w:b/>
          <w:color w:val="141414"/>
          <w:shd w:val="clear" w:color="auto" w:fill="FFFFFF"/>
        </w:rPr>
        <w:t>Technical aspects of the project</w:t>
      </w:r>
    </w:p>
    <w:p w14:paraId="07B90F93" w14:textId="77777777" w:rsidR="00627E36" w:rsidRPr="00D82D2F" w:rsidRDefault="00627E36" w:rsidP="00D82D2F">
      <w:pPr>
        <w:spacing w:line="360" w:lineRule="auto"/>
        <w:rPr>
          <w:rFonts w:ascii="Times New Roman" w:hAnsi="Times New Roman"/>
          <w:color w:val="141414"/>
          <w:shd w:val="clear" w:color="auto" w:fill="FFFFFF"/>
        </w:rPr>
      </w:pPr>
      <w:r w:rsidRPr="00D82D2F">
        <w:rPr>
          <w:rFonts w:ascii="Times New Roman" w:hAnsi="Times New Roman"/>
          <w:color w:val="141414"/>
          <w:shd w:val="clear" w:color="auto" w:fill="FFFFFF"/>
        </w:rPr>
        <w:t xml:space="preserve">The technical aspects of the Mini grids will entail the installation of the solar PV panels, usable battery and thermal diesel backup unit that will be running for support. </w:t>
      </w:r>
    </w:p>
    <w:p w14:paraId="61973AC4" w14:textId="77777777" w:rsidR="00627E36" w:rsidRPr="00D82D2F" w:rsidRDefault="00627E36" w:rsidP="00D82D2F">
      <w:pPr>
        <w:spacing w:line="360" w:lineRule="auto"/>
        <w:rPr>
          <w:rFonts w:ascii="Times New Roman" w:hAnsi="Times New Roman"/>
        </w:rPr>
      </w:pPr>
      <w:r w:rsidRPr="00D82D2F">
        <w:rPr>
          <w:rFonts w:ascii="Times New Roman" w:hAnsi="Times New Roman"/>
        </w:rPr>
        <w:t>The mini-grid will be operated by the implementing agency KPLC and the beneficiaries/those interested will be expected to pay for connection fee (one thousand shillings) and do wiring in their houses. (use a qualified and certified technician)</w:t>
      </w:r>
    </w:p>
    <w:p w14:paraId="01B64C2C" w14:textId="77777777" w:rsidR="00627E36" w:rsidRPr="00D82D2F" w:rsidRDefault="00627E36" w:rsidP="00D82D2F">
      <w:pPr>
        <w:spacing w:line="360" w:lineRule="auto"/>
        <w:rPr>
          <w:rFonts w:ascii="Times New Roman" w:hAnsi="Times New Roman"/>
        </w:rPr>
      </w:pPr>
      <w:r w:rsidRPr="00D82D2F">
        <w:rPr>
          <w:rFonts w:ascii="Times New Roman" w:hAnsi="Times New Roman"/>
        </w:rPr>
        <w:t>The beneficiaries will be expected to pay for electricity consumed and that the tariff employed will be the same as what other Kenya Power customers are paying. The use of tokens will be employed.</w:t>
      </w:r>
    </w:p>
    <w:p w14:paraId="4994D4BA" w14:textId="77777777" w:rsidR="00627E36" w:rsidRPr="00D82D2F" w:rsidRDefault="00627E36" w:rsidP="00D82D2F">
      <w:pPr>
        <w:spacing w:line="360" w:lineRule="auto"/>
        <w:rPr>
          <w:rFonts w:ascii="Times New Roman" w:hAnsi="Times New Roman"/>
          <w:bCs/>
        </w:rPr>
      </w:pPr>
      <w:r w:rsidRPr="00D82D2F">
        <w:rPr>
          <w:rFonts w:ascii="Times New Roman" w:hAnsi="Times New Roman"/>
          <w:bCs/>
        </w:rPr>
        <w:t>Once the designs are done, the community will be notified of the exact routes during future consultations and that they will be required to give way leave consent (allowing the service lines to pass through their land in the extreme cases). He noted that the project will not compensate for way leaves due to budget constraints.</w:t>
      </w:r>
    </w:p>
    <w:p w14:paraId="6DB1CBDF" w14:textId="77777777" w:rsidR="00627E36" w:rsidRPr="00D82D2F" w:rsidRDefault="00627E36" w:rsidP="00D82D2F">
      <w:pPr>
        <w:widowControl w:val="0"/>
        <w:spacing w:line="360" w:lineRule="auto"/>
        <w:rPr>
          <w:rFonts w:ascii="Times New Roman" w:hAnsi="Times New Roman"/>
        </w:rPr>
      </w:pPr>
      <w:r w:rsidRPr="00D82D2F">
        <w:rPr>
          <w:rFonts w:ascii="Times New Roman" w:hAnsi="Times New Roman"/>
        </w:rPr>
        <w:t>He then invited Rachael Kisiangani-planner (KPLC).</w:t>
      </w:r>
    </w:p>
    <w:p w14:paraId="58E714DC" w14:textId="77777777" w:rsidR="00627E36" w:rsidRPr="00D82D2F" w:rsidRDefault="00627E36" w:rsidP="00D82D2F">
      <w:pPr>
        <w:spacing w:line="360" w:lineRule="auto"/>
        <w:rPr>
          <w:rFonts w:ascii="Times New Roman" w:hAnsi="Times New Roman"/>
          <w:b/>
        </w:rPr>
      </w:pPr>
      <w:r w:rsidRPr="00D82D2F">
        <w:rPr>
          <w:rFonts w:ascii="Times New Roman" w:hAnsi="Times New Roman"/>
          <w:b/>
        </w:rPr>
        <w:t>Minute 7/KOSAP/2021: Land acquisition process</w:t>
      </w:r>
    </w:p>
    <w:p w14:paraId="341816A9" w14:textId="77777777" w:rsidR="00627E36" w:rsidRPr="00D82D2F" w:rsidRDefault="00627E36" w:rsidP="00D82D2F">
      <w:pPr>
        <w:spacing w:line="360" w:lineRule="auto"/>
        <w:rPr>
          <w:rFonts w:ascii="Times New Roman" w:hAnsi="Times New Roman"/>
        </w:rPr>
      </w:pPr>
      <w:r w:rsidRPr="00D82D2F">
        <w:rPr>
          <w:rFonts w:ascii="Times New Roman" w:hAnsi="Times New Roman"/>
        </w:rPr>
        <w:t>Rachael was able to talk about the land acquisition process for the proposed Mini-grid. The following aspects concerning land were discussed;</w:t>
      </w:r>
    </w:p>
    <w:p w14:paraId="1B2A29F6" w14:textId="77777777" w:rsidR="00627E36" w:rsidRPr="00D82D2F" w:rsidRDefault="00627E36" w:rsidP="00D82D2F">
      <w:pPr>
        <w:pStyle w:val="ListParagraph"/>
        <w:widowControl w:val="0"/>
        <w:numPr>
          <w:ilvl w:val="0"/>
          <w:numId w:val="133"/>
        </w:numPr>
        <w:spacing w:line="360" w:lineRule="auto"/>
        <w:contextualSpacing w:val="0"/>
        <w:rPr>
          <w:rFonts w:ascii="Times New Roman" w:hAnsi="Times New Roman"/>
        </w:rPr>
      </w:pPr>
      <w:r w:rsidRPr="00D82D2F">
        <w:rPr>
          <w:rFonts w:ascii="Times New Roman" w:hAnsi="Times New Roman"/>
        </w:rPr>
        <w:t>The land needs to have been set aside for public facilities</w:t>
      </w:r>
    </w:p>
    <w:p w14:paraId="3B9890AB" w14:textId="77777777" w:rsidR="00627E36" w:rsidRPr="00D82D2F" w:rsidRDefault="00627E36" w:rsidP="00D82D2F">
      <w:pPr>
        <w:pStyle w:val="ListParagraph"/>
        <w:widowControl w:val="0"/>
        <w:numPr>
          <w:ilvl w:val="0"/>
          <w:numId w:val="133"/>
        </w:numPr>
        <w:spacing w:line="360" w:lineRule="auto"/>
        <w:rPr>
          <w:rFonts w:ascii="Times New Roman" w:hAnsi="Times New Roman"/>
        </w:rPr>
      </w:pPr>
      <w:r w:rsidRPr="00D82D2F">
        <w:rPr>
          <w:rFonts w:ascii="Times New Roman" w:hAnsi="Times New Roman"/>
        </w:rPr>
        <w:t>The land should be free from disputes i.e. nobody should claim the land</w:t>
      </w:r>
    </w:p>
    <w:p w14:paraId="66F2C2D7" w14:textId="77777777" w:rsidR="00627E36" w:rsidRPr="00D82D2F" w:rsidRDefault="00627E36" w:rsidP="00D82D2F">
      <w:pPr>
        <w:pStyle w:val="ListParagraph"/>
        <w:widowControl w:val="0"/>
        <w:numPr>
          <w:ilvl w:val="0"/>
          <w:numId w:val="133"/>
        </w:numPr>
        <w:spacing w:line="360" w:lineRule="auto"/>
        <w:rPr>
          <w:rFonts w:ascii="Times New Roman" w:hAnsi="Times New Roman"/>
        </w:rPr>
      </w:pPr>
      <w:r w:rsidRPr="00D82D2F">
        <w:rPr>
          <w:rFonts w:ascii="Times New Roman" w:hAnsi="Times New Roman"/>
        </w:rPr>
        <w:t>The land located should be in a central position so that the project serves most people</w:t>
      </w:r>
    </w:p>
    <w:p w14:paraId="0A29A054" w14:textId="77777777" w:rsidR="00627E36" w:rsidRPr="00D82D2F" w:rsidRDefault="00627E36" w:rsidP="00D82D2F">
      <w:pPr>
        <w:pStyle w:val="ListParagraph"/>
        <w:widowControl w:val="0"/>
        <w:numPr>
          <w:ilvl w:val="0"/>
          <w:numId w:val="133"/>
        </w:numPr>
        <w:spacing w:line="360" w:lineRule="auto"/>
        <w:rPr>
          <w:rFonts w:ascii="Times New Roman" w:hAnsi="Times New Roman"/>
        </w:rPr>
      </w:pPr>
      <w:r w:rsidRPr="00D82D2F">
        <w:rPr>
          <w:rFonts w:ascii="Times New Roman" w:hAnsi="Times New Roman"/>
        </w:rPr>
        <w:t>The land will be registered under KPLC who are the implementing agencies</w:t>
      </w:r>
    </w:p>
    <w:p w14:paraId="79F87168" w14:textId="77777777" w:rsidR="00627E36" w:rsidRPr="00D82D2F" w:rsidRDefault="00627E36" w:rsidP="00D82D2F">
      <w:pPr>
        <w:spacing w:line="360" w:lineRule="auto"/>
        <w:ind w:left="360"/>
        <w:rPr>
          <w:rFonts w:ascii="Times New Roman" w:hAnsi="Times New Roman"/>
        </w:rPr>
      </w:pPr>
      <w:r w:rsidRPr="00D82D2F">
        <w:rPr>
          <w:rFonts w:ascii="Times New Roman" w:hAnsi="Times New Roman"/>
        </w:rPr>
        <w:t>She requested the community to allow advance possession of the land before the process of registration is complete.</w:t>
      </w:r>
    </w:p>
    <w:p w14:paraId="4B239A24" w14:textId="77777777" w:rsidR="00627E36" w:rsidRPr="00D82D2F" w:rsidRDefault="00627E36" w:rsidP="00D82D2F">
      <w:pPr>
        <w:spacing w:line="360" w:lineRule="auto"/>
        <w:ind w:left="360"/>
        <w:rPr>
          <w:rFonts w:ascii="Times New Roman" w:hAnsi="Times New Roman"/>
        </w:rPr>
      </w:pPr>
      <w:r w:rsidRPr="00D82D2F">
        <w:rPr>
          <w:rFonts w:ascii="Times New Roman" w:hAnsi="Times New Roman"/>
        </w:rPr>
        <w:t>Consent form agreement whereby it will include the following: men, women, youth, people living with disability, government representative (i.e. chief) will have to be formed to show they are in agreement with the project and the land acquisition process.</w:t>
      </w:r>
    </w:p>
    <w:p w14:paraId="2FDD3E8E" w14:textId="77777777" w:rsidR="00627E36" w:rsidRPr="00D82D2F" w:rsidRDefault="00627E36" w:rsidP="00D82D2F">
      <w:pPr>
        <w:spacing w:line="360" w:lineRule="auto"/>
        <w:ind w:left="360"/>
        <w:rPr>
          <w:rFonts w:ascii="Times New Roman" w:hAnsi="Times New Roman"/>
        </w:rPr>
      </w:pPr>
      <w:r w:rsidRPr="00D82D2F">
        <w:rPr>
          <w:rFonts w:ascii="Times New Roman" w:hAnsi="Times New Roman"/>
        </w:rPr>
        <w:t xml:space="preserve">The surveyor will need to pick exact GPS points of the agreed area so that the portion acquired for the solar Mini-grid be later physically demarcated, and the exact measurements be known to the community members following the laid down procedures by law. </w:t>
      </w:r>
    </w:p>
    <w:p w14:paraId="55B5A181" w14:textId="77777777" w:rsidR="00627E36" w:rsidRPr="00D82D2F" w:rsidRDefault="00627E36" w:rsidP="00D82D2F">
      <w:pPr>
        <w:contextualSpacing/>
        <w:rPr>
          <w:rFonts w:ascii="Times New Roman" w:hAnsi="Times New Roman"/>
        </w:rPr>
      </w:pPr>
    </w:p>
    <w:p w14:paraId="3401BC7D" w14:textId="77777777" w:rsidR="00627E36" w:rsidRPr="00D82D2F" w:rsidRDefault="00627E36" w:rsidP="00D82D2F">
      <w:pPr>
        <w:contextualSpacing/>
        <w:rPr>
          <w:rFonts w:ascii="Times New Roman" w:hAnsi="Times New Roman"/>
          <w:b/>
        </w:rPr>
      </w:pPr>
      <w:r w:rsidRPr="00D82D2F">
        <w:rPr>
          <w:rFonts w:ascii="Times New Roman" w:hAnsi="Times New Roman"/>
          <w:b/>
        </w:rPr>
        <w:t>Minute 8/KOSAP/2021: Grievance Redress Mechanism for the project</w:t>
      </w:r>
    </w:p>
    <w:p w14:paraId="41A8CD18" w14:textId="77777777" w:rsidR="00627E36" w:rsidRPr="00D82D2F" w:rsidRDefault="00627E36" w:rsidP="00D82D2F">
      <w:pPr>
        <w:contextualSpacing/>
        <w:rPr>
          <w:rFonts w:ascii="Times New Roman" w:hAnsi="Times New Roman"/>
        </w:rPr>
      </w:pPr>
    </w:p>
    <w:p w14:paraId="03D0E8B7" w14:textId="77777777" w:rsidR="00627E36" w:rsidRPr="00D82D2F" w:rsidRDefault="00627E36" w:rsidP="00D82D2F">
      <w:pPr>
        <w:spacing w:line="360" w:lineRule="auto"/>
        <w:contextualSpacing/>
        <w:rPr>
          <w:rFonts w:ascii="Times New Roman" w:hAnsi="Times New Roman"/>
        </w:rPr>
      </w:pPr>
      <w:r w:rsidRPr="00D82D2F">
        <w:rPr>
          <w:rFonts w:ascii="Times New Roman" w:hAnsi="Times New Roman"/>
        </w:rPr>
        <w:t>Wilfred Koech noted of how important it was to have a Grievance Redress Mechanism (GRM) which are sets of arrangements that enable local communities to raise grievances with the investor and seek redress when they recognize a negative impact arising from the investor’s activities.</w:t>
      </w:r>
    </w:p>
    <w:p w14:paraId="007C638A" w14:textId="77777777" w:rsidR="00627E36" w:rsidRPr="00D82D2F" w:rsidRDefault="00627E36" w:rsidP="00D82D2F">
      <w:pPr>
        <w:spacing w:line="360" w:lineRule="auto"/>
        <w:contextualSpacing/>
        <w:rPr>
          <w:rFonts w:ascii="Times New Roman" w:hAnsi="Times New Roman"/>
        </w:rPr>
      </w:pPr>
      <w:r w:rsidRPr="00D82D2F">
        <w:rPr>
          <w:rFonts w:ascii="Times New Roman" w:hAnsi="Times New Roman"/>
        </w:rPr>
        <w:t>It involves members of the community who will work hand in hand with the area chief concerning issues arising from the proposed project and form a GRC.</w:t>
      </w:r>
    </w:p>
    <w:p w14:paraId="3F035B4E" w14:textId="77777777" w:rsidR="00627E36" w:rsidRPr="00D82D2F" w:rsidRDefault="00627E36" w:rsidP="00D82D2F">
      <w:pPr>
        <w:spacing w:line="360" w:lineRule="auto"/>
        <w:contextualSpacing/>
        <w:rPr>
          <w:rFonts w:ascii="Times New Roman" w:hAnsi="Times New Roman"/>
        </w:rPr>
      </w:pPr>
      <w:r w:rsidRPr="00D82D2F">
        <w:rPr>
          <w:rFonts w:ascii="Times New Roman" w:hAnsi="Times New Roman"/>
        </w:rPr>
        <w:t>He spoke about the grievance mechanism that involves;</w:t>
      </w:r>
    </w:p>
    <w:p w14:paraId="7ED2A5B0" w14:textId="77777777" w:rsidR="00627E36" w:rsidRPr="00D82D2F" w:rsidRDefault="00627E36" w:rsidP="00D82D2F">
      <w:pPr>
        <w:ind w:left="432"/>
        <w:contextualSpacing/>
        <w:rPr>
          <w:rFonts w:ascii="Times New Roman" w:hAnsi="Times New Roman"/>
        </w:rPr>
      </w:pPr>
    </w:p>
    <w:p w14:paraId="722B3AE2" w14:textId="77777777" w:rsidR="00627E36" w:rsidRPr="00D82D2F" w:rsidRDefault="00627E36" w:rsidP="00D82D2F">
      <w:pPr>
        <w:numPr>
          <w:ilvl w:val="0"/>
          <w:numId w:val="127"/>
        </w:numPr>
        <w:spacing w:after="200" w:line="360" w:lineRule="auto"/>
        <w:contextualSpacing/>
        <w:rPr>
          <w:rFonts w:ascii="Times New Roman" w:hAnsi="Times New Roman"/>
        </w:rPr>
      </w:pPr>
      <w:r w:rsidRPr="00D82D2F">
        <w:rPr>
          <w:rFonts w:ascii="Times New Roman" w:hAnsi="Times New Roman"/>
        </w:rPr>
        <w:t xml:space="preserve">Locational grievance redress committee. This is the lowest level (forum) where the community will get project information and also ask questions. At this level the community will choose project committee members who will also double as grievance redress committee. The membership will comprise of elders/men representatives, representatives from women, youth, special needs (persons with disability), and the office of the chief. This will be the first stop for receiving information and raising grievances. The members to be chosen should possess leadership skills and it is hoped that most of the grievances will be resolved at this level. </w:t>
      </w:r>
    </w:p>
    <w:p w14:paraId="7F7EEA4E" w14:textId="77777777" w:rsidR="00627E36" w:rsidRPr="00D82D2F" w:rsidRDefault="00627E36" w:rsidP="00D82D2F">
      <w:pPr>
        <w:numPr>
          <w:ilvl w:val="0"/>
          <w:numId w:val="127"/>
        </w:numPr>
        <w:spacing w:after="200" w:line="360" w:lineRule="auto"/>
        <w:contextualSpacing/>
        <w:rPr>
          <w:rFonts w:ascii="Times New Roman" w:hAnsi="Times New Roman"/>
        </w:rPr>
      </w:pPr>
      <w:r w:rsidRPr="00D82D2F">
        <w:rPr>
          <w:rFonts w:ascii="Times New Roman" w:hAnsi="Times New Roman"/>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42EFBC6E" w14:textId="77777777" w:rsidR="00627E36" w:rsidRPr="00D82D2F" w:rsidRDefault="00627E36" w:rsidP="00D82D2F">
      <w:pPr>
        <w:numPr>
          <w:ilvl w:val="0"/>
          <w:numId w:val="127"/>
        </w:numPr>
        <w:spacing w:after="200" w:line="360" w:lineRule="auto"/>
        <w:contextualSpacing/>
        <w:rPr>
          <w:rFonts w:ascii="Times New Roman" w:hAnsi="Times New Roman"/>
        </w:rPr>
      </w:pPr>
      <w:r w:rsidRPr="00D82D2F">
        <w:rPr>
          <w:rFonts w:ascii="Times New Roman" w:hAnsi="Times New Roman"/>
        </w:rPr>
        <w:t>The third level will be the National GRC comprising of KOSAP Project Implementation Unit at the Ministry of Energy and the implementing agencies. Matters that could not be resolved at the county level will be escalated to this National GRC by the CEC.</w:t>
      </w:r>
    </w:p>
    <w:p w14:paraId="021C98D0" w14:textId="77777777" w:rsidR="00627E36" w:rsidRPr="00D82D2F" w:rsidRDefault="00627E36" w:rsidP="00D82D2F">
      <w:pPr>
        <w:numPr>
          <w:ilvl w:val="0"/>
          <w:numId w:val="127"/>
        </w:numPr>
        <w:spacing w:after="200" w:line="360" w:lineRule="auto"/>
        <w:contextualSpacing/>
        <w:rPr>
          <w:rFonts w:ascii="Times New Roman" w:hAnsi="Times New Roman"/>
        </w:rPr>
      </w:pPr>
      <w:r w:rsidRPr="00D82D2F">
        <w:rPr>
          <w:rFonts w:ascii="Times New Roman" w:hAnsi="Times New Roman"/>
        </w:rPr>
        <w:t>The last level of the GRM for the community or project affected persons will be arbitration or legal redress in a court of law once all the three levels have been exhausted. Koech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w:t>
      </w:r>
    </w:p>
    <w:p w14:paraId="1E1F16AA" w14:textId="77777777" w:rsidR="00627E36" w:rsidRPr="00D82D2F" w:rsidRDefault="00627E36" w:rsidP="00D82D2F">
      <w:pPr>
        <w:spacing w:line="360" w:lineRule="auto"/>
        <w:ind w:left="90"/>
        <w:contextualSpacing/>
        <w:rPr>
          <w:rFonts w:ascii="Times New Roman" w:hAnsi="Times New Roman"/>
        </w:rPr>
      </w:pPr>
    </w:p>
    <w:p w14:paraId="29B54CF5" w14:textId="77777777" w:rsidR="00627E36" w:rsidRPr="00D82D2F" w:rsidRDefault="00627E36" w:rsidP="00D82D2F">
      <w:pPr>
        <w:spacing w:line="360" w:lineRule="auto"/>
        <w:ind w:left="90"/>
        <w:contextualSpacing/>
        <w:rPr>
          <w:rFonts w:ascii="Times New Roman" w:hAnsi="Times New Roman"/>
        </w:rPr>
      </w:pPr>
      <w:r w:rsidRPr="00D82D2F">
        <w:rPr>
          <w:rFonts w:ascii="Times New Roman" w:hAnsi="Times New Roman"/>
        </w:rPr>
        <w:t xml:space="preserve">The composition of the committee should have representatives from all groups i.e. men, women, youths and Persons living with disability of which the community will be given time to select the members of the committee in their focus group discussions. </w:t>
      </w:r>
    </w:p>
    <w:p w14:paraId="2B560B47" w14:textId="77777777" w:rsidR="00627E36" w:rsidRPr="00D82D2F" w:rsidRDefault="00627E36" w:rsidP="00D82D2F">
      <w:pPr>
        <w:spacing w:line="360" w:lineRule="auto"/>
        <w:ind w:left="432"/>
        <w:contextualSpacing/>
        <w:rPr>
          <w:rFonts w:ascii="Times New Roman" w:hAnsi="Times New Roman"/>
        </w:rPr>
      </w:pPr>
    </w:p>
    <w:p w14:paraId="1EFB6615" w14:textId="77777777" w:rsidR="00627E36" w:rsidRPr="00D82D2F" w:rsidRDefault="00627E36" w:rsidP="00D82D2F">
      <w:pPr>
        <w:tabs>
          <w:tab w:val="left" w:pos="1118"/>
        </w:tabs>
        <w:contextualSpacing/>
        <w:rPr>
          <w:rFonts w:ascii="Times New Roman" w:hAnsi="Times New Roman"/>
          <w:b/>
        </w:rPr>
      </w:pPr>
      <w:r w:rsidRPr="00D82D2F">
        <w:rPr>
          <w:rFonts w:ascii="Times New Roman" w:hAnsi="Times New Roman"/>
          <w:b/>
        </w:rPr>
        <w:t xml:space="preserve">Minute 9/KOSAP/2021: Plenary Session </w:t>
      </w:r>
    </w:p>
    <w:p w14:paraId="2D87EB74" w14:textId="77777777" w:rsidR="00627E36" w:rsidRPr="00D82D2F" w:rsidRDefault="00627E36" w:rsidP="00D82D2F">
      <w:pPr>
        <w:spacing w:line="360" w:lineRule="auto"/>
        <w:rPr>
          <w:rFonts w:ascii="Times New Roman" w:hAnsi="Times New Roman"/>
        </w:rPr>
      </w:pPr>
      <w:r w:rsidRPr="00D82D2F">
        <w:rPr>
          <w:rFonts w:ascii="Times New Roman" w:hAnsi="Times New Roman"/>
        </w:rPr>
        <w:t>There being no questions raised in the meeting, the members were directed to respective groups for discussions.</w:t>
      </w:r>
    </w:p>
    <w:p w14:paraId="526080FB" w14:textId="77777777" w:rsidR="00627E36" w:rsidRPr="00D82D2F" w:rsidRDefault="00627E36" w:rsidP="00D82D2F">
      <w:pPr>
        <w:spacing w:line="360" w:lineRule="auto"/>
        <w:rPr>
          <w:rFonts w:ascii="Times New Roman" w:hAnsi="Times New Roman"/>
          <w:i/>
        </w:rPr>
      </w:pPr>
      <w:r w:rsidRPr="00D82D2F">
        <w:rPr>
          <w:noProof/>
          <w:lang w:val="en-US" w:eastAsia="en-US"/>
        </w:rPr>
        <w:drawing>
          <wp:inline distT="0" distB="0" distL="0" distR="0" wp14:anchorId="1F372148" wp14:editId="21048A85">
            <wp:extent cx="5943600" cy="2811780"/>
            <wp:effectExtent l="0" t="0" r="0" b="7620"/>
            <wp:docPr id="2034595201" name="Picture 2034595201" descr="D:\WAJIR PHOTOS\20210525_115305.jpg"/>
            <wp:cNvGraphicFramePr/>
            <a:graphic xmlns:a="http://schemas.openxmlformats.org/drawingml/2006/main">
              <a:graphicData uri="http://schemas.openxmlformats.org/drawingml/2006/picture">
                <pic:pic xmlns:pic="http://schemas.openxmlformats.org/drawingml/2006/picture">
                  <pic:nvPicPr>
                    <pic:cNvPr id="9" name="Picture 9" descr="D:\WAJIR PHOTOS\20210525_115305.jpg"/>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inline>
        </w:drawing>
      </w:r>
      <w:r w:rsidRPr="00D82D2F">
        <w:rPr>
          <w:rFonts w:ascii="Times New Roman" w:hAnsi="Times New Roman"/>
          <w:i/>
        </w:rPr>
        <w:t>photo of the consultative meeting held at Yaqo center</w:t>
      </w:r>
    </w:p>
    <w:p w14:paraId="5B40EDBB" w14:textId="77777777" w:rsidR="00627E36" w:rsidRPr="00D82D2F" w:rsidRDefault="00627E36" w:rsidP="00D82D2F">
      <w:pPr>
        <w:spacing w:line="360" w:lineRule="auto"/>
        <w:rPr>
          <w:rFonts w:ascii="Times New Roman" w:hAnsi="Times New Roman"/>
          <w:b/>
        </w:rPr>
      </w:pPr>
      <w:r w:rsidRPr="00D82D2F">
        <w:rPr>
          <w:rFonts w:ascii="Times New Roman" w:hAnsi="Times New Roman"/>
          <w:b/>
        </w:rPr>
        <w:t>Minute 10/KOSAP/2021: Focus group discussions /Election of respective GRM committee</w:t>
      </w:r>
    </w:p>
    <w:p w14:paraId="64ED02E3" w14:textId="77777777" w:rsidR="00627E36" w:rsidRPr="00D82D2F" w:rsidRDefault="00627E36" w:rsidP="00D82D2F">
      <w:pPr>
        <w:spacing w:line="360" w:lineRule="auto"/>
        <w:rPr>
          <w:rFonts w:ascii="Times New Roman" w:hAnsi="Times New Roman"/>
          <w:b/>
          <w:color w:val="000000" w:themeColor="text1"/>
        </w:rPr>
      </w:pPr>
      <w:r w:rsidRPr="00D82D2F">
        <w:rPr>
          <w:rFonts w:ascii="Times New Roman" w:hAnsi="Times New Roman"/>
          <w:b/>
          <w:color w:val="000000" w:themeColor="text1"/>
        </w:rPr>
        <w:t>Focus Group Discussions for Men</w:t>
      </w:r>
    </w:p>
    <w:p w14:paraId="7394A424" w14:textId="77777777" w:rsidR="00627E36" w:rsidRPr="00D82D2F" w:rsidRDefault="00627E36" w:rsidP="00D82D2F">
      <w:pPr>
        <w:spacing w:line="360" w:lineRule="auto"/>
        <w:rPr>
          <w:rFonts w:ascii="Times New Roman" w:hAnsi="Times New Roman"/>
          <w:color w:val="000000"/>
        </w:rPr>
      </w:pPr>
      <w:r w:rsidRPr="00D82D2F">
        <w:rPr>
          <w:rFonts w:ascii="Times New Roman" w:hAnsi="Times New Roman"/>
        </w:rPr>
        <w:t>Wilfred informed the men of how important it was to hold the separate discussions so that everybody gets enough opportunities to be informed of the project and be free to ask questions. The</w:t>
      </w:r>
      <w:r w:rsidRPr="00D82D2F">
        <w:rPr>
          <w:rFonts w:ascii="Times New Roman" w:hAnsi="Times New Roman"/>
          <w:color w:val="000000"/>
        </w:rPr>
        <w:t xml:space="preserve"> public participation in projects is crucial as it helps build consensus and enables people to make informed choices regarding projects. </w:t>
      </w:r>
    </w:p>
    <w:p w14:paraId="2869E593" w14:textId="77777777" w:rsidR="00627E36" w:rsidRPr="00D82D2F" w:rsidRDefault="00627E36" w:rsidP="00D82D2F">
      <w:pPr>
        <w:spacing w:line="360" w:lineRule="auto"/>
        <w:rPr>
          <w:rFonts w:ascii="Times New Roman" w:hAnsi="Times New Roman"/>
        </w:rPr>
      </w:pPr>
      <w:r w:rsidRPr="00D82D2F">
        <w:rPr>
          <w:rFonts w:ascii="Times New Roman" w:hAnsi="Times New Roman"/>
        </w:rPr>
        <w:t xml:space="preserve">The agenda of the visit by the officers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on land acquisition and the need for a project grievance redress mechanism. </w:t>
      </w:r>
    </w:p>
    <w:p w14:paraId="019912D8" w14:textId="305A8138" w:rsidR="00627E36" w:rsidRPr="00D82D2F" w:rsidRDefault="00627E36" w:rsidP="00D82D2F">
      <w:pPr>
        <w:spacing w:line="360" w:lineRule="auto"/>
        <w:rPr>
          <w:rFonts w:ascii="Times New Roman" w:hAnsi="Times New Roman"/>
        </w:rPr>
      </w:pPr>
      <w:r w:rsidRPr="00D82D2F">
        <w:rPr>
          <w:rFonts w:ascii="Times New Roman" w:hAnsi="Times New Roman"/>
        </w:rPr>
        <w:t xml:space="preserve">A summary of the project in terms of its positive and negative impacts and their </w:t>
      </w:r>
      <w:r w:rsidR="005C42E7" w:rsidRPr="00D82D2F">
        <w:rPr>
          <w:rFonts w:ascii="Times New Roman" w:hAnsi="Times New Roman"/>
        </w:rPr>
        <w:t xml:space="preserve">Enhancement Measures </w:t>
      </w:r>
      <w:r w:rsidRPr="00D82D2F">
        <w:rPr>
          <w:rFonts w:ascii="Times New Roman" w:hAnsi="Times New Roman"/>
        </w:rPr>
        <w:t xml:space="preserve"> was repeated and the men were encouraged to take up jobs during project implementation process.</w:t>
      </w:r>
    </w:p>
    <w:p w14:paraId="6874A529" w14:textId="77777777" w:rsidR="00627E36" w:rsidRPr="00D82D2F" w:rsidRDefault="00627E36" w:rsidP="00D82D2F">
      <w:pPr>
        <w:spacing w:line="360" w:lineRule="auto"/>
        <w:rPr>
          <w:rFonts w:ascii="Times New Roman" w:hAnsi="Times New Roman"/>
        </w:rPr>
      </w:pPr>
      <w:r w:rsidRPr="00D82D2F">
        <w:rPr>
          <w:rFonts w:ascii="Times New Roman" w:hAnsi="Times New Roman"/>
        </w:rPr>
        <w:t xml:space="preserve">He also explained the need for the men to select representatives to the project committee who would represent their views/issues to the committee for redress. </w:t>
      </w:r>
    </w:p>
    <w:p w14:paraId="5DF0F4AE" w14:textId="77777777" w:rsidR="00627E36" w:rsidRPr="00D82D2F" w:rsidRDefault="00627E36" w:rsidP="00D82D2F">
      <w:pPr>
        <w:spacing w:line="360" w:lineRule="auto"/>
        <w:rPr>
          <w:rFonts w:ascii="Times New Roman" w:hAnsi="Times New Roman"/>
        </w:rPr>
      </w:pPr>
      <w:r w:rsidRPr="00D82D2F">
        <w:rPr>
          <w:rFonts w:ascii="Times New Roman" w:hAnsi="Times New Roman"/>
        </w:rPr>
        <w:t xml:space="preserve">The elders said they welcome and support the project since it brings positiveness to the society. The discussion was then opened up for questions.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79"/>
        <w:gridCol w:w="2347"/>
        <w:gridCol w:w="2730"/>
        <w:gridCol w:w="2394"/>
      </w:tblGrid>
      <w:tr w:rsidR="00627E36" w:rsidRPr="00D82D2F" w14:paraId="13C0CD35" w14:textId="77777777" w:rsidTr="00B07888">
        <w:trPr>
          <w:trHeight w:val="1223"/>
        </w:trPr>
        <w:tc>
          <w:tcPr>
            <w:tcW w:w="1005" w:type="pct"/>
            <w:tcBorders>
              <w:top w:val="single" w:sz="4" w:space="0" w:color="auto"/>
              <w:left w:val="single" w:sz="4" w:space="0" w:color="auto"/>
              <w:bottom w:val="single" w:sz="4" w:space="0" w:color="auto"/>
              <w:right w:val="single" w:sz="4" w:space="0" w:color="auto"/>
            </w:tcBorders>
            <w:hideMark/>
          </w:tcPr>
          <w:p w14:paraId="7FE793E5" w14:textId="77777777" w:rsidR="00627E36" w:rsidRPr="00D82D2F" w:rsidRDefault="00627E36" w:rsidP="00D82D2F">
            <w:pPr>
              <w:pStyle w:val="NoSpacing"/>
              <w:rPr>
                <w:rFonts w:ascii="Times New Roman" w:hAnsi="Times New Roman"/>
                <w:b/>
              </w:rPr>
            </w:pPr>
            <w:r w:rsidRPr="00D82D2F">
              <w:rPr>
                <w:rFonts w:ascii="Times New Roman" w:hAnsi="Times New Roman"/>
                <w:b/>
              </w:rPr>
              <w:t>Name of Person making the contribution (e.g. comment or question)</w:t>
            </w:r>
          </w:p>
        </w:tc>
        <w:tc>
          <w:tcPr>
            <w:tcW w:w="1255" w:type="pct"/>
            <w:tcBorders>
              <w:top w:val="single" w:sz="4" w:space="0" w:color="auto"/>
              <w:left w:val="single" w:sz="4" w:space="0" w:color="auto"/>
              <w:bottom w:val="single" w:sz="4" w:space="0" w:color="auto"/>
              <w:right w:val="single" w:sz="4" w:space="0" w:color="auto"/>
            </w:tcBorders>
            <w:hideMark/>
          </w:tcPr>
          <w:p w14:paraId="7221AC7A" w14:textId="77777777" w:rsidR="00627E36" w:rsidRPr="00D82D2F" w:rsidRDefault="00627E36" w:rsidP="00D82D2F">
            <w:pPr>
              <w:pStyle w:val="NoSpacing"/>
              <w:rPr>
                <w:rFonts w:ascii="Times New Roman" w:hAnsi="Times New Roman"/>
                <w:b/>
              </w:rPr>
            </w:pPr>
            <w:r w:rsidRPr="00D82D2F">
              <w:rPr>
                <w:rFonts w:ascii="Times New Roman" w:hAnsi="Times New Roman"/>
                <w:b/>
              </w:rPr>
              <w:t>Question, Comment, Suggestion</w:t>
            </w:r>
          </w:p>
        </w:tc>
        <w:tc>
          <w:tcPr>
            <w:tcW w:w="1460" w:type="pct"/>
            <w:tcBorders>
              <w:top w:val="single" w:sz="4" w:space="0" w:color="auto"/>
              <w:left w:val="single" w:sz="4" w:space="0" w:color="auto"/>
              <w:bottom w:val="single" w:sz="4" w:space="0" w:color="auto"/>
              <w:right w:val="single" w:sz="4" w:space="0" w:color="auto"/>
            </w:tcBorders>
            <w:hideMark/>
          </w:tcPr>
          <w:p w14:paraId="10E2C0EE" w14:textId="77777777" w:rsidR="00627E36" w:rsidRPr="00D82D2F" w:rsidRDefault="00627E36" w:rsidP="00D82D2F">
            <w:pPr>
              <w:pStyle w:val="NoSpacing"/>
              <w:rPr>
                <w:rFonts w:ascii="Times New Roman" w:hAnsi="Times New Roman"/>
                <w:b/>
              </w:rPr>
            </w:pPr>
            <w:r w:rsidRPr="00D82D2F">
              <w:rPr>
                <w:rFonts w:ascii="Times New Roman" w:hAnsi="Times New Roman"/>
                <w:b/>
              </w:rPr>
              <w:t xml:space="preserve">Feedback/Responses by project team </w:t>
            </w:r>
          </w:p>
        </w:tc>
        <w:tc>
          <w:tcPr>
            <w:tcW w:w="1280" w:type="pct"/>
            <w:tcBorders>
              <w:top w:val="single" w:sz="4" w:space="0" w:color="auto"/>
              <w:left w:val="single" w:sz="4" w:space="0" w:color="auto"/>
              <w:bottom w:val="single" w:sz="4" w:space="0" w:color="auto"/>
              <w:right w:val="single" w:sz="4" w:space="0" w:color="auto"/>
            </w:tcBorders>
            <w:hideMark/>
          </w:tcPr>
          <w:p w14:paraId="661020A2" w14:textId="77777777" w:rsidR="00627E36" w:rsidRPr="00D82D2F" w:rsidRDefault="00627E36" w:rsidP="00D82D2F">
            <w:pPr>
              <w:pStyle w:val="NoSpacing"/>
              <w:rPr>
                <w:rFonts w:ascii="Times New Roman" w:hAnsi="Times New Roman"/>
                <w:b/>
              </w:rPr>
            </w:pPr>
            <w:r w:rsidRPr="00D82D2F">
              <w:rPr>
                <w:rFonts w:ascii="Times New Roman" w:hAnsi="Times New Roman"/>
                <w:b/>
              </w:rPr>
              <w:t>Response by agency on how feedback will be used or acted upon</w:t>
            </w:r>
          </w:p>
        </w:tc>
      </w:tr>
      <w:tr w:rsidR="00627E36" w:rsidRPr="00D82D2F" w14:paraId="28B40354" w14:textId="77777777" w:rsidTr="00B07888">
        <w:trPr>
          <w:trHeight w:val="610"/>
        </w:trPr>
        <w:tc>
          <w:tcPr>
            <w:tcW w:w="1005" w:type="pct"/>
            <w:tcBorders>
              <w:top w:val="single" w:sz="4" w:space="0" w:color="auto"/>
              <w:left w:val="single" w:sz="4" w:space="0" w:color="auto"/>
              <w:bottom w:val="single" w:sz="4" w:space="0" w:color="auto"/>
              <w:right w:val="single" w:sz="4" w:space="0" w:color="auto"/>
            </w:tcBorders>
            <w:hideMark/>
          </w:tcPr>
          <w:p w14:paraId="668D2260" w14:textId="77777777" w:rsidR="00627E36" w:rsidRPr="00D82D2F" w:rsidRDefault="00627E36" w:rsidP="00D82D2F">
            <w:pPr>
              <w:pStyle w:val="NoSpacing"/>
              <w:rPr>
                <w:rFonts w:ascii="Times New Roman" w:hAnsi="Times New Roman"/>
              </w:rPr>
            </w:pPr>
          </w:p>
        </w:tc>
        <w:tc>
          <w:tcPr>
            <w:tcW w:w="1255" w:type="pct"/>
            <w:tcBorders>
              <w:top w:val="single" w:sz="4" w:space="0" w:color="auto"/>
              <w:left w:val="single" w:sz="4" w:space="0" w:color="auto"/>
              <w:bottom w:val="single" w:sz="4" w:space="0" w:color="auto"/>
              <w:right w:val="single" w:sz="4" w:space="0" w:color="auto"/>
            </w:tcBorders>
            <w:hideMark/>
          </w:tcPr>
          <w:p w14:paraId="4F6C9896" w14:textId="77777777" w:rsidR="00627E36" w:rsidRPr="00D82D2F" w:rsidRDefault="00627E36" w:rsidP="00D82D2F">
            <w:pPr>
              <w:pStyle w:val="NoSpacing"/>
              <w:rPr>
                <w:rFonts w:ascii="Times New Roman" w:hAnsi="Times New Roman"/>
              </w:rPr>
            </w:pPr>
          </w:p>
        </w:tc>
        <w:tc>
          <w:tcPr>
            <w:tcW w:w="1460" w:type="pct"/>
            <w:tcBorders>
              <w:top w:val="single" w:sz="4" w:space="0" w:color="auto"/>
              <w:left w:val="single" w:sz="4" w:space="0" w:color="auto"/>
              <w:bottom w:val="single" w:sz="4" w:space="0" w:color="auto"/>
              <w:right w:val="single" w:sz="4" w:space="0" w:color="auto"/>
            </w:tcBorders>
            <w:hideMark/>
          </w:tcPr>
          <w:p w14:paraId="142698EC" w14:textId="77777777" w:rsidR="00627E36" w:rsidRPr="00D82D2F" w:rsidRDefault="00627E36" w:rsidP="00D82D2F">
            <w:pPr>
              <w:pStyle w:val="NoSpacing"/>
              <w:rPr>
                <w:rFonts w:ascii="Times New Roman" w:hAnsi="Times New Roman"/>
              </w:rPr>
            </w:pPr>
          </w:p>
          <w:p w14:paraId="27C554D3" w14:textId="77777777" w:rsidR="00627E36" w:rsidRPr="00D82D2F" w:rsidRDefault="00627E36" w:rsidP="00D82D2F">
            <w:pPr>
              <w:pStyle w:val="NoSpacing"/>
              <w:rPr>
                <w:rFonts w:ascii="Times New Roman" w:hAnsi="Times New Roman"/>
              </w:rPr>
            </w:pPr>
          </w:p>
        </w:tc>
        <w:tc>
          <w:tcPr>
            <w:tcW w:w="1280" w:type="pct"/>
            <w:tcBorders>
              <w:top w:val="single" w:sz="4" w:space="0" w:color="auto"/>
              <w:left w:val="single" w:sz="4" w:space="0" w:color="auto"/>
              <w:bottom w:val="single" w:sz="4" w:space="0" w:color="auto"/>
              <w:right w:val="single" w:sz="4" w:space="0" w:color="auto"/>
            </w:tcBorders>
          </w:tcPr>
          <w:p w14:paraId="5853FA3E" w14:textId="77777777" w:rsidR="00627E36" w:rsidRPr="00D82D2F" w:rsidRDefault="00627E36" w:rsidP="00D82D2F">
            <w:pPr>
              <w:pStyle w:val="NoSpacing"/>
              <w:rPr>
                <w:rFonts w:ascii="Times New Roman" w:hAnsi="Times New Roman"/>
              </w:rPr>
            </w:pPr>
          </w:p>
        </w:tc>
      </w:tr>
      <w:tr w:rsidR="00627E36" w:rsidRPr="00D82D2F" w14:paraId="32348BEB" w14:textId="77777777" w:rsidTr="00B07888">
        <w:trPr>
          <w:trHeight w:val="778"/>
        </w:trPr>
        <w:tc>
          <w:tcPr>
            <w:tcW w:w="1005" w:type="pct"/>
            <w:tcBorders>
              <w:top w:val="single" w:sz="4" w:space="0" w:color="auto"/>
              <w:left w:val="single" w:sz="4" w:space="0" w:color="auto"/>
              <w:bottom w:val="single" w:sz="4" w:space="0" w:color="auto"/>
              <w:right w:val="single" w:sz="4" w:space="0" w:color="auto"/>
            </w:tcBorders>
          </w:tcPr>
          <w:p w14:paraId="1CF06916" w14:textId="77777777" w:rsidR="00627E36" w:rsidRPr="00D82D2F" w:rsidRDefault="00627E36" w:rsidP="00D82D2F">
            <w:pPr>
              <w:pStyle w:val="NoSpacing"/>
              <w:rPr>
                <w:rFonts w:ascii="Times New Roman" w:hAnsi="Times New Roman"/>
              </w:rPr>
            </w:pPr>
          </w:p>
        </w:tc>
        <w:tc>
          <w:tcPr>
            <w:tcW w:w="1255" w:type="pct"/>
            <w:tcBorders>
              <w:top w:val="single" w:sz="4" w:space="0" w:color="auto"/>
              <w:left w:val="single" w:sz="4" w:space="0" w:color="auto"/>
              <w:bottom w:val="single" w:sz="4" w:space="0" w:color="auto"/>
              <w:right w:val="single" w:sz="4" w:space="0" w:color="auto"/>
            </w:tcBorders>
          </w:tcPr>
          <w:p w14:paraId="4DFC33FA" w14:textId="77777777" w:rsidR="00627E36" w:rsidRPr="00D82D2F" w:rsidRDefault="00627E36" w:rsidP="00D82D2F">
            <w:pPr>
              <w:pStyle w:val="NoSpacing"/>
              <w:rPr>
                <w:rFonts w:ascii="Times New Roman" w:hAnsi="Times New Roman"/>
              </w:rPr>
            </w:pPr>
          </w:p>
        </w:tc>
        <w:tc>
          <w:tcPr>
            <w:tcW w:w="1460" w:type="pct"/>
            <w:tcBorders>
              <w:top w:val="single" w:sz="4" w:space="0" w:color="auto"/>
              <w:left w:val="single" w:sz="4" w:space="0" w:color="auto"/>
              <w:bottom w:val="single" w:sz="4" w:space="0" w:color="auto"/>
              <w:right w:val="single" w:sz="4" w:space="0" w:color="auto"/>
            </w:tcBorders>
          </w:tcPr>
          <w:p w14:paraId="5F62E67E" w14:textId="77777777" w:rsidR="00627E36" w:rsidRPr="00D82D2F" w:rsidRDefault="00627E36" w:rsidP="00D82D2F">
            <w:pPr>
              <w:pStyle w:val="NoSpacing"/>
              <w:rPr>
                <w:rFonts w:ascii="Times New Roman" w:hAnsi="Times New Roman"/>
              </w:rPr>
            </w:pPr>
          </w:p>
        </w:tc>
        <w:tc>
          <w:tcPr>
            <w:tcW w:w="1280" w:type="pct"/>
            <w:tcBorders>
              <w:top w:val="single" w:sz="4" w:space="0" w:color="auto"/>
              <w:left w:val="single" w:sz="4" w:space="0" w:color="auto"/>
              <w:bottom w:val="single" w:sz="4" w:space="0" w:color="auto"/>
              <w:right w:val="single" w:sz="4" w:space="0" w:color="auto"/>
            </w:tcBorders>
          </w:tcPr>
          <w:p w14:paraId="70316675" w14:textId="77777777" w:rsidR="00627E36" w:rsidRPr="00D82D2F" w:rsidRDefault="00627E36" w:rsidP="00D82D2F">
            <w:pPr>
              <w:pStyle w:val="NoSpacing"/>
              <w:rPr>
                <w:rFonts w:ascii="Times New Roman" w:hAnsi="Times New Roman"/>
              </w:rPr>
            </w:pPr>
          </w:p>
        </w:tc>
      </w:tr>
    </w:tbl>
    <w:p w14:paraId="24E88220" w14:textId="77777777" w:rsidR="00627E36" w:rsidRPr="00D82D2F" w:rsidRDefault="00627E36" w:rsidP="00D82D2F">
      <w:pPr>
        <w:rPr>
          <w:rFonts w:ascii="Times New Roman" w:hAnsi="Times New Roman"/>
        </w:rPr>
      </w:pPr>
    </w:p>
    <w:p w14:paraId="06D4D19B" w14:textId="77777777" w:rsidR="00627E36" w:rsidRPr="00D82D2F" w:rsidRDefault="00627E36" w:rsidP="00D82D2F">
      <w:pPr>
        <w:spacing w:line="360" w:lineRule="auto"/>
        <w:rPr>
          <w:rFonts w:ascii="Times New Roman" w:hAnsi="Times New Roman"/>
          <w:b/>
        </w:rPr>
      </w:pPr>
      <w:r w:rsidRPr="00D82D2F">
        <w:rPr>
          <w:rFonts w:ascii="Times New Roman" w:hAnsi="Times New Roman"/>
          <w:b/>
        </w:rPr>
        <w:t>Focus Group Discussions for women</w:t>
      </w:r>
    </w:p>
    <w:p w14:paraId="2D79E1D4" w14:textId="77777777" w:rsidR="00627E36" w:rsidRPr="00D82D2F" w:rsidRDefault="00627E36" w:rsidP="00D82D2F">
      <w:pPr>
        <w:spacing w:line="360" w:lineRule="auto"/>
        <w:rPr>
          <w:rFonts w:ascii="Times New Roman" w:hAnsi="Times New Roman"/>
        </w:rPr>
      </w:pPr>
      <w:bookmarkStart w:id="988" w:name="_Hlk78274818"/>
      <w:r w:rsidRPr="00D82D2F">
        <w:rPr>
          <w:rFonts w:ascii="Times New Roman" w:hAnsi="Times New Roman"/>
        </w:rPr>
        <w:t xml:space="preserve">The group was led by Roselyne who was able to explain why a separate discussion was put up in order for them to have the opportunity to freely express themselves. </w:t>
      </w:r>
    </w:p>
    <w:p w14:paraId="37D95689" w14:textId="77777777" w:rsidR="00627E36" w:rsidRPr="00D82D2F" w:rsidRDefault="00627E36" w:rsidP="00D82D2F">
      <w:pPr>
        <w:spacing w:line="360" w:lineRule="auto"/>
        <w:rPr>
          <w:rFonts w:ascii="Times New Roman" w:hAnsi="Times New Roman"/>
        </w:rPr>
      </w:pPr>
      <w:r w:rsidRPr="00D82D2F">
        <w:rPr>
          <w:rFonts w:ascii="Times New Roman" w:hAnsi="Times New Roman"/>
        </w:rPr>
        <w:t xml:space="preserve">She explained the agenda of the visit by the officers from National government and county government was to undertake an environmental and social screening of the proposed site to check suitability in terms of environmental, technical, social and health requirements.  </w:t>
      </w:r>
    </w:p>
    <w:p w14:paraId="27D99B6A" w14:textId="77777777" w:rsidR="00627E36" w:rsidRPr="00D82D2F" w:rsidRDefault="00627E36" w:rsidP="00D82D2F">
      <w:pPr>
        <w:spacing w:line="360" w:lineRule="auto"/>
        <w:rPr>
          <w:rFonts w:ascii="Times New Roman" w:hAnsi="Times New Roman"/>
        </w:rPr>
      </w:pPr>
      <w:r w:rsidRPr="00D82D2F">
        <w:rPr>
          <w:rFonts w:ascii="Times New Roman" w:hAnsi="Times New Roman"/>
        </w:rPr>
        <w:t xml:space="preserve">The second objective was to undertake community engagement to sensitize the community on the project and the third objective was about land acquisition for the project and the need for a project grievance redress mechanism. </w:t>
      </w:r>
    </w:p>
    <w:p w14:paraId="622BFC96" w14:textId="206E2A32" w:rsidR="00627E36" w:rsidRPr="00D82D2F" w:rsidRDefault="00627E36" w:rsidP="00D82D2F">
      <w:pPr>
        <w:spacing w:line="360" w:lineRule="auto"/>
        <w:rPr>
          <w:rFonts w:ascii="Times New Roman" w:hAnsi="Times New Roman"/>
        </w:rPr>
      </w:pPr>
      <w:r w:rsidRPr="00D82D2F">
        <w:rPr>
          <w:rFonts w:ascii="Times New Roman" w:hAnsi="Times New Roman"/>
        </w:rPr>
        <w:t xml:space="preserve">She gave a summary of the project in terms of its positive and negative impacts and their </w:t>
      </w:r>
      <w:r w:rsidR="005C42E7" w:rsidRPr="00D82D2F">
        <w:rPr>
          <w:rFonts w:ascii="Times New Roman" w:hAnsi="Times New Roman"/>
        </w:rPr>
        <w:t xml:space="preserve">Enhancement Measures </w:t>
      </w:r>
      <w:r w:rsidRPr="00D82D2F">
        <w:rPr>
          <w:rFonts w:ascii="Times New Roman" w:hAnsi="Times New Roman"/>
        </w:rPr>
        <w:t xml:space="preserve">, the safety precautions and the land acquisition process. She also explained the need for the women to select a representative to the project committee who would represent their views/issues to the committee for redress. </w:t>
      </w:r>
    </w:p>
    <w:p w14:paraId="4C85E07B" w14:textId="77777777" w:rsidR="00627E36" w:rsidRPr="00D82D2F" w:rsidRDefault="00627E36" w:rsidP="00D82D2F">
      <w:pPr>
        <w:spacing w:line="360" w:lineRule="auto"/>
        <w:rPr>
          <w:rFonts w:ascii="Times New Roman" w:hAnsi="Times New Roman"/>
        </w:rPr>
      </w:pPr>
      <w:r w:rsidRPr="00D82D2F">
        <w:rPr>
          <w:rFonts w:ascii="Times New Roman" w:hAnsi="Times New Roman"/>
        </w:rPr>
        <w:t xml:space="preserve">She ensured all the women had understood their rights, roles and benefits concerning the project. Further the women were educated on how they can take up economic opportunities that will raise during project implementation. They were also given opportunity to air their issues/ questions and or /give suggestions to make the project implementation process better.   </w:t>
      </w:r>
    </w:p>
    <w:p w14:paraId="4701AE4B" w14:textId="77777777" w:rsidR="00627E36" w:rsidRPr="00D82D2F" w:rsidRDefault="00627E36" w:rsidP="00D82D2F">
      <w:pPr>
        <w:spacing w:line="360" w:lineRule="auto"/>
        <w:rPr>
          <w:rFonts w:ascii="Times New Roman" w:hAnsi="Times New Roman"/>
        </w:rPr>
      </w:pPr>
      <w:r w:rsidRPr="00D82D2F">
        <w:rPr>
          <w:rFonts w:ascii="Times New Roman" w:hAnsi="Times New Roman"/>
        </w:rPr>
        <w:t>The discussions went further to bring out issues on how the women can take advantage of the project benefits rather than taking a back seat. She explained to them that they would benefit more from the electricity because they will be able to use clean energy to cook and also benefit from access to information through use of radios and TV that are powered by electricity enabling them to make informed choices on different issues such as nutrition, health, farming among others. They were also set to benefit if they could set up small businesses like salons, cold drink kiosks, cooling milk because it spoils easily, children will have time to study and enhanced security due to the fact that the area will be well lit among other benefits.    Gender based violence issues were also discussed including; forms of GBV, rationale for addressing GBV, ways in which a project can worsen existing GBV risks or create new risks, the need to report and document any complaints against workers, report incidences of GBV while ensuring survivor centered approach (respect for the choices, wishes, rights and dignity of the survivor). The women were told to be more vigilant to ensure young girls do not fall prey to GBV incidences. The women were requested to keep talking to the girls on GBV risks and the need to raise alarm in case of risks factors early enough.</w:t>
      </w:r>
    </w:p>
    <w:p w14:paraId="26884465" w14:textId="77777777" w:rsidR="00627E36" w:rsidRPr="00D82D2F" w:rsidRDefault="00627E36" w:rsidP="00D82D2F">
      <w:pPr>
        <w:spacing w:line="360" w:lineRule="auto"/>
        <w:rPr>
          <w:rFonts w:ascii="Times New Roman" w:hAnsi="Times New Roman"/>
        </w:rPr>
      </w:pPr>
      <w:bookmarkStart w:id="989" w:name="_Hlk78275134"/>
      <w:bookmarkEnd w:id="988"/>
      <w:r w:rsidRPr="00D82D2F">
        <w:rPr>
          <w:rFonts w:ascii="Times New Roman" w:hAnsi="Times New Roman"/>
        </w:rPr>
        <w:t xml:space="preserve">All the women were in agreement for the project to be brought to </w:t>
      </w:r>
      <w:bookmarkEnd w:id="989"/>
      <w:r w:rsidRPr="00D82D2F">
        <w:rPr>
          <w:rFonts w:ascii="Times New Roman" w:hAnsi="Times New Roman"/>
        </w:rPr>
        <w:t>Yaqo.</w:t>
      </w:r>
    </w:p>
    <w:p w14:paraId="54B4A5AA" w14:textId="77777777" w:rsidR="00627E36" w:rsidRPr="00D82D2F" w:rsidRDefault="00627E36" w:rsidP="00D82D2F">
      <w:pPr>
        <w:pStyle w:val="Caption"/>
        <w:ind w:left="1120"/>
        <w:jc w:val="both"/>
        <w:rPr>
          <w:rFonts w:ascii="Times New Roman" w:hAnsi="Times New Roman"/>
          <w:bCs/>
          <w:iCs/>
          <w:sz w:val="22"/>
          <w:szCs w:val="22"/>
        </w:rPr>
      </w:pPr>
      <w:r w:rsidRPr="00D82D2F">
        <w:rPr>
          <w:rFonts w:ascii="Times New Roman" w:hAnsi="Times New Roman"/>
          <w:sz w:val="22"/>
          <w:szCs w:val="22"/>
        </w:rPr>
        <w:t>Question, Suggestions, feedback and response for Focus group discussion with women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79"/>
        <w:gridCol w:w="2347"/>
        <w:gridCol w:w="2730"/>
        <w:gridCol w:w="2394"/>
      </w:tblGrid>
      <w:tr w:rsidR="00627E36" w:rsidRPr="00D82D2F" w14:paraId="7CCB5D79" w14:textId="77777777" w:rsidTr="00B07888">
        <w:trPr>
          <w:trHeight w:val="1223"/>
        </w:trPr>
        <w:tc>
          <w:tcPr>
            <w:tcW w:w="1005" w:type="pct"/>
            <w:tcBorders>
              <w:top w:val="single" w:sz="4" w:space="0" w:color="auto"/>
              <w:left w:val="single" w:sz="4" w:space="0" w:color="auto"/>
              <w:bottom w:val="single" w:sz="4" w:space="0" w:color="auto"/>
              <w:right w:val="single" w:sz="4" w:space="0" w:color="auto"/>
            </w:tcBorders>
            <w:hideMark/>
          </w:tcPr>
          <w:p w14:paraId="314455D5" w14:textId="77777777" w:rsidR="00627E36" w:rsidRPr="00D82D2F" w:rsidRDefault="00627E36" w:rsidP="00D82D2F">
            <w:pPr>
              <w:pStyle w:val="NoSpacing"/>
              <w:rPr>
                <w:rFonts w:ascii="Times New Roman" w:hAnsi="Times New Roman"/>
                <w:b/>
              </w:rPr>
            </w:pPr>
            <w:r w:rsidRPr="00D82D2F">
              <w:rPr>
                <w:rFonts w:ascii="Times New Roman" w:hAnsi="Times New Roman"/>
                <w:b/>
              </w:rPr>
              <w:t>Name of Person making the contribution (e.g. comment or question)</w:t>
            </w:r>
          </w:p>
        </w:tc>
        <w:tc>
          <w:tcPr>
            <w:tcW w:w="1255" w:type="pct"/>
            <w:tcBorders>
              <w:top w:val="single" w:sz="4" w:space="0" w:color="auto"/>
              <w:left w:val="single" w:sz="4" w:space="0" w:color="auto"/>
              <w:bottom w:val="single" w:sz="4" w:space="0" w:color="auto"/>
              <w:right w:val="single" w:sz="4" w:space="0" w:color="auto"/>
            </w:tcBorders>
            <w:hideMark/>
          </w:tcPr>
          <w:p w14:paraId="259D9583" w14:textId="77777777" w:rsidR="00627E36" w:rsidRPr="00D82D2F" w:rsidRDefault="00627E36" w:rsidP="00D82D2F">
            <w:pPr>
              <w:pStyle w:val="NoSpacing"/>
              <w:rPr>
                <w:rFonts w:ascii="Times New Roman" w:hAnsi="Times New Roman"/>
                <w:b/>
              </w:rPr>
            </w:pPr>
            <w:r w:rsidRPr="00D82D2F">
              <w:rPr>
                <w:rFonts w:ascii="Times New Roman" w:hAnsi="Times New Roman"/>
                <w:b/>
              </w:rPr>
              <w:t>Question, Comment, Suggestion</w:t>
            </w:r>
          </w:p>
        </w:tc>
        <w:tc>
          <w:tcPr>
            <w:tcW w:w="1460" w:type="pct"/>
            <w:tcBorders>
              <w:top w:val="single" w:sz="4" w:space="0" w:color="auto"/>
              <w:left w:val="single" w:sz="4" w:space="0" w:color="auto"/>
              <w:bottom w:val="single" w:sz="4" w:space="0" w:color="auto"/>
              <w:right w:val="single" w:sz="4" w:space="0" w:color="auto"/>
            </w:tcBorders>
            <w:hideMark/>
          </w:tcPr>
          <w:p w14:paraId="297D80DB" w14:textId="77777777" w:rsidR="00627E36" w:rsidRPr="00D82D2F" w:rsidRDefault="00627E36" w:rsidP="00D82D2F">
            <w:pPr>
              <w:pStyle w:val="NoSpacing"/>
              <w:rPr>
                <w:rFonts w:ascii="Times New Roman" w:hAnsi="Times New Roman"/>
                <w:b/>
              </w:rPr>
            </w:pPr>
            <w:r w:rsidRPr="00D82D2F">
              <w:rPr>
                <w:rFonts w:ascii="Times New Roman" w:hAnsi="Times New Roman"/>
                <w:b/>
              </w:rPr>
              <w:t xml:space="preserve">Feedback/Responses by project team </w:t>
            </w:r>
          </w:p>
        </w:tc>
        <w:tc>
          <w:tcPr>
            <w:tcW w:w="1280" w:type="pct"/>
            <w:tcBorders>
              <w:top w:val="single" w:sz="4" w:space="0" w:color="auto"/>
              <w:left w:val="single" w:sz="4" w:space="0" w:color="auto"/>
              <w:bottom w:val="single" w:sz="4" w:space="0" w:color="auto"/>
              <w:right w:val="single" w:sz="4" w:space="0" w:color="auto"/>
            </w:tcBorders>
            <w:hideMark/>
          </w:tcPr>
          <w:p w14:paraId="4EC52939" w14:textId="77777777" w:rsidR="00627E36" w:rsidRPr="00D82D2F" w:rsidRDefault="00627E36" w:rsidP="00D82D2F">
            <w:pPr>
              <w:pStyle w:val="NoSpacing"/>
              <w:rPr>
                <w:rFonts w:ascii="Times New Roman" w:hAnsi="Times New Roman"/>
                <w:b/>
              </w:rPr>
            </w:pPr>
            <w:r w:rsidRPr="00D82D2F">
              <w:rPr>
                <w:rFonts w:ascii="Times New Roman" w:hAnsi="Times New Roman"/>
                <w:b/>
              </w:rPr>
              <w:t>Response by agency on how feedback will be used or acted upon</w:t>
            </w:r>
          </w:p>
        </w:tc>
      </w:tr>
      <w:tr w:rsidR="00627E36" w:rsidRPr="00D82D2F" w14:paraId="72FB60B9" w14:textId="77777777" w:rsidTr="00B07888">
        <w:trPr>
          <w:trHeight w:val="610"/>
        </w:trPr>
        <w:tc>
          <w:tcPr>
            <w:tcW w:w="1005" w:type="pct"/>
            <w:tcBorders>
              <w:top w:val="single" w:sz="4" w:space="0" w:color="auto"/>
              <w:left w:val="single" w:sz="4" w:space="0" w:color="auto"/>
              <w:bottom w:val="single" w:sz="4" w:space="0" w:color="auto"/>
              <w:right w:val="single" w:sz="4" w:space="0" w:color="auto"/>
            </w:tcBorders>
            <w:hideMark/>
          </w:tcPr>
          <w:p w14:paraId="20CDEF22" w14:textId="77777777" w:rsidR="00627E36" w:rsidRPr="00D82D2F" w:rsidRDefault="00627E36" w:rsidP="00D82D2F">
            <w:pPr>
              <w:pStyle w:val="NoSpacing"/>
              <w:rPr>
                <w:rFonts w:ascii="Times New Roman" w:hAnsi="Times New Roman"/>
              </w:rPr>
            </w:pPr>
          </w:p>
        </w:tc>
        <w:tc>
          <w:tcPr>
            <w:tcW w:w="1255" w:type="pct"/>
            <w:tcBorders>
              <w:top w:val="single" w:sz="4" w:space="0" w:color="auto"/>
              <w:left w:val="single" w:sz="4" w:space="0" w:color="auto"/>
              <w:bottom w:val="single" w:sz="4" w:space="0" w:color="auto"/>
              <w:right w:val="single" w:sz="4" w:space="0" w:color="auto"/>
            </w:tcBorders>
            <w:hideMark/>
          </w:tcPr>
          <w:p w14:paraId="175BAEB7" w14:textId="77777777" w:rsidR="00627E36" w:rsidRPr="00D82D2F" w:rsidRDefault="00627E36" w:rsidP="00D82D2F">
            <w:pPr>
              <w:pStyle w:val="NoSpacing"/>
              <w:rPr>
                <w:rFonts w:ascii="Times New Roman" w:hAnsi="Times New Roman"/>
              </w:rPr>
            </w:pPr>
            <w:r w:rsidRPr="00D82D2F">
              <w:rPr>
                <w:rFonts w:ascii="Times New Roman" w:hAnsi="Times New Roman"/>
              </w:rPr>
              <w:t xml:space="preserve"> </w:t>
            </w:r>
          </w:p>
        </w:tc>
        <w:tc>
          <w:tcPr>
            <w:tcW w:w="1460" w:type="pct"/>
            <w:tcBorders>
              <w:top w:val="single" w:sz="4" w:space="0" w:color="auto"/>
              <w:left w:val="single" w:sz="4" w:space="0" w:color="auto"/>
              <w:bottom w:val="single" w:sz="4" w:space="0" w:color="auto"/>
              <w:right w:val="single" w:sz="4" w:space="0" w:color="auto"/>
            </w:tcBorders>
            <w:hideMark/>
          </w:tcPr>
          <w:p w14:paraId="334A6145" w14:textId="77777777" w:rsidR="00627E36" w:rsidRPr="00D82D2F" w:rsidRDefault="00627E36" w:rsidP="00D82D2F">
            <w:pPr>
              <w:pStyle w:val="NoSpacing"/>
              <w:rPr>
                <w:rFonts w:ascii="Times New Roman" w:hAnsi="Times New Roman"/>
              </w:rPr>
            </w:pPr>
          </w:p>
        </w:tc>
        <w:tc>
          <w:tcPr>
            <w:tcW w:w="1280" w:type="pct"/>
            <w:tcBorders>
              <w:top w:val="single" w:sz="4" w:space="0" w:color="auto"/>
              <w:left w:val="single" w:sz="4" w:space="0" w:color="auto"/>
              <w:bottom w:val="single" w:sz="4" w:space="0" w:color="auto"/>
              <w:right w:val="single" w:sz="4" w:space="0" w:color="auto"/>
            </w:tcBorders>
          </w:tcPr>
          <w:p w14:paraId="47827626" w14:textId="77777777" w:rsidR="00627E36" w:rsidRPr="00D82D2F" w:rsidRDefault="00627E36" w:rsidP="00D82D2F">
            <w:pPr>
              <w:pStyle w:val="NoSpacing"/>
              <w:rPr>
                <w:rFonts w:ascii="Times New Roman" w:hAnsi="Times New Roman"/>
              </w:rPr>
            </w:pPr>
          </w:p>
        </w:tc>
      </w:tr>
      <w:tr w:rsidR="00627E36" w:rsidRPr="00D82D2F" w14:paraId="009B3C1A" w14:textId="77777777" w:rsidTr="00B07888">
        <w:trPr>
          <w:trHeight w:val="778"/>
        </w:trPr>
        <w:tc>
          <w:tcPr>
            <w:tcW w:w="1005" w:type="pct"/>
            <w:tcBorders>
              <w:top w:val="single" w:sz="4" w:space="0" w:color="auto"/>
              <w:left w:val="single" w:sz="4" w:space="0" w:color="auto"/>
              <w:bottom w:val="single" w:sz="4" w:space="0" w:color="auto"/>
              <w:right w:val="single" w:sz="4" w:space="0" w:color="auto"/>
            </w:tcBorders>
          </w:tcPr>
          <w:p w14:paraId="30BAA001" w14:textId="77777777" w:rsidR="00627E36" w:rsidRPr="00D82D2F" w:rsidRDefault="00627E36" w:rsidP="00D82D2F">
            <w:pPr>
              <w:pStyle w:val="NoSpacing"/>
              <w:rPr>
                <w:rFonts w:ascii="Times New Roman" w:hAnsi="Times New Roman"/>
              </w:rPr>
            </w:pPr>
          </w:p>
        </w:tc>
        <w:tc>
          <w:tcPr>
            <w:tcW w:w="1255" w:type="pct"/>
            <w:tcBorders>
              <w:top w:val="single" w:sz="4" w:space="0" w:color="auto"/>
              <w:left w:val="single" w:sz="4" w:space="0" w:color="auto"/>
              <w:bottom w:val="single" w:sz="4" w:space="0" w:color="auto"/>
              <w:right w:val="single" w:sz="4" w:space="0" w:color="auto"/>
            </w:tcBorders>
          </w:tcPr>
          <w:p w14:paraId="02991784" w14:textId="77777777" w:rsidR="00627E36" w:rsidRPr="00D82D2F" w:rsidRDefault="00627E36" w:rsidP="00D82D2F">
            <w:pPr>
              <w:pStyle w:val="NoSpacing"/>
              <w:rPr>
                <w:rFonts w:ascii="Times New Roman" w:hAnsi="Times New Roman"/>
              </w:rPr>
            </w:pPr>
          </w:p>
        </w:tc>
        <w:tc>
          <w:tcPr>
            <w:tcW w:w="1460" w:type="pct"/>
            <w:tcBorders>
              <w:top w:val="single" w:sz="4" w:space="0" w:color="auto"/>
              <w:left w:val="single" w:sz="4" w:space="0" w:color="auto"/>
              <w:bottom w:val="single" w:sz="4" w:space="0" w:color="auto"/>
              <w:right w:val="single" w:sz="4" w:space="0" w:color="auto"/>
            </w:tcBorders>
          </w:tcPr>
          <w:p w14:paraId="4627CB90" w14:textId="77777777" w:rsidR="00627E36" w:rsidRPr="00D82D2F" w:rsidRDefault="00627E36" w:rsidP="00D82D2F">
            <w:pPr>
              <w:pStyle w:val="NoSpacing"/>
              <w:rPr>
                <w:rFonts w:ascii="Times New Roman" w:hAnsi="Times New Roman"/>
              </w:rPr>
            </w:pPr>
          </w:p>
        </w:tc>
        <w:tc>
          <w:tcPr>
            <w:tcW w:w="1280" w:type="pct"/>
            <w:tcBorders>
              <w:top w:val="single" w:sz="4" w:space="0" w:color="auto"/>
              <w:left w:val="single" w:sz="4" w:space="0" w:color="auto"/>
              <w:bottom w:val="single" w:sz="4" w:space="0" w:color="auto"/>
              <w:right w:val="single" w:sz="4" w:space="0" w:color="auto"/>
            </w:tcBorders>
          </w:tcPr>
          <w:p w14:paraId="7FB93E62" w14:textId="77777777" w:rsidR="00627E36" w:rsidRPr="00D82D2F" w:rsidRDefault="00627E36" w:rsidP="00D82D2F">
            <w:pPr>
              <w:pStyle w:val="NoSpacing"/>
              <w:rPr>
                <w:rFonts w:ascii="Times New Roman" w:hAnsi="Times New Roman"/>
              </w:rPr>
            </w:pPr>
          </w:p>
        </w:tc>
      </w:tr>
    </w:tbl>
    <w:p w14:paraId="5E5D66B8" w14:textId="77777777" w:rsidR="00627E36" w:rsidRPr="00D82D2F" w:rsidRDefault="00627E36" w:rsidP="00D82D2F">
      <w:pPr>
        <w:rPr>
          <w:noProof/>
        </w:rPr>
      </w:pPr>
      <w:r w:rsidRPr="00D82D2F">
        <w:rPr>
          <w:noProof/>
          <w:lang w:val="en-US" w:eastAsia="en-US"/>
        </w:rPr>
        <mc:AlternateContent>
          <mc:Choice Requires="wps">
            <w:drawing>
              <wp:inline distT="0" distB="0" distL="0" distR="0" wp14:anchorId="4642CF1B" wp14:editId="0C1020E5">
                <wp:extent cx="301625" cy="301625"/>
                <wp:effectExtent l="0" t="0" r="0" b="0"/>
                <wp:docPr id="2" name="Rectangle 2" descr="blob:https://web.whatsapp.com/560d6318-4882-4115-8589-b44cee06067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B83276B" id="Rectangle 2" o:spid="_x0000_s1026" alt="blob:https://web.whatsapp.com/560d6318-4882-4115-8589-b44cee06067c"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" filled="f" stroked="f">
                <o:lock v:ext="edit" aspectratio="t"/>
                <w10:anchorlock/>
              </v:rect>
            </w:pict>
          </mc:Fallback>
        </mc:AlternateContent>
      </w:r>
      <w:r w:rsidRPr="00D82D2F">
        <w:t xml:space="preserve"> </w:t>
      </w:r>
      <w:r w:rsidRPr="00D82D2F">
        <w:rPr>
          <w:noProof/>
          <w:lang w:val="en-US" w:eastAsia="en-US"/>
        </w:rPr>
        <mc:AlternateContent>
          <mc:Choice Requires="wps">
            <w:drawing>
              <wp:inline distT="0" distB="0" distL="0" distR="0" wp14:anchorId="61CA9BC0" wp14:editId="34C5F52F">
                <wp:extent cx="301625" cy="301625"/>
                <wp:effectExtent l="0" t="0" r="0" b="0"/>
                <wp:docPr id="1869588436" name="Rectangle 1869588436" descr="blob:https://web.whatsapp.com/560d6318-4882-4115-8589-b44cee06067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8BF0C43" id="Rectangle 1869588436" o:spid="_x0000_s1026" alt="blob:https://web.whatsapp.com/560d6318-4882-4115-8589-b44cee06067c"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" filled="f" stroked="f">
                <o:lock v:ext="edit" aspectratio="t"/>
                <w10:anchorlock/>
              </v:rect>
            </w:pict>
          </mc:Fallback>
        </mc:AlternateContent>
      </w:r>
      <w:r w:rsidRPr="00D82D2F">
        <w:t xml:space="preserve"> </w:t>
      </w:r>
    </w:p>
    <w:p w14:paraId="403A804E" w14:textId="77777777" w:rsidR="00627E36" w:rsidRPr="00D82D2F" w:rsidRDefault="00627E36" w:rsidP="00D82D2F">
      <w:pPr>
        <w:rPr>
          <w:noProof/>
        </w:rPr>
      </w:pPr>
      <w:r w:rsidRPr="00D82D2F">
        <w:rPr>
          <w:noProof/>
          <w:lang w:val="en-US" w:eastAsia="en-US"/>
        </w:rPr>
        <w:drawing>
          <wp:inline distT="0" distB="0" distL="0" distR="0" wp14:anchorId="295BDD26" wp14:editId="27D883C5">
            <wp:extent cx="5169529" cy="2286679"/>
            <wp:effectExtent l="0" t="0" r="0" b="0"/>
            <wp:docPr id="13" name="Picture 13" descr="D:\WAJIR PHOTOS\20210525_123332.jpg"/>
            <wp:cNvGraphicFramePr/>
            <a:graphic xmlns:a="http://schemas.openxmlformats.org/drawingml/2006/main">
              <a:graphicData uri="http://schemas.openxmlformats.org/drawingml/2006/picture">
                <pic:pic xmlns:pic="http://schemas.openxmlformats.org/drawingml/2006/picture">
                  <pic:nvPicPr>
                    <pic:cNvPr id="13" name="Picture 13" descr="D:\WAJIR PHOTOS\20210525_123332.jpg"/>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72415" cy="2287956"/>
                    </a:xfrm>
                    <a:prstGeom prst="rect">
                      <a:avLst/>
                    </a:prstGeom>
                    <a:noFill/>
                    <a:ln>
                      <a:noFill/>
                    </a:ln>
                  </pic:spPr>
                </pic:pic>
              </a:graphicData>
            </a:graphic>
          </wp:inline>
        </w:drawing>
      </w:r>
    </w:p>
    <w:p w14:paraId="1F58FF03" w14:textId="77777777" w:rsidR="00627E36" w:rsidRPr="00D82D2F" w:rsidRDefault="00627E36" w:rsidP="00D82D2F">
      <w:pPr>
        <w:rPr>
          <w:rFonts w:ascii="Times New Roman" w:hAnsi="Times New Roman"/>
          <w:i/>
          <w:iCs/>
        </w:rPr>
      </w:pPr>
      <w:r w:rsidRPr="00D82D2F">
        <w:rPr>
          <w:rFonts w:ascii="Times New Roman" w:hAnsi="Times New Roman"/>
          <w:i/>
          <w:noProof/>
        </w:rPr>
        <w:t>Photo of the women focus group discussions</w:t>
      </w:r>
    </w:p>
    <w:p w14:paraId="343BE54A" w14:textId="13D3FA2F" w:rsidR="00627E36" w:rsidRPr="00D82D2F" w:rsidRDefault="00627E36" w:rsidP="00D82D2F">
      <w:pPr>
        <w:rPr>
          <w:rFonts w:ascii="Times New Roman" w:hAnsi="Times New Roman"/>
          <w:b/>
          <w:i/>
          <w:iCs/>
        </w:rPr>
      </w:pPr>
    </w:p>
    <w:p w14:paraId="78D8217E" w14:textId="77777777" w:rsidR="00627E36" w:rsidRPr="00D82D2F" w:rsidRDefault="00627E36" w:rsidP="00D82D2F">
      <w:pPr>
        <w:rPr>
          <w:rFonts w:ascii="Times New Roman" w:hAnsi="Times New Roman"/>
          <w:b/>
        </w:rPr>
      </w:pPr>
      <w:r w:rsidRPr="00D82D2F">
        <w:rPr>
          <w:rFonts w:ascii="Times New Roman" w:hAnsi="Times New Roman"/>
          <w:b/>
        </w:rPr>
        <w:t>Focus group discussions for the youths</w:t>
      </w:r>
    </w:p>
    <w:p w14:paraId="1689E845" w14:textId="77777777" w:rsidR="00627E36" w:rsidRPr="00D82D2F" w:rsidRDefault="00627E36" w:rsidP="00D82D2F">
      <w:pPr>
        <w:spacing w:line="360" w:lineRule="auto"/>
        <w:rPr>
          <w:rFonts w:ascii="Times New Roman" w:hAnsi="Times New Roman"/>
          <w:b/>
        </w:rPr>
      </w:pPr>
      <w:r w:rsidRPr="00D82D2F">
        <w:rPr>
          <w:rFonts w:ascii="Times New Roman" w:hAnsi="Times New Roman"/>
        </w:rPr>
        <w:t xml:space="preserve">The group was led by Joselyne who spoke the agenda of the visit by the officers from National government and county government was to undertake an environmental and social screening of the proposed site to check suitability in terms of environmental, technical, social and health requirements.  The need to undertake community engagement to sensitize the community on the project and the third objective was on land acquisition for the proposed project and the need for a project grievance redress mechanism. </w:t>
      </w:r>
    </w:p>
    <w:p w14:paraId="43A05E88" w14:textId="000BE1B1" w:rsidR="00627E36" w:rsidRPr="00D82D2F" w:rsidRDefault="00627E36" w:rsidP="00D82D2F">
      <w:pPr>
        <w:spacing w:line="360" w:lineRule="auto"/>
        <w:rPr>
          <w:rFonts w:ascii="Times New Roman" w:hAnsi="Times New Roman"/>
        </w:rPr>
      </w:pPr>
      <w:r w:rsidRPr="00D82D2F">
        <w:rPr>
          <w:rFonts w:ascii="Times New Roman" w:hAnsi="Times New Roman"/>
        </w:rPr>
        <w:t xml:space="preserve">A summary was given in terms of its positive and negative impacts and their </w:t>
      </w:r>
      <w:r w:rsidR="005C42E7" w:rsidRPr="00D82D2F">
        <w:rPr>
          <w:rFonts w:ascii="Times New Roman" w:hAnsi="Times New Roman"/>
        </w:rPr>
        <w:t xml:space="preserve">Enhancement Measures </w:t>
      </w:r>
      <w:r w:rsidRPr="00D82D2F">
        <w:rPr>
          <w:rFonts w:ascii="Times New Roman" w:hAnsi="Times New Roman"/>
        </w:rPr>
        <w:t xml:space="preserve"> plus the safety precautions while dealing with electricity and added youths will benefit a lot because they will be able to open up businesses such as salons, barber shops, welding places among others.</w:t>
      </w:r>
    </w:p>
    <w:p w14:paraId="7A575B79" w14:textId="77777777" w:rsidR="00627E36" w:rsidRPr="00D82D2F" w:rsidRDefault="00627E36" w:rsidP="00D82D2F">
      <w:pPr>
        <w:spacing w:line="360" w:lineRule="auto"/>
        <w:rPr>
          <w:rFonts w:ascii="Times New Roman" w:hAnsi="Times New Roman"/>
          <w:bCs/>
          <w:color w:val="000000"/>
        </w:rPr>
      </w:pPr>
      <w:r w:rsidRPr="00D82D2F">
        <w:rPr>
          <w:rFonts w:ascii="Times New Roman" w:hAnsi="Times New Roman"/>
        </w:rPr>
        <w:t xml:space="preserve">Explanation about the need for the youths to select a representative to the project committee who would present their views/issues to the committee for redress. </w:t>
      </w:r>
      <w:r w:rsidRPr="00D82D2F">
        <w:rPr>
          <w:rFonts w:ascii="Times New Roman" w:hAnsi="Times New Roman"/>
          <w:bCs/>
          <w:color w:val="000000"/>
        </w:rPr>
        <w:t xml:space="preserve">The youths were allowed time to ask questions, give suggestions and seek clarifications. </w:t>
      </w:r>
    </w:p>
    <w:p w14:paraId="045D2985" w14:textId="77777777" w:rsidR="00627E36" w:rsidRPr="00D82D2F" w:rsidRDefault="00627E36" w:rsidP="00D82D2F">
      <w:pPr>
        <w:rPr>
          <w:rFonts w:ascii="Times New Roman" w:hAnsi="Times New Roman"/>
          <w:bCs/>
          <w:color w:val="000000"/>
        </w:rPr>
      </w:pPr>
      <w:r w:rsidRPr="00D82D2F">
        <w:rPr>
          <w:rFonts w:ascii="Times New Roman" w:hAnsi="Times New Roman"/>
          <w:b/>
        </w:rPr>
        <w:t xml:space="preserve"> Question, Suggestions, feedback and response for Focus group discussion with youths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0"/>
        <w:gridCol w:w="2885"/>
        <w:gridCol w:w="2960"/>
        <w:gridCol w:w="1625"/>
      </w:tblGrid>
      <w:tr w:rsidR="00627E36" w:rsidRPr="00D82D2F" w14:paraId="587CC2DF" w14:textId="77777777" w:rsidTr="00627E36">
        <w:trPr>
          <w:trHeight w:val="1232"/>
        </w:trPr>
        <w:tc>
          <w:tcPr>
            <w:tcW w:w="1005" w:type="pct"/>
            <w:tcBorders>
              <w:top w:val="single" w:sz="4" w:space="0" w:color="auto"/>
              <w:left w:val="single" w:sz="4" w:space="0" w:color="auto"/>
              <w:bottom w:val="single" w:sz="4" w:space="0" w:color="auto"/>
              <w:right w:val="single" w:sz="4" w:space="0" w:color="auto"/>
            </w:tcBorders>
            <w:hideMark/>
          </w:tcPr>
          <w:p w14:paraId="050E90D6" w14:textId="77777777" w:rsidR="00627E36" w:rsidRPr="00D82D2F" w:rsidRDefault="00627E36" w:rsidP="00D82D2F">
            <w:pPr>
              <w:rPr>
                <w:rFonts w:ascii="Times New Roman" w:hAnsi="Times New Roman"/>
                <w:b/>
              </w:rPr>
            </w:pPr>
            <w:r w:rsidRPr="00D82D2F">
              <w:rPr>
                <w:rFonts w:ascii="Times New Roman" w:hAnsi="Times New Roman"/>
                <w:b/>
              </w:rPr>
              <w:t>Name of Person making the contribution (e.g. comment or question)</w:t>
            </w:r>
          </w:p>
        </w:tc>
        <w:tc>
          <w:tcPr>
            <w:tcW w:w="1543" w:type="pct"/>
            <w:tcBorders>
              <w:top w:val="single" w:sz="4" w:space="0" w:color="auto"/>
              <w:left w:val="single" w:sz="4" w:space="0" w:color="auto"/>
              <w:bottom w:val="single" w:sz="4" w:space="0" w:color="auto"/>
              <w:right w:val="single" w:sz="4" w:space="0" w:color="auto"/>
            </w:tcBorders>
            <w:hideMark/>
          </w:tcPr>
          <w:p w14:paraId="1AD71A17" w14:textId="77777777" w:rsidR="00627E36" w:rsidRPr="00D82D2F" w:rsidRDefault="00627E36" w:rsidP="00D82D2F">
            <w:pPr>
              <w:rPr>
                <w:rFonts w:ascii="Times New Roman" w:hAnsi="Times New Roman"/>
                <w:b/>
              </w:rPr>
            </w:pPr>
            <w:r w:rsidRPr="00D82D2F">
              <w:rPr>
                <w:rFonts w:ascii="Times New Roman" w:hAnsi="Times New Roman"/>
                <w:b/>
              </w:rPr>
              <w:t>Question, Comment, Suggestion</w:t>
            </w:r>
          </w:p>
        </w:tc>
        <w:tc>
          <w:tcPr>
            <w:tcW w:w="1583" w:type="pct"/>
            <w:tcBorders>
              <w:top w:val="single" w:sz="4" w:space="0" w:color="auto"/>
              <w:left w:val="single" w:sz="4" w:space="0" w:color="auto"/>
              <w:bottom w:val="single" w:sz="4" w:space="0" w:color="auto"/>
              <w:right w:val="single" w:sz="4" w:space="0" w:color="auto"/>
            </w:tcBorders>
            <w:hideMark/>
          </w:tcPr>
          <w:p w14:paraId="4910AE9C" w14:textId="77777777" w:rsidR="00627E36" w:rsidRPr="00D82D2F" w:rsidRDefault="00627E36" w:rsidP="00D82D2F">
            <w:pPr>
              <w:rPr>
                <w:rFonts w:ascii="Times New Roman" w:hAnsi="Times New Roman"/>
                <w:b/>
              </w:rPr>
            </w:pPr>
            <w:r w:rsidRPr="00D82D2F">
              <w:rPr>
                <w:rFonts w:ascii="Times New Roman" w:hAnsi="Times New Roman"/>
                <w:b/>
              </w:rPr>
              <w:t xml:space="preserve">Feedback/Responses by project team </w:t>
            </w:r>
          </w:p>
        </w:tc>
        <w:tc>
          <w:tcPr>
            <w:tcW w:w="869" w:type="pct"/>
            <w:tcBorders>
              <w:top w:val="single" w:sz="4" w:space="0" w:color="auto"/>
              <w:left w:val="single" w:sz="4" w:space="0" w:color="auto"/>
              <w:bottom w:val="single" w:sz="4" w:space="0" w:color="auto"/>
              <w:right w:val="single" w:sz="4" w:space="0" w:color="auto"/>
            </w:tcBorders>
            <w:hideMark/>
          </w:tcPr>
          <w:p w14:paraId="200770BD" w14:textId="77777777" w:rsidR="00627E36" w:rsidRPr="00D82D2F" w:rsidRDefault="00627E36" w:rsidP="00D82D2F">
            <w:pPr>
              <w:rPr>
                <w:rFonts w:ascii="Times New Roman" w:hAnsi="Times New Roman"/>
                <w:b/>
              </w:rPr>
            </w:pPr>
            <w:r w:rsidRPr="00D82D2F">
              <w:rPr>
                <w:rFonts w:ascii="Times New Roman" w:hAnsi="Times New Roman"/>
                <w:b/>
              </w:rPr>
              <w:t>Response by agency on how feedback will be used or acted upon</w:t>
            </w:r>
          </w:p>
        </w:tc>
      </w:tr>
      <w:tr w:rsidR="00627E36" w:rsidRPr="00D82D2F" w14:paraId="63F6BBCA" w14:textId="77777777" w:rsidTr="00627E36">
        <w:trPr>
          <w:trHeight w:val="71"/>
        </w:trPr>
        <w:tc>
          <w:tcPr>
            <w:tcW w:w="1005" w:type="pct"/>
            <w:tcBorders>
              <w:top w:val="single" w:sz="4" w:space="0" w:color="auto"/>
              <w:left w:val="single" w:sz="4" w:space="0" w:color="auto"/>
              <w:bottom w:val="single" w:sz="4" w:space="0" w:color="auto"/>
              <w:right w:val="single" w:sz="4" w:space="0" w:color="auto"/>
            </w:tcBorders>
            <w:hideMark/>
          </w:tcPr>
          <w:p w14:paraId="454CD867" w14:textId="77777777" w:rsidR="00627E36" w:rsidRPr="00D82D2F" w:rsidRDefault="00627E36" w:rsidP="00D82D2F">
            <w:pPr>
              <w:rPr>
                <w:rFonts w:ascii="Times New Roman" w:hAnsi="Times New Roman"/>
              </w:rPr>
            </w:pPr>
            <w:r w:rsidRPr="00D82D2F">
              <w:rPr>
                <w:rFonts w:ascii="Times New Roman" w:hAnsi="Times New Roman"/>
              </w:rPr>
              <w:t>Omar Ibrahim</w:t>
            </w:r>
          </w:p>
        </w:tc>
        <w:tc>
          <w:tcPr>
            <w:tcW w:w="1543" w:type="pct"/>
            <w:tcBorders>
              <w:top w:val="single" w:sz="4" w:space="0" w:color="auto"/>
              <w:left w:val="single" w:sz="4" w:space="0" w:color="auto"/>
              <w:bottom w:val="single" w:sz="4" w:space="0" w:color="auto"/>
              <w:right w:val="single" w:sz="4" w:space="0" w:color="auto"/>
            </w:tcBorders>
            <w:hideMark/>
          </w:tcPr>
          <w:p w14:paraId="3016B6C5" w14:textId="77777777" w:rsidR="00627E36" w:rsidRPr="00D82D2F" w:rsidRDefault="00627E36" w:rsidP="00D82D2F">
            <w:pPr>
              <w:rPr>
                <w:rFonts w:ascii="Times New Roman" w:hAnsi="Times New Roman"/>
              </w:rPr>
            </w:pPr>
            <w:r w:rsidRPr="00D82D2F">
              <w:rPr>
                <w:rFonts w:ascii="Times New Roman" w:hAnsi="Times New Roman"/>
              </w:rPr>
              <w:t xml:space="preserve"> Will the government do wiring for the people?</w:t>
            </w:r>
          </w:p>
          <w:p w14:paraId="726E64C0" w14:textId="77777777" w:rsidR="00627E36" w:rsidRPr="00D82D2F" w:rsidRDefault="00627E36" w:rsidP="00D82D2F">
            <w:pPr>
              <w:rPr>
                <w:rFonts w:ascii="Times New Roman" w:hAnsi="Times New Roman"/>
              </w:rPr>
            </w:pPr>
          </w:p>
        </w:tc>
        <w:tc>
          <w:tcPr>
            <w:tcW w:w="1583" w:type="pct"/>
            <w:tcBorders>
              <w:top w:val="single" w:sz="4" w:space="0" w:color="auto"/>
              <w:left w:val="single" w:sz="4" w:space="0" w:color="auto"/>
              <w:bottom w:val="single" w:sz="4" w:space="0" w:color="auto"/>
              <w:right w:val="single" w:sz="4" w:space="0" w:color="auto"/>
            </w:tcBorders>
            <w:hideMark/>
          </w:tcPr>
          <w:p w14:paraId="101C1B01" w14:textId="77777777" w:rsidR="00627E36" w:rsidRPr="00D82D2F" w:rsidRDefault="00627E36" w:rsidP="00D82D2F">
            <w:pPr>
              <w:rPr>
                <w:rFonts w:ascii="Times New Roman" w:hAnsi="Times New Roman"/>
              </w:rPr>
            </w:pPr>
            <w:r w:rsidRPr="00D82D2F">
              <w:rPr>
                <w:rFonts w:ascii="Times New Roman" w:hAnsi="Times New Roman"/>
              </w:rPr>
              <w:t>-One is to do wiring for him or herself</w:t>
            </w:r>
          </w:p>
        </w:tc>
        <w:tc>
          <w:tcPr>
            <w:tcW w:w="869" w:type="pct"/>
            <w:tcBorders>
              <w:top w:val="single" w:sz="4" w:space="0" w:color="auto"/>
              <w:left w:val="single" w:sz="4" w:space="0" w:color="auto"/>
              <w:bottom w:val="single" w:sz="4" w:space="0" w:color="auto"/>
              <w:right w:val="single" w:sz="4" w:space="0" w:color="auto"/>
            </w:tcBorders>
          </w:tcPr>
          <w:p w14:paraId="2144B594" w14:textId="77777777" w:rsidR="00627E36" w:rsidRPr="00D82D2F" w:rsidRDefault="00627E36" w:rsidP="00D82D2F">
            <w:pPr>
              <w:rPr>
                <w:rFonts w:ascii="Times New Roman" w:hAnsi="Times New Roman"/>
              </w:rPr>
            </w:pPr>
            <w:r w:rsidRPr="00D82D2F">
              <w:rPr>
                <w:rFonts w:ascii="Times New Roman" w:hAnsi="Times New Roman"/>
              </w:rPr>
              <w:t>NA</w:t>
            </w:r>
          </w:p>
        </w:tc>
      </w:tr>
      <w:tr w:rsidR="00627E36" w:rsidRPr="00D82D2F" w14:paraId="7C30CF7F" w14:textId="77777777" w:rsidTr="00627E36">
        <w:trPr>
          <w:trHeight w:val="935"/>
        </w:trPr>
        <w:tc>
          <w:tcPr>
            <w:tcW w:w="1005" w:type="pct"/>
            <w:tcBorders>
              <w:top w:val="single" w:sz="4" w:space="0" w:color="auto"/>
              <w:left w:val="single" w:sz="4" w:space="0" w:color="auto"/>
              <w:bottom w:val="single" w:sz="4" w:space="0" w:color="auto"/>
              <w:right w:val="single" w:sz="4" w:space="0" w:color="auto"/>
            </w:tcBorders>
          </w:tcPr>
          <w:p w14:paraId="0B8F2A19" w14:textId="77777777" w:rsidR="00627E36" w:rsidRPr="00D82D2F" w:rsidRDefault="00627E36" w:rsidP="00D82D2F">
            <w:pPr>
              <w:rPr>
                <w:rFonts w:ascii="Times New Roman" w:hAnsi="Times New Roman"/>
              </w:rPr>
            </w:pPr>
            <w:r w:rsidRPr="00D82D2F">
              <w:rPr>
                <w:rFonts w:ascii="Times New Roman" w:hAnsi="Times New Roman"/>
              </w:rPr>
              <w:t>Abdulahi Gulle</w:t>
            </w:r>
          </w:p>
        </w:tc>
        <w:tc>
          <w:tcPr>
            <w:tcW w:w="1543" w:type="pct"/>
            <w:tcBorders>
              <w:top w:val="single" w:sz="4" w:space="0" w:color="auto"/>
              <w:left w:val="single" w:sz="4" w:space="0" w:color="auto"/>
              <w:bottom w:val="single" w:sz="4" w:space="0" w:color="auto"/>
              <w:right w:val="single" w:sz="4" w:space="0" w:color="auto"/>
            </w:tcBorders>
          </w:tcPr>
          <w:p w14:paraId="0E4EC246" w14:textId="77777777" w:rsidR="00627E36" w:rsidRPr="00D82D2F" w:rsidRDefault="00627E36" w:rsidP="00D82D2F">
            <w:pPr>
              <w:rPr>
                <w:rFonts w:ascii="Times New Roman" w:hAnsi="Times New Roman"/>
              </w:rPr>
            </w:pPr>
            <w:r w:rsidRPr="00D82D2F">
              <w:rPr>
                <w:rFonts w:ascii="Times New Roman" w:hAnsi="Times New Roman"/>
              </w:rPr>
              <w:t>Incase of damages who will compensate?</w:t>
            </w:r>
          </w:p>
        </w:tc>
        <w:tc>
          <w:tcPr>
            <w:tcW w:w="1583" w:type="pct"/>
            <w:tcBorders>
              <w:top w:val="single" w:sz="4" w:space="0" w:color="auto"/>
              <w:left w:val="single" w:sz="4" w:space="0" w:color="auto"/>
              <w:bottom w:val="single" w:sz="4" w:space="0" w:color="auto"/>
              <w:right w:val="single" w:sz="4" w:space="0" w:color="auto"/>
            </w:tcBorders>
          </w:tcPr>
          <w:p w14:paraId="7E7FABF3" w14:textId="77777777" w:rsidR="00627E36" w:rsidRPr="00D82D2F" w:rsidRDefault="00627E36" w:rsidP="00D82D2F">
            <w:pPr>
              <w:rPr>
                <w:rFonts w:ascii="Times New Roman" w:hAnsi="Times New Roman"/>
              </w:rPr>
            </w:pPr>
            <w:r w:rsidRPr="00D82D2F">
              <w:rPr>
                <w:rFonts w:ascii="Times New Roman" w:hAnsi="Times New Roman"/>
              </w:rPr>
              <w:t xml:space="preserve">Always use a qualified person to do wiring to avoid accidents. </w:t>
            </w:r>
          </w:p>
        </w:tc>
        <w:tc>
          <w:tcPr>
            <w:tcW w:w="869" w:type="pct"/>
            <w:tcBorders>
              <w:top w:val="single" w:sz="4" w:space="0" w:color="auto"/>
              <w:left w:val="single" w:sz="4" w:space="0" w:color="auto"/>
              <w:bottom w:val="single" w:sz="4" w:space="0" w:color="auto"/>
              <w:right w:val="single" w:sz="4" w:space="0" w:color="auto"/>
            </w:tcBorders>
          </w:tcPr>
          <w:p w14:paraId="02F49626" w14:textId="77777777" w:rsidR="00627E36" w:rsidRPr="00D82D2F" w:rsidRDefault="00627E36" w:rsidP="00D82D2F">
            <w:pPr>
              <w:rPr>
                <w:rFonts w:ascii="Times New Roman" w:hAnsi="Times New Roman"/>
              </w:rPr>
            </w:pPr>
            <w:r w:rsidRPr="00D82D2F">
              <w:rPr>
                <w:rFonts w:ascii="Times New Roman" w:hAnsi="Times New Roman"/>
              </w:rPr>
              <w:t>N/A</w:t>
            </w:r>
          </w:p>
        </w:tc>
      </w:tr>
      <w:tr w:rsidR="00627E36" w:rsidRPr="00D82D2F" w14:paraId="3D1927B4" w14:textId="77777777" w:rsidTr="00627E36">
        <w:trPr>
          <w:trHeight w:val="592"/>
        </w:trPr>
        <w:tc>
          <w:tcPr>
            <w:tcW w:w="1005" w:type="pct"/>
            <w:tcBorders>
              <w:top w:val="single" w:sz="4" w:space="0" w:color="auto"/>
              <w:left w:val="single" w:sz="4" w:space="0" w:color="auto"/>
              <w:bottom w:val="single" w:sz="4" w:space="0" w:color="auto"/>
              <w:right w:val="single" w:sz="4" w:space="0" w:color="auto"/>
            </w:tcBorders>
          </w:tcPr>
          <w:p w14:paraId="779534F8" w14:textId="77777777" w:rsidR="00627E36" w:rsidRPr="00D82D2F" w:rsidRDefault="00627E36" w:rsidP="00D82D2F">
            <w:pPr>
              <w:rPr>
                <w:rFonts w:ascii="Times New Roman" w:hAnsi="Times New Roman"/>
              </w:rPr>
            </w:pPr>
            <w:r w:rsidRPr="00D82D2F">
              <w:rPr>
                <w:rFonts w:ascii="Times New Roman" w:hAnsi="Times New Roman"/>
              </w:rPr>
              <w:t>Issa Keynan</w:t>
            </w:r>
          </w:p>
        </w:tc>
        <w:tc>
          <w:tcPr>
            <w:tcW w:w="1543" w:type="pct"/>
            <w:tcBorders>
              <w:top w:val="single" w:sz="4" w:space="0" w:color="auto"/>
              <w:left w:val="single" w:sz="4" w:space="0" w:color="auto"/>
              <w:bottom w:val="single" w:sz="4" w:space="0" w:color="auto"/>
              <w:right w:val="single" w:sz="4" w:space="0" w:color="auto"/>
            </w:tcBorders>
          </w:tcPr>
          <w:p w14:paraId="321E0C59" w14:textId="77777777" w:rsidR="00627E36" w:rsidRPr="00D82D2F" w:rsidRDefault="00627E36" w:rsidP="00D82D2F">
            <w:pPr>
              <w:rPr>
                <w:rFonts w:ascii="Times New Roman" w:hAnsi="Times New Roman"/>
              </w:rPr>
            </w:pPr>
            <w:r w:rsidRPr="00D82D2F">
              <w:rPr>
                <w:rFonts w:ascii="Times New Roman" w:hAnsi="Times New Roman"/>
              </w:rPr>
              <w:t>Will my tokens expire?</w:t>
            </w:r>
          </w:p>
        </w:tc>
        <w:tc>
          <w:tcPr>
            <w:tcW w:w="1583" w:type="pct"/>
            <w:tcBorders>
              <w:top w:val="single" w:sz="4" w:space="0" w:color="auto"/>
              <w:left w:val="single" w:sz="4" w:space="0" w:color="auto"/>
              <w:bottom w:val="single" w:sz="4" w:space="0" w:color="auto"/>
              <w:right w:val="single" w:sz="4" w:space="0" w:color="auto"/>
            </w:tcBorders>
          </w:tcPr>
          <w:p w14:paraId="45CC8EB8" w14:textId="77777777" w:rsidR="00627E36" w:rsidRPr="00D82D2F" w:rsidRDefault="00627E36" w:rsidP="00D82D2F">
            <w:pPr>
              <w:rPr>
                <w:rFonts w:ascii="Times New Roman" w:hAnsi="Times New Roman"/>
              </w:rPr>
            </w:pPr>
            <w:r w:rsidRPr="00D82D2F">
              <w:rPr>
                <w:rFonts w:ascii="Times New Roman" w:hAnsi="Times New Roman"/>
              </w:rPr>
              <w:t>Not really. It goes by amount of consumption you use</w:t>
            </w:r>
          </w:p>
        </w:tc>
        <w:tc>
          <w:tcPr>
            <w:tcW w:w="869" w:type="pct"/>
            <w:tcBorders>
              <w:top w:val="single" w:sz="4" w:space="0" w:color="auto"/>
              <w:left w:val="single" w:sz="4" w:space="0" w:color="auto"/>
              <w:bottom w:val="single" w:sz="4" w:space="0" w:color="auto"/>
              <w:right w:val="single" w:sz="4" w:space="0" w:color="auto"/>
            </w:tcBorders>
          </w:tcPr>
          <w:p w14:paraId="538C0142" w14:textId="77777777" w:rsidR="00627E36" w:rsidRPr="00D82D2F" w:rsidRDefault="00627E36" w:rsidP="00D82D2F">
            <w:pPr>
              <w:rPr>
                <w:rFonts w:ascii="Times New Roman" w:hAnsi="Times New Roman"/>
              </w:rPr>
            </w:pPr>
            <w:r w:rsidRPr="00D82D2F">
              <w:rPr>
                <w:rFonts w:ascii="Times New Roman" w:hAnsi="Times New Roman"/>
              </w:rPr>
              <w:t>N/A</w:t>
            </w:r>
          </w:p>
        </w:tc>
      </w:tr>
    </w:tbl>
    <w:p w14:paraId="0914FF5B" w14:textId="77777777" w:rsidR="00627E36" w:rsidRPr="00D82D2F" w:rsidRDefault="00627E36" w:rsidP="00D82D2F">
      <w:pPr>
        <w:rPr>
          <w:rFonts w:ascii="Times New Roman" w:hAnsi="Times New Roman"/>
          <w:b/>
        </w:rPr>
      </w:pPr>
    </w:p>
    <w:p w14:paraId="05950D2B" w14:textId="77777777" w:rsidR="00627E36" w:rsidRPr="00D82D2F" w:rsidRDefault="00627E36" w:rsidP="00D82D2F">
      <w:pPr>
        <w:rPr>
          <w:rFonts w:ascii="Times New Roman" w:hAnsi="Times New Roman"/>
          <w:b/>
        </w:rPr>
      </w:pPr>
      <w:r w:rsidRPr="00D82D2F">
        <w:rPr>
          <w:rFonts w:ascii="Times New Roman" w:hAnsi="Times New Roman"/>
          <w:b/>
        </w:rPr>
        <w:t>The youth representive chosen for the committee was-Guliye Mohammed Abdi</w:t>
      </w:r>
    </w:p>
    <w:p w14:paraId="4226EC8F" w14:textId="77777777" w:rsidR="00627E36" w:rsidRPr="00D82D2F" w:rsidRDefault="00627E36" w:rsidP="00D82D2F">
      <w:pPr>
        <w:rPr>
          <w:rFonts w:ascii="Times New Roman" w:hAnsi="Times New Roman"/>
          <w:b/>
        </w:rPr>
      </w:pPr>
      <w:r w:rsidRPr="00D82D2F">
        <w:rPr>
          <w:noProof/>
          <w:lang w:val="en-US" w:eastAsia="en-US"/>
        </w:rPr>
        <w:drawing>
          <wp:inline distT="0" distB="0" distL="0" distR="0" wp14:anchorId="7899BA90" wp14:editId="3C971296">
            <wp:extent cx="5943600" cy="2811780"/>
            <wp:effectExtent l="0" t="0" r="0" b="7620"/>
            <wp:docPr id="11" name="Picture 11" descr="D:\WAJIR PHOTOS\20210525_123114.jpg"/>
            <wp:cNvGraphicFramePr/>
            <a:graphic xmlns:a="http://schemas.openxmlformats.org/drawingml/2006/main">
              <a:graphicData uri="http://schemas.openxmlformats.org/drawingml/2006/picture">
                <pic:pic xmlns:pic="http://schemas.openxmlformats.org/drawingml/2006/picture">
                  <pic:nvPicPr>
                    <pic:cNvPr id="11" name="Picture 11" descr="D:\WAJIR PHOTOS\20210525_123114.jpg"/>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inline>
        </w:drawing>
      </w:r>
      <w:r w:rsidRPr="00D82D2F">
        <w:rPr>
          <w:rFonts w:ascii="Times New Roman" w:hAnsi="Times New Roman"/>
          <w:i/>
        </w:rPr>
        <w:t>Photo of the youths focus group discussions</w:t>
      </w:r>
    </w:p>
    <w:p w14:paraId="6A4DFDCB" w14:textId="77777777" w:rsidR="00627E36" w:rsidRPr="00D82D2F" w:rsidRDefault="00627E36" w:rsidP="00D82D2F">
      <w:pPr>
        <w:rPr>
          <w:rFonts w:ascii="Times New Roman" w:hAnsi="Times New Roman"/>
        </w:rPr>
      </w:pPr>
      <w:r w:rsidRPr="00D82D2F">
        <w:rPr>
          <w:rFonts w:ascii="Times New Roman" w:hAnsi="Times New Roman"/>
          <w:b/>
        </w:rPr>
        <w:t>Minute 10/KOSAP/2020: Environmental and social screening of the proposed site</w:t>
      </w:r>
    </w:p>
    <w:p w14:paraId="4D0E3866" w14:textId="77777777" w:rsidR="00627E36" w:rsidRPr="00D82D2F" w:rsidRDefault="00627E36" w:rsidP="00D82D2F">
      <w:pPr>
        <w:spacing w:line="360" w:lineRule="auto"/>
        <w:contextualSpacing/>
        <w:rPr>
          <w:rFonts w:ascii="Times New Roman" w:hAnsi="Times New Roman"/>
        </w:rPr>
      </w:pPr>
      <w:r w:rsidRPr="00D82D2F">
        <w:rPr>
          <w:rFonts w:ascii="Times New Roman" w:hAnsi="Times New Roman"/>
        </w:rPr>
        <w:t xml:space="preserve">On completion of the focus group discussions, the KOSAP team headed to the site to conduct the screening accompanied by the committee members and other village members, whereby the site was assessed and was found to be environmentally good for the proposed project. </w:t>
      </w:r>
    </w:p>
    <w:p w14:paraId="35969139" w14:textId="77777777" w:rsidR="00627E36" w:rsidRPr="00D82D2F" w:rsidRDefault="00627E36" w:rsidP="00D82D2F">
      <w:pPr>
        <w:spacing w:line="360" w:lineRule="auto"/>
        <w:rPr>
          <w:rFonts w:ascii="Times New Roman" w:hAnsi="Times New Roman"/>
          <w:iCs/>
        </w:rPr>
      </w:pPr>
      <w:r w:rsidRPr="00D82D2F">
        <w:rPr>
          <w:rFonts w:ascii="Times New Roman" w:hAnsi="Times New Roman"/>
          <w:iCs/>
        </w:rPr>
        <w:t xml:space="preserve">The meeting was concluded by vote of thanks from the area chief. The meeting ended at 12:40 p.m. </w:t>
      </w:r>
    </w:p>
    <w:p w14:paraId="6C4E0E52" w14:textId="77777777" w:rsidR="00627E36" w:rsidRPr="00D82D2F" w:rsidRDefault="00627E36" w:rsidP="00D82D2F">
      <w:pPr>
        <w:rPr>
          <w:rFonts w:ascii="Times New Roman" w:hAnsi="Times New Roman"/>
          <w:b/>
        </w:rPr>
      </w:pPr>
      <w:r w:rsidRPr="00D82D2F">
        <w:rPr>
          <w:rFonts w:ascii="Times New Roman" w:hAnsi="Times New Roman"/>
          <w:b/>
        </w:rPr>
        <w:t xml:space="preserve">Minute 11/KOSAP/2020: Conclusions of the Community Consultative Meeting </w:t>
      </w:r>
    </w:p>
    <w:p w14:paraId="09885F19" w14:textId="77777777" w:rsidR="00627E36" w:rsidRPr="00D82D2F" w:rsidRDefault="00627E36" w:rsidP="00D82D2F">
      <w:pPr>
        <w:pStyle w:val="ListParagraph"/>
        <w:widowControl w:val="0"/>
        <w:numPr>
          <w:ilvl w:val="0"/>
          <w:numId w:val="128"/>
        </w:numPr>
        <w:spacing w:line="360" w:lineRule="auto"/>
        <w:contextualSpacing w:val="0"/>
        <w:rPr>
          <w:rFonts w:ascii="Times New Roman" w:hAnsi="Times New Roman"/>
          <w:iCs/>
        </w:rPr>
      </w:pPr>
      <w:r w:rsidRPr="00D82D2F">
        <w:rPr>
          <w:rFonts w:ascii="Times New Roman" w:hAnsi="Times New Roman"/>
          <w:iCs/>
        </w:rPr>
        <w:t>The community welcomed the project and are in full support.</w:t>
      </w:r>
    </w:p>
    <w:p w14:paraId="4FB4E692" w14:textId="77777777" w:rsidR="00627E36" w:rsidRPr="00D82D2F" w:rsidRDefault="00627E36" w:rsidP="00D82D2F">
      <w:pPr>
        <w:pStyle w:val="ListParagraph"/>
        <w:widowControl w:val="0"/>
        <w:numPr>
          <w:ilvl w:val="0"/>
          <w:numId w:val="128"/>
        </w:numPr>
        <w:spacing w:line="360" w:lineRule="auto"/>
        <w:contextualSpacing w:val="0"/>
        <w:rPr>
          <w:rFonts w:ascii="Times New Roman" w:hAnsi="Times New Roman"/>
          <w:iCs/>
        </w:rPr>
      </w:pPr>
      <w:r w:rsidRPr="00D82D2F">
        <w:rPr>
          <w:rFonts w:ascii="Times New Roman" w:hAnsi="Times New Roman"/>
          <w:iCs/>
        </w:rPr>
        <w:t xml:space="preserve">The community willingly pointed out and agreed on where the project should be set up </w:t>
      </w:r>
    </w:p>
    <w:p w14:paraId="69FE5A7C" w14:textId="77777777" w:rsidR="00627E36" w:rsidRPr="00D82D2F" w:rsidRDefault="00627E36" w:rsidP="00D82D2F">
      <w:pPr>
        <w:pStyle w:val="ListParagraph"/>
        <w:widowControl w:val="0"/>
        <w:numPr>
          <w:ilvl w:val="0"/>
          <w:numId w:val="128"/>
        </w:numPr>
        <w:spacing w:line="360" w:lineRule="auto"/>
        <w:contextualSpacing w:val="0"/>
        <w:rPr>
          <w:rFonts w:ascii="Times New Roman" w:hAnsi="Times New Roman"/>
          <w:iCs/>
        </w:rPr>
      </w:pPr>
      <w:r w:rsidRPr="00D82D2F">
        <w:rPr>
          <w:rFonts w:ascii="Times New Roman" w:hAnsi="Times New Roman"/>
          <w:iCs/>
        </w:rPr>
        <w:t xml:space="preserve">The need for a grievance redress mechanism (GRM) was explained to the community including the need and roles of a grievance redress committee (GRC).  A GRC was chosen with representatives from the men, women, youth and special needs group. </w:t>
      </w:r>
    </w:p>
    <w:p w14:paraId="5DE23304" w14:textId="77777777" w:rsidR="00627E36" w:rsidRPr="00D82D2F" w:rsidRDefault="00627E36" w:rsidP="00D82D2F">
      <w:pPr>
        <w:pStyle w:val="ListParagraph"/>
        <w:widowControl w:val="0"/>
        <w:numPr>
          <w:ilvl w:val="0"/>
          <w:numId w:val="128"/>
        </w:numPr>
        <w:spacing w:line="360" w:lineRule="auto"/>
        <w:contextualSpacing w:val="0"/>
        <w:rPr>
          <w:rFonts w:ascii="Times New Roman" w:hAnsi="Times New Roman"/>
          <w:iCs/>
        </w:rPr>
      </w:pPr>
      <w:r w:rsidRPr="00D82D2F">
        <w:rPr>
          <w:rFonts w:ascii="Times New Roman" w:hAnsi="Times New Roman"/>
          <w:iCs/>
        </w:rPr>
        <w:t>It was clearly disclosed to the community that the ownership of the land will be transferred to KPLC and that the project will be managed by the implementing agencies and not the community. The community agreed to the need to the transfer of the land.</w:t>
      </w:r>
    </w:p>
    <w:p w14:paraId="49CC16D7" w14:textId="77777777" w:rsidR="00627E36" w:rsidRPr="00D82D2F" w:rsidRDefault="00627E36" w:rsidP="00D82D2F">
      <w:pPr>
        <w:pStyle w:val="ListParagraph"/>
        <w:widowControl w:val="0"/>
        <w:numPr>
          <w:ilvl w:val="0"/>
          <w:numId w:val="128"/>
        </w:numPr>
        <w:spacing w:line="360" w:lineRule="auto"/>
        <w:contextualSpacing w:val="0"/>
        <w:rPr>
          <w:rFonts w:ascii="Times New Roman" w:hAnsi="Times New Roman"/>
          <w:iCs/>
        </w:rPr>
      </w:pPr>
      <w:r w:rsidRPr="00D82D2F">
        <w:rPr>
          <w:rFonts w:ascii="Times New Roman" w:hAnsi="Times New Roman"/>
          <w:iCs/>
        </w:rPr>
        <w:t>The need for advance possession of the land as the process of survey and registration progresses was explained the community and the community agreed to the same.</w:t>
      </w:r>
    </w:p>
    <w:p w14:paraId="35950FA5" w14:textId="77777777" w:rsidR="00627E36" w:rsidRPr="00D82D2F" w:rsidRDefault="00627E36" w:rsidP="00D82D2F">
      <w:pPr>
        <w:pStyle w:val="ListParagraph"/>
        <w:widowControl w:val="0"/>
        <w:numPr>
          <w:ilvl w:val="0"/>
          <w:numId w:val="128"/>
        </w:numPr>
        <w:spacing w:line="360" w:lineRule="auto"/>
        <w:contextualSpacing w:val="0"/>
        <w:rPr>
          <w:rFonts w:ascii="Times New Roman" w:hAnsi="Times New Roman"/>
          <w:iCs/>
        </w:rPr>
      </w:pPr>
      <w:r w:rsidRPr="00D82D2F">
        <w:rPr>
          <w:rFonts w:ascii="Times New Roman" w:hAnsi="Times New Roman"/>
          <w:iCs/>
        </w:rPr>
        <w:t>The community understood that it will be their responsibility to do wiring of their premises, pay connection fee and pay for power consumed.</w:t>
      </w:r>
    </w:p>
    <w:p w14:paraId="5B181451" w14:textId="3843E553" w:rsidR="00627E36" w:rsidRPr="00D82D2F" w:rsidRDefault="00627E36" w:rsidP="00D82D2F">
      <w:pPr>
        <w:widowControl w:val="0"/>
        <w:spacing w:line="240" w:lineRule="auto"/>
        <w:rPr>
          <w:rFonts w:ascii="Times New Roman" w:hAnsi="Times New Roman"/>
          <w:iCs/>
        </w:rPr>
      </w:pPr>
      <w:r w:rsidRPr="00D82D2F">
        <w:rPr>
          <w:rFonts w:eastAsia="DengXian" w:cs="Calibri"/>
        </w:rPr>
        <w:t>The community in Yaqo unanimously agreed to set aside land for Mini grid construction. A Land Identification form was signed by the representative of the community, the county government and the Implementing Agencies summarizing the process of land identification and the agreements reached with the community. (Attach the Land Identification Form)</w:t>
      </w:r>
    </w:p>
    <w:p w14:paraId="45D05A84" w14:textId="77777777" w:rsidR="00627E36" w:rsidRPr="00D82D2F" w:rsidRDefault="00627E36" w:rsidP="00D82D2F"/>
    <w:p w14:paraId="652D53CA" w14:textId="77777777" w:rsidR="00627E36" w:rsidRPr="00D82D2F" w:rsidRDefault="00627E36" w:rsidP="00D82D2F"/>
    <w:p w14:paraId="16F4646C" w14:textId="77777777" w:rsidR="00627E36" w:rsidRPr="00D82D2F" w:rsidRDefault="00627E36" w:rsidP="00D82D2F"/>
    <w:p w14:paraId="38BD3643" w14:textId="77777777" w:rsidR="00627E36" w:rsidRPr="00D82D2F" w:rsidRDefault="00627E36" w:rsidP="00D82D2F"/>
    <w:p w14:paraId="05116C5B" w14:textId="1F75BEDB" w:rsidR="00A160AA" w:rsidRPr="00D82D2F" w:rsidRDefault="00A160AA" w:rsidP="00D82D2F">
      <w:pPr>
        <w:pStyle w:val="Heading2"/>
        <w:rPr>
          <w:rFonts w:ascii="Times New Roman" w:hAnsi="Times New Roman"/>
        </w:rPr>
      </w:pPr>
      <w:bookmarkStart w:id="990" w:name="_Toc138164804"/>
      <w:bookmarkStart w:id="991" w:name="_Toc142413912"/>
      <w:r w:rsidRPr="00D82D2F">
        <w:rPr>
          <w:rFonts w:ascii="Times New Roman" w:hAnsi="Times New Roman"/>
        </w:rPr>
        <w:t xml:space="preserve">Appendix 2: </w:t>
      </w:r>
      <w:bookmarkEnd w:id="990"/>
      <w:r w:rsidRPr="00D82D2F">
        <w:rPr>
          <w:rFonts w:ascii="Times New Roman" w:hAnsi="Times New Roman"/>
        </w:rPr>
        <w:t>Attendance List Land Identification: Yaqo Baraza</w:t>
      </w:r>
      <w:bookmarkEnd w:id="991"/>
    </w:p>
    <w:p w14:paraId="7D8E9131" w14:textId="77777777" w:rsidR="00117030" w:rsidRPr="00D82D2F" w:rsidRDefault="00117030" w:rsidP="00D82D2F">
      <w:pPr>
        <w:spacing w:after="200"/>
        <w:jc w:val="left"/>
        <w:rPr>
          <w:rFonts w:ascii="Times New Roman" w:eastAsiaTheme="majorEastAsia" w:hAnsi="Times New Roman" w:cstheme="majorBidi"/>
          <w:b/>
          <w:bCs/>
          <w:sz w:val="24"/>
          <w:szCs w:val="26"/>
        </w:rPr>
      </w:pPr>
      <w:r w:rsidRPr="00D82D2F">
        <w:rPr>
          <w:rFonts w:ascii="Times New Roman" w:eastAsiaTheme="majorEastAsia" w:hAnsi="Times New Roman" w:cstheme="majorBidi"/>
          <w:b/>
          <w:bCs/>
          <w:noProof/>
          <w:sz w:val="24"/>
          <w:szCs w:val="26"/>
          <w:lang w:val="en-US" w:eastAsia="en-US"/>
        </w:rPr>
        <w:drawing>
          <wp:inline distT="0" distB="0" distL="0" distR="0" wp14:anchorId="7A30581C" wp14:editId="2BB11C37">
            <wp:extent cx="5943600" cy="7567448"/>
            <wp:effectExtent l="0" t="0" r="0" b="0"/>
            <wp:docPr id="14292426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9943"/>
                    <a:stretch/>
                  </pic:blipFill>
                  <pic:spPr bwMode="auto">
                    <a:xfrm>
                      <a:off x="0" y="0"/>
                      <a:ext cx="5943600" cy="7567448"/>
                    </a:xfrm>
                    <a:prstGeom prst="rect">
                      <a:avLst/>
                    </a:prstGeom>
                    <a:noFill/>
                    <a:ln>
                      <a:noFill/>
                    </a:ln>
                    <a:extLst>
                      <a:ext uri="{53640926-AAD7-44D8-BBD7-CCE9431645EC}">
                        <a14:shadowObscured xmlns:a14="http://schemas.microsoft.com/office/drawing/2010/main"/>
                      </a:ext>
                    </a:extLst>
                  </pic:spPr>
                </pic:pic>
              </a:graphicData>
            </a:graphic>
          </wp:inline>
        </w:drawing>
      </w:r>
    </w:p>
    <w:p w14:paraId="10965CC8" w14:textId="15DE3931" w:rsidR="005A227B" w:rsidRPr="00D82D2F" w:rsidRDefault="00117030" w:rsidP="00D82D2F">
      <w:pPr>
        <w:spacing w:after="200"/>
        <w:jc w:val="left"/>
        <w:rPr>
          <w:rFonts w:ascii="Times New Roman" w:eastAsiaTheme="majorEastAsia" w:hAnsi="Times New Roman" w:cstheme="majorBidi"/>
          <w:b/>
          <w:bCs/>
          <w:sz w:val="24"/>
          <w:szCs w:val="26"/>
        </w:rPr>
      </w:pPr>
      <w:r w:rsidRPr="00D82D2F">
        <w:rPr>
          <w:rFonts w:ascii="Times New Roman" w:eastAsiaTheme="majorEastAsia" w:hAnsi="Times New Roman" w:cstheme="majorBidi"/>
          <w:b/>
          <w:bCs/>
          <w:noProof/>
          <w:sz w:val="24"/>
          <w:szCs w:val="26"/>
          <w:lang w:val="en-US" w:eastAsia="en-US"/>
        </w:rPr>
        <w:drawing>
          <wp:inline distT="0" distB="0" distL="0" distR="0" wp14:anchorId="44942F24" wp14:editId="03E144A9">
            <wp:extent cx="5943600" cy="8402955"/>
            <wp:effectExtent l="0" t="0" r="0" b="0"/>
            <wp:docPr id="10646702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7413ACEE" wp14:editId="31DE26BD">
            <wp:extent cx="5943600" cy="8402955"/>
            <wp:effectExtent l="0" t="0" r="0" b="0"/>
            <wp:docPr id="1140572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3280F94D" wp14:editId="18E8D43E">
            <wp:extent cx="5943600" cy="8402955"/>
            <wp:effectExtent l="0" t="0" r="0" b="0"/>
            <wp:docPr id="17517855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37231D20" wp14:editId="59211CDB">
            <wp:extent cx="5943600" cy="8402955"/>
            <wp:effectExtent l="0" t="0" r="0" b="0"/>
            <wp:docPr id="6182601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665CDB4B" wp14:editId="1355AF01">
            <wp:extent cx="5943600" cy="8402955"/>
            <wp:effectExtent l="0" t="0" r="0" b="0"/>
            <wp:docPr id="932569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59277C46" wp14:editId="5AD76B23">
            <wp:extent cx="5943600" cy="8402955"/>
            <wp:effectExtent l="0" t="0" r="0" b="0"/>
            <wp:docPr id="2500928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1535F229" wp14:editId="5197DD92">
            <wp:extent cx="5943600" cy="8402955"/>
            <wp:effectExtent l="0" t="0" r="0" b="0"/>
            <wp:docPr id="11049841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4A1BF93D" wp14:editId="2E3572C7">
            <wp:extent cx="5943600" cy="8402955"/>
            <wp:effectExtent l="0" t="0" r="0" b="0"/>
            <wp:docPr id="6890807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5380F90F" wp14:editId="15DF9A34">
            <wp:extent cx="5943600" cy="8402955"/>
            <wp:effectExtent l="0" t="0" r="0" b="0"/>
            <wp:docPr id="21200099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3E2B89FE" wp14:editId="2759AB98">
            <wp:extent cx="5943600" cy="8402955"/>
            <wp:effectExtent l="0" t="0" r="0" b="0"/>
            <wp:docPr id="178946290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3618A349" wp14:editId="6A3D02C8">
            <wp:extent cx="5943600" cy="8402955"/>
            <wp:effectExtent l="0" t="0" r="0" b="0"/>
            <wp:docPr id="4536297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41A095A3" wp14:editId="48996608">
            <wp:extent cx="5943600" cy="8402955"/>
            <wp:effectExtent l="0" t="0" r="0" b="0"/>
            <wp:docPr id="104452733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3FEC1640" wp14:editId="5F1E6AD1">
            <wp:extent cx="5943600" cy="8402955"/>
            <wp:effectExtent l="0" t="0" r="0" b="0"/>
            <wp:docPr id="151332686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2CF4BE66" wp14:editId="44392D2A">
            <wp:extent cx="5943600" cy="8402955"/>
            <wp:effectExtent l="0" t="0" r="0" b="0"/>
            <wp:docPr id="418733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6086837D" wp14:editId="236F4D72">
            <wp:extent cx="5943600" cy="8402955"/>
            <wp:effectExtent l="0" t="0" r="0" b="0"/>
            <wp:docPr id="10624700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7FFACBA0" wp14:editId="5362C8B0">
            <wp:extent cx="5943600" cy="8402955"/>
            <wp:effectExtent l="0" t="0" r="0" b="0"/>
            <wp:docPr id="10669982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D82D2F">
        <w:rPr>
          <w:rFonts w:ascii="Times New Roman" w:eastAsiaTheme="majorEastAsia" w:hAnsi="Times New Roman" w:cstheme="majorBidi"/>
          <w:b/>
          <w:bCs/>
          <w:noProof/>
          <w:sz w:val="24"/>
          <w:szCs w:val="26"/>
          <w:lang w:val="en-US" w:eastAsia="en-US"/>
        </w:rPr>
        <w:drawing>
          <wp:inline distT="0" distB="0" distL="0" distR="0" wp14:anchorId="0FB9E2AE" wp14:editId="6939DF69">
            <wp:extent cx="5943600" cy="8402955"/>
            <wp:effectExtent l="0" t="0" r="0" b="0"/>
            <wp:docPr id="9727436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p>
    <w:p w14:paraId="47D50D87" w14:textId="35652247" w:rsidR="004B40E7" w:rsidRPr="00D82D2F" w:rsidRDefault="004B40E7" w:rsidP="00D82D2F">
      <w:pPr>
        <w:pStyle w:val="Heading2"/>
        <w:rPr>
          <w:rFonts w:ascii="Times New Roman" w:hAnsi="Times New Roman"/>
        </w:rPr>
      </w:pPr>
      <w:bookmarkStart w:id="992" w:name="_Toc142413913"/>
      <w:bookmarkStart w:id="993" w:name="_Toc138164809"/>
      <w:r w:rsidRPr="00D82D2F">
        <w:rPr>
          <w:rFonts w:ascii="Times New Roman" w:hAnsi="Times New Roman"/>
        </w:rPr>
        <w:t xml:space="preserve">Appendix 3: </w:t>
      </w:r>
      <w:r w:rsidR="00117030" w:rsidRPr="00D82D2F">
        <w:rPr>
          <w:rFonts w:ascii="Times New Roman" w:hAnsi="Times New Roman"/>
        </w:rPr>
        <w:t>Community Profile - Yaqo</w:t>
      </w:r>
      <w:bookmarkEnd w:id="992"/>
    </w:p>
    <w:p w14:paraId="5374D719" w14:textId="77777777" w:rsidR="004B40E7" w:rsidRPr="00D82D2F" w:rsidRDefault="004B40E7" w:rsidP="00D82D2F">
      <w:pPr>
        <w:rPr>
          <w:rFonts w:eastAsia="Calibri"/>
          <w:lang w:val="en-US"/>
        </w:rPr>
      </w:pPr>
      <w:r w:rsidRPr="00D82D2F">
        <w:rPr>
          <w:noProof/>
          <w:lang w:val="en-US" w:eastAsia="en-US"/>
        </w:rPr>
        <w:drawing>
          <wp:inline distT="0" distB="0" distL="0" distR="0" wp14:anchorId="026EACBA" wp14:editId="6AE51650">
            <wp:extent cx="5643241" cy="7993118"/>
            <wp:effectExtent l="0" t="0" r="0" b="8255"/>
            <wp:docPr id="3587" name="Picture 3587" descr="C:\Users\Patrick\AppData\Local\Microsoft\Windows\INetCache\Content.Word\New Pic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trick\AppData\Local\Microsoft\Windows\INetCache\Content.Word\New Picture.b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51248" cy="8004459"/>
                    </a:xfrm>
                    <a:prstGeom prst="rect">
                      <a:avLst/>
                    </a:prstGeom>
                    <a:noFill/>
                    <a:ln>
                      <a:noFill/>
                    </a:ln>
                  </pic:spPr>
                </pic:pic>
              </a:graphicData>
            </a:graphic>
          </wp:inline>
        </w:drawing>
      </w:r>
    </w:p>
    <w:p w14:paraId="446CB8DE" w14:textId="77777777" w:rsidR="004B40E7" w:rsidRPr="00D82D2F" w:rsidRDefault="004B40E7" w:rsidP="00D82D2F">
      <w:pPr>
        <w:rPr>
          <w:rFonts w:eastAsia="Calibri"/>
          <w:lang w:val="en-US"/>
        </w:rPr>
      </w:pPr>
      <w:r w:rsidRPr="00D82D2F">
        <w:rPr>
          <w:noProof/>
          <w:lang w:val="en-US" w:eastAsia="en-US"/>
        </w:rPr>
        <w:drawing>
          <wp:inline distT="0" distB="0" distL="0" distR="0" wp14:anchorId="7195E47C" wp14:editId="1E6B6FB2">
            <wp:extent cx="5943600" cy="8418548"/>
            <wp:effectExtent l="0" t="0" r="0" b="1905"/>
            <wp:docPr id="3590" name="Picture 3590" descr="C:\Users\Patrick\AppData\Local\Microsoft\Windows\INetCache\Content.Word\New Picture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trick\AppData\Local\Microsoft\Windows\INetCache\Content.Word\New Picture (1).b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8418548"/>
                    </a:xfrm>
                    <a:prstGeom prst="rect">
                      <a:avLst/>
                    </a:prstGeom>
                    <a:noFill/>
                    <a:ln>
                      <a:noFill/>
                    </a:ln>
                  </pic:spPr>
                </pic:pic>
              </a:graphicData>
            </a:graphic>
          </wp:inline>
        </w:drawing>
      </w:r>
    </w:p>
    <w:p w14:paraId="19FCEDE0" w14:textId="77777777" w:rsidR="004B40E7" w:rsidRPr="00D82D2F" w:rsidRDefault="004B40E7" w:rsidP="00D82D2F">
      <w:pPr>
        <w:rPr>
          <w:rFonts w:eastAsia="Calibri"/>
          <w:lang w:val="en-US"/>
        </w:rPr>
      </w:pPr>
      <w:r w:rsidRPr="00D82D2F">
        <w:rPr>
          <w:noProof/>
          <w:lang w:val="en-US" w:eastAsia="en-US"/>
        </w:rPr>
        <w:drawing>
          <wp:inline distT="0" distB="0" distL="0" distR="0" wp14:anchorId="1AA8C2E1" wp14:editId="5748E297">
            <wp:extent cx="5943600" cy="8418548"/>
            <wp:effectExtent l="0" t="0" r="0" b="1905"/>
            <wp:docPr id="35" name="Picture 35" descr="C:\Users\Patrick\AppData\Local\Microsoft\Windows\INetCache\Content.Word\New Picture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trick\AppData\Local\Microsoft\Windows\INetCache\Content.Word\New Picture (2).bm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8418548"/>
                    </a:xfrm>
                    <a:prstGeom prst="rect">
                      <a:avLst/>
                    </a:prstGeom>
                    <a:noFill/>
                    <a:ln>
                      <a:noFill/>
                    </a:ln>
                  </pic:spPr>
                </pic:pic>
              </a:graphicData>
            </a:graphic>
          </wp:inline>
        </w:drawing>
      </w:r>
    </w:p>
    <w:p w14:paraId="173E59F5" w14:textId="77777777" w:rsidR="004B40E7" w:rsidRPr="00D82D2F" w:rsidRDefault="004B40E7" w:rsidP="00D82D2F">
      <w:pPr>
        <w:rPr>
          <w:rFonts w:eastAsia="Calibri"/>
          <w:lang w:val="en-US"/>
        </w:rPr>
      </w:pPr>
      <w:r w:rsidRPr="00D82D2F">
        <w:rPr>
          <w:noProof/>
          <w:lang w:val="en-US" w:eastAsia="en-US"/>
        </w:rPr>
        <w:drawing>
          <wp:inline distT="0" distB="0" distL="0" distR="0" wp14:anchorId="2229A52E" wp14:editId="32B2A5E3">
            <wp:extent cx="5943600" cy="8418548"/>
            <wp:effectExtent l="0" t="0" r="0" b="1905"/>
            <wp:docPr id="36" name="Picture 36" descr="C:\Users\Patrick\AppData\Local\Microsoft\Windows\INetCache\Content.Word\New Picture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trick\AppData\Local\Microsoft\Windows\INetCache\Content.Word\New Picture (2).bmp"/>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8418548"/>
                    </a:xfrm>
                    <a:prstGeom prst="rect">
                      <a:avLst/>
                    </a:prstGeom>
                    <a:noFill/>
                    <a:ln>
                      <a:noFill/>
                    </a:ln>
                  </pic:spPr>
                </pic:pic>
              </a:graphicData>
            </a:graphic>
          </wp:inline>
        </w:drawing>
      </w:r>
    </w:p>
    <w:p w14:paraId="4E0DCC97" w14:textId="77777777" w:rsidR="004B40E7" w:rsidRPr="00D82D2F" w:rsidRDefault="004B40E7" w:rsidP="00D82D2F">
      <w:pPr>
        <w:rPr>
          <w:rFonts w:eastAsia="Calibri"/>
          <w:lang w:val="en-US"/>
        </w:rPr>
      </w:pPr>
      <w:r w:rsidRPr="00D82D2F">
        <w:rPr>
          <w:noProof/>
          <w:lang w:val="en-US" w:eastAsia="en-US"/>
        </w:rPr>
        <w:drawing>
          <wp:inline distT="0" distB="0" distL="0" distR="0" wp14:anchorId="0A92B695" wp14:editId="39731FB0">
            <wp:extent cx="5943600" cy="8418548"/>
            <wp:effectExtent l="0" t="0" r="0" b="1905"/>
            <wp:docPr id="42" name="Picture 42" descr="C:\Users\Patrick\AppData\Local\Microsoft\Windows\INetCache\Content.Word\New Picture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trick\AppData\Local\Microsoft\Windows\INetCache\Content.Word\New Picture (3).bm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8418548"/>
                    </a:xfrm>
                    <a:prstGeom prst="rect">
                      <a:avLst/>
                    </a:prstGeom>
                    <a:noFill/>
                    <a:ln>
                      <a:noFill/>
                    </a:ln>
                  </pic:spPr>
                </pic:pic>
              </a:graphicData>
            </a:graphic>
          </wp:inline>
        </w:drawing>
      </w:r>
    </w:p>
    <w:p w14:paraId="34FDACD4" w14:textId="6E2BA3B7" w:rsidR="00A160AA" w:rsidRPr="00D82D2F" w:rsidRDefault="00A160AA" w:rsidP="00D82D2F">
      <w:pPr>
        <w:pStyle w:val="Heading2"/>
        <w:pBdr>
          <w:bottom w:val="single" w:sz="2" w:space="0" w:color="808080"/>
        </w:pBdr>
        <w:rPr>
          <w:rFonts w:ascii="Times New Roman" w:hAnsi="Times New Roman"/>
        </w:rPr>
      </w:pPr>
      <w:bookmarkStart w:id="994" w:name="_Toc142413914"/>
      <w:bookmarkStart w:id="995" w:name="_Toc138164810"/>
      <w:bookmarkEnd w:id="993"/>
      <w:r w:rsidRPr="00D82D2F">
        <w:rPr>
          <w:rFonts w:ascii="Times New Roman" w:hAnsi="Times New Roman"/>
        </w:rPr>
        <w:t xml:space="preserve">Appendix </w:t>
      </w:r>
      <w:r w:rsidR="00C86A6E" w:rsidRPr="00D82D2F">
        <w:rPr>
          <w:rFonts w:ascii="Times New Roman" w:hAnsi="Times New Roman"/>
        </w:rPr>
        <w:t>4</w:t>
      </w:r>
      <w:r w:rsidRPr="00D82D2F">
        <w:rPr>
          <w:rFonts w:ascii="Times New Roman" w:hAnsi="Times New Roman"/>
        </w:rPr>
        <w:t xml:space="preserve">: </w:t>
      </w:r>
      <w:r w:rsidR="00D41F25" w:rsidRPr="00D82D2F">
        <w:rPr>
          <w:rFonts w:ascii="Times New Roman" w:hAnsi="Times New Roman"/>
        </w:rPr>
        <w:t xml:space="preserve">Minutes - </w:t>
      </w:r>
      <w:r w:rsidRPr="00D82D2F">
        <w:rPr>
          <w:rFonts w:ascii="Times New Roman" w:hAnsi="Times New Roman"/>
        </w:rPr>
        <w:t>ESIA Public Participation Meeting Held at Yaqo</w:t>
      </w:r>
      <w:bookmarkEnd w:id="994"/>
    </w:p>
    <w:p w14:paraId="25518A57" w14:textId="77777777" w:rsidR="00A160AA" w:rsidRPr="00D82D2F" w:rsidRDefault="00A160AA" w:rsidP="00D82D2F">
      <w:pPr>
        <w:rPr>
          <w:lang w:val="en-US"/>
        </w:rPr>
      </w:pPr>
      <w:r w:rsidRPr="00D82D2F">
        <w:rPr>
          <w:noProof/>
          <w:lang w:val="en-US" w:eastAsia="en-US"/>
        </w:rPr>
        <w:drawing>
          <wp:inline distT="0" distB="0" distL="0" distR="0" wp14:anchorId="3E6157A4" wp14:editId="376C1010">
            <wp:extent cx="5943525" cy="7793666"/>
            <wp:effectExtent l="0" t="0" r="635" b="0"/>
            <wp:docPr id="867148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3527" b="4156"/>
                    <a:stretch/>
                  </pic:blipFill>
                  <pic:spPr bwMode="auto">
                    <a:xfrm>
                      <a:off x="0" y="0"/>
                      <a:ext cx="5943600" cy="7793765"/>
                    </a:xfrm>
                    <a:prstGeom prst="rect">
                      <a:avLst/>
                    </a:prstGeom>
                    <a:noFill/>
                    <a:ln>
                      <a:noFill/>
                    </a:ln>
                    <a:extLst>
                      <a:ext uri="{53640926-AAD7-44D8-BBD7-CCE9431645EC}">
                        <a14:shadowObscured xmlns:a14="http://schemas.microsoft.com/office/drawing/2010/main"/>
                      </a:ext>
                    </a:extLst>
                  </pic:spPr>
                </pic:pic>
              </a:graphicData>
            </a:graphic>
          </wp:inline>
        </w:drawing>
      </w:r>
    </w:p>
    <w:p w14:paraId="4434F329" w14:textId="77777777" w:rsidR="00A160AA" w:rsidRPr="00D82D2F" w:rsidRDefault="00A160AA" w:rsidP="00D82D2F">
      <w:pPr>
        <w:rPr>
          <w:lang w:val="en-US"/>
        </w:rPr>
      </w:pPr>
      <w:r w:rsidRPr="00D82D2F">
        <w:rPr>
          <w:noProof/>
          <w:lang w:val="en-US" w:eastAsia="en-US"/>
        </w:rPr>
        <w:drawing>
          <wp:inline distT="0" distB="0" distL="0" distR="0" wp14:anchorId="47B0F55A" wp14:editId="6AC158BB">
            <wp:extent cx="5936615" cy="8461375"/>
            <wp:effectExtent l="0" t="0" r="6985" b="0"/>
            <wp:docPr id="1828206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6615" cy="8461375"/>
                    </a:xfrm>
                    <a:prstGeom prst="rect">
                      <a:avLst/>
                    </a:prstGeom>
                    <a:noFill/>
                    <a:ln>
                      <a:noFill/>
                    </a:ln>
                  </pic:spPr>
                </pic:pic>
              </a:graphicData>
            </a:graphic>
          </wp:inline>
        </w:drawing>
      </w:r>
      <w:r w:rsidRPr="00D82D2F">
        <w:rPr>
          <w:noProof/>
          <w:lang w:val="en-US" w:eastAsia="en-US"/>
        </w:rPr>
        <w:drawing>
          <wp:inline distT="0" distB="0" distL="0" distR="0" wp14:anchorId="1675F260" wp14:editId="45E00AB1">
            <wp:extent cx="5936615" cy="8515985"/>
            <wp:effectExtent l="0" t="0" r="6985" b="0"/>
            <wp:docPr id="17601123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6615" cy="8515985"/>
                    </a:xfrm>
                    <a:prstGeom prst="rect">
                      <a:avLst/>
                    </a:prstGeom>
                    <a:noFill/>
                    <a:ln>
                      <a:noFill/>
                    </a:ln>
                  </pic:spPr>
                </pic:pic>
              </a:graphicData>
            </a:graphic>
          </wp:inline>
        </w:drawing>
      </w:r>
      <w:r w:rsidRPr="00D82D2F">
        <w:rPr>
          <w:noProof/>
          <w:lang w:val="en-US" w:eastAsia="en-US"/>
        </w:rPr>
        <w:drawing>
          <wp:inline distT="0" distB="0" distL="0" distR="0" wp14:anchorId="3F06FC85" wp14:editId="0A125A74">
            <wp:extent cx="5936615" cy="8529955"/>
            <wp:effectExtent l="0" t="0" r="6985" b="4445"/>
            <wp:docPr id="5207155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6615" cy="8529955"/>
                    </a:xfrm>
                    <a:prstGeom prst="rect">
                      <a:avLst/>
                    </a:prstGeom>
                    <a:noFill/>
                    <a:ln>
                      <a:noFill/>
                    </a:ln>
                  </pic:spPr>
                </pic:pic>
              </a:graphicData>
            </a:graphic>
          </wp:inline>
        </w:drawing>
      </w:r>
      <w:r w:rsidRPr="00D82D2F">
        <w:rPr>
          <w:noProof/>
          <w:lang w:val="en-US" w:eastAsia="en-US"/>
        </w:rPr>
        <w:drawing>
          <wp:inline distT="0" distB="0" distL="0" distR="0" wp14:anchorId="7D24C956" wp14:editId="074CE719">
            <wp:extent cx="5936615" cy="8393430"/>
            <wp:effectExtent l="0" t="0" r="6985" b="7620"/>
            <wp:docPr id="5922771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14:paraId="5E998C46" w14:textId="7E9B79D8" w:rsidR="00A160AA" w:rsidRPr="00D82D2F" w:rsidRDefault="00A160AA" w:rsidP="00D82D2F">
      <w:pPr>
        <w:pStyle w:val="Heading2"/>
        <w:rPr>
          <w:rFonts w:ascii="Times New Roman" w:hAnsi="Times New Roman"/>
        </w:rPr>
      </w:pPr>
      <w:bookmarkStart w:id="996" w:name="_Toc142413915"/>
      <w:r w:rsidRPr="00D82D2F">
        <w:rPr>
          <w:rFonts w:ascii="Times New Roman" w:hAnsi="Times New Roman"/>
        </w:rPr>
        <w:t xml:space="preserve">Appendix </w:t>
      </w:r>
      <w:r w:rsidR="00C86A6E" w:rsidRPr="00D82D2F">
        <w:rPr>
          <w:rFonts w:ascii="Times New Roman" w:hAnsi="Times New Roman"/>
        </w:rPr>
        <w:t>5</w:t>
      </w:r>
      <w:r w:rsidRPr="00D82D2F">
        <w:rPr>
          <w:rFonts w:ascii="Times New Roman" w:hAnsi="Times New Roman"/>
        </w:rPr>
        <w:t>: ESIA Attendance List: Yaqo Baraza</w:t>
      </w:r>
      <w:bookmarkEnd w:id="996"/>
    </w:p>
    <w:p w14:paraId="71D46278" w14:textId="77777777" w:rsidR="00A160AA" w:rsidRPr="00D82D2F" w:rsidRDefault="00A160AA" w:rsidP="00D82D2F">
      <w:pPr>
        <w:rPr>
          <w:rFonts w:eastAsia="Calibri"/>
          <w:lang w:val="en-US"/>
        </w:rPr>
      </w:pPr>
      <w:r w:rsidRPr="00D82D2F">
        <w:rPr>
          <w:noProof/>
          <w:lang w:val="en-US" w:eastAsia="en-US"/>
        </w:rPr>
        <w:drawing>
          <wp:inline distT="0" distB="0" distL="0" distR="0" wp14:anchorId="48D7EA09" wp14:editId="1E3A2633">
            <wp:extent cx="5431758" cy="7693572"/>
            <wp:effectExtent l="0" t="0" r="0" b="3175"/>
            <wp:docPr id="1180598346" name="Picture 1180598346" descr="C:\Users\Patrick\AppData\Local\Microsoft\Windows\INetCache\Content.Word\New Pic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trick\AppData\Local\Microsoft\Windows\INetCache\Content.Word\New Picture.bmp"/>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33800" cy="7696465"/>
                    </a:xfrm>
                    <a:prstGeom prst="rect">
                      <a:avLst/>
                    </a:prstGeom>
                    <a:noFill/>
                    <a:ln>
                      <a:noFill/>
                    </a:ln>
                  </pic:spPr>
                </pic:pic>
              </a:graphicData>
            </a:graphic>
          </wp:inline>
        </w:drawing>
      </w:r>
    </w:p>
    <w:p w14:paraId="7BD287C8" w14:textId="77777777" w:rsidR="00A160AA" w:rsidRPr="00D82D2F" w:rsidRDefault="00A160AA" w:rsidP="00D82D2F">
      <w:pPr>
        <w:rPr>
          <w:rFonts w:eastAsia="Calibri"/>
          <w:lang w:val="en-US"/>
        </w:rPr>
      </w:pPr>
      <w:r w:rsidRPr="00D82D2F">
        <w:rPr>
          <w:noProof/>
          <w:lang w:val="en-US" w:eastAsia="en-US"/>
        </w:rPr>
        <w:drawing>
          <wp:inline distT="0" distB="0" distL="0" distR="0" wp14:anchorId="37D83E95" wp14:editId="7DE59B9D">
            <wp:extent cx="5943600" cy="8418548"/>
            <wp:effectExtent l="0" t="0" r="0" b="1905"/>
            <wp:docPr id="1158756577" name="Picture 1158756577" descr="C:\Users\Patrick\AppData\Local\Microsoft\Windows\INetCache\Content.Word\New Picture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ck\AppData\Local\Microsoft\Windows\INetCache\Content.Word\New Picture (1).bmp"/>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8418548"/>
                    </a:xfrm>
                    <a:prstGeom prst="rect">
                      <a:avLst/>
                    </a:prstGeom>
                    <a:noFill/>
                    <a:ln>
                      <a:noFill/>
                    </a:ln>
                  </pic:spPr>
                </pic:pic>
              </a:graphicData>
            </a:graphic>
          </wp:inline>
        </w:drawing>
      </w:r>
    </w:p>
    <w:p w14:paraId="56AFFCF7" w14:textId="77777777" w:rsidR="00A160AA" w:rsidRPr="00D82D2F" w:rsidRDefault="00A160AA" w:rsidP="00D82D2F">
      <w:pPr>
        <w:rPr>
          <w:rFonts w:eastAsia="Calibri"/>
          <w:lang w:val="en-US"/>
        </w:rPr>
      </w:pPr>
    </w:p>
    <w:p w14:paraId="38886C91" w14:textId="77777777" w:rsidR="00A160AA" w:rsidRPr="00D82D2F" w:rsidRDefault="00A160AA" w:rsidP="00D82D2F">
      <w:pPr>
        <w:rPr>
          <w:rFonts w:eastAsia="Calibri"/>
          <w:lang w:val="en-US"/>
        </w:rPr>
      </w:pPr>
      <w:r w:rsidRPr="00D82D2F">
        <w:rPr>
          <w:noProof/>
          <w:lang w:val="en-US" w:eastAsia="en-US"/>
        </w:rPr>
        <w:drawing>
          <wp:inline distT="0" distB="0" distL="0" distR="0" wp14:anchorId="6C8FCCCB" wp14:editId="63B08433">
            <wp:extent cx="5732287" cy="8119242"/>
            <wp:effectExtent l="0" t="0" r="1905" b="0"/>
            <wp:docPr id="2124279105" name="Picture 2124279105" descr="C:\Users\Patrick\AppData\Local\Microsoft\Windows\INetCache\Content.Word\New Picture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trick\AppData\Local\Microsoft\Windows\INetCache\Content.Word\New Picture (2).b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7871" cy="8127151"/>
                    </a:xfrm>
                    <a:prstGeom prst="rect">
                      <a:avLst/>
                    </a:prstGeom>
                    <a:noFill/>
                    <a:ln>
                      <a:noFill/>
                    </a:ln>
                  </pic:spPr>
                </pic:pic>
              </a:graphicData>
            </a:graphic>
          </wp:inline>
        </w:drawing>
      </w:r>
    </w:p>
    <w:p w14:paraId="64B9D289" w14:textId="77777777" w:rsidR="00A160AA" w:rsidRPr="00D82D2F" w:rsidRDefault="00A160AA" w:rsidP="00D82D2F">
      <w:pPr>
        <w:rPr>
          <w:b/>
          <w:bCs/>
        </w:rPr>
      </w:pPr>
      <w:r w:rsidRPr="00D82D2F">
        <w:rPr>
          <w:b/>
          <w:bCs/>
        </w:rPr>
        <w:t>- FDGs list for the Elders/Men</w:t>
      </w:r>
    </w:p>
    <w:p w14:paraId="47CEC622" w14:textId="77777777" w:rsidR="00A160AA" w:rsidRPr="00D82D2F" w:rsidRDefault="00A160AA" w:rsidP="00D82D2F">
      <w:pPr>
        <w:rPr>
          <w:lang w:val="en-US"/>
        </w:rPr>
      </w:pPr>
      <w:r w:rsidRPr="00D82D2F">
        <w:rPr>
          <w:noProof/>
          <w:lang w:val="en-US" w:eastAsia="en-US"/>
        </w:rPr>
        <w:drawing>
          <wp:inline distT="0" distB="0" distL="0" distR="0" wp14:anchorId="05CC8D7F" wp14:editId="135CE302">
            <wp:extent cx="5698894" cy="8071945"/>
            <wp:effectExtent l="0" t="0" r="0" b="5715"/>
            <wp:docPr id="1537380604" name="Picture 1537380604" descr="C:\Users\Patrick\AppData\Local\Microsoft\Windows\INetCache\Content.Word\New Pic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atrick\AppData\Local\Microsoft\Windows\INetCache\Content.Word\New Picture.b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98894" cy="8071945"/>
                    </a:xfrm>
                    <a:prstGeom prst="rect">
                      <a:avLst/>
                    </a:prstGeom>
                    <a:noFill/>
                    <a:ln>
                      <a:noFill/>
                    </a:ln>
                  </pic:spPr>
                </pic:pic>
              </a:graphicData>
            </a:graphic>
          </wp:inline>
        </w:drawing>
      </w:r>
    </w:p>
    <w:p w14:paraId="6293E390" w14:textId="77777777" w:rsidR="00A160AA" w:rsidRPr="00D82D2F" w:rsidRDefault="00A160AA" w:rsidP="00D82D2F">
      <w:pPr>
        <w:rPr>
          <w:b/>
          <w:bCs/>
        </w:rPr>
      </w:pPr>
      <w:r w:rsidRPr="00D82D2F">
        <w:rPr>
          <w:b/>
          <w:bCs/>
        </w:rPr>
        <w:t>- FDGs list for the Women/Female</w:t>
      </w:r>
    </w:p>
    <w:p w14:paraId="5E8DE3A7" w14:textId="77777777" w:rsidR="00A160AA" w:rsidRPr="00D82D2F" w:rsidRDefault="00A160AA" w:rsidP="00D82D2F">
      <w:pPr>
        <w:rPr>
          <w:lang w:val="en-US"/>
        </w:rPr>
      </w:pPr>
      <w:r w:rsidRPr="00D82D2F">
        <w:rPr>
          <w:noProof/>
          <w:lang w:val="en-US" w:eastAsia="en-US"/>
        </w:rPr>
        <w:drawing>
          <wp:inline distT="0" distB="0" distL="0" distR="0" wp14:anchorId="6D7D7B19" wp14:editId="01E850D7">
            <wp:extent cx="5408450" cy="7660558"/>
            <wp:effectExtent l="0" t="0" r="1905" b="0"/>
            <wp:docPr id="381657246" name="Picture 381657246" descr="C:\Users\Patrick\AppData\Local\Microsoft\Windows\INetCache\Content.Word\New Picture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atrick\AppData\Local\Microsoft\Windows\INetCache\Content.Word\New Picture (1).bm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21789" cy="7679452"/>
                    </a:xfrm>
                    <a:prstGeom prst="rect">
                      <a:avLst/>
                    </a:prstGeom>
                    <a:noFill/>
                    <a:ln>
                      <a:noFill/>
                    </a:ln>
                  </pic:spPr>
                </pic:pic>
              </a:graphicData>
            </a:graphic>
          </wp:inline>
        </w:drawing>
      </w:r>
    </w:p>
    <w:p w14:paraId="04635D6E" w14:textId="77777777" w:rsidR="00A160AA" w:rsidRPr="00D82D2F" w:rsidRDefault="00A160AA" w:rsidP="00D82D2F">
      <w:pPr>
        <w:rPr>
          <w:lang w:val="en-US"/>
        </w:rPr>
      </w:pPr>
      <w:r w:rsidRPr="00D82D2F">
        <w:rPr>
          <w:noProof/>
          <w:lang w:val="en-US" w:eastAsia="en-US"/>
        </w:rPr>
        <w:drawing>
          <wp:inline distT="0" distB="0" distL="0" distR="0" wp14:anchorId="48720B2B" wp14:editId="5A2339E7">
            <wp:extent cx="5943600" cy="8418548"/>
            <wp:effectExtent l="0" t="0" r="0" b="1905"/>
            <wp:docPr id="1392819687" name="Picture 1392819687" descr="C:\Users\Patrick\AppData\Local\Microsoft\Windows\INetCache\Content.Word\New Picture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atrick\AppData\Local\Microsoft\Windows\INetCache\Content.Word\New Picture (2).bm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8418548"/>
                    </a:xfrm>
                    <a:prstGeom prst="rect">
                      <a:avLst/>
                    </a:prstGeom>
                    <a:noFill/>
                    <a:ln>
                      <a:noFill/>
                    </a:ln>
                  </pic:spPr>
                </pic:pic>
              </a:graphicData>
            </a:graphic>
          </wp:inline>
        </w:drawing>
      </w:r>
    </w:p>
    <w:p w14:paraId="7303FDAE" w14:textId="77777777" w:rsidR="00A160AA" w:rsidRPr="00D82D2F" w:rsidRDefault="00A160AA" w:rsidP="00D82D2F">
      <w:pPr>
        <w:rPr>
          <w:b/>
          <w:bCs/>
        </w:rPr>
      </w:pPr>
      <w:r w:rsidRPr="00D82D2F">
        <w:rPr>
          <w:b/>
          <w:bCs/>
        </w:rPr>
        <w:t>- ESIA - FDGs list for the Youth</w:t>
      </w:r>
    </w:p>
    <w:p w14:paraId="7B27E94E" w14:textId="77777777" w:rsidR="00A160AA" w:rsidRPr="00D82D2F" w:rsidRDefault="00A160AA" w:rsidP="00D82D2F">
      <w:pPr>
        <w:rPr>
          <w:lang w:val="en-US"/>
        </w:rPr>
      </w:pPr>
    </w:p>
    <w:p w14:paraId="452E4128" w14:textId="77777777" w:rsidR="00A160AA" w:rsidRPr="00D82D2F" w:rsidRDefault="00A160AA" w:rsidP="00D82D2F">
      <w:pPr>
        <w:rPr>
          <w:lang w:val="en-US"/>
        </w:rPr>
      </w:pPr>
    </w:p>
    <w:p w14:paraId="3971C4D6" w14:textId="0944C8D2" w:rsidR="00A160AA" w:rsidRPr="00D82D2F" w:rsidRDefault="00A160AA" w:rsidP="00D82D2F">
      <w:pPr>
        <w:rPr>
          <w:lang w:val="en-US"/>
        </w:rPr>
      </w:pPr>
      <w:r w:rsidRPr="00D82D2F">
        <w:rPr>
          <w:noProof/>
          <w:lang w:val="en-US" w:eastAsia="en-US"/>
        </w:rPr>
        <w:drawing>
          <wp:inline distT="0" distB="0" distL="0" distR="0" wp14:anchorId="14713620" wp14:editId="56362FFB">
            <wp:extent cx="5470634" cy="7748636"/>
            <wp:effectExtent l="0" t="0" r="0" b="5080"/>
            <wp:docPr id="1403294692" name="Picture 1403294692" descr="C:\Users\Patrick\AppData\Local\Microsoft\Windows\INetCache\Content.Word\New Picture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atrick\AppData\Local\Microsoft\Windows\INetCache\Content.Word\New Picture (3).bmp"/>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70462" cy="7748393"/>
                    </a:xfrm>
                    <a:prstGeom prst="rect">
                      <a:avLst/>
                    </a:prstGeom>
                    <a:noFill/>
                    <a:ln>
                      <a:noFill/>
                    </a:ln>
                  </pic:spPr>
                </pic:pic>
              </a:graphicData>
            </a:graphic>
          </wp:inline>
        </w:drawing>
      </w:r>
    </w:p>
    <w:p w14:paraId="76E7E51F" w14:textId="77777777" w:rsidR="00A160AA" w:rsidRPr="00D82D2F" w:rsidRDefault="00A160AA" w:rsidP="00D82D2F"/>
    <w:p w14:paraId="4CCF125C" w14:textId="2D224910" w:rsidR="008A7828" w:rsidRPr="00D82D2F" w:rsidRDefault="00175B69" w:rsidP="00D82D2F">
      <w:pPr>
        <w:pStyle w:val="Heading2"/>
        <w:rPr>
          <w:rStyle w:val="eop"/>
          <w:rFonts w:ascii="Times New Roman" w:hAnsi="Times New Roman"/>
        </w:rPr>
      </w:pPr>
      <w:bookmarkStart w:id="997" w:name="_Toc142413916"/>
      <w:r w:rsidRPr="00D82D2F">
        <w:rPr>
          <w:rFonts w:ascii="Times New Roman" w:hAnsi="Times New Roman"/>
        </w:rPr>
        <w:t>A</w:t>
      </w:r>
      <w:r w:rsidR="00A160AA" w:rsidRPr="00D82D2F">
        <w:rPr>
          <w:rFonts w:ascii="Times New Roman" w:hAnsi="Times New Roman"/>
        </w:rPr>
        <w:t>ppendix</w:t>
      </w:r>
      <w:bookmarkEnd w:id="995"/>
      <w:r w:rsidR="00A160AA" w:rsidRPr="00D82D2F">
        <w:rPr>
          <w:rFonts w:ascii="Times New Roman" w:hAnsi="Times New Roman"/>
        </w:rPr>
        <w:t xml:space="preserve"> </w:t>
      </w:r>
      <w:r w:rsidR="00C86A6E" w:rsidRPr="00D82D2F">
        <w:rPr>
          <w:rFonts w:ascii="Times New Roman" w:hAnsi="Times New Roman"/>
        </w:rPr>
        <w:t>6</w:t>
      </w:r>
      <w:r w:rsidR="00C53853" w:rsidRPr="00D82D2F">
        <w:rPr>
          <w:rFonts w:ascii="Times New Roman" w:hAnsi="Times New Roman"/>
        </w:rPr>
        <w:t xml:space="preserve">: </w:t>
      </w:r>
      <w:r w:rsidR="000C0192" w:rsidRPr="00D82D2F">
        <w:rPr>
          <w:rFonts w:ascii="Times New Roman" w:hAnsi="Times New Roman"/>
        </w:rPr>
        <w:t>A</w:t>
      </w:r>
      <w:r w:rsidR="00BA121C" w:rsidRPr="00D82D2F">
        <w:rPr>
          <w:rFonts w:ascii="Times New Roman" w:hAnsi="Times New Roman"/>
        </w:rPr>
        <w:t xml:space="preserve">bbreviated Resettlement Action Plan </w:t>
      </w:r>
      <w:r w:rsidR="000C0192" w:rsidRPr="00D82D2F">
        <w:rPr>
          <w:rFonts w:ascii="Times New Roman" w:hAnsi="Times New Roman"/>
        </w:rPr>
        <w:t>(ARAP)</w:t>
      </w:r>
      <w:bookmarkEnd w:id="997"/>
      <w:r w:rsidR="00BA121C" w:rsidRPr="00D82D2F">
        <w:rPr>
          <w:rFonts w:ascii="Times New Roman" w:hAnsi="Times New Roman"/>
        </w:rPr>
        <w:t xml:space="preserve"> </w:t>
      </w:r>
      <w:r w:rsidR="008A7828" w:rsidRPr="00D82D2F">
        <w:rPr>
          <w:rStyle w:val="eop"/>
          <w:rFonts w:ascii="Times New Roman" w:hAnsi="Times New Roman"/>
          <w:color w:val="000000"/>
          <w:szCs w:val="20"/>
          <w:shd w:val="clear" w:color="auto" w:fill="FFFFFF"/>
        </w:rPr>
        <w:t xml:space="preserve">  </w:t>
      </w:r>
    </w:p>
    <w:p w14:paraId="3F002C96" w14:textId="77777777" w:rsidR="008A7828" w:rsidRPr="00D82D2F" w:rsidRDefault="008A7828" w:rsidP="00D82D2F">
      <w:pPr>
        <w:rPr>
          <w:rStyle w:val="eop"/>
          <w:rFonts w:ascii="Times New Roman" w:hAnsi="Times New Roman"/>
          <w:b/>
          <w:bCs/>
          <w:color w:val="000000"/>
          <w:szCs w:val="20"/>
          <w:shd w:val="clear" w:color="auto" w:fill="FFFFFF"/>
        </w:rPr>
      </w:pPr>
    </w:p>
    <w:p w14:paraId="04BB562E" w14:textId="77777777" w:rsidR="008A7828" w:rsidRPr="00D82D2F" w:rsidRDefault="008A7828" w:rsidP="00D82D2F">
      <w:pPr>
        <w:pStyle w:val="paragraph"/>
        <w:numPr>
          <w:ilvl w:val="0"/>
          <w:numId w:val="138"/>
        </w:numPr>
        <w:spacing w:before="0" w:beforeAutospacing="0" w:after="0" w:afterAutospacing="0" w:line="276" w:lineRule="auto"/>
        <w:jc w:val="both"/>
        <w:textAlignment w:val="baseline"/>
        <w:rPr>
          <w:rStyle w:val="normaltextrun"/>
          <w:b/>
          <w:bCs/>
        </w:rPr>
      </w:pPr>
      <w:r w:rsidRPr="00D82D2F">
        <w:rPr>
          <w:rStyle w:val="normaltextrun"/>
          <w:b/>
          <w:bCs/>
        </w:rPr>
        <w:t>Yaqo Sub-project Site</w:t>
      </w:r>
    </w:p>
    <w:p w14:paraId="21E5D477" w14:textId="4F630FBB" w:rsidR="008A7828" w:rsidRPr="00D82D2F" w:rsidRDefault="008A7828" w:rsidP="00D82D2F">
      <w:pPr>
        <w:pStyle w:val="paragraph"/>
        <w:spacing w:before="0" w:beforeAutospacing="0" w:after="0" w:afterAutospacing="0" w:line="276" w:lineRule="auto"/>
        <w:jc w:val="both"/>
        <w:textAlignment w:val="baseline"/>
        <w:rPr>
          <w:rFonts w:eastAsia="Calibri"/>
          <w:i/>
          <w:iCs/>
          <w:sz w:val="22"/>
          <w:szCs w:val="22"/>
        </w:rPr>
      </w:pPr>
      <w:r w:rsidRPr="00D82D2F">
        <w:rPr>
          <w:rFonts w:eastAsia="Calibri"/>
          <w:sz w:val="22"/>
          <w:szCs w:val="22"/>
        </w:rPr>
        <w:t xml:space="preserve">The Yaqo sub-project site is on unregistered community land and held in trust by the County Government of Wajir on behalf of the community, in line with the Community Land Act 2016. The proposed site is uninhabited, has no structures, community facilities, or encumbrances. The land is vacant </w:t>
      </w:r>
      <w:r w:rsidR="009F6E01" w:rsidRPr="00D82D2F">
        <w:rPr>
          <w:rFonts w:eastAsia="Calibri"/>
          <w:sz w:val="22"/>
          <w:szCs w:val="22"/>
        </w:rPr>
        <w:t>characterized</w:t>
      </w:r>
      <w:r w:rsidRPr="00D82D2F">
        <w:rPr>
          <w:rFonts w:eastAsia="Calibri"/>
          <w:sz w:val="22"/>
          <w:szCs w:val="22"/>
        </w:rPr>
        <w:t xml:space="preserve"> by sandy soils. Consultations leading to the identification and selection of the sub-project site are captured in the Environmental and Social Screening report for Yaqo. </w:t>
      </w:r>
      <w:r w:rsidRPr="00D82D2F">
        <w:rPr>
          <w:rFonts w:eastAsia="Calibri"/>
          <w:i/>
          <w:iCs/>
          <w:sz w:val="22"/>
          <w:szCs w:val="22"/>
        </w:rPr>
        <w:t>Refer to Chapter 4 of the ESIA for the comprehensive socio-economic profile.</w:t>
      </w:r>
    </w:p>
    <w:p w14:paraId="0914A416" w14:textId="77777777" w:rsidR="008A7828" w:rsidRPr="00D82D2F" w:rsidRDefault="008A7828" w:rsidP="00D82D2F">
      <w:pPr>
        <w:rPr>
          <w:rStyle w:val="eop"/>
          <w:rFonts w:ascii="Times New Roman" w:hAnsi="Times New Roman"/>
          <w:b/>
          <w:bCs/>
          <w:color w:val="000000"/>
          <w:szCs w:val="20"/>
          <w:shd w:val="clear" w:color="auto" w:fill="FFFFFF"/>
        </w:rPr>
      </w:pPr>
    </w:p>
    <w:p w14:paraId="77E7A513" w14:textId="77777777" w:rsidR="008A7828" w:rsidRPr="00D82D2F" w:rsidRDefault="008A7828" w:rsidP="00D82D2F">
      <w:pPr>
        <w:pStyle w:val="ListParagraph"/>
        <w:numPr>
          <w:ilvl w:val="0"/>
          <w:numId w:val="138"/>
        </w:numPr>
        <w:contextualSpacing w:val="0"/>
        <w:rPr>
          <w:rStyle w:val="eop"/>
          <w:rFonts w:ascii="Times New Roman" w:hAnsi="Times New Roman"/>
          <w:b/>
          <w:bCs/>
          <w:sz w:val="24"/>
          <w:szCs w:val="24"/>
        </w:rPr>
      </w:pPr>
      <w:r w:rsidRPr="00D82D2F">
        <w:rPr>
          <w:rFonts w:ascii="Times New Roman" w:hAnsi="Times New Roman"/>
          <w:b/>
          <w:bCs/>
          <w:sz w:val="24"/>
          <w:szCs w:val="24"/>
        </w:rPr>
        <w:t>Actual Census Survey of PAPs and Valuation of Affected Assets</w:t>
      </w:r>
    </w:p>
    <w:p w14:paraId="0CB4B5E1" w14:textId="445B33EB" w:rsidR="008A7828" w:rsidRPr="00D82D2F" w:rsidRDefault="008A7828" w:rsidP="00D82D2F">
      <w:pPr>
        <w:rPr>
          <w:rFonts w:ascii="Times New Roman" w:hAnsi="Times New Roman"/>
          <w:i/>
          <w:iCs/>
        </w:rPr>
      </w:pPr>
      <w:r w:rsidRPr="00D82D2F">
        <w:rPr>
          <w:rFonts w:ascii="Times New Roman" w:eastAsia="Calibri" w:hAnsi="Times New Roman"/>
        </w:rPr>
        <w:t>The number of project-affected persons (PAPs) is</w:t>
      </w:r>
      <w:r w:rsidRPr="00D82D2F">
        <w:rPr>
          <w:rFonts w:ascii="Times New Roman" w:eastAsia="Calibri" w:hAnsi="Times New Roman"/>
          <w:sz w:val="22"/>
          <w:lang w:val="en-US"/>
        </w:rPr>
        <w:t xml:space="preserve"> of approximately 800, and with about 100 households with an average of 8 </w:t>
      </w:r>
      <w:r w:rsidR="005D463F" w:rsidRPr="00D82D2F">
        <w:rPr>
          <w:rFonts w:ascii="Times New Roman" w:eastAsia="Calibri" w:hAnsi="Times New Roman"/>
          <w:sz w:val="22"/>
          <w:lang w:val="en-US"/>
        </w:rPr>
        <w:t>people.</w:t>
      </w:r>
      <w:r w:rsidR="005D463F" w:rsidRPr="00D82D2F">
        <w:rPr>
          <w:rFonts w:ascii="Times New Roman" w:eastAsia="Calibri" w:hAnsi="Times New Roman"/>
        </w:rPr>
        <w:t xml:space="preserve"> The</w:t>
      </w:r>
      <w:r w:rsidRPr="00D82D2F">
        <w:rPr>
          <w:rFonts w:ascii="Times New Roman" w:eastAsia="Calibri" w:hAnsi="Times New Roman"/>
          <w:lang w:val="en-US"/>
        </w:rPr>
        <w:t xml:space="preserve"> land acquisition-related impacts are loss of land and pasture. </w:t>
      </w:r>
      <w:r w:rsidR="005C42E7" w:rsidRPr="00D82D2F">
        <w:rPr>
          <w:rFonts w:ascii="Times New Roman" w:eastAsia="Calibri" w:hAnsi="Times New Roman"/>
          <w:lang w:val="en-US"/>
        </w:rPr>
        <w:t xml:space="preserve">Enhancement </w:t>
      </w:r>
      <w:r w:rsidR="00D82D2F" w:rsidRPr="00D82D2F">
        <w:rPr>
          <w:rFonts w:ascii="Times New Roman" w:eastAsia="Calibri" w:hAnsi="Times New Roman"/>
          <w:lang w:val="en-US"/>
        </w:rPr>
        <w:t>Measures include</w:t>
      </w:r>
      <w:r w:rsidRPr="00D82D2F">
        <w:rPr>
          <w:rFonts w:ascii="Times New Roman" w:eastAsia="Calibri" w:hAnsi="Times New Roman"/>
          <w:lang w:val="en-US"/>
        </w:rPr>
        <w:t xml:space="preserve"> in-kind compensation for loss of land and pasture, and designing power distribution lines to avoid impacting trees, crops, structures, and community facilities.</w:t>
      </w:r>
      <w:r w:rsidRPr="00D82D2F">
        <w:rPr>
          <w:rFonts w:ascii="Times New Roman" w:eastAsia="Calibri" w:hAnsi="Times New Roman"/>
        </w:rPr>
        <w:t xml:space="preserve"> No physical displacement is anticipated; however, there is minimal loss of pasture occasioned by the acquisition of land utilized by the community for grazing.</w:t>
      </w:r>
      <w:r w:rsidRPr="00D82D2F">
        <w:rPr>
          <w:rFonts w:ascii="Times New Roman" w:hAnsi="Times New Roman"/>
        </w:rPr>
        <w:t xml:space="preserve"> </w:t>
      </w:r>
      <w:r w:rsidRPr="00D82D2F">
        <w:rPr>
          <w:rStyle w:val="normaltextrun"/>
          <w:rFonts w:ascii="Times New Roman" w:hAnsi="Times New Roman"/>
          <w:color w:val="000000" w:themeColor="text1"/>
        </w:rPr>
        <w:t xml:space="preserve">The 1.260 Hectares identified for the sub-project will be acquired compulsorily by the National Land Commission (NLC). The proposed site will be valued and compensated in line with the provisions of the Resettlement Policy Framework (RPF) prepared under KOSAP. </w:t>
      </w:r>
      <w:r w:rsidRPr="00D82D2F">
        <w:rPr>
          <w:rStyle w:val="normaltextrun"/>
          <w:rFonts w:ascii="Times New Roman" w:hAnsi="Times New Roman"/>
          <w:i/>
          <w:color w:val="000000" w:themeColor="text1"/>
        </w:rPr>
        <w:t xml:space="preserve">Refer to </w:t>
      </w:r>
      <w:r w:rsidRPr="00D82D2F">
        <w:rPr>
          <w:rFonts w:ascii="Times New Roman" w:eastAsia="Calibri" w:hAnsi="Times New Roman"/>
          <w:i/>
          <w:iCs/>
        </w:rPr>
        <w:t xml:space="preserve">section 2.2 of the ESIA for the sketch map of the site. </w:t>
      </w:r>
    </w:p>
    <w:p w14:paraId="0BB2227A" w14:textId="77777777" w:rsidR="008A7828" w:rsidRPr="00D82D2F" w:rsidRDefault="008A7828" w:rsidP="00D82D2F">
      <w:pPr>
        <w:rPr>
          <w:rFonts w:ascii="Times New Roman" w:eastAsia="Calibri" w:hAnsi="Times New Roman"/>
          <w:szCs w:val="20"/>
        </w:rPr>
      </w:pPr>
    </w:p>
    <w:p w14:paraId="4BE15C77" w14:textId="77777777" w:rsidR="008A7828" w:rsidRPr="00D82D2F" w:rsidRDefault="008A7828" w:rsidP="00D82D2F">
      <w:pPr>
        <w:pStyle w:val="BodyText"/>
        <w:numPr>
          <w:ilvl w:val="0"/>
          <w:numId w:val="138"/>
        </w:numPr>
        <w:tabs>
          <w:tab w:val="clear" w:pos="8931"/>
        </w:tabs>
        <w:rPr>
          <w:rFonts w:ascii="Times New Roman" w:hAnsi="Times New Roman"/>
          <w:b w:val="0"/>
          <w:bCs/>
          <w:sz w:val="24"/>
          <w:szCs w:val="24"/>
        </w:rPr>
      </w:pPr>
      <w:r w:rsidRPr="00D82D2F">
        <w:rPr>
          <w:rFonts w:ascii="Times New Roman" w:hAnsi="Times New Roman"/>
          <w:bCs/>
          <w:sz w:val="24"/>
          <w:szCs w:val="24"/>
        </w:rPr>
        <w:t xml:space="preserve">Compensation Measures Agreed with the PAPs and other Resettlement Assistance to be Provided </w:t>
      </w:r>
    </w:p>
    <w:p w14:paraId="1FA51946" w14:textId="0A7AEF59" w:rsidR="008A7828" w:rsidRPr="00D82D2F" w:rsidRDefault="008A7828" w:rsidP="00D82D2F">
      <w:pPr>
        <w:pStyle w:val="PPStandardReport"/>
        <w:ind w:left="0"/>
        <w:rPr>
          <w:rFonts w:ascii="Times New Roman" w:eastAsia="Calibri" w:hAnsi="Times New Roman"/>
          <w:sz w:val="22"/>
          <w:lang w:val="en-US" w:eastAsia="en-US"/>
        </w:rPr>
      </w:pPr>
      <w:r w:rsidRPr="00D82D2F">
        <w:rPr>
          <w:rFonts w:ascii="Times New Roman" w:eastAsia="Calibri" w:hAnsi="Times New Roman"/>
          <w:sz w:val="22"/>
          <w:lang w:val="en-US" w:eastAsia="en-US"/>
        </w:rPr>
        <w:t xml:space="preserve">The proponent requested the community identify three priority projects, whereby one out of the three would be provided as in-kind compensation for loss of land and pasture. The Yaqo community proposed as a 1st priority  provision of clean water. Under the community profile, the chief stated that the community needed water pipes and construction of water kiosks in different sections of the villages. The 2nd Priority to be considered was to construct sanitary facilities in the region since most were using the bush as sanitary facilities and the 3rd Priority was the construction and provision of health facilities and services since there was </w:t>
      </w:r>
      <w:r w:rsidR="0068002F" w:rsidRPr="00D82D2F">
        <w:rPr>
          <w:rFonts w:ascii="Times New Roman" w:eastAsia="Calibri" w:hAnsi="Times New Roman"/>
          <w:sz w:val="22"/>
          <w:lang w:val="en-US" w:eastAsia="en-US"/>
        </w:rPr>
        <w:t>none. The</w:t>
      </w:r>
      <w:r w:rsidRPr="00D82D2F">
        <w:rPr>
          <w:rFonts w:ascii="Times New Roman" w:eastAsia="Calibri" w:hAnsi="Times New Roman"/>
          <w:sz w:val="22"/>
          <w:lang w:val="en-US" w:eastAsia="en-US"/>
        </w:rPr>
        <w:t xml:space="preserve"> value of the priority community project will be proportional to or higher than the value of land under acquisition. In addition, loss or damage to crops, trees, structures, and community facilities will be compensated in line with the provisions of the RPF, and as summarized in the entitlement matrix below. </w:t>
      </w:r>
    </w:p>
    <w:p w14:paraId="4B6D1314" w14:textId="77777777" w:rsidR="008A7828" w:rsidRPr="00D82D2F" w:rsidRDefault="008A7828" w:rsidP="00D82D2F">
      <w:pPr>
        <w:rPr>
          <w:rFonts w:ascii="Times New Roman" w:hAnsi="Times New Roman"/>
          <w:szCs w:val="20"/>
        </w:rPr>
      </w:pPr>
    </w:p>
    <w:p w14:paraId="3281CA25" w14:textId="77777777" w:rsidR="008A7828" w:rsidRPr="00D82D2F" w:rsidRDefault="008A7828" w:rsidP="00D82D2F">
      <w:pPr>
        <w:rPr>
          <w:rFonts w:ascii="Times New Roman" w:hAnsi="Times New Roman"/>
          <w:b/>
          <w:bCs/>
          <w:sz w:val="24"/>
          <w:szCs w:val="24"/>
        </w:rPr>
      </w:pPr>
      <w:r w:rsidRPr="00D82D2F">
        <w:rPr>
          <w:rFonts w:ascii="Times New Roman" w:hAnsi="Times New Roman"/>
          <w:b/>
          <w:bCs/>
          <w:sz w:val="24"/>
          <w:szCs w:val="24"/>
        </w:rPr>
        <w:t>3.1 Entitlement Matrix</w:t>
      </w:r>
    </w:p>
    <w:p w14:paraId="3834CC27" w14:textId="77777777" w:rsidR="008A7828" w:rsidRPr="00D82D2F" w:rsidRDefault="008A7828" w:rsidP="00D82D2F">
      <w:pPr>
        <w:rPr>
          <w:rFonts w:ascii="Times New Roman" w:hAnsi="Times New Roman"/>
          <w:b/>
          <w:bCs/>
          <w:szCs w:val="20"/>
        </w:rPr>
      </w:pPr>
    </w:p>
    <w:tbl>
      <w:tblPr>
        <w:tblStyle w:val="TableGrid"/>
        <w:tblW w:w="9445" w:type="dxa"/>
        <w:tblLayout w:type="fixed"/>
        <w:tblLook w:val="04A0" w:firstRow="1" w:lastRow="0" w:firstColumn="1" w:lastColumn="0" w:noHBand="0" w:noVBand="1"/>
      </w:tblPr>
      <w:tblGrid>
        <w:gridCol w:w="2386"/>
        <w:gridCol w:w="2649"/>
        <w:gridCol w:w="2821"/>
        <w:gridCol w:w="1589"/>
      </w:tblGrid>
      <w:tr w:rsidR="008A7828" w:rsidRPr="00D82D2F" w14:paraId="45784F94" w14:textId="77777777" w:rsidTr="00625032">
        <w:tc>
          <w:tcPr>
            <w:tcW w:w="2386" w:type="dxa"/>
          </w:tcPr>
          <w:p w14:paraId="5C88BE6C" w14:textId="77777777" w:rsidR="008A7828" w:rsidRPr="00D82D2F" w:rsidRDefault="008A7828" w:rsidP="00D82D2F">
            <w:pPr>
              <w:pStyle w:val="NoSpacing"/>
              <w:spacing w:line="276" w:lineRule="auto"/>
              <w:jc w:val="center"/>
              <w:rPr>
                <w:rFonts w:ascii="Times New Roman" w:hAnsi="Times New Roman"/>
                <w:b/>
              </w:rPr>
            </w:pPr>
            <w:r w:rsidRPr="00D82D2F">
              <w:rPr>
                <w:rFonts w:ascii="Times New Roman" w:hAnsi="Times New Roman"/>
                <w:b/>
              </w:rPr>
              <w:t>Types of Impact</w:t>
            </w:r>
          </w:p>
        </w:tc>
        <w:tc>
          <w:tcPr>
            <w:tcW w:w="2649" w:type="dxa"/>
          </w:tcPr>
          <w:p w14:paraId="04FE0F4D" w14:textId="77777777" w:rsidR="008A7828" w:rsidRPr="00D82D2F" w:rsidRDefault="008A7828" w:rsidP="00D82D2F">
            <w:pPr>
              <w:pStyle w:val="NoSpacing"/>
              <w:spacing w:line="276" w:lineRule="auto"/>
              <w:jc w:val="center"/>
              <w:rPr>
                <w:rFonts w:ascii="Times New Roman" w:hAnsi="Times New Roman"/>
                <w:b/>
              </w:rPr>
            </w:pPr>
            <w:r w:rsidRPr="00D82D2F">
              <w:rPr>
                <w:rFonts w:ascii="Times New Roman" w:hAnsi="Times New Roman"/>
                <w:b/>
              </w:rPr>
              <w:t>Person(s) Affected/Eligible for Compensation</w:t>
            </w:r>
          </w:p>
        </w:tc>
        <w:tc>
          <w:tcPr>
            <w:tcW w:w="2821" w:type="dxa"/>
          </w:tcPr>
          <w:p w14:paraId="219DBD30" w14:textId="77777777" w:rsidR="008A7828" w:rsidRPr="00D82D2F" w:rsidRDefault="008A7828" w:rsidP="00D82D2F">
            <w:pPr>
              <w:pStyle w:val="NoSpacing"/>
              <w:spacing w:line="276" w:lineRule="auto"/>
              <w:jc w:val="center"/>
              <w:rPr>
                <w:rFonts w:ascii="Times New Roman" w:hAnsi="Times New Roman"/>
                <w:b/>
              </w:rPr>
            </w:pPr>
            <w:r w:rsidRPr="00D82D2F">
              <w:rPr>
                <w:rFonts w:ascii="Times New Roman" w:hAnsi="Times New Roman"/>
                <w:b/>
              </w:rPr>
              <w:t>Compensation/Entitlement/Benefits</w:t>
            </w:r>
          </w:p>
        </w:tc>
        <w:tc>
          <w:tcPr>
            <w:tcW w:w="1589" w:type="dxa"/>
          </w:tcPr>
          <w:p w14:paraId="3B6FA777" w14:textId="77777777" w:rsidR="008A7828" w:rsidRPr="00D82D2F" w:rsidRDefault="008A7828" w:rsidP="00D82D2F">
            <w:pPr>
              <w:pStyle w:val="NoSpacing"/>
              <w:spacing w:line="276" w:lineRule="auto"/>
              <w:jc w:val="center"/>
              <w:rPr>
                <w:rFonts w:ascii="Times New Roman" w:hAnsi="Times New Roman"/>
                <w:b/>
              </w:rPr>
            </w:pPr>
            <w:r w:rsidRPr="00D82D2F">
              <w:rPr>
                <w:rFonts w:ascii="Times New Roman" w:hAnsi="Times New Roman"/>
                <w:b/>
              </w:rPr>
              <w:t>Responsible organization</w:t>
            </w:r>
          </w:p>
        </w:tc>
      </w:tr>
      <w:tr w:rsidR="008A7828" w:rsidRPr="00D82D2F" w14:paraId="423BF8D8" w14:textId="77777777" w:rsidTr="00625032">
        <w:tc>
          <w:tcPr>
            <w:tcW w:w="2386" w:type="dxa"/>
          </w:tcPr>
          <w:p w14:paraId="3391C851" w14:textId="77777777" w:rsidR="008A7828" w:rsidRPr="00D82D2F" w:rsidRDefault="008A7828" w:rsidP="00D82D2F">
            <w:pPr>
              <w:pStyle w:val="NoSpacing"/>
              <w:numPr>
                <w:ilvl w:val="0"/>
                <w:numId w:val="137"/>
              </w:numPr>
              <w:spacing w:line="276" w:lineRule="auto"/>
              <w:rPr>
                <w:rFonts w:ascii="Times New Roman" w:hAnsi="Times New Roman"/>
                <w:b/>
              </w:rPr>
            </w:pPr>
            <w:r w:rsidRPr="00D82D2F">
              <w:rPr>
                <w:rFonts w:ascii="Times New Roman" w:hAnsi="Times New Roman"/>
                <w:b/>
              </w:rPr>
              <w:t>Loss of Land</w:t>
            </w:r>
          </w:p>
        </w:tc>
        <w:tc>
          <w:tcPr>
            <w:tcW w:w="2649" w:type="dxa"/>
          </w:tcPr>
          <w:p w14:paraId="7ABEA64F" w14:textId="77777777" w:rsidR="008A7828" w:rsidRPr="00D82D2F" w:rsidRDefault="008A7828" w:rsidP="00D82D2F">
            <w:pPr>
              <w:pStyle w:val="NoSpacing"/>
              <w:spacing w:line="276" w:lineRule="auto"/>
              <w:rPr>
                <w:rFonts w:ascii="Times New Roman" w:hAnsi="Times New Roman"/>
                <w:b/>
              </w:rPr>
            </w:pPr>
          </w:p>
        </w:tc>
        <w:tc>
          <w:tcPr>
            <w:tcW w:w="2821" w:type="dxa"/>
          </w:tcPr>
          <w:p w14:paraId="7EFF3190" w14:textId="77777777" w:rsidR="008A7828" w:rsidRPr="00D82D2F" w:rsidRDefault="008A7828" w:rsidP="00D82D2F">
            <w:pPr>
              <w:pStyle w:val="NoSpacing"/>
              <w:spacing w:line="276" w:lineRule="auto"/>
              <w:rPr>
                <w:rFonts w:ascii="Times New Roman" w:hAnsi="Times New Roman"/>
                <w:b/>
              </w:rPr>
            </w:pPr>
          </w:p>
        </w:tc>
        <w:tc>
          <w:tcPr>
            <w:tcW w:w="1589" w:type="dxa"/>
          </w:tcPr>
          <w:p w14:paraId="1F1D4DBC" w14:textId="77777777" w:rsidR="008A7828" w:rsidRPr="00D82D2F" w:rsidRDefault="008A7828" w:rsidP="00D82D2F">
            <w:pPr>
              <w:pStyle w:val="NoSpacing"/>
              <w:spacing w:line="276" w:lineRule="auto"/>
              <w:jc w:val="center"/>
              <w:rPr>
                <w:rFonts w:ascii="Times New Roman" w:hAnsi="Times New Roman"/>
                <w:bCs/>
              </w:rPr>
            </w:pPr>
          </w:p>
        </w:tc>
      </w:tr>
      <w:tr w:rsidR="008A7828" w:rsidRPr="00D82D2F" w14:paraId="57F32ABC" w14:textId="77777777" w:rsidTr="00625032">
        <w:tc>
          <w:tcPr>
            <w:tcW w:w="2386" w:type="dxa"/>
          </w:tcPr>
          <w:p w14:paraId="11C63E41"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 xml:space="preserve">Loss of unregistered community land. </w:t>
            </w:r>
          </w:p>
        </w:tc>
        <w:tc>
          <w:tcPr>
            <w:tcW w:w="2649" w:type="dxa"/>
          </w:tcPr>
          <w:p w14:paraId="7D4EF789"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Community.</w:t>
            </w:r>
          </w:p>
          <w:p w14:paraId="597B3E40" w14:textId="77777777" w:rsidR="008A7828" w:rsidRPr="00D82D2F" w:rsidRDefault="008A7828" w:rsidP="00D82D2F">
            <w:pPr>
              <w:pStyle w:val="NoSpacing"/>
              <w:spacing w:line="276" w:lineRule="auto"/>
              <w:rPr>
                <w:rFonts w:ascii="Times New Roman" w:hAnsi="Times New Roman"/>
                <w:bCs/>
              </w:rPr>
            </w:pPr>
          </w:p>
        </w:tc>
        <w:tc>
          <w:tcPr>
            <w:tcW w:w="2821" w:type="dxa"/>
          </w:tcPr>
          <w:p w14:paraId="68100446" w14:textId="77777777" w:rsidR="008A7828" w:rsidRPr="00D82D2F" w:rsidRDefault="008A7828" w:rsidP="00D82D2F">
            <w:pPr>
              <w:pStyle w:val="NoSpacing"/>
              <w:spacing w:line="276" w:lineRule="auto"/>
              <w:rPr>
                <w:rFonts w:ascii="Times New Roman" w:hAnsi="Times New Roman"/>
                <w:b/>
              </w:rPr>
            </w:pPr>
            <w:r w:rsidRPr="00D82D2F">
              <w:rPr>
                <w:rFonts w:ascii="Times New Roman" w:hAnsi="Times New Roman"/>
              </w:rPr>
              <w:t>Compensation in-kind as prioritized by the community.</w:t>
            </w:r>
          </w:p>
        </w:tc>
        <w:tc>
          <w:tcPr>
            <w:tcW w:w="1589" w:type="dxa"/>
            <w:vMerge w:val="restart"/>
          </w:tcPr>
          <w:p w14:paraId="4980E844" w14:textId="77777777" w:rsidR="008A7828" w:rsidRPr="00D82D2F" w:rsidRDefault="008A7828" w:rsidP="00D82D2F">
            <w:pPr>
              <w:pStyle w:val="NoSpacing"/>
              <w:spacing w:line="276" w:lineRule="auto"/>
              <w:rPr>
                <w:rFonts w:ascii="Times New Roman" w:hAnsi="Times New Roman"/>
                <w:bCs/>
              </w:rPr>
            </w:pPr>
          </w:p>
          <w:p w14:paraId="715B55B0" w14:textId="77777777" w:rsidR="008A7828" w:rsidRPr="00D82D2F" w:rsidRDefault="008A7828" w:rsidP="00D82D2F">
            <w:pPr>
              <w:pStyle w:val="NoSpacing"/>
              <w:spacing w:line="276" w:lineRule="auto"/>
              <w:jc w:val="left"/>
              <w:rPr>
                <w:rFonts w:ascii="Times New Roman" w:hAnsi="Times New Roman"/>
                <w:bCs/>
              </w:rPr>
            </w:pPr>
            <w:r w:rsidRPr="00D82D2F">
              <w:rPr>
                <w:rFonts w:ascii="Times New Roman" w:hAnsi="Times New Roman"/>
                <w:bCs/>
              </w:rPr>
              <w:t>KPLC</w:t>
            </w:r>
          </w:p>
        </w:tc>
      </w:tr>
      <w:tr w:rsidR="008A7828" w:rsidRPr="00D82D2F" w14:paraId="48706E2D" w14:textId="77777777" w:rsidTr="00625032">
        <w:tc>
          <w:tcPr>
            <w:tcW w:w="2386" w:type="dxa"/>
          </w:tcPr>
          <w:p w14:paraId="26BB5A6C"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Loss of land in unregistered group ranches.</w:t>
            </w:r>
          </w:p>
        </w:tc>
        <w:tc>
          <w:tcPr>
            <w:tcW w:w="2649" w:type="dxa"/>
          </w:tcPr>
          <w:p w14:paraId="7C8898D4"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Group ranch members.</w:t>
            </w:r>
          </w:p>
        </w:tc>
        <w:tc>
          <w:tcPr>
            <w:tcW w:w="2821" w:type="dxa"/>
          </w:tcPr>
          <w:p w14:paraId="1F5BF4AE" w14:textId="77777777" w:rsidR="008A7828" w:rsidRPr="00D82D2F" w:rsidRDefault="008A7828" w:rsidP="00D82D2F">
            <w:pPr>
              <w:pStyle w:val="NoSpacing"/>
              <w:spacing w:line="276" w:lineRule="auto"/>
              <w:rPr>
                <w:rFonts w:ascii="Times New Roman" w:hAnsi="Times New Roman"/>
              </w:rPr>
            </w:pPr>
            <w:r w:rsidRPr="00D82D2F">
              <w:rPr>
                <w:rFonts w:ascii="Times New Roman" w:hAnsi="Times New Roman"/>
              </w:rPr>
              <w:t>Compensation in-kind as prioritized by the community.</w:t>
            </w:r>
          </w:p>
        </w:tc>
        <w:tc>
          <w:tcPr>
            <w:tcW w:w="1589" w:type="dxa"/>
            <w:vMerge/>
          </w:tcPr>
          <w:p w14:paraId="25C66DD6" w14:textId="77777777" w:rsidR="008A7828" w:rsidRPr="00D82D2F" w:rsidRDefault="008A7828" w:rsidP="00D82D2F">
            <w:pPr>
              <w:pStyle w:val="NoSpacing"/>
              <w:spacing w:line="276" w:lineRule="auto"/>
              <w:jc w:val="center"/>
              <w:rPr>
                <w:rFonts w:ascii="Times New Roman" w:hAnsi="Times New Roman"/>
                <w:bCs/>
              </w:rPr>
            </w:pPr>
          </w:p>
        </w:tc>
      </w:tr>
      <w:tr w:rsidR="008A7828" w:rsidRPr="00D82D2F" w14:paraId="71B9F9EB" w14:textId="77777777" w:rsidTr="00625032">
        <w:tc>
          <w:tcPr>
            <w:tcW w:w="2386" w:type="dxa"/>
          </w:tcPr>
          <w:p w14:paraId="1C3FA079"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Loss of land in registered group ranches.</w:t>
            </w:r>
          </w:p>
        </w:tc>
        <w:tc>
          <w:tcPr>
            <w:tcW w:w="2649" w:type="dxa"/>
          </w:tcPr>
          <w:p w14:paraId="4FFBF98E"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Group ranch members.</w:t>
            </w:r>
          </w:p>
        </w:tc>
        <w:tc>
          <w:tcPr>
            <w:tcW w:w="2821" w:type="dxa"/>
          </w:tcPr>
          <w:p w14:paraId="10A18DE3" w14:textId="77777777" w:rsidR="008A7828" w:rsidRPr="00D82D2F" w:rsidRDefault="008A7828" w:rsidP="00D82D2F">
            <w:pPr>
              <w:pStyle w:val="NoSpacing"/>
              <w:spacing w:line="276" w:lineRule="auto"/>
              <w:rPr>
                <w:rFonts w:ascii="Times New Roman" w:hAnsi="Times New Roman"/>
                <w:b/>
              </w:rPr>
            </w:pPr>
            <w:r w:rsidRPr="00D82D2F">
              <w:rPr>
                <w:rFonts w:ascii="Times New Roman" w:hAnsi="Times New Roman"/>
              </w:rPr>
              <w:t>Compensation in-kind as prioritized by the community.</w:t>
            </w:r>
          </w:p>
        </w:tc>
        <w:tc>
          <w:tcPr>
            <w:tcW w:w="1589" w:type="dxa"/>
            <w:vMerge/>
          </w:tcPr>
          <w:p w14:paraId="20CCF404" w14:textId="77777777" w:rsidR="008A7828" w:rsidRPr="00D82D2F" w:rsidRDefault="008A7828" w:rsidP="00D82D2F">
            <w:pPr>
              <w:pStyle w:val="NoSpacing"/>
              <w:spacing w:line="276" w:lineRule="auto"/>
              <w:jc w:val="center"/>
              <w:rPr>
                <w:rFonts w:ascii="Times New Roman" w:hAnsi="Times New Roman"/>
                <w:bCs/>
              </w:rPr>
            </w:pPr>
          </w:p>
        </w:tc>
      </w:tr>
      <w:tr w:rsidR="008A7828" w:rsidRPr="00D82D2F" w14:paraId="59BAD4E7" w14:textId="77777777" w:rsidTr="00625032">
        <w:tc>
          <w:tcPr>
            <w:tcW w:w="2386" w:type="dxa"/>
          </w:tcPr>
          <w:p w14:paraId="06B59C9E"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Loss of land owned by the National Police, county governments and the Ministry of Interior</w:t>
            </w:r>
          </w:p>
        </w:tc>
        <w:tc>
          <w:tcPr>
            <w:tcW w:w="2649" w:type="dxa"/>
          </w:tcPr>
          <w:p w14:paraId="004610C6"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Government agencies.</w:t>
            </w:r>
          </w:p>
        </w:tc>
        <w:tc>
          <w:tcPr>
            <w:tcW w:w="2821" w:type="dxa"/>
          </w:tcPr>
          <w:p w14:paraId="1AFE3853"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 xml:space="preserve">No compensation for public land allocated to another government body. </w:t>
            </w:r>
          </w:p>
        </w:tc>
        <w:tc>
          <w:tcPr>
            <w:tcW w:w="1589" w:type="dxa"/>
            <w:vMerge/>
          </w:tcPr>
          <w:p w14:paraId="25C38B11" w14:textId="77777777" w:rsidR="008A7828" w:rsidRPr="00D82D2F" w:rsidRDefault="008A7828" w:rsidP="00D82D2F">
            <w:pPr>
              <w:pStyle w:val="NoSpacing"/>
              <w:spacing w:line="276" w:lineRule="auto"/>
              <w:jc w:val="center"/>
              <w:rPr>
                <w:rFonts w:ascii="Times New Roman" w:hAnsi="Times New Roman"/>
                <w:bCs/>
              </w:rPr>
            </w:pPr>
          </w:p>
        </w:tc>
      </w:tr>
      <w:tr w:rsidR="008A7828" w:rsidRPr="00D82D2F" w14:paraId="6AF38C9A" w14:textId="77777777" w:rsidTr="00625032">
        <w:tc>
          <w:tcPr>
            <w:tcW w:w="2386" w:type="dxa"/>
          </w:tcPr>
          <w:p w14:paraId="6F8697ED"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 xml:space="preserve">Loss of land owned by the Kenya Forest Service (KFS) and Kenya Wildlife Service (KWS). </w:t>
            </w:r>
          </w:p>
        </w:tc>
        <w:tc>
          <w:tcPr>
            <w:tcW w:w="2649" w:type="dxa"/>
          </w:tcPr>
          <w:p w14:paraId="197F6286"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Government agencies.</w:t>
            </w:r>
          </w:p>
        </w:tc>
        <w:tc>
          <w:tcPr>
            <w:tcW w:w="2821" w:type="dxa"/>
          </w:tcPr>
          <w:p w14:paraId="46F3793C"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 xml:space="preserve">No compensation for public land allocated to another government body. However, payment of conservation fees to KWS and KFS as stipulated under their respective regulations is foreseen. </w:t>
            </w:r>
          </w:p>
        </w:tc>
        <w:tc>
          <w:tcPr>
            <w:tcW w:w="1589" w:type="dxa"/>
            <w:vMerge/>
          </w:tcPr>
          <w:p w14:paraId="057EC260" w14:textId="77777777" w:rsidR="008A7828" w:rsidRPr="00D82D2F" w:rsidRDefault="008A7828" w:rsidP="00D82D2F">
            <w:pPr>
              <w:pStyle w:val="NoSpacing"/>
              <w:spacing w:line="276" w:lineRule="auto"/>
              <w:jc w:val="center"/>
              <w:rPr>
                <w:rFonts w:ascii="Times New Roman" w:hAnsi="Times New Roman"/>
                <w:bCs/>
              </w:rPr>
            </w:pPr>
          </w:p>
        </w:tc>
      </w:tr>
      <w:tr w:rsidR="008A7828" w:rsidRPr="00D82D2F" w14:paraId="120D9F02" w14:textId="77777777" w:rsidTr="00625032">
        <w:tc>
          <w:tcPr>
            <w:tcW w:w="2386" w:type="dxa"/>
          </w:tcPr>
          <w:p w14:paraId="1C65E4D6" w14:textId="77777777" w:rsidR="008A7828" w:rsidRPr="00D82D2F" w:rsidRDefault="008A7828" w:rsidP="00D82D2F">
            <w:pPr>
              <w:pStyle w:val="NoSpacing"/>
              <w:numPr>
                <w:ilvl w:val="0"/>
                <w:numId w:val="137"/>
              </w:numPr>
              <w:spacing w:line="276" w:lineRule="auto"/>
              <w:rPr>
                <w:rFonts w:ascii="Times New Roman" w:hAnsi="Times New Roman"/>
                <w:b/>
              </w:rPr>
            </w:pPr>
            <w:r w:rsidRPr="00D82D2F">
              <w:rPr>
                <w:rFonts w:ascii="Times New Roman" w:hAnsi="Times New Roman"/>
                <w:b/>
              </w:rPr>
              <w:t>Loss of Use on Land</w:t>
            </w:r>
          </w:p>
        </w:tc>
        <w:tc>
          <w:tcPr>
            <w:tcW w:w="2649" w:type="dxa"/>
          </w:tcPr>
          <w:p w14:paraId="0C08A702" w14:textId="77777777" w:rsidR="008A7828" w:rsidRPr="00D82D2F" w:rsidRDefault="008A7828" w:rsidP="00D82D2F">
            <w:pPr>
              <w:pStyle w:val="NoSpacing"/>
              <w:spacing w:line="276" w:lineRule="auto"/>
              <w:rPr>
                <w:rFonts w:ascii="Times New Roman" w:hAnsi="Times New Roman"/>
                <w:bCs/>
              </w:rPr>
            </w:pPr>
          </w:p>
        </w:tc>
        <w:tc>
          <w:tcPr>
            <w:tcW w:w="2821" w:type="dxa"/>
          </w:tcPr>
          <w:p w14:paraId="42FBB338" w14:textId="77777777" w:rsidR="008A7828" w:rsidRPr="00D82D2F" w:rsidRDefault="008A7828" w:rsidP="00D82D2F">
            <w:pPr>
              <w:pStyle w:val="NoSpacing"/>
              <w:spacing w:line="276" w:lineRule="auto"/>
              <w:rPr>
                <w:rFonts w:ascii="Times New Roman" w:hAnsi="Times New Roman"/>
                <w:bCs/>
              </w:rPr>
            </w:pPr>
          </w:p>
        </w:tc>
        <w:tc>
          <w:tcPr>
            <w:tcW w:w="1589" w:type="dxa"/>
          </w:tcPr>
          <w:p w14:paraId="4D174DB9" w14:textId="77777777" w:rsidR="008A7828" w:rsidRPr="00D82D2F" w:rsidRDefault="008A7828" w:rsidP="00D82D2F">
            <w:pPr>
              <w:pStyle w:val="NoSpacing"/>
              <w:spacing w:line="276" w:lineRule="auto"/>
              <w:jc w:val="center"/>
              <w:rPr>
                <w:rFonts w:ascii="Times New Roman" w:hAnsi="Times New Roman"/>
                <w:bCs/>
              </w:rPr>
            </w:pPr>
          </w:p>
        </w:tc>
      </w:tr>
      <w:tr w:rsidR="008A7828" w:rsidRPr="00D82D2F" w14:paraId="4FF78B71" w14:textId="77777777" w:rsidTr="00625032">
        <w:tc>
          <w:tcPr>
            <w:tcW w:w="2386" w:type="dxa"/>
          </w:tcPr>
          <w:p w14:paraId="2F99B950"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 xml:space="preserve">Loss of use on public land (e.g., grazing, farming etc.). </w:t>
            </w:r>
          </w:p>
        </w:tc>
        <w:tc>
          <w:tcPr>
            <w:tcW w:w="2649" w:type="dxa"/>
          </w:tcPr>
          <w:p w14:paraId="376704A2"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Communities utilizing public land.</w:t>
            </w:r>
          </w:p>
        </w:tc>
        <w:tc>
          <w:tcPr>
            <w:tcW w:w="2821" w:type="dxa"/>
          </w:tcPr>
          <w:p w14:paraId="06299B23"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tcPr>
          <w:p w14:paraId="053150DB" w14:textId="77777777" w:rsidR="008A7828" w:rsidRPr="00D82D2F" w:rsidRDefault="008A7828" w:rsidP="00D82D2F">
            <w:pPr>
              <w:pStyle w:val="NoSpacing"/>
              <w:spacing w:line="276" w:lineRule="auto"/>
              <w:jc w:val="center"/>
              <w:rPr>
                <w:rFonts w:ascii="Times New Roman" w:hAnsi="Times New Roman"/>
                <w:bCs/>
              </w:rPr>
            </w:pPr>
            <w:r w:rsidRPr="00D82D2F">
              <w:rPr>
                <w:rFonts w:ascii="Times New Roman" w:hAnsi="Times New Roman"/>
                <w:bCs/>
              </w:rPr>
              <w:t>KPLC</w:t>
            </w:r>
          </w:p>
        </w:tc>
      </w:tr>
      <w:tr w:rsidR="008A7828" w:rsidRPr="00D82D2F" w14:paraId="19001664" w14:textId="77777777" w:rsidTr="00625032">
        <w:tc>
          <w:tcPr>
            <w:tcW w:w="2386" w:type="dxa"/>
          </w:tcPr>
          <w:p w14:paraId="66AD5C7E"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Loss of use on unregistered community land, unregistered group ranches and registered group ranches ( e.g., grazing, farming etc.).</w:t>
            </w:r>
          </w:p>
        </w:tc>
        <w:tc>
          <w:tcPr>
            <w:tcW w:w="2649" w:type="dxa"/>
          </w:tcPr>
          <w:p w14:paraId="23C243F0"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Communities utilizing unregistered community land, unregistered group ranches, and registered group ranches.</w:t>
            </w:r>
          </w:p>
        </w:tc>
        <w:tc>
          <w:tcPr>
            <w:tcW w:w="2821" w:type="dxa"/>
          </w:tcPr>
          <w:p w14:paraId="6EB512D2"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rPr>
              <w:t>Compensation in-kind as prioritized by the community.</w:t>
            </w:r>
          </w:p>
        </w:tc>
        <w:tc>
          <w:tcPr>
            <w:tcW w:w="1589" w:type="dxa"/>
            <w:vMerge/>
          </w:tcPr>
          <w:p w14:paraId="339FEAD1" w14:textId="77777777" w:rsidR="008A7828" w:rsidRPr="00D82D2F" w:rsidRDefault="008A7828" w:rsidP="00D82D2F">
            <w:pPr>
              <w:pStyle w:val="NoSpacing"/>
              <w:spacing w:line="276" w:lineRule="auto"/>
              <w:jc w:val="center"/>
              <w:rPr>
                <w:rFonts w:ascii="Times New Roman" w:hAnsi="Times New Roman"/>
                <w:bCs/>
              </w:rPr>
            </w:pPr>
          </w:p>
        </w:tc>
      </w:tr>
      <w:tr w:rsidR="008A7828" w:rsidRPr="00D82D2F" w14:paraId="46B8B8A6" w14:textId="77777777" w:rsidTr="00625032">
        <w:tc>
          <w:tcPr>
            <w:tcW w:w="2386" w:type="dxa"/>
          </w:tcPr>
          <w:p w14:paraId="3367B23A" w14:textId="77777777" w:rsidR="008A7828" w:rsidRPr="00D82D2F" w:rsidRDefault="008A7828" w:rsidP="00D82D2F">
            <w:pPr>
              <w:pStyle w:val="NoSpacing"/>
              <w:numPr>
                <w:ilvl w:val="0"/>
                <w:numId w:val="137"/>
              </w:numPr>
              <w:spacing w:line="276" w:lineRule="auto"/>
              <w:rPr>
                <w:rFonts w:ascii="Times New Roman" w:hAnsi="Times New Roman"/>
                <w:b/>
              </w:rPr>
            </w:pPr>
            <w:r w:rsidRPr="00D82D2F">
              <w:rPr>
                <w:rFonts w:ascii="Times New Roman" w:hAnsi="Times New Roman"/>
                <w:b/>
              </w:rPr>
              <w:t>Loss of /Damage to Assets on Land</w:t>
            </w:r>
          </w:p>
        </w:tc>
        <w:tc>
          <w:tcPr>
            <w:tcW w:w="2649" w:type="dxa"/>
          </w:tcPr>
          <w:p w14:paraId="2C2D21E1" w14:textId="77777777" w:rsidR="008A7828" w:rsidRPr="00D82D2F" w:rsidRDefault="008A7828" w:rsidP="00D82D2F">
            <w:pPr>
              <w:pStyle w:val="NoSpacing"/>
              <w:spacing w:line="276" w:lineRule="auto"/>
              <w:rPr>
                <w:rFonts w:ascii="Times New Roman" w:hAnsi="Times New Roman"/>
                <w:b/>
              </w:rPr>
            </w:pPr>
          </w:p>
        </w:tc>
        <w:tc>
          <w:tcPr>
            <w:tcW w:w="2821" w:type="dxa"/>
          </w:tcPr>
          <w:p w14:paraId="5A79812A" w14:textId="77777777" w:rsidR="008A7828" w:rsidRPr="00D82D2F" w:rsidRDefault="008A7828" w:rsidP="00D82D2F">
            <w:pPr>
              <w:pStyle w:val="NoSpacing"/>
              <w:spacing w:line="276" w:lineRule="auto"/>
              <w:rPr>
                <w:rFonts w:ascii="Times New Roman" w:hAnsi="Times New Roman"/>
                <w:b/>
              </w:rPr>
            </w:pPr>
          </w:p>
        </w:tc>
        <w:tc>
          <w:tcPr>
            <w:tcW w:w="1589" w:type="dxa"/>
          </w:tcPr>
          <w:p w14:paraId="025D0C97" w14:textId="77777777" w:rsidR="008A7828" w:rsidRPr="00D82D2F" w:rsidRDefault="008A7828" w:rsidP="00D82D2F">
            <w:pPr>
              <w:pStyle w:val="NoSpacing"/>
              <w:spacing w:line="276" w:lineRule="auto"/>
              <w:jc w:val="center"/>
              <w:rPr>
                <w:rFonts w:ascii="Times New Roman" w:hAnsi="Times New Roman"/>
                <w:bCs/>
              </w:rPr>
            </w:pPr>
          </w:p>
        </w:tc>
      </w:tr>
      <w:tr w:rsidR="008A7828" w:rsidRPr="00D82D2F" w14:paraId="3F76D090" w14:textId="77777777" w:rsidTr="00625032">
        <w:tc>
          <w:tcPr>
            <w:tcW w:w="2386" w:type="dxa"/>
          </w:tcPr>
          <w:p w14:paraId="37909033"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Trees</w:t>
            </w:r>
          </w:p>
        </w:tc>
        <w:tc>
          <w:tcPr>
            <w:tcW w:w="2649" w:type="dxa"/>
            <w:vMerge w:val="restart"/>
          </w:tcPr>
          <w:p w14:paraId="3FF8C17B"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Community members on unregistered community land; community members utilizing public land; members of registered and unregistered group ranches and government entities.</w:t>
            </w:r>
          </w:p>
        </w:tc>
        <w:tc>
          <w:tcPr>
            <w:tcW w:w="2821" w:type="dxa"/>
            <w:vMerge w:val="restart"/>
          </w:tcPr>
          <w:p w14:paraId="45235410" w14:textId="77777777" w:rsidR="008A7828" w:rsidRPr="00D82D2F" w:rsidRDefault="008A7828" w:rsidP="00D82D2F">
            <w:pPr>
              <w:pStyle w:val="NoSpacing"/>
              <w:spacing w:line="276" w:lineRule="auto"/>
              <w:rPr>
                <w:rFonts w:ascii="Times New Roman" w:hAnsi="Times New Roman"/>
                <w:b/>
              </w:rPr>
            </w:pPr>
            <w:r w:rsidRPr="00D82D2F">
              <w:rPr>
                <w:rFonts w:ascii="Times New Roman" w:hAnsi="Times New Roman"/>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D82D2F">
              <w:rPr>
                <w:rStyle w:val="FootnoteReference"/>
                <w:rFonts w:ascii="Times New Roman" w:hAnsi="Times New Roman"/>
              </w:rPr>
              <w:footnoteReference w:id="2"/>
            </w:r>
            <w:r w:rsidRPr="00D82D2F">
              <w:rPr>
                <w:rFonts w:ascii="Times New Roman" w:hAnsi="Times New Roman"/>
              </w:rPr>
              <w:t xml:space="preserve"> in line with the provisions of the RPF. </w:t>
            </w:r>
          </w:p>
        </w:tc>
        <w:tc>
          <w:tcPr>
            <w:tcW w:w="1589" w:type="dxa"/>
            <w:vMerge w:val="restart"/>
          </w:tcPr>
          <w:p w14:paraId="775CD57B" w14:textId="77777777" w:rsidR="008A7828" w:rsidRPr="00D82D2F" w:rsidRDefault="008A7828" w:rsidP="00D82D2F">
            <w:pPr>
              <w:pStyle w:val="NoSpacing"/>
              <w:spacing w:line="276" w:lineRule="auto"/>
              <w:jc w:val="center"/>
              <w:rPr>
                <w:rFonts w:ascii="Times New Roman" w:hAnsi="Times New Roman"/>
                <w:b/>
              </w:rPr>
            </w:pPr>
            <w:r w:rsidRPr="00D82D2F">
              <w:rPr>
                <w:rFonts w:ascii="Times New Roman" w:hAnsi="Times New Roman"/>
                <w:bCs/>
              </w:rPr>
              <w:t>KPLC</w:t>
            </w:r>
          </w:p>
        </w:tc>
      </w:tr>
      <w:tr w:rsidR="008A7828" w:rsidRPr="00D82D2F" w14:paraId="59E77850" w14:textId="77777777" w:rsidTr="00625032">
        <w:tc>
          <w:tcPr>
            <w:tcW w:w="2386" w:type="dxa"/>
          </w:tcPr>
          <w:p w14:paraId="4C2BE7F9"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Crops</w:t>
            </w:r>
          </w:p>
        </w:tc>
        <w:tc>
          <w:tcPr>
            <w:tcW w:w="2649" w:type="dxa"/>
            <w:vMerge/>
          </w:tcPr>
          <w:p w14:paraId="4B6F161F" w14:textId="77777777" w:rsidR="008A7828" w:rsidRPr="00D82D2F" w:rsidRDefault="008A7828" w:rsidP="00D82D2F">
            <w:pPr>
              <w:pStyle w:val="NoSpacing"/>
              <w:spacing w:line="276" w:lineRule="auto"/>
              <w:rPr>
                <w:rFonts w:ascii="Times New Roman" w:hAnsi="Times New Roman"/>
                <w:bCs/>
              </w:rPr>
            </w:pPr>
          </w:p>
        </w:tc>
        <w:tc>
          <w:tcPr>
            <w:tcW w:w="2821" w:type="dxa"/>
            <w:vMerge/>
          </w:tcPr>
          <w:p w14:paraId="7FB074DB" w14:textId="77777777" w:rsidR="008A7828" w:rsidRPr="00D82D2F" w:rsidRDefault="008A7828" w:rsidP="00D82D2F">
            <w:pPr>
              <w:pStyle w:val="NoSpacing"/>
              <w:spacing w:line="276" w:lineRule="auto"/>
              <w:rPr>
                <w:rFonts w:ascii="Times New Roman" w:hAnsi="Times New Roman"/>
                <w:b/>
              </w:rPr>
            </w:pPr>
          </w:p>
        </w:tc>
        <w:tc>
          <w:tcPr>
            <w:tcW w:w="1589" w:type="dxa"/>
            <w:vMerge/>
          </w:tcPr>
          <w:p w14:paraId="2F7FEE58" w14:textId="77777777" w:rsidR="008A7828" w:rsidRPr="00D82D2F" w:rsidRDefault="008A7828" w:rsidP="00D82D2F">
            <w:pPr>
              <w:pStyle w:val="NoSpacing"/>
              <w:spacing w:line="276" w:lineRule="auto"/>
              <w:rPr>
                <w:rFonts w:ascii="Times New Roman" w:hAnsi="Times New Roman"/>
                <w:b/>
              </w:rPr>
            </w:pPr>
          </w:p>
        </w:tc>
      </w:tr>
      <w:tr w:rsidR="008A7828" w:rsidRPr="00D82D2F" w14:paraId="404928FF" w14:textId="77777777" w:rsidTr="00625032">
        <w:tc>
          <w:tcPr>
            <w:tcW w:w="2386" w:type="dxa"/>
          </w:tcPr>
          <w:p w14:paraId="1FFF86CE"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Structures</w:t>
            </w:r>
          </w:p>
        </w:tc>
        <w:tc>
          <w:tcPr>
            <w:tcW w:w="2649" w:type="dxa"/>
            <w:vMerge/>
          </w:tcPr>
          <w:p w14:paraId="28E35C56" w14:textId="77777777" w:rsidR="008A7828" w:rsidRPr="00D82D2F" w:rsidRDefault="008A7828" w:rsidP="00D82D2F">
            <w:pPr>
              <w:pStyle w:val="NoSpacing"/>
              <w:spacing w:line="276" w:lineRule="auto"/>
              <w:rPr>
                <w:rFonts w:ascii="Times New Roman" w:hAnsi="Times New Roman"/>
                <w:bCs/>
              </w:rPr>
            </w:pPr>
          </w:p>
        </w:tc>
        <w:tc>
          <w:tcPr>
            <w:tcW w:w="2821" w:type="dxa"/>
            <w:vMerge/>
          </w:tcPr>
          <w:p w14:paraId="355A1E5E" w14:textId="77777777" w:rsidR="008A7828" w:rsidRPr="00D82D2F" w:rsidRDefault="008A7828" w:rsidP="00D82D2F">
            <w:pPr>
              <w:pStyle w:val="NoSpacing"/>
              <w:spacing w:line="276" w:lineRule="auto"/>
              <w:rPr>
                <w:rFonts w:ascii="Times New Roman" w:hAnsi="Times New Roman"/>
                <w:b/>
              </w:rPr>
            </w:pPr>
          </w:p>
        </w:tc>
        <w:tc>
          <w:tcPr>
            <w:tcW w:w="1589" w:type="dxa"/>
            <w:vMerge/>
          </w:tcPr>
          <w:p w14:paraId="5D4BCECB" w14:textId="77777777" w:rsidR="008A7828" w:rsidRPr="00D82D2F" w:rsidRDefault="008A7828" w:rsidP="00D82D2F">
            <w:pPr>
              <w:pStyle w:val="NoSpacing"/>
              <w:spacing w:line="276" w:lineRule="auto"/>
              <w:rPr>
                <w:rFonts w:ascii="Times New Roman" w:hAnsi="Times New Roman"/>
                <w:b/>
              </w:rPr>
            </w:pPr>
          </w:p>
        </w:tc>
      </w:tr>
      <w:tr w:rsidR="008A7828" w:rsidRPr="00D82D2F" w14:paraId="06C16F21" w14:textId="77777777" w:rsidTr="00625032">
        <w:tc>
          <w:tcPr>
            <w:tcW w:w="2386" w:type="dxa"/>
          </w:tcPr>
          <w:p w14:paraId="51B6A404"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 xml:space="preserve">Community facilities </w:t>
            </w:r>
            <w:r w:rsidRPr="00D82D2F">
              <w:rPr>
                <w:rFonts w:ascii="Times New Roman" w:hAnsi="Times New Roman"/>
                <w:lang w:val="en-GB"/>
              </w:rPr>
              <w:t>e.g., water sources (earth pans, boreholes etc.).</w:t>
            </w:r>
          </w:p>
        </w:tc>
        <w:tc>
          <w:tcPr>
            <w:tcW w:w="2649" w:type="dxa"/>
          </w:tcPr>
          <w:p w14:paraId="66BEFE13" w14:textId="77777777" w:rsidR="008A7828" w:rsidRPr="00D82D2F" w:rsidRDefault="008A7828" w:rsidP="00D82D2F">
            <w:pPr>
              <w:pStyle w:val="NoSpacing"/>
              <w:spacing w:line="276" w:lineRule="auto"/>
              <w:rPr>
                <w:rFonts w:ascii="Times New Roman" w:hAnsi="Times New Roman"/>
                <w:bCs/>
              </w:rPr>
            </w:pPr>
            <w:r w:rsidRPr="00D82D2F">
              <w:rPr>
                <w:rFonts w:ascii="Times New Roman" w:hAnsi="Times New Roman"/>
                <w:bCs/>
              </w:rPr>
              <w:t>Community members on unregistered community land, community members utilizing public land, and members of registered and unregistered group ranches.</w:t>
            </w:r>
          </w:p>
        </w:tc>
        <w:tc>
          <w:tcPr>
            <w:tcW w:w="2821" w:type="dxa"/>
            <w:vMerge/>
          </w:tcPr>
          <w:p w14:paraId="482609D3" w14:textId="77777777" w:rsidR="008A7828" w:rsidRPr="00D82D2F" w:rsidRDefault="008A7828" w:rsidP="00D82D2F">
            <w:pPr>
              <w:pStyle w:val="NoSpacing"/>
              <w:spacing w:line="276" w:lineRule="auto"/>
              <w:rPr>
                <w:rFonts w:ascii="Times New Roman" w:hAnsi="Times New Roman"/>
                <w:b/>
              </w:rPr>
            </w:pPr>
          </w:p>
        </w:tc>
        <w:tc>
          <w:tcPr>
            <w:tcW w:w="1589" w:type="dxa"/>
            <w:vMerge/>
          </w:tcPr>
          <w:p w14:paraId="7653C535" w14:textId="77777777" w:rsidR="008A7828" w:rsidRPr="00D82D2F" w:rsidRDefault="008A7828" w:rsidP="00D82D2F">
            <w:pPr>
              <w:pStyle w:val="NoSpacing"/>
              <w:spacing w:line="276" w:lineRule="auto"/>
              <w:rPr>
                <w:rFonts w:ascii="Times New Roman" w:hAnsi="Times New Roman"/>
                <w:b/>
              </w:rPr>
            </w:pPr>
          </w:p>
        </w:tc>
      </w:tr>
    </w:tbl>
    <w:p w14:paraId="45D0F59E" w14:textId="77777777" w:rsidR="008A7828" w:rsidRPr="00D82D2F" w:rsidRDefault="008A7828" w:rsidP="00D82D2F">
      <w:pPr>
        <w:rPr>
          <w:rFonts w:ascii="Times New Roman" w:hAnsi="Times New Roman"/>
          <w:szCs w:val="20"/>
        </w:rPr>
      </w:pPr>
    </w:p>
    <w:p w14:paraId="7C6B83D0" w14:textId="7E37CCDA" w:rsidR="008A7828" w:rsidRPr="00D82D2F" w:rsidRDefault="000D6288" w:rsidP="00D82D2F">
      <w:pPr>
        <w:pStyle w:val="BodyText"/>
        <w:rPr>
          <w:rFonts w:ascii="Times New Roman" w:hAnsi="Times New Roman"/>
          <w:b w:val="0"/>
          <w:bCs/>
          <w:sz w:val="24"/>
          <w:szCs w:val="24"/>
        </w:rPr>
      </w:pPr>
      <w:r w:rsidRPr="00D82D2F">
        <w:rPr>
          <w:rFonts w:ascii="Times New Roman" w:hAnsi="Times New Roman"/>
          <w:bCs/>
          <w:sz w:val="24"/>
          <w:szCs w:val="24"/>
        </w:rPr>
        <w:t xml:space="preserve">4. </w:t>
      </w:r>
      <w:r w:rsidR="008A7828" w:rsidRPr="00D82D2F">
        <w:rPr>
          <w:rFonts w:ascii="Times New Roman" w:hAnsi="Times New Roman"/>
          <w:bCs/>
          <w:sz w:val="24"/>
          <w:szCs w:val="24"/>
        </w:rPr>
        <w:t>Consultations with PAPs About Acceptable Compensation Options and Alternatives that have been Considered</w:t>
      </w:r>
    </w:p>
    <w:p w14:paraId="43ACC576" w14:textId="77777777" w:rsidR="008A7828" w:rsidRPr="00D82D2F" w:rsidRDefault="008A7828" w:rsidP="00D82D2F">
      <w:pPr>
        <w:pStyle w:val="BodyText"/>
        <w:rPr>
          <w:rFonts w:ascii="Times New Roman" w:hAnsi="Times New Roman"/>
          <w:b w:val="0"/>
          <w:sz w:val="20"/>
          <w:szCs w:val="22"/>
        </w:rPr>
      </w:pPr>
      <w:r w:rsidRPr="00D82D2F">
        <w:rPr>
          <w:rFonts w:ascii="Times New Roman" w:hAnsi="Times New Roman"/>
          <w:b w:val="0"/>
          <w:sz w:val="20"/>
          <w:szCs w:val="22"/>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5620264B" w14:textId="77777777" w:rsidR="008A7828" w:rsidRPr="00D82D2F" w:rsidRDefault="008A7828" w:rsidP="00D82D2F">
      <w:pPr>
        <w:pStyle w:val="BodyText"/>
        <w:rPr>
          <w:sz w:val="20"/>
        </w:rPr>
      </w:pPr>
    </w:p>
    <w:p w14:paraId="2A69F0B3" w14:textId="77777777" w:rsidR="008A7828" w:rsidRPr="00D82D2F" w:rsidRDefault="008A7828" w:rsidP="00D82D2F">
      <w:pPr>
        <w:rPr>
          <w:rFonts w:ascii="Times New Roman" w:hAnsi="Times New Roman"/>
          <w:b/>
          <w:bCs/>
          <w:color w:val="000000"/>
          <w:sz w:val="24"/>
          <w:szCs w:val="24"/>
          <w:shd w:val="clear" w:color="auto" w:fill="FFFFFF"/>
        </w:rPr>
      </w:pPr>
      <w:r w:rsidRPr="00D82D2F">
        <w:rPr>
          <w:rStyle w:val="eop"/>
          <w:rFonts w:ascii="Times New Roman" w:hAnsi="Times New Roman"/>
          <w:b/>
          <w:bCs/>
          <w:color w:val="000000"/>
          <w:sz w:val="24"/>
          <w:szCs w:val="24"/>
          <w:shd w:val="clear" w:color="auto" w:fill="FFFFFF"/>
        </w:rPr>
        <w:t>4.1 Engagement of Project -Affected Persons (PAPs)</w:t>
      </w:r>
    </w:p>
    <w:p w14:paraId="6F26C633" w14:textId="47AD2FC8" w:rsidR="008A7828" w:rsidRPr="00D82D2F" w:rsidRDefault="008A7828" w:rsidP="00D82D2F">
      <w:pPr>
        <w:rPr>
          <w:rFonts w:ascii="Times New Roman" w:hAnsi="Times New Roman"/>
          <w:sz w:val="22"/>
        </w:rPr>
      </w:pPr>
      <w:r w:rsidRPr="00D82D2F">
        <w:rPr>
          <w:rFonts w:ascii="Times New Roman" w:hAnsi="Times New Roman"/>
        </w:rPr>
        <w:t>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w:t>
      </w:r>
      <w:r w:rsidRPr="00D82D2F">
        <w:rPr>
          <w:rFonts w:ascii="Times New Roman" w:hAnsi="Times New Roman"/>
          <w:szCs w:val="20"/>
        </w:rPr>
        <w:t xml:space="preserve"> </w:t>
      </w:r>
      <w:r w:rsidRPr="00D82D2F">
        <w:rPr>
          <w:rFonts w:ascii="Times New Roman" w:hAnsi="Times New Roman"/>
        </w:rPr>
        <w:t>measures to ensure PAPs effectively participated in the consultations. Refer to Chapter 5 of the ESIA on public consultation and engagement.</w:t>
      </w:r>
    </w:p>
    <w:p w14:paraId="3D8E7476" w14:textId="77777777" w:rsidR="008A7828" w:rsidRPr="00D82D2F" w:rsidRDefault="008A7828" w:rsidP="00D82D2F">
      <w:pPr>
        <w:rPr>
          <w:rFonts w:ascii="Times New Roman" w:hAnsi="Times New Roman"/>
        </w:rPr>
      </w:pPr>
      <w:r w:rsidRPr="00D82D2F">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1D1695EE" w14:textId="77777777" w:rsidR="008A7828" w:rsidRPr="00D82D2F" w:rsidRDefault="008A7828" w:rsidP="00D82D2F">
      <w:pPr>
        <w:rPr>
          <w:rStyle w:val="eop"/>
          <w:rFonts w:ascii="Times New Roman" w:hAnsi="Times New Roman"/>
          <w:sz w:val="24"/>
          <w:szCs w:val="24"/>
        </w:rPr>
      </w:pPr>
    </w:p>
    <w:p w14:paraId="068294BF" w14:textId="77777777" w:rsidR="008A7828" w:rsidRPr="00D82D2F" w:rsidRDefault="008A7828" w:rsidP="00D82D2F">
      <w:pPr>
        <w:rPr>
          <w:rStyle w:val="eop"/>
          <w:rFonts w:ascii="Times New Roman" w:hAnsi="Times New Roman"/>
          <w:b/>
          <w:bCs/>
          <w:color w:val="000000"/>
          <w:sz w:val="24"/>
          <w:szCs w:val="24"/>
          <w:shd w:val="clear" w:color="auto" w:fill="FFFFFF"/>
        </w:rPr>
      </w:pPr>
      <w:r w:rsidRPr="00D82D2F">
        <w:rPr>
          <w:rStyle w:val="eop"/>
          <w:rFonts w:ascii="Times New Roman" w:hAnsi="Times New Roman"/>
          <w:b/>
          <w:bCs/>
          <w:color w:val="000000"/>
          <w:sz w:val="24"/>
          <w:szCs w:val="24"/>
          <w:shd w:val="clear" w:color="auto" w:fill="FFFFFF"/>
        </w:rPr>
        <w:t>4.2 Identification of Community Representatives</w:t>
      </w:r>
    </w:p>
    <w:p w14:paraId="03E77E62" w14:textId="2ED8E6B9" w:rsidR="000D4C09" w:rsidRPr="00D82D2F" w:rsidRDefault="008A7828" w:rsidP="00D82D2F">
      <w:pPr>
        <w:rPr>
          <w:rStyle w:val="eop"/>
          <w:rFonts w:ascii="Times New Roman" w:hAnsi="Times New Roman"/>
          <w:color w:val="000000"/>
          <w:shd w:val="clear" w:color="auto" w:fill="FFFFFF"/>
        </w:rPr>
      </w:pPr>
      <w:r w:rsidRPr="00D82D2F">
        <w:rPr>
          <w:rStyle w:val="eop"/>
          <w:rFonts w:ascii="Times New Roman" w:hAnsi="Times New Roman"/>
          <w:color w:val="000000"/>
          <w:shd w:val="clear" w:color="auto" w:fill="FFFFFF"/>
        </w:rPr>
        <w:t>The Yaqo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7E4643E7" w14:textId="77777777" w:rsidR="000D4C09" w:rsidRPr="00D82D2F" w:rsidRDefault="000D4C09" w:rsidP="00D82D2F">
      <w:pPr>
        <w:rPr>
          <w:rStyle w:val="eop"/>
          <w:rFonts w:ascii="Times New Roman" w:hAnsi="Times New Roman"/>
          <w:szCs w:val="20"/>
        </w:rPr>
      </w:pPr>
    </w:p>
    <w:p w14:paraId="0974614C" w14:textId="77777777" w:rsidR="008A7828" w:rsidRPr="00D82D2F" w:rsidRDefault="008A7828" w:rsidP="00D82D2F">
      <w:pPr>
        <w:rPr>
          <w:rStyle w:val="eop"/>
          <w:rFonts w:ascii="Times New Roman" w:hAnsi="Times New Roman"/>
          <w:b/>
          <w:bCs/>
          <w:color w:val="000000"/>
          <w:sz w:val="24"/>
          <w:szCs w:val="24"/>
          <w:shd w:val="clear" w:color="auto" w:fill="FFFFFF"/>
        </w:rPr>
      </w:pPr>
      <w:r w:rsidRPr="00D82D2F">
        <w:rPr>
          <w:rStyle w:val="eop"/>
          <w:rFonts w:ascii="Times New Roman" w:hAnsi="Times New Roman"/>
          <w:b/>
          <w:bCs/>
          <w:color w:val="000000"/>
          <w:sz w:val="24"/>
          <w:szCs w:val="24"/>
          <w:shd w:val="clear" w:color="auto" w:fill="FFFFFF"/>
        </w:rPr>
        <w:t>4.3 Summary of Consultations on Land Acquisition and Compensation Options</w:t>
      </w:r>
    </w:p>
    <w:tbl>
      <w:tblPr>
        <w:tblStyle w:val="TableGrid"/>
        <w:tblW w:w="10530" w:type="dxa"/>
        <w:tblInd w:w="-5" w:type="dxa"/>
        <w:tblLook w:val="04A0" w:firstRow="1" w:lastRow="0" w:firstColumn="1" w:lastColumn="0" w:noHBand="0" w:noVBand="1"/>
      </w:tblPr>
      <w:tblGrid>
        <w:gridCol w:w="1145"/>
        <w:gridCol w:w="1884"/>
        <w:gridCol w:w="1670"/>
        <w:gridCol w:w="1853"/>
        <w:gridCol w:w="1908"/>
        <w:gridCol w:w="2070"/>
      </w:tblGrid>
      <w:tr w:rsidR="008A7828" w:rsidRPr="00D82D2F" w14:paraId="6609F6E8" w14:textId="77777777" w:rsidTr="00885FFC">
        <w:trPr>
          <w:trHeight w:val="647"/>
        </w:trPr>
        <w:tc>
          <w:tcPr>
            <w:tcW w:w="1145" w:type="dxa"/>
          </w:tcPr>
          <w:p w14:paraId="50C55103" w14:textId="77777777" w:rsidR="008A7828" w:rsidRPr="00D82D2F" w:rsidRDefault="008A7828" w:rsidP="00D82D2F">
            <w:pPr>
              <w:jc w:val="center"/>
              <w:rPr>
                <w:rStyle w:val="eop"/>
                <w:rFonts w:ascii="Times New Roman" w:hAnsi="Times New Roman"/>
                <w:b/>
                <w:bCs/>
                <w:color w:val="000000"/>
                <w:szCs w:val="20"/>
                <w:shd w:val="clear" w:color="auto" w:fill="FFFFFF"/>
              </w:rPr>
            </w:pPr>
            <w:r w:rsidRPr="00D82D2F">
              <w:rPr>
                <w:rStyle w:val="eop"/>
                <w:rFonts w:ascii="Times New Roman" w:hAnsi="Times New Roman"/>
                <w:b/>
                <w:bCs/>
                <w:color w:val="000000"/>
                <w:szCs w:val="20"/>
                <w:shd w:val="clear" w:color="auto" w:fill="FFFFFF"/>
              </w:rPr>
              <w:t>Date</w:t>
            </w:r>
          </w:p>
        </w:tc>
        <w:tc>
          <w:tcPr>
            <w:tcW w:w="1884" w:type="dxa"/>
          </w:tcPr>
          <w:p w14:paraId="3CC1C6F8" w14:textId="77777777" w:rsidR="008A7828" w:rsidRPr="00D82D2F" w:rsidRDefault="008A7828" w:rsidP="00D82D2F">
            <w:pPr>
              <w:jc w:val="center"/>
              <w:rPr>
                <w:rStyle w:val="eop"/>
                <w:rFonts w:ascii="Times New Roman" w:hAnsi="Times New Roman"/>
                <w:b/>
                <w:bCs/>
                <w:color w:val="000000"/>
                <w:szCs w:val="20"/>
                <w:shd w:val="clear" w:color="auto" w:fill="FFFFFF"/>
              </w:rPr>
            </w:pPr>
            <w:r w:rsidRPr="00D82D2F">
              <w:rPr>
                <w:rStyle w:val="eop"/>
                <w:rFonts w:ascii="Times New Roman" w:hAnsi="Times New Roman"/>
                <w:b/>
                <w:bCs/>
                <w:color w:val="000000"/>
                <w:szCs w:val="20"/>
                <w:shd w:val="clear" w:color="auto" w:fill="FFFFFF"/>
              </w:rPr>
              <w:t>Objective</w:t>
            </w:r>
          </w:p>
        </w:tc>
        <w:tc>
          <w:tcPr>
            <w:tcW w:w="1670" w:type="dxa"/>
          </w:tcPr>
          <w:p w14:paraId="70FADAA1" w14:textId="77777777" w:rsidR="008A7828" w:rsidRPr="00D82D2F" w:rsidRDefault="008A7828" w:rsidP="00D82D2F">
            <w:pPr>
              <w:jc w:val="center"/>
              <w:rPr>
                <w:rStyle w:val="eop"/>
                <w:rFonts w:ascii="Times New Roman" w:hAnsi="Times New Roman"/>
                <w:b/>
                <w:bCs/>
                <w:color w:val="000000"/>
                <w:szCs w:val="20"/>
                <w:shd w:val="clear" w:color="auto" w:fill="FFFFFF"/>
              </w:rPr>
            </w:pPr>
            <w:r w:rsidRPr="00D82D2F">
              <w:rPr>
                <w:rStyle w:val="eop"/>
                <w:rFonts w:ascii="Times New Roman" w:hAnsi="Times New Roman"/>
                <w:b/>
                <w:bCs/>
                <w:color w:val="000000"/>
                <w:szCs w:val="20"/>
                <w:shd w:val="clear" w:color="auto" w:fill="FFFFFF"/>
              </w:rPr>
              <w:t xml:space="preserve">Implementing </w:t>
            </w:r>
          </w:p>
          <w:p w14:paraId="62A237B7" w14:textId="77777777" w:rsidR="008A7828" w:rsidRPr="00D82D2F" w:rsidRDefault="008A7828" w:rsidP="00D82D2F">
            <w:pPr>
              <w:jc w:val="center"/>
              <w:rPr>
                <w:rStyle w:val="eop"/>
                <w:rFonts w:ascii="Times New Roman" w:hAnsi="Times New Roman"/>
                <w:b/>
                <w:bCs/>
                <w:color w:val="000000"/>
                <w:szCs w:val="20"/>
                <w:shd w:val="clear" w:color="auto" w:fill="FFFFFF"/>
              </w:rPr>
            </w:pPr>
            <w:r w:rsidRPr="00D82D2F">
              <w:rPr>
                <w:rStyle w:val="eop"/>
                <w:rFonts w:ascii="Times New Roman" w:hAnsi="Times New Roman"/>
                <w:b/>
                <w:bCs/>
                <w:color w:val="000000"/>
                <w:szCs w:val="20"/>
                <w:shd w:val="clear" w:color="auto" w:fill="FFFFFF"/>
              </w:rPr>
              <w:t>Entities</w:t>
            </w:r>
          </w:p>
        </w:tc>
        <w:tc>
          <w:tcPr>
            <w:tcW w:w="1853" w:type="dxa"/>
          </w:tcPr>
          <w:p w14:paraId="0440509C" w14:textId="77777777" w:rsidR="008A7828" w:rsidRPr="00D82D2F" w:rsidRDefault="008A7828" w:rsidP="00D82D2F">
            <w:pPr>
              <w:jc w:val="center"/>
              <w:rPr>
                <w:rStyle w:val="eop"/>
                <w:rFonts w:ascii="Times New Roman" w:hAnsi="Times New Roman"/>
                <w:b/>
                <w:bCs/>
                <w:color w:val="000000"/>
                <w:szCs w:val="20"/>
                <w:shd w:val="clear" w:color="auto" w:fill="FFFFFF"/>
              </w:rPr>
            </w:pPr>
            <w:r w:rsidRPr="00D82D2F">
              <w:rPr>
                <w:rStyle w:val="eop"/>
                <w:rFonts w:ascii="Times New Roman" w:hAnsi="Times New Roman"/>
                <w:b/>
                <w:bCs/>
                <w:color w:val="000000"/>
                <w:szCs w:val="20"/>
                <w:shd w:val="clear" w:color="auto" w:fill="FFFFFF"/>
              </w:rPr>
              <w:t>Land Acquisition and Compensation Aspects</w:t>
            </w:r>
          </w:p>
          <w:p w14:paraId="32611E14" w14:textId="77777777" w:rsidR="008A7828" w:rsidRPr="00D82D2F" w:rsidRDefault="008A7828" w:rsidP="00D82D2F">
            <w:pPr>
              <w:jc w:val="center"/>
              <w:rPr>
                <w:rStyle w:val="eop"/>
                <w:rFonts w:ascii="Times New Roman" w:hAnsi="Times New Roman"/>
                <w:b/>
                <w:bCs/>
                <w:color w:val="000000"/>
                <w:szCs w:val="20"/>
                <w:shd w:val="clear" w:color="auto" w:fill="FFFFFF"/>
              </w:rPr>
            </w:pPr>
            <w:r w:rsidRPr="00D82D2F">
              <w:rPr>
                <w:rStyle w:val="eop"/>
                <w:rFonts w:ascii="Times New Roman" w:hAnsi="Times New Roman"/>
                <w:b/>
                <w:bCs/>
                <w:color w:val="000000"/>
                <w:szCs w:val="20"/>
                <w:shd w:val="clear" w:color="auto" w:fill="FFFFFF"/>
              </w:rPr>
              <w:t>Discussed</w:t>
            </w:r>
          </w:p>
        </w:tc>
        <w:tc>
          <w:tcPr>
            <w:tcW w:w="1908" w:type="dxa"/>
          </w:tcPr>
          <w:p w14:paraId="52CBC1F3" w14:textId="77777777" w:rsidR="008A7828" w:rsidRPr="00D82D2F" w:rsidRDefault="008A7828" w:rsidP="00D82D2F">
            <w:pPr>
              <w:jc w:val="center"/>
              <w:rPr>
                <w:rStyle w:val="eop"/>
                <w:rFonts w:ascii="Times New Roman" w:hAnsi="Times New Roman"/>
                <w:b/>
                <w:bCs/>
                <w:color w:val="000000"/>
                <w:szCs w:val="20"/>
                <w:shd w:val="clear" w:color="auto" w:fill="FFFFFF"/>
              </w:rPr>
            </w:pPr>
            <w:r w:rsidRPr="00D82D2F">
              <w:rPr>
                <w:rStyle w:val="eop"/>
                <w:rFonts w:ascii="Times New Roman" w:hAnsi="Times New Roman"/>
                <w:b/>
                <w:bCs/>
                <w:color w:val="000000"/>
                <w:szCs w:val="20"/>
                <w:shd w:val="clear" w:color="auto" w:fill="FFFFFF"/>
              </w:rPr>
              <w:t xml:space="preserve">Key </w:t>
            </w:r>
            <w:r w:rsidRPr="00D82D2F">
              <w:rPr>
                <w:rStyle w:val="eop"/>
                <w:rFonts w:ascii="Times New Roman" w:hAnsi="Times New Roman"/>
                <w:b/>
                <w:bCs/>
                <w:szCs w:val="20"/>
                <w:shd w:val="clear" w:color="auto" w:fill="FFFFFF"/>
              </w:rPr>
              <w:t>Issues Raised</w:t>
            </w:r>
          </w:p>
        </w:tc>
        <w:tc>
          <w:tcPr>
            <w:tcW w:w="2070" w:type="dxa"/>
          </w:tcPr>
          <w:p w14:paraId="6DDC7B90" w14:textId="77777777" w:rsidR="008A7828" w:rsidRPr="00D82D2F" w:rsidRDefault="008A7828" w:rsidP="00D82D2F">
            <w:pPr>
              <w:jc w:val="center"/>
              <w:rPr>
                <w:rStyle w:val="eop"/>
                <w:rFonts w:ascii="Times New Roman" w:hAnsi="Times New Roman"/>
                <w:b/>
                <w:bCs/>
                <w:color w:val="000000"/>
                <w:szCs w:val="20"/>
                <w:shd w:val="clear" w:color="auto" w:fill="FFFFFF"/>
              </w:rPr>
            </w:pPr>
            <w:r w:rsidRPr="00D82D2F">
              <w:rPr>
                <w:rStyle w:val="eop"/>
                <w:rFonts w:ascii="Times New Roman" w:hAnsi="Times New Roman"/>
                <w:b/>
                <w:bCs/>
                <w:color w:val="000000"/>
                <w:szCs w:val="20"/>
                <w:shd w:val="clear" w:color="auto" w:fill="FFFFFF"/>
              </w:rPr>
              <w:t>Responses</w:t>
            </w:r>
          </w:p>
          <w:p w14:paraId="3E7D3FEB" w14:textId="77777777" w:rsidR="008A7828" w:rsidRPr="00D82D2F" w:rsidRDefault="008A7828" w:rsidP="00D82D2F">
            <w:pPr>
              <w:jc w:val="center"/>
              <w:rPr>
                <w:rStyle w:val="eop"/>
                <w:rFonts w:ascii="Times New Roman" w:hAnsi="Times New Roman"/>
                <w:b/>
                <w:bCs/>
                <w:color w:val="000000"/>
                <w:szCs w:val="20"/>
                <w:shd w:val="clear" w:color="auto" w:fill="FFFFFF"/>
              </w:rPr>
            </w:pPr>
            <w:r w:rsidRPr="00D82D2F">
              <w:rPr>
                <w:rStyle w:val="eop"/>
                <w:rFonts w:ascii="Times New Roman" w:hAnsi="Times New Roman"/>
                <w:b/>
                <w:bCs/>
                <w:color w:val="000000"/>
                <w:szCs w:val="20"/>
                <w:shd w:val="clear" w:color="auto" w:fill="FFFFFF"/>
              </w:rPr>
              <w:t>Given</w:t>
            </w:r>
          </w:p>
        </w:tc>
      </w:tr>
      <w:tr w:rsidR="008A7828" w:rsidRPr="00D82D2F" w14:paraId="75E95451" w14:textId="77777777" w:rsidTr="00885FFC">
        <w:trPr>
          <w:trHeight w:val="1664"/>
        </w:trPr>
        <w:tc>
          <w:tcPr>
            <w:tcW w:w="1145" w:type="dxa"/>
          </w:tcPr>
          <w:p w14:paraId="275208A3" w14:textId="196D3D06" w:rsidR="008A7828" w:rsidRPr="00D82D2F" w:rsidRDefault="008A7828" w:rsidP="00D82D2F">
            <w:pPr>
              <w:rPr>
                <w:rStyle w:val="eop"/>
                <w:rFonts w:ascii="Times New Roman" w:hAnsi="Times New Roman"/>
                <w:color w:val="000000"/>
                <w:szCs w:val="20"/>
                <w:shd w:val="clear" w:color="auto" w:fill="FFFFFF"/>
              </w:rPr>
            </w:pPr>
            <w:r w:rsidRPr="00D82D2F">
              <w:rPr>
                <w:rStyle w:val="eop"/>
                <w:rFonts w:ascii="Times New Roman" w:hAnsi="Times New Roman"/>
                <w:color w:val="000000"/>
                <w:szCs w:val="20"/>
                <w:shd w:val="clear" w:color="auto" w:fill="FFFFFF"/>
              </w:rPr>
              <w:t>25</w:t>
            </w:r>
            <w:r w:rsidRPr="00D82D2F">
              <w:rPr>
                <w:rStyle w:val="eop"/>
                <w:rFonts w:ascii="Times New Roman" w:hAnsi="Times New Roman"/>
                <w:color w:val="000000"/>
                <w:szCs w:val="20"/>
                <w:shd w:val="clear" w:color="auto" w:fill="FFFFFF"/>
                <w:vertAlign w:val="superscript"/>
              </w:rPr>
              <w:t>th</w:t>
            </w:r>
            <w:r w:rsidRPr="00D82D2F">
              <w:rPr>
                <w:rStyle w:val="eop"/>
                <w:rFonts w:ascii="Times New Roman" w:hAnsi="Times New Roman"/>
                <w:color w:val="000000"/>
                <w:szCs w:val="20"/>
                <w:shd w:val="clear" w:color="auto" w:fill="FFFFFF"/>
              </w:rPr>
              <w:t xml:space="preserve"> May 20</w:t>
            </w:r>
            <w:r w:rsidR="00C402F5" w:rsidRPr="00D82D2F">
              <w:rPr>
                <w:rStyle w:val="eop"/>
                <w:rFonts w:ascii="Times New Roman" w:hAnsi="Times New Roman"/>
                <w:color w:val="000000"/>
                <w:szCs w:val="20"/>
                <w:shd w:val="clear" w:color="auto" w:fill="FFFFFF"/>
              </w:rPr>
              <w:t>21</w:t>
            </w:r>
          </w:p>
        </w:tc>
        <w:tc>
          <w:tcPr>
            <w:tcW w:w="1884" w:type="dxa"/>
          </w:tcPr>
          <w:p w14:paraId="11220D57" w14:textId="77777777" w:rsidR="008A7828" w:rsidRPr="00D82D2F" w:rsidRDefault="008A7828" w:rsidP="00D82D2F">
            <w:pPr>
              <w:rPr>
                <w:rStyle w:val="eop"/>
                <w:rFonts w:ascii="Times New Roman" w:hAnsi="Times New Roman"/>
                <w:color w:val="000000"/>
                <w:szCs w:val="20"/>
                <w:shd w:val="clear" w:color="auto" w:fill="FFFFFF"/>
              </w:rPr>
            </w:pPr>
            <w:r w:rsidRPr="00D82D2F">
              <w:rPr>
                <w:rStyle w:val="eop"/>
                <w:rFonts w:ascii="Times New Roman" w:hAnsi="Times New Roman"/>
                <w:color w:val="000000"/>
                <w:szCs w:val="20"/>
                <w:shd w:val="clear" w:color="auto" w:fill="FFFFFF"/>
              </w:rPr>
              <w:t>Environmental and Social Screening.</w:t>
            </w:r>
          </w:p>
          <w:p w14:paraId="626677F4" w14:textId="77777777" w:rsidR="008A7828" w:rsidRPr="00D82D2F" w:rsidRDefault="008A7828" w:rsidP="00D82D2F">
            <w:pPr>
              <w:rPr>
                <w:rStyle w:val="eop"/>
                <w:rFonts w:ascii="Times New Roman" w:hAnsi="Times New Roman"/>
                <w:color w:val="000000"/>
                <w:szCs w:val="20"/>
                <w:shd w:val="clear" w:color="auto" w:fill="FFFFFF"/>
              </w:rPr>
            </w:pPr>
            <w:r w:rsidRPr="00D82D2F">
              <w:rPr>
                <w:rStyle w:val="eop"/>
                <w:rFonts w:ascii="Times New Roman" w:hAnsi="Times New Roman"/>
                <w:color w:val="000000"/>
                <w:szCs w:val="20"/>
                <w:shd w:val="clear" w:color="auto" w:fill="FFFFFF"/>
              </w:rPr>
              <w:t>Voluntary land donation (VLD).</w:t>
            </w:r>
          </w:p>
          <w:p w14:paraId="1014B212" w14:textId="77777777" w:rsidR="008A7828" w:rsidRPr="00D82D2F" w:rsidRDefault="008A7828" w:rsidP="00D82D2F">
            <w:pPr>
              <w:rPr>
                <w:rStyle w:val="eop"/>
                <w:rFonts w:ascii="Times New Roman" w:hAnsi="Times New Roman"/>
                <w:color w:val="000000"/>
                <w:szCs w:val="20"/>
                <w:shd w:val="clear" w:color="auto" w:fill="FFFFFF"/>
              </w:rPr>
            </w:pPr>
            <w:r w:rsidRPr="00D82D2F">
              <w:rPr>
                <w:rStyle w:val="eop"/>
                <w:rFonts w:ascii="Times New Roman" w:hAnsi="Times New Roman"/>
                <w:color w:val="000000"/>
                <w:szCs w:val="20"/>
                <w:shd w:val="clear" w:color="auto" w:fill="FFFFFF"/>
              </w:rPr>
              <w:t>Constitution of the Locational   Grievance Redress Committee (GRC).</w:t>
            </w:r>
          </w:p>
        </w:tc>
        <w:tc>
          <w:tcPr>
            <w:tcW w:w="1670" w:type="dxa"/>
          </w:tcPr>
          <w:p w14:paraId="05001BA2" w14:textId="77777777" w:rsidR="008A7828" w:rsidRPr="00D82D2F" w:rsidRDefault="008A7828" w:rsidP="00D82D2F">
            <w:pPr>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D82D2F">
              <w:rPr>
                <w:rFonts w:ascii="Times New Roman" w:hAnsi="Times New Roman"/>
                <w:color w:val="000000"/>
                <w:szCs w:val="20"/>
                <w:lang w:eastAsia="en-GB"/>
              </w:rPr>
              <w:t>Ministry of Energy (MoE)</w:t>
            </w:r>
          </w:p>
          <w:p w14:paraId="7030C714" w14:textId="77777777" w:rsidR="008A7828" w:rsidRPr="00D82D2F" w:rsidRDefault="008A7828" w:rsidP="00D82D2F">
            <w:pPr>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D82D2F">
              <w:rPr>
                <w:rFonts w:ascii="Times New Roman" w:hAnsi="Times New Roman"/>
                <w:color w:val="000000"/>
                <w:szCs w:val="20"/>
                <w:lang w:eastAsia="en-GB"/>
              </w:rPr>
              <w:t>Kenya Power (KPLC)</w:t>
            </w:r>
          </w:p>
          <w:p w14:paraId="1A523112" w14:textId="77777777" w:rsidR="008A7828" w:rsidRPr="00D82D2F" w:rsidRDefault="008A7828" w:rsidP="00D82D2F">
            <w:pPr>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D82D2F">
              <w:rPr>
                <w:rFonts w:ascii="Times New Roman" w:hAnsi="Times New Roman"/>
                <w:color w:val="000000"/>
                <w:szCs w:val="20"/>
                <w:lang w:eastAsia="en-GB"/>
              </w:rPr>
              <w:t>Rural Electrification and Renewable Energy Corporation (REREC)</w:t>
            </w:r>
          </w:p>
        </w:tc>
        <w:tc>
          <w:tcPr>
            <w:tcW w:w="1853" w:type="dxa"/>
          </w:tcPr>
          <w:p w14:paraId="5E313B1B" w14:textId="77777777" w:rsidR="008A7828" w:rsidRPr="00D82D2F" w:rsidRDefault="008A7828" w:rsidP="00D82D2F">
            <w:pPr>
              <w:pStyle w:val="paragraph"/>
              <w:spacing w:before="0" w:beforeAutospacing="0" w:after="0" w:afterAutospacing="0"/>
              <w:jc w:val="both"/>
              <w:textAlignment w:val="baseline"/>
              <w:rPr>
                <w:rStyle w:val="normaltextrun"/>
                <w:sz w:val="20"/>
                <w:szCs w:val="20"/>
              </w:rPr>
            </w:pPr>
            <w:r w:rsidRPr="00D82D2F">
              <w:rPr>
                <w:rStyle w:val="normaltextrun"/>
                <w:sz w:val="20"/>
                <w:szCs w:val="20"/>
              </w:rPr>
              <w:t>Site identification and land allocation for the sub-project.</w:t>
            </w:r>
          </w:p>
          <w:p w14:paraId="21B56429" w14:textId="77777777" w:rsidR="008A7828" w:rsidRPr="00D82D2F" w:rsidRDefault="008A7828" w:rsidP="00D82D2F">
            <w:pPr>
              <w:pStyle w:val="paragraph"/>
              <w:spacing w:before="0" w:beforeAutospacing="0" w:after="0" w:afterAutospacing="0"/>
              <w:jc w:val="both"/>
              <w:textAlignment w:val="baseline"/>
              <w:rPr>
                <w:color w:val="000000"/>
                <w:sz w:val="20"/>
                <w:szCs w:val="20"/>
                <w:lang w:eastAsia="en-GB"/>
              </w:rPr>
            </w:pPr>
            <w:r w:rsidRPr="00D82D2F">
              <w:rPr>
                <w:color w:val="000000"/>
                <w:sz w:val="20"/>
                <w:szCs w:val="20"/>
                <w:lang w:eastAsia="en-GB"/>
              </w:rPr>
              <w:t>Criteria for VLD.</w:t>
            </w:r>
          </w:p>
          <w:p w14:paraId="46D03B35" w14:textId="77777777" w:rsidR="008A7828" w:rsidRPr="00D82D2F" w:rsidRDefault="008A7828" w:rsidP="00D82D2F">
            <w:pPr>
              <w:pStyle w:val="paragraph"/>
              <w:spacing w:before="0" w:beforeAutospacing="0" w:after="0" w:afterAutospacing="0"/>
              <w:jc w:val="both"/>
              <w:textAlignment w:val="baseline"/>
              <w:rPr>
                <w:sz w:val="20"/>
                <w:szCs w:val="20"/>
              </w:rPr>
            </w:pPr>
            <w:r w:rsidRPr="00D82D2F">
              <w:rPr>
                <w:sz w:val="20"/>
                <w:szCs w:val="20"/>
                <w:lang w:eastAsia="en-GB"/>
              </w:rPr>
              <w:t>Community entitlements (forms of compensation and implications for each).</w:t>
            </w:r>
          </w:p>
        </w:tc>
        <w:tc>
          <w:tcPr>
            <w:tcW w:w="1908" w:type="dxa"/>
          </w:tcPr>
          <w:p w14:paraId="3D7C3094" w14:textId="7E4E3C50" w:rsidR="008A7828" w:rsidRPr="00D82D2F" w:rsidRDefault="000E6195" w:rsidP="00D82D2F">
            <w:pPr>
              <w:autoSpaceDE w:val="0"/>
              <w:autoSpaceDN w:val="0"/>
              <w:adjustRightInd w:val="0"/>
              <w:contextualSpacing/>
              <w:rPr>
                <w:rStyle w:val="eop"/>
                <w:rFonts w:ascii="Times New Roman" w:hAnsi="Times New Roman"/>
                <w:bCs/>
                <w:color w:val="000000"/>
                <w:szCs w:val="20"/>
                <w:shd w:val="clear" w:color="auto" w:fill="FFFFFF"/>
              </w:rPr>
            </w:pPr>
            <w:r w:rsidRPr="00D82D2F">
              <w:rPr>
                <w:rStyle w:val="eop"/>
                <w:rFonts w:ascii="Times New Roman" w:hAnsi="Times New Roman"/>
                <w:bCs/>
                <w:color w:val="000000"/>
                <w:szCs w:val="20"/>
                <w:shd w:val="clear" w:color="auto" w:fill="FFFFFF"/>
              </w:rPr>
              <w:t>None</w:t>
            </w:r>
          </w:p>
        </w:tc>
        <w:tc>
          <w:tcPr>
            <w:tcW w:w="2070" w:type="dxa"/>
          </w:tcPr>
          <w:p w14:paraId="6E3B599A" w14:textId="1719388B" w:rsidR="008A7828" w:rsidRPr="00D82D2F" w:rsidRDefault="000E6195" w:rsidP="00D82D2F">
            <w:pPr>
              <w:rPr>
                <w:rFonts w:ascii="Times New Roman" w:hAnsi="Times New Roman"/>
                <w:szCs w:val="20"/>
              </w:rPr>
            </w:pPr>
            <w:r w:rsidRPr="00D82D2F">
              <w:rPr>
                <w:rFonts w:ascii="Times New Roman" w:hAnsi="Times New Roman"/>
                <w:szCs w:val="20"/>
              </w:rPr>
              <w:t>None</w:t>
            </w:r>
          </w:p>
        </w:tc>
      </w:tr>
      <w:tr w:rsidR="008A7828" w:rsidRPr="00D82D2F" w14:paraId="604697D1" w14:textId="77777777" w:rsidTr="00885FFC">
        <w:trPr>
          <w:trHeight w:val="220"/>
        </w:trPr>
        <w:tc>
          <w:tcPr>
            <w:tcW w:w="1145" w:type="dxa"/>
          </w:tcPr>
          <w:p w14:paraId="13548C82" w14:textId="65CA5733" w:rsidR="008A7828" w:rsidRPr="00D82D2F" w:rsidRDefault="008A7828" w:rsidP="00D82D2F">
            <w:pPr>
              <w:rPr>
                <w:rStyle w:val="eop"/>
                <w:rFonts w:ascii="Times New Roman" w:hAnsi="Times New Roman"/>
                <w:color w:val="000000"/>
                <w:szCs w:val="20"/>
                <w:shd w:val="clear" w:color="auto" w:fill="FFFFFF"/>
              </w:rPr>
            </w:pPr>
            <w:r w:rsidRPr="00D82D2F">
              <w:rPr>
                <w:rStyle w:val="eop"/>
                <w:rFonts w:ascii="Times New Roman" w:hAnsi="Times New Roman"/>
                <w:color w:val="000000"/>
                <w:szCs w:val="20"/>
                <w:shd w:val="clear" w:color="auto" w:fill="FFFFFF"/>
              </w:rPr>
              <w:t>19</w:t>
            </w:r>
            <w:r w:rsidRPr="00D82D2F">
              <w:rPr>
                <w:rStyle w:val="eop"/>
                <w:rFonts w:ascii="Times New Roman" w:hAnsi="Times New Roman"/>
                <w:color w:val="000000"/>
                <w:szCs w:val="20"/>
                <w:shd w:val="clear" w:color="auto" w:fill="FFFFFF"/>
                <w:vertAlign w:val="superscript"/>
              </w:rPr>
              <w:t xml:space="preserve">th </w:t>
            </w:r>
            <w:r w:rsidRPr="00D82D2F">
              <w:rPr>
                <w:rStyle w:val="eop"/>
                <w:rFonts w:ascii="Times New Roman" w:hAnsi="Times New Roman"/>
                <w:color w:val="000000"/>
                <w:szCs w:val="20"/>
                <w:shd w:val="clear" w:color="auto" w:fill="FFFFFF"/>
              </w:rPr>
              <w:t>October 2021</w:t>
            </w:r>
          </w:p>
        </w:tc>
        <w:tc>
          <w:tcPr>
            <w:tcW w:w="1884" w:type="dxa"/>
          </w:tcPr>
          <w:p w14:paraId="2D9F0C0D" w14:textId="77777777" w:rsidR="008A7828" w:rsidRPr="00D82D2F" w:rsidRDefault="008A7828" w:rsidP="00D82D2F">
            <w:pPr>
              <w:rPr>
                <w:rStyle w:val="eop"/>
                <w:rFonts w:ascii="Times New Roman" w:hAnsi="Times New Roman"/>
                <w:b/>
                <w:bCs/>
                <w:color w:val="000000"/>
                <w:szCs w:val="20"/>
                <w:shd w:val="clear" w:color="auto" w:fill="FFFFFF"/>
              </w:rPr>
            </w:pPr>
            <w:r w:rsidRPr="00D82D2F">
              <w:rPr>
                <w:rStyle w:val="eop"/>
                <w:rFonts w:ascii="Times New Roman" w:hAnsi="Times New Roman"/>
                <w:color w:val="000000"/>
                <w:szCs w:val="20"/>
                <w:shd w:val="clear" w:color="auto" w:fill="FFFFFF"/>
              </w:rPr>
              <w:t>Environmental and Social Impact Assessment.</w:t>
            </w:r>
          </w:p>
        </w:tc>
        <w:tc>
          <w:tcPr>
            <w:tcW w:w="1670" w:type="dxa"/>
          </w:tcPr>
          <w:p w14:paraId="499E2ABC" w14:textId="77777777" w:rsidR="008A7828" w:rsidRPr="00D82D2F" w:rsidRDefault="008A7828" w:rsidP="00D82D2F">
            <w:pPr>
              <w:pStyle w:val="paragraph"/>
              <w:spacing w:before="0" w:beforeAutospacing="0" w:after="0" w:afterAutospacing="0"/>
              <w:jc w:val="both"/>
              <w:textAlignment w:val="baseline"/>
              <w:rPr>
                <w:rStyle w:val="normaltextrun"/>
                <w:sz w:val="20"/>
                <w:szCs w:val="20"/>
              </w:rPr>
            </w:pPr>
            <w:r w:rsidRPr="00D82D2F">
              <w:rPr>
                <w:rStyle w:val="normaltextrun"/>
                <w:sz w:val="20"/>
                <w:szCs w:val="20"/>
              </w:rPr>
              <w:t>Consultants</w:t>
            </w:r>
          </w:p>
          <w:p w14:paraId="53DA4A3C" w14:textId="77777777" w:rsidR="008A7828" w:rsidRPr="00D82D2F" w:rsidRDefault="008A7828" w:rsidP="00D82D2F">
            <w:pPr>
              <w:pStyle w:val="paragraph"/>
              <w:spacing w:before="0" w:beforeAutospacing="0" w:after="0" w:afterAutospacing="0"/>
              <w:jc w:val="both"/>
              <w:textAlignment w:val="baseline"/>
              <w:rPr>
                <w:rStyle w:val="normaltextrun"/>
                <w:sz w:val="20"/>
                <w:szCs w:val="20"/>
              </w:rPr>
            </w:pPr>
            <w:r w:rsidRPr="00D82D2F">
              <w:rPr>
                <w:rStyle w:val="normaltextrun"/>
                <w:sz w:val="20"/>
                <w:szCs w:val="20"/>
              </w:rPr>
              <w:t>MoE</w:t>
            </w:r>
          </w:p>
          <w:p w14:paraId="785EB4C3" w14:textId="77777777" w:rsidR="008A7828" w:rsidRPr="00D82D2F" w:rsidRDefault="008A7828" w:rsidP="00D82D2F">
            <w:pPr>
              <w:pStyle w:val="paragraph"/>
              <w:spacing w:before="0" w:beforeAutospacing="0" w:after="0" w:afterAutospacing="0"/>
              <w:jc w:val="both"/>
              <w:textAlignment w:val="baseline"/>
              <w:rPr>
                <w:rStyle w:val="normaltextrun"/>
                <w:sz w:val="20"/>
                <w:szCs w:val="20"/>
              </w:rPr>
            </w:pPr>
            <w:r w:rsidRPr="00D82D2F">
              <w:rPr>
                <w:rStyle w:val="normaltextrun"/>
                <w:sz w:val="20"/>
                <w:szCs w:val="20"/>
              </w:rPr>
              <w:t>KPLC</w:t>
            </w:r>
          </w:p>
          <w:p w14:paraId="64499C4A" w14:textId="77777777" w:rsidR="008A7828" w:rsidRPr="00D82D2F" w:rsidRDefault="008A7828" w:rsidP="00D82D2F">
            <w:pPr>
              <w:pStyle w:val="paragraph"/>
              <w:spacing w:before="0" w:beforeAutospacing="0" w:after="0" w:afterAutospacing="0"/>
              <w:jc w:val="both"/>
              <w:textAlignment w:val="baseline"/>
              <w:rPr>
                <w:rStyle w:val="normaltextrun"/>
                <w:sz w:val="20"/>
                <w:szCs w:val="20"/>
              </w:rPr>
            </w:pPr>
            <w:r w:rsidRPr="00D82D2F">
              <w:rPr>
                <w:rStyle w:val="normaltextrun"/>
                <w:sz w:val="20"/>
                <w:szCs w:val="20"/>
              </w:rPr>
              <w:t>REREC</w:t>
            </w:r>
          </w:p>
        </w:tc>
        <w:tc>
          <w:tcPr>
            <w:tcW w:w="1853" w:type="dxa"/>
          </w:tcPr>
          <w:p w14:paraId="76FDC208" w14:textId="77777777" w:rsidR="008A7828" w:rsidRPr="00D82D2F" w:rsidRDefault="008A7828" w:rsidP="00D82D2F">
            <w:pPr>
              <w:pStyle w:val="paragraph"/>
              <w:spacing w:before="0" w:beforeAutospacing="0" w:after="0" w:afterAutospacing="0"/>
              <w:jc w:val="both"/>
              <w:textAlignment w:val="baseline"/>
              <w:rPr>
                <w:rStyle w:val="eop"/>
                <w:sz w:val="20"/>
                <w:szCs w:val="20"/>
              </w:rPr>
            </w:pPr>
            <w:r w:rsidRPr="00D82D2F">
              <w:rPr>
                <w:rStyle w:val="normaltextrun"/>
                <w:sz w:val="20"/>
                <w:szCs w:val="20"/>
              </w:rPr>
              <w:t>Land acquisition through compulsory acquisition (not voluntary land donation).</w:t>
            </w:r>
          </w:p>
          <w:p w14:paraId="0009B67B" w14:textId="77777777" w:rsidR="008A7828" w:rsidRPr="00D82D2F" w:rsidRDefault="008A7828" w:rsidP="00D82D2F">
            <w:pPr>
              <w:pStyle w:val="paragraph"/>
              <w:spacing w:before="0" w:beforeAutospacing="0" w:after="0" w:afterAutospacing="0"/>
              <w:jc w:val="both"/>
              <w:textAlignment w:val="baseline"/>
              <w:rPr>
                <w:rStyle w:val="eop"/>
                <w:sz w:val="20"/>
                <w:szCs w:val="20"/>
              </w:rPr>
            </w:pPr>
            <w:r w:rsidRPr="00D82D2F">
              <w:rPr>
                <w:rStyle w:val="normaltextrun"/>
                <w:color w:val="000000"/>
                <w:sz w:val="20"/>
                <w:szCs w:val="20"/>
                <w:shd w:val="clear" w:color="auto" w:fill="FFFFFF"/>
              </w:rPr>
              <w:t>S</w:t>
            </w:r>
            <w:r w:rsidRPr="00D82D2F">
              <w:rPr>
                <w:rStyle w:val="normaltextrun"/>
                <w:sz w:val="20"/>
                <w:szCs w:val="20"/>
              </w:rPr>
              <w:t>election of three priority community projects, whereby one is to be implemented as i</w:t>
            </w:r>
            <w:r w:rsidRPr="00D82D2F">
              <w:rPr>
                <w:rStyle w:val="normaltextrun"/>
                <w:color w:val="000000"/>
                <w:sz w:val="20"/>
                <w:szCs w:val="20"/>
                <w:shd w:val="clear" w:color="auto" w:fill="FFFFFF"/>
              </w:rPr>
              <w:t xml:space="preserve">n-kind compensation for land. </w:t>
            </w:r>
          </w:p>
        </w:tc>
        <w:tc>
          <w:tcPr>
            <w:tcW w:w="1908" w:type="dxa"/>
          </w:tcPr>
          <w:p w14:paraId="0FAA2CAE" w14:textId="77777777" w:rsidR="008A7828" w:rsidRPr="00D82D2F" w:rsidRDefault="008A7828" w:rsidP="00D82D2F">
            <w:pPr>
              <w:pStyle w:val="PPStandardReport"/>
              <w:ind w:left="0"/>
              <w:rPr>
                <w:rFonts w:ascii="Times New Roman" w:hAnsi="Times New Roman"/>
                <w:szCs w:val="20"/>
              </w:rPr>
            </w:pPr>
            <w:r w:rsidRPr="00D82D2F">
              <w:rPr>
                <w:rFonts w:ascii="Times New Roman" w:hAnsi="Times New Roman"/>
                <w:b/>
                <w:szCs w:val="20"/>
              </w:rPr>
              <w:t>1</w:t>
            </w:r>
            <w:r w:rsidRPr="00D82D2F">
              <w:rPr>
                <w:rFonts w:ascii="Times New Roman" w:hAnsi="Times New Roman"/>
                <w:b/>
                <w:szCs w:val="20"/>
                <w:vertAlign w:val="superscript"/>
              </w:rPr>
              <w:t>st</w:t>
            </w:r>
            <w:r w:rsidRPr="00D82D2F">
              <w:rPr>
                <w:rFonts w:ascii="Times New Roman" w:hAnsi="Times New Roman"/>
                <w:b/>
                <w:szCs w:val="20"/>
              </w:rPr>
              <w:t xml:space="preserve"> Priority</w:t>
            </w:r>
            <w:r w:rsidRPr="00D82D2F">
              <w:rPr>
                <w:rFonts w:ascii="Times New Roman" w:hAnsi="Times New Roman"/>
                <w:szCs w:val="20"/>
              </w:rPr>
              <w:t xml:space="preserve"> - Provision of clean water </w:t>
            </w:r>
          </w:p>
          <w:p w14:paraId="0E80D832" w14:textId="77777777" w:rsidR="008A7828" w:rsidRPr="00D82D2F" w:rsidRDefault="008A7828" w:rsidP="00D82D2F">
            <w:pPr>
              <w:pStyle w:val="PPStandardReport"/>
              <w:ind w:left="0"/>
              <w:rPr>
                <w:rFonts w:ascii="Times New Roman" w:hAnsi="Times New Roman"/>
                <w:szCs w:val="20"/>
              </w:rPr>
            </w:pPr>
            <w:r w:rsidRPr="00D82D2F">
              <w:rPr>
                <w:rFonts w:ascii="Times New Roman" w:hAnsi="Times New Roman"/>
                <w:b/>
                <w:szCs w:val="20"/>
              </w:rPr>
              <w:t>2</w:t>
            </w:r>
            <w:r w:rsidRPr="00D82D2F">
              <w:rPr>
                <w:rFonts w:ascii="Times New Roman" w:hAnsi="Times New Roman"/>
                <w:b/>
                <w:szCs w:val="20"/>
                <w:vertAlign w:val="superscript"/>
              </w:rPr>
              <w:t>nd</w:t>
            </w:r>
            <w:r w:rsidRPr="00D82D2F">
              <w:rPr>
                <w:rFonts w:ascii="Times New Roman" w:hAnsi="Times New Roman"/>
                <w:b/>
                <w:szCs w:val="20"/>
              </w:rPr>
              <w:t xml:space="preserve"> Priority</w:t>
            </w:r>
            <w:r w:rsidRPr="00D82D2F">
              <w:rPr>
                <w:rFonts w:ascii="Times New Roman" w:hAnsi="Times New Roman"/>
                <w:szCs w:val="20"/>
              </w:rPr>
              <w:t xml:space="preserve"> – to construct sanitary facilities in the region since most were using the bush as sanitary facilities.</w:t>
            </w:r>
          </w:p>
          <w:p w14:paraId="7FF2B425" w14:textId="77777777" w:rsidR="008A7828" w:rsidRPr="00D82D2F" w:rsidRDefault="008A7828" w:rsidP="00D82D2F">
            <w:pPr>
              <w:pStyle w:val="PPStandardReport"/>
              <w:ind w:left="0"/>
              <w:rPr>
                <w:rFonts w:ascii="Times New Roman" w:hAnsi="Times New Roman"/>
                <w:szCs w:val="20"/>
              </w:rPr>
            </w:pPr>
            <w:r w:rsidRPr="00D82D2F">
              <w:rPr>
                <w:rFonts w:ascii="Times New Roman" w:hAnsi="Times New Roman"/>
                <w:b/>
                <w:szCs w:val="20"/>
              </w:rPr>
              <w:t>3</w:t>
            </w:r>
            <w:r w:rsidRPr="00D82D2F">
              <w:rPr>
                <w:rFonts w:ascii="Times New Roman" w:hAnsi="Times New Roman"/>
                <w:b/>
                <w:szCs w:val="20"/>
                <w:vertAlign w:val="superscript"/>
              </w:rPr>
              <w:t>rd</w:t>
            </w:r>
            <w:r w:rsidRPr="00D82D2F">
              <w:rPr>
                <w:rFonts w:ascii="Times New Roman" w:hAnsi="Times New Roman"/>
                <w:b/>
                <w:szCs w:val="20"/>
              </w:rPr>
              <w:t xml:space="preserve"> Priority</w:t>
            </w:r>
            <w:r w:rsidRPr="00D82D2F">
              <w:rPr>
                <w:rFonts w:ascii="Times New Roman" w:hAnsi="Times New Roman"/>
                <w:szCs w:val="20"/>
              </w:rPr>
              <w:t xml:space="preserve"> – construction and provision of health facilities and services since there was none.</w:t>
            </w:r>
          </w:p>
          <w:p w14:paraId="1CF5F01D" w14:textId="77777777" w:rsidR="008A7828" w:rsidRPr="00D82D2F" w:rsidRDefault="008A7828" w:rsidP="00D82D2F">
            <w:pPr>
              <w:pStyle w:val="PPStandardReport"/>
              <w:ind w:left="0"/>
              <w:rPr>
                <w:rFonts w:ascii="Times New Roman" w:hAnsi="Times New Roman"/>
                <w:szCs w:val="20"/>
              </w:rPr>
            </w:pPr>
          </w:p>
          <w:p w14:paraId="220955F0" w14:textId="77777777" w:rsidR="008A7828" w:rsidRPr="00D82D2F" w:rsidRDefault="008A7828" w:rsidP="00D82D2F">
            <w:pPr>
              <w:rPr>
                <w:rStyle w:val="eop"/>
                <w:rFonts w:ascii="Times New Roman" w:hAnsi="Times New Roman"/>
                <w:b/>
                <w:bCs/>
                <w:szCs w:val="20"/>
                <w:shd w:val="clear" w:color="auto" w:fill="FFFFFF"/>
              </w:rPr>
            </w:pPr>
          </w:p>
        </w:tc>
        <w:tc>
          <w:tcPr>
            <w:tcW w:w="2070" w:type="dxa"/>
          </w:tcPr>
          <w:p w14:paraId="5B32A403" w14:textId="77777777" w:rsidR="008A7828" w:rsidRPr="00D82D2F" w:rsidRDefault="008A7828" w:rsidP="00D82D2F">
            <w:pPr>
              <w:rPr>
                <w:rStyle w:val="normaltextrun"/>
                <w:rFonts w:ascii="Times New Roman" w:hAnsi="Times New Roman"/>
                <w:color w:val="000000"/>
                <w:szCs w:val="20"/>
                <w:shd w:val="clear" w:color="auto" w:fill="FFFFFF"/>
              </w:rPr>
            </w:pPr>
            <w:r w:rsidRPr="00D82D2F">
              <w:rPr>
                <w:rStyle w:val="normaltextrun"/>
                <w:rFonts w:ascii="Times New Roman" w:hAnsi="Times New Roman"/>
                <w:color w:val="000000"/>
                <w:szCs w:val="20"/>
                <w:shd w:val="clear" w:color="auto" w:fill="FFFFFF"/>
              </w:rPr>
              <w:t xml:space="preserve">The proponent has set aside </w:t>
            </w:r>
            <w:r w:rsidRPr="00D82D2F">
              <w:rPr>
                <w:rStyle w:val="findhit"/>
                <w:rFonts w:ascii="Times New Roman" w:hAnsi="Times New Roman"/>
                <w:szCs w:val="20"/>
              </w:rPr>
              <w:t xml:space="preserve">KES </w:t>
            </w:r>
            <w:r w:rsidRPr="00D82D2F">
              <w:rPr>
                <w:rStyle w:val="normaltextrun"/>
                <w:rFonts w:ascii="Times New Roman" w:hAnsi="Times New Roman"/>
                <w:color w:val="000000"/>
                <w:szCs w:val="20"/>
                <w:shd w:val="clear" w:color="auto" w:fill="FFFFFF"/>
              </w:rPr>
              <w:t xml:space="preserve"> 1 million to implement the priority in-kind compensation project. </w:t>
            </w:r>
          </w:p>
          <w:p w14:paraId="40CB0066" w14:textId="77777777" w:rsidR="008A7828" w:rsidRPr="00D82D2F" w:rsidRDefault="008A7828" w:rsidP="00D82D2F">
            <w:pPr>
              <w:rPr>
                <w:rStyle w:val="normaltextrun"/>
                <w:rFonts w:ascii="Times New Roman" w:hAnsi="Times New Roman"/>
                <w:color w:val="000000"/>
                <w:szCs w:val="20"/>
                <w:shd w:val="clear" w:color="auto" w:fill="FFFFFF"/>
              </w:rPr>
            </w:pPr>
            <w:r w:rsidRPr="00D82D2F">
              <w:rPr>
                <w:rStyle w:val="normaltextrun"/>
                <w:rFonts w:ascii="Times New Roman" w:hAnsi="Times New Roman"/>
                <w:color w:val="000000"/>
                <w:szCs w:val="20"/>
                <w:shd w:val="clear" w:color="auto" w:fill="FFFFFF"/>
              </w:rPr>
              <w:t>The value of the project will be proportional to or greater than the value of land.</w:t>
            </w:r>
          </w:p>
          <w:p w14:paraId="46DB25D1" w14:textId="77777777" w:rsidR="008A7828" w:rsidRPr="00D82D2F" w:rsidRDefault="008A7828" w:rsidP="00D82D2F">
            <w:pPr>
              <w:rPr>
                <w:rStyle w:val="eop"/>
                <w:rFonts w:ascii="Times New Roman" w:hAnsi="Times New Roman"/>
                <w:b/>
                <w:bCs/>
                <w:color w:val="000000"/>
                <w:szCs w:val="20"/>
                <w:shd w:val="clear" w:color="auto" w:fill="FFFFFF"/>
              </w:rPr>
            </w:pPr>
            <w:r w:rsidRPr="00D82D2F">
              <w:rPr>
                <w:rStyle w:val="normaltextrun"/>
                <w:rFonts w:ascii="Times New Roman" w:hAnsi="Times New Roman"/>
                <w:color w:val="000000"/>
                <w:szCs w:val="20"/>
                <w:shd w:val="clear" w:color="auto" w:fill="FFFFFF"/>
              </w:rPr>
              <w:t xml:space="preserve">NLC will determine the value of land. </w:t>
            </w:r>
          </w:p>
        </w:tc>
      </w:tr>
      <w:tr w:rsidR="008A7828" w:rsidRPr="00D82D2F" w14:paraId="6B95225E" w14:textId="77777777" w:rsidTr="00885FFC">
        <w:trPr>
          <w:trHeight w:val="220"/>
        </w:trPr>
        <w:tc>
          <w:tcPr>
            <w:tcW w:w="1145" w:type="dxa"/>
          </w:tcPr>
          <w:p w14:paraId="0F3B256A" w14:textId="69539520" w:rsidR="008A7828" w:rsidRPr="00D82D2F" w:rsidRDefault="0053282E" w:rsidP="00D82D2F">
            <w:pPr>
              <w:rPr>
                <w:rStyle w:val="eop"/>
                <w:rFonts w:ascii="Times New Roman" w:hAnsi="Times New Roman"/>
                <w:color w:val="000000"/>
                <w:szCs w:val="20"/>
                <w:shd w:val="clear" w:color="auto" w:fill="FFFFFF"/>
              </w:rPr>
            </w:pPr>
            <w:r w:rsidRPr="00D82D2F">
              <w:rPr>
                <w:rStyle w:val="eop"/>
                <w:rFonts w:ascii="Times New Roman" w:hAnsi="Times New Roman"/>
                <w:color w:val="000000"/>
                <w:szCs w:val="20"/>
                <w:shd w:val="clear" w:color="auto" w:fill="FFFFFF"/>
              </w:rPr>
              <w:t>May 2023</w:t>
            </w:r>
          </w:p>
        </w:tc>
        <w:tc>
          <w:tcPr>
            <w:tcW w:w="1884" w:type="dxa"/>
          </w:tcPr>
          <w:p w14:paraId="6B1709FA" w14:textId="77777777" w:rsidR="008A7828" w:rsidRPr="00D82D2F" w:rsidRDefault="008A7828" w:rsidP="00D82D2F">
            <w:pPr>
              <w:rPr>
                <w:rStyle w:val="eop"/>
                <w:rFonts w:ascii="Times New Roman" w:hAnsi="Times New Roman"/>
                <w:color w:val="000000"/>
                <w:szCs w:val="20"/>
                <w:shd w:val="clear" w:color="auto" w:fill="FFFFFF"/>
              </w:rPr>
            </w:pPr>
            <w:r w:rsidRPr="00D82D2F">
              <w:rPr>
                <w:rStyle w:val="eop"/>
                <w:rFonts w:ascii="Times New Roman" w:hAnsi="Times New Roman"/>
                <w:color w:val="000000"/>
                <w:szCs w:val="20"/>
                <w:shd w:val="clear" w:color="auto" w:fill="FFFFFF"/>
              </w:rPr>
              <w:t>Compulsory Land Acquisition.</w:t>
            </w:r>
          </w:p>
        </w:tc>
        <w:tc>
          <w:tcPr>
            <w:tcW w:w="1670" w:type="dxa"/>
          </w:tcPr>
          <w:p w14:paraId="6DE6BE0B" w14:textId="77777777" w:rsidR="008A7828" w:rsidRPr="00D82D2F" w:rsidRDefault="008A7828" w:rsidP="00D82D2F">
            <w:pPr>
              <w:pStyle w:val="NoSpacing"/>
              <w:rPr>
                <w:rFonts w:ascii="Times New Roman" w:hAnsi="Times New Roman"/>
                <w:szCs w:val="20"/>
                <w:lang w:val="en-GB"/>
              </w:rPr>
            </w:pPr>
            <w:r w:rsidRPr="00D82D2F">
              <w:rPr>
                <w:rFonts w:ascii="Times New Roman" w:hAnsi="Times New Roman"/>
                <w:szCs w:val="20"/>
                <w:lang w:val="en-GB"/>
              </w:rPr>
              <w:t>NLC</w:t>
            </w:r>
          </w:p>
        </w:tc>
        <w:tc>
          <w:tcPr>
            <w:tcW w:w="1853" w:type="dxa"/>
          </w:tcPr>
          <w:p w14:paraId="4815A082" w14:textId="77777777" w:rsidR="008A7828" w:rsidRPr="00D82D2F" w:rsidRDefault="008A7828" w:rsidP="00D82D2F">
            <w:pPr>
              <w:pStyle w:val="NoSpacing"/>
              <w:rPr>
                <w:rFonts w:ascii="Times New Roman" w:hAnsi="Times New Roman"/>
                <w:szCs w:val="20"/>
                <w:lang w:val="en-GB"/>
              </w:rPr>
            </w:pPr>
            <w:r w:rsidRPr="00D82D2F">
              <w:rPr>
                <w:rFonts w:ascii="Times New Roman" w:hAnsi="Times New Roman"/>
                <w:szCs w:val="20"/>
                <w:lang w:val="en-GB"/>
              </w:rPr>
              <w:t>Site inspection and inquiries.</w:t>
            </w:r>
          </w:p>
          <w:p w14:paraId="00BB8674" w14:textId="77777777" w:rsidR="008A7828" w:rsidRPr="00D82D2F" w:rsidRDefault="008A7828" w:rsidP="00D82D2F">
            <w:pPr>
              <w:pStyle w:val="paragraph"/>
              <w:spacing w:before="0" w:beforeAutospacing="0" w:after="0" w:afterAutospacing="0"/>
              <w:jc w:val="both"/>
              <w:textAlignment w:val="baseline"/>
              <w:rPr>
                <w:sz w:val="20"/>
                <w:szCs w:val="20"/>
              </w:rPr>
            </w:pPr>
            <w:r w:rsidRPr="00D82D2F">
              <w:rPr>
                <w:sz w:val="20"/>
                <w:szCs w:val="20"/>
                <w:lang w:val="en-GB"/>
              </w:rPr>
              <w:t>Land valuation.</w:t>
            </w:r>
          </w:p>
          <w:p w14:paraId="3521C0D8" w14:textId="77777777" w:rsidR="008A7828" w:rsidRPr="00D82D2F" w:rsidRDefault="008A7828" w:rsidP="00D82D2F">
            <w:pPr>
              <w:pStyle w:val="paragraph"/>
              <w:spacing w:before="0" w:beforeAutospacing="0" w:after="0" w:afterAutospacing="0"/>
              <w:jc w:val="both"/>
              <w:textAlignment w:val="baseline"/>
              <w:rPr>
                <w:rStyle w:val="normaltextrun"/>
                <w:sz w:val="20"/>
                <w:szCs w:val="20"/>
              </w:rPr>
            </w:pPr>
            <w:r w:rsidRPr="00D82D2F">
              <w:rPr>
                <w:sz w:val="20"/>
                <w:szCs w:val="20"/>
                <w:lang w:val="en-GB"/>
              </w:rPr>
              <w:t xml:space="preserve">Award of compensation. </w:t>
            </w:r>
          </w:p>
        </w:tc>
        <w:tc>
          <w:tcPr>
            <w:tcW w:w="1908" w:type="dxa"/>
          </w:tcPr>
          <w:p w14:paraId="6AEFFADB" w14:textId="77777777" w:rsidR="008A7828" w:rsidRPr="00D82D2F" w:rsidRDefault="008A7828" w:rsidP="00D82D2F">
            <w:pPr>
              <w:rPr>
                <w:rStyle w:val="normaltextrun"/>
                <w:rFonts w:ascii="Times New Roman" w:hAnsi="Times New Roman"/>
                <w:color w:val="000000"/>
                <w:szCs w:val="20"/>
                <w:shd w:val="clear" w:color="auto" w:fill="FFFFFF"/>
              </w:rPr>
            </w:pPr>
          </w:p>
        </w:tc>
        <w:tc>
          <w:tcPr>
            <w:tcW w:w="2070" w:type="dxa"/>
          </w:tcPr>
          <w:p w14:paraId="1377877B" w14:textId="77777777" w:rsidR="008A7828" w:rsidRPr="00D82D2F" w:rsidRDefault="008A7828" w:rsidP="00D82D2F">
            <w:pPr>
              <w:rPr>
                <w:rStyle w:val="normaltextrun"/>
                <w:rFonts w:ascii="Times New Roman" w:hAnsi="Times New Roman"/>
                <w:color w:val="000000"/>
                <w:szCs w:val="20"/>
                <w:shd w:val="clear" w:color="auto" w:fill="FFFFFF"/>
              </w:rPr>
            </w:pPr>
          </w:p>
        </w:tc>
      </w:tr>
    </w:tbl>
    <w:p w14:paraId="53546230" w14:textId="77777777" w:rsidR="008A7828" w:rsidRPr="00D82D2F" w:rsidRDefault="008A7828" w:rsidP="00D82D2F">
      <w:pPr>
        <w:rPr>
          <w:rFonts w:ascii="Times New Roman" w:hAnsi="Times New Roman"/>
          <w:szCs w:val="20"/>
        </w:rPr>
      </w:pPr>
    </w:p>
    <w:p w14:paraId="4542C7F2" w14:textId="77777777" w:rsidR="008A7828" w:rsidRPr="00D82D2F" w:rsidRDefault="008A7828" w:rsidP="00D82D2F">
      <w:pPr>
        <w:rPr>
          <w:rFonts w:ascii="Times New Roman" w:hAnsi="Times New Roman"/>
          <w:szCs w:val="20"/>
        </w:rPr>
      </w:pPr>
    </w:p>
    <w:p w14:paraId="2DFD5AD1" w14:textId="77777777" w:rsidR="008A7828" w:rsidRPr="00D82D2F" w:rsidRDefault="008A7828" w:rsidP="00D82D2F">
      <w:pPr>
        <w:pStyle w:val="BodyText"/>
        <w:rPr>
          <w:b w:val="0"/>
          <w:bCs/>
        </w:rPr>
      </w:pPr>
      <w:r w:rsidRPr="00D82D2F">
        <w:rPr>
          <w:bCs/>
        </w:rPr>
        <w:t xml:space="preserve">5.  Institutional Responsibility for Implementation of the ARAP </w:t>
      </w:r>
    </w:p>
    <w:tbl>
      <w:tblPr>
        <w:tblStyle w:val="TableGrid"/>
        <w:tblW w:w="0" w:type="auto"/>
        <w:tblLook w:val="04A0" w:firstRow="1" w:lastRow="0" w:firstColumn="1" w:lastColumn="0" w:noHBand="0" w:noVBand="1"/>
      </w:tblPr>
      <w:tblGrid>
        <w:gridCol w:w="1795"/>
        <w:gridCol w:w="7470"/>
      </w:tblGrid>
      <w:tr w:rsidR="008A7828" w:rsidRPr="00D82D2F" w14:paraId="3397C9BB" w14:textId="77777777" w:rsidTr="00625032">
        <w:tc>
          <w:tcPr>
            <w:tcW w:w="1795" w:type="dxa"/>
          </w:tcPr>
          <w:p w14:paraId="6B91DDD6" w14:textId="77777777" w:rsidR="008A7828" w:rsidRPr="00D82D2F" w:rsidRDefault="008A7828" w:rsidP="00D82D2F">
            <w:pPr>
              <w:spacing w:line="276" w:lineRule="auto"/>
              <w:jc w:val="center"/>
              <w:rPr>
                <w:rStyle w:val="eop"/>
                <w:rFonts w:ascii="Times New Roman" w:hAnsi="Times New Roman"/>
                <w:b/>
                <w:bCs/>
              </w:rPr>
            </w:pPr>
            <w:r w:rsidRPr="00D82D2F">
              <w:rPr>
                <w:rStyle w:val="eop"/>
                <w:rFonts w:ascii="Times New Roman" w:hAnsi="Times New Roman"/>
                <w:b/>
                <w:bCs/>
              </w:rPr>
              <w:t>Entity</w:t>
            </w:r>
          </w:p>
        </w:tc>
        <w:tc>
          <w:tcPr>
            <w:tcW w:w="7470" w:type="dxa"/>
          </w:tcPr>
          <w:p w14:paraId="55F859BF" w14:textId="77777777" w:rsidR="008A7828" w:rsidRPr="00D82D2F" w:rsidRDefault="008A7828" w:rsidP="00D82D2F">
            <w:pPr>
              <w:spacing w:line="276" w:lineRule="auto"/>
              <w:jc w:val="center"/>
              <w:rPr>
                <w:rStyle w:val="eop"/>
                <w:rFonts w:ascii="Times New Roman" w:hAnsi="Times New Roman"/>
                <w:b/>
                <w:bCs/>
              </w:rPr>
            </w:pPr>
            <w:r w:rsidRPr="00D82D2F">
              <w:rPr>
                <w:rStyle w:val="eop"/>
                <w:rFonts w:ascii="Times New Roman" w:hAnsi="Times New Roman"/>
                <w:b/>
                <w:bCs/>
              </w:rPr>
              <w:t>Role</w:t>
            </w:r>
          </w:p>
        </w:tc>
      </w:tr>
      <w:tr w:rsidR="008A7828" w:rsidRPr="00D82D2F" w14:paraId="5D2CC691" w14:textId="77777777" w:rsidTr="00625032">
        <w:tc>
          <w:tcPr>
            <w:tcW w:w="1795" w:type="dxa"/>
          </w:tcPr>
          <w:p w14:paraId="6122E080" w14:textId="77777777" w:rsidR="008A7828" w:rsidRPr="00D82D2F" w:rsidRDefault="008A7828" w:rsidP="00D82D2F">
            <w:pPr>
              <w:spacing w:line="276" w:lineRule="auto"/>
              <w:rPr>
                <w:rStyle w:val="eop"/>
                <w:rFonts w:ascii="Times New Roman" w:hAnsi="Times New Roman"/>
              </w:rPr>
            </w:pPr>
            <w:r w:rsidRPr="00D82D2F">
              <w:rPr>
                <w:rStyle w:val="eop"/>
                <w:rFonts w:ascii="Times New Roman" w:hAnsi="Times New Roman"/>
              </w:rPr>
              <w:t>Ministry of Energy</w:t>
            </w:r>
          </w:p>
        </w:tc>
        <w:tc>
          <w:tcPr>
            <w:tcW w:w="7470" w:type="dxa"/>
          </w:tcPr>
          <w:p w14:paraId="120B78FA" w14:textId="77777777" w:rsidR="008A7828" w:rsidRPr="00D82D2F" w:rsidRDefault="008A7828" w:rsidP="00D82D2F">
            <w:pPr>
              <w:pStyle w:val="ListParagraph"/>
              <w:numPr>
                <w:ilvl w:val="0"/>
                <w:numId w:val="135"/>
              </w:numPr>
              <w:spacing w:line="276" w:lineRule="auto"/>
              <w:contextualSpacing w:val="0"/>
              <w:rPr>
                <w:rStyle w:val="eop"/>
                <w:rFonts w:ascii="Times New Roman" w:hAnsi="Times New Roman"/>
              </w:rPr>
            </w:pPr>
            <w:r w:rsidRPr="00D82D2F">
              <w:rPr>
                <w:rStyle w:val="eop"/>
                <w:rFonts w:ascii="Times New Roman" w:hAnsi="Times New Roman"/>
              </w:rPr>
              <w:t xml:space="preserve">Coordinate A-RAP implementation and provide budget for in-kind compensation. </w:t>
            </w:r>
          </w:p>
        </w:tc>
      </w:tr>
      <w:tr w:rsidR="008A7828" w:rsidRPr="00D82D2F" w14:paraId="107A42A5" w14:textId="77777777" w:rsidTr="00625032">
        <w:tc>
          <w:tcPr>
            <w:tcW w:w="1795" w:type="dxa"/>
          </w:tcPr>
          <w:p w14:paraId="19CA87EA" w14:textId="77777777" w:rsidR="008A7828" w:rsidRPr="00D82D2F" w:rsidRDefault="008A7828" w:rsidP="00D82D2F">
            <w:pPr>
              <w:spacing w:line="276" w:lineRule="auto"/>
              <w:rPr>
                <w:rStyle w:val="eop"/>
                <w:rFonts w:ascii="Times New Roman" w:hAnsi="Times New Roman"/>
              </w:rPr>
            </w:pPr>
            <w:r w:rsidRPr="00D82D2F">
              <w:rPr>
                <w:rStyle w:val="eop"/>
                <w:rFonts w:ascii="Times New Roman" w:hAnsi="Times New Roman"/>
              </w:rPr>
              <w:t>National Land Commission</w:t>
            </w:r>
          </w:p>
        </w:tc>
        <w:tc>
          <w:tcPr>
            <w:tcW w:w="7470" w:type="dxa"/>
          </w:tcPr>
          <w:p w14:paraId="09CCCA51" w14:textId="77777777" w:rsidR="008A7828" w:rsidRPr="00D82D2F" w:rsidRDefault="008A7828" w:rsidP="00D82D2F">
            <w:pPr>
              <w:pStyle w:val="ListParagraph"/>
              <w:numPr>
                <w:ilvl w:val="0"/>
                <w:numId w:val="135"/>
              </w:numPr>
              <w:spacing w:line="276" w:lineRule="auto"/>
              <w:contextualSpacing w:val="0"/>
              <w:rPr>
                <w:rStyle w:val="eop"/>
                <w:rFonts w:ascii="Times New Roman" w:hAnsi="Times New Roman"/>
              </w:rPr>
            </w:pPr>
            <w:r w:rsidRPr="00D82D2F">
              <w:rPr>
                <w:rStyle w:val="eop"/>
                <w:rFonts w:ascii="Times New Roman" w:hAnsi="Times New Roman"/>
              </w:rPr>
              <w:t>Implement the statutory process for compulsorily land acquisition, including site gazettement and inspections, inquiries, valuation, and award of compensation.</w:t>
            </w:r>
          </w:p>
        </w:tc>
      </w:tr>
      <w:tr w:rsidR="008A7828" w:rsidRPr="00D82D2F" w14:paraId="570F1268" w14:textId="77777777" w:rsidTr="00625032">
        <w:tc>
          <w:tcPr>
            <w:tcW w:w="1795" w:type="dxa"/>
          </w:tcPr>
          <w:p w14:paraId="3D5B76C7" w14:textId="77777777" w:rsidR="008A7828" w:rsidRPr="00D82D2F" w:rsidRDefault="008A7828" w:rsidP="00D82D2F">
            <w:pPr>
              <w:spacing w:line="276" w:lineRule="auto"/>
              <w:rPr>
                <w:rStyle w:val="eop"/>
                <w:rFonts w:ascii="Times New Roman" w:hAnsi="Times New Roman"/>
              </w:rPr>
            </w:pPr>
            <w:r w:rsidRPr="00D82D2F">
              <w:rPr>
                <w:rStyle w:val="eop"/>
                <w:rFonts w:ascii="Times New Roman" w:hAnsi="Times New Roman"/>
              </w:rPr>
              <w:t>Kenya Power</w:t>
            </w:r>
          </w:p>
        </w:tc>
        <w:tc>
          <w:tcPr>
            <w:tcW w:w="7470" w:type="dxa"/>
          </w:tcPr>
          <w:p w14:paraId="78E88B07" w14:textId="77777777" w:rsidR="008A7828" w:rsidRPr="00D82D2F" w:rsidRDefault="008A7828" w:rsidP="00D82D2F">
            <w:pPr>
              <w:pStyle w:val="ListParagraph"/>
              <w:numPr>
                <w:ilvl w:val="0"/>
                <w:numId w:val="135"/>
              </w:numPr>
              <w:spacing w:line="276" w:lineRule="auto"/>
              <w:contextualSpacing w:val="0"/>
              <w:rPr>
                <w:rStyle w:val="eop"/>
                <w:rFonts w:ascii="Times New Roman" w:hAnsi="Times New Roman"/>
              </w:rPr>
            </w:pPr>
            <w:r w:rsidRPr="00D82D2F">
              <w:rPr>
                <w:rStyle w:val="eop"/>
                <w:rFonts w:ascii="Times New Roman" w:hAnsi="Times New Roman"/>
              </w:rPr>
              <w:t>Monitor all land acquisition and compensation aspects (including A-RAP closure), complemented by a third-party monitor.</w:t>
            </w:r>
          </w:p>
          <w:p w14:paraId="0C2A8A7A" w14:textId="7601FA8E" w:rsidR="008A7828" w:rsidRPr="00D82D2F" w:rsidRDefault="008A7828" w:rsidP="00D82D2F">
            <w:pPr>
              <w:pStyle w:val="ListParagraph"/>
              <w:numPr>
                <w:ilvl w:val="0"/>
                <w:numId w:val="135"/>
              </w:numPr>
              <w:spacing w:line="276" w:lineRule="auto"/>
              <w:contextualSpacing w:val="0"/>
              <w:rPr>
                <w:rStyle w:val="eop"/>
                <w:rFonts w:ascii="Times New Roman" w:hAnsi="Times New Roman"/>
              </w:rPr>
            </w:pPr>
            <w:r w:rsidRPr="00D82D2F">
              <w:rPr>
                <w:rStyle w:val="eop"/>
                <w:rFonts w:ascii="Times New Roman" w:hAnsi="Times New Roman"/>
              </w:rPr>
              <w:t xml:space="preserve">Provide budgets for stakeholder engagement, grievance </w:t>
            </w:r>
            <w:r w:rsidR="00F72805" w:rsidRPr="00D82D2F">
              <w:rPr>
                <w:rStyle w:val="eop"/>
                <w:rFonts w:ascii="Times New Roman" w:hAnsi="Times New Roman"/>
              </w:rPr>
              <w:t>management, and</w:t>
            </w:r>
            <w:r w:rsidRPr="00D82D2F">
              <w:rPr>
                <w:rStyle w:val="eop"/>
                <w:rFonts w:ascii="Times New Roman" w:hAnsi="Times New Roman"/>
              </w:rPr>
              <w:t xml:space="preserve"> monitoring, including the facilitation of the Land Acquisition and Compensation Implementation Committee, and the Grievance Redress Committee. </w:t>
            </w:r>
          </w:p>
        </w:tc>
      </w:tr>
      <w:tr w:rsidR="008A7828" w:rsidRPr="00D82D2F" w14:paraId="029491D8" w14:textId="77777777" w:rsidTr="00625032">
        <w:tc>
          <w:tcPr>
            <w:tcW w:w="1795" w:type="dxa"/>
          </w:tcPr>
          <w:p w14:paraId="78420070" w14:textId="77777777" w:rsidR="008A7828" w:rsidRPr="00D82D2F" w:rsidRDefault="008A7828" w:rsidP="00D82D2F">
            <w:pPr>
              <w:spacing w:line="276" w:lineRule="auto"/>
              <w:rPr>
                <w:rStyle w:val="eop"/>
                <w:rFonts w:ascii="Times New Roman" w:hAnsi="Times New Roman"/>
              </w:rPr>
            </w:pPr>
            <w:r w:rsidRPr="00D82D2F">
              <w:rPr>
                <w:rStyle w:val="eop"/>
                <w:rFonts w:ascii="Times New Roman" w:hAnsi="Times New Roman"/>
              </w:rPr>
              <w:t>Mini-grid Contractor</w:t>
            </w:r>
          </w:p>
        </w:tc>
        <w:tc>
          <w:tcPr>
            <w:tcW w:w="7470" w:type="dxa"/>
          </w:tcPr>
          <w:p w14:paraId="1717AEAB" w14:textId="77777777" w:rsidR="008A7828" w:rsidRPr="00D82D2F" w:rsidRDefault="008A7828" w:rsidP="00D82D2F">
            <w:pPr>
              <w:pStyle w:val="ListParagraph"/>
              <w:numPr>
                <w:ilvl w:val="0"/>
                <w:numId w:val="135"/>
              </w:numPr>
              <w:spacing w:line="276" w:lineRule="auto"/>
              <w:contextualSpacing w:val="0"/>
              <w:rPr>
                <w:rStyle w:val="eop"/>
                <w:rFonts w:ascii="Times New Roman" w:hAnsi="Times New Roman"/>
              </w:rPr>
            </w:pPr>
            <w:r w:rsidRPr="00D82D2F">
              <w:rPr>
                <w:rStyle w:val="eop"/>
                <w:rFonts w:ascii="Times New Roman" w:hAnsi="Times New Roman"/>
              </w:rPr>
              <w:t>Implement in-kind compensation concurrently with the solar mini-grid project.</w:t>
            </w:r>
          </w:p>
        </w:tc>
      </w:tr>
      <w:tr w:rsidR="008A7828" w:rsidRPr="00D82D2F" w14:paraId="6E7900E5" w14:textId="77777777" w:rsidTr="00625032">
        <w:tc>
          <w:tcPr>
            <w:tcW w:w="1795" w:type="dxa"/>
          </w:tcPr>
          <w:p w14:paraId="18ABB608" w14:textId="77777777" w:rsidR="008A7828" w:rsidRPr="00D82D2F" w:rsidRDefault="008A7828" w:rsidP="00D82D2F">
            <w:pPr>
              <w:spacing w:line="276" w:lineRule="auto"/>
              <w:rPr>
                <w:rStyle w:val="eop"/>
                <w:rFonts w:ascii="Times New Roman" w:hAnsi="Times New Roman"/>
              </w:rPr>
            </w:pPr>
            <w:r w:rsidRPr="00D82D2F">
              <w:rPr>
                <w:rStyle w:val="eop"/>
                <w:rFonts w:ascii="Times New Roman" w:hAnsi="Times New Roman"/>
              </w:rPr>
              <w:t>Supervising Consultant</w:t>
            </w:r>
          </w:p>
        </w:tc>
        <w:tc>
          <w:tcPr>
            <w:tcW w:w="7470" w:type="dxa"/>
          </w:tcPr>
          <w:p w14:paraId="0E730AFB" w14:textId="77777777" w:rsidR="008A7828" w:rsidRPr="00D82D2F" w:rsidRDefault="008A7828" w:rsidP="00D82D2F">
            <w:pPr>
              <w:pStyle w:val="ListParagraph"/>
              <w:numPr>
                <w:ilvl w:val="0"/>
                <w:numId w:val="135"/>
              </w:numPr>
              <w:spacing w:line="276" w:lineRule="auto"/>
              <w:contextualSpacing w:val="0"/>
              <w:rPr>
                <w:rStyle w:val="eop"/>
                <w:rFonts w:ascii="Times New Roman" w:hAnsi="Times New Roman"/>
              </w:rPr>
            </w:pPr>
            <w:r w:rsidRPr="00D82D2F">
              <w:rPr>
                <w:rStyle w:val="eop"/>
                <w:rFonts w:ascii="Times New Roman" w:hAnsi="Times New Roman"/>
              </w:rPr>
              <w:t>Monitor and report on implementation of in-kind compensation, and overall project compliance with social safeguards.</w:t>
            </w:r>
          </w:p>
        </w:tc>
      </w:tr>
      <w:tr w:rsidR="008A7828" w:rsidRPr="00D82D2F" w14:paraId="5C0C876D" w14:textId="77777777" w:rsidTr="00625032">
        <w:tc>
          <w:tcPr>
            <w:tcW w:w="1795" w:type="dxa"/>
          </w:tcPr>
          <w:p w14:paraId="3324367F" w14:textId="77777777" w:rsidR="008A7828" w:rsidRPr="00D82D2F" w:rsidRDefault="008A7828" w:rsidP="00D82D2F">
            <w:pPr>
              <w:spacing w:line="276" w:lineRule="auto"/>
              <w:rPr>
                <w:rStyle w:val="eop"/>
                <w:rFonts w:ascii="Times New Roman" w:hAnsi="Times New Roman"/>
              </w:rPr>
            </w:pPr>
            <w:r w:rsidRPr="00D82D2F">
              <w:rPr>
                <w:rStyle w:val="eop"/>
                <w:rFonts w:ascii="Times New Roman" w:hAnsi="Times New Roman"/>
              </w:rPr>
              <w:t>Grievance Redress Committees</w:t>
            </w:r>
          </w:p>
        </w:tc>
        <w:tc>
          <w:tcPr>
            <w:tcW w:w="7470" w:type="dxa"/>
          </w:tcPr>
          <w:p w14:paraId="0F4B6FCB" w14:textId="77777777" w:rsidR="008A7828" w:rsidRPr="00D82D2F" w:rsidRDefault="008A7828" w:rsidP="00D82D2F">
            <w:pPr>
              <w:pStyle w:val="ListParagraph"/>
              <w:numPr>
                <w:ilvl w:val="0"/>
                <w:numId w:val="135"/>
              </w:numPr>
              <w:spacing w:line="276" w:lineRule="auto"/>
              <w:contextualSpacing w:val="0"/>
              <w:rPr>
                <w:rStyle w:val="eop"/>
                <w:rFonts w:ascii="Times New Roman" w:hAnsi="Times New Roman"/>
              </w:rPr>
            </w:pPr>
            <w:r w:rsidRPr="00D82D2F">
              <w:rPr>
                <w:rStyle w:val="eop"/>
                <w:rFonts w:ascii="Times New Roman" w:hAnsi="Times New Roman"/>
              </w:rPr>
              <w:t xml:space="preserve">Formed at the locational, county, and national levels, and responsible for resolving complaints, including A-RAP related grievances.  </w:t>
            </w:r>
          </w:p>
        </w:tc>
      </w:tr>
      <w:tr w:rsidR="008A7828" w:rsidRPr="00D82D2F" w14:paraId="51FFA818" w14:textId="77777777" w:rsidTr="00625032">
        <w:tc>
          <w:tcPr>
            <w:tcW w:w="1795" w:type="dxa"/>
          </w:tcPr>
          <w:p w14:paraId="67B441C7" w14:textId="77777777" w:rsidR="008A7828" w:rsidRPr="00D82D2F" w:rsidRDefault="008A7828" w:rsidP="00D82D2F">
            <w:pPr>
              <w:spacing w:line="276" w:lineRule="auto"/>
              <w:rPr>
                <w:rStyle w:val="eop"/>
                <w:rFonts w:ascii="Times New Roman" w:hAnsi="Times New Roman"/>
              </w:rPr>
            </w:pPr>
            <w:r w:rsidRPr="00D82D2F">
              <w:rPr>
                <w:rStyle w:val="eop"/>
                <w:rFonts w:ascii="Times New Roman" w:hAnsi="Times New Roman"/>
              </w:rPr>
              <w:t>A-RAP Implementation Committee</w:t>
            </w:r>
          </w:p>
        </w:tc>
        <w:tc>
          <w:tcPr>
            <w:tcW w:w="7470" w:type="dxa"/>
          </w:tcPr>
          <w:p w14:paraId="094C5FB0" w14:textId="77777777" w:rsidR="008A7828" w:rsidRPr="00D82D2F" w:rsidRDefault="008A7828" w:rsidP="00D82D2F">
            <w:pPr>
              <w:pStyle w:val="ListParagraph"/>
              <w:numPr>
                <w:ilvl w:val="0"/>
                <w:numId w:val="135"/>
              </w:numPr>
              <w:spacing w:line="276" w:lineRule="auto"/>
              <w:contextualSpacing w:val="0"/>
              <w:rPr>
                <w:rStyle w:val="eop"/>
                <w:rFonts w:ascii="Times New Roman" w:hAnsi="Times New Roman"/>
              </w:rPr>
            </w:pPr>
            <w:r w:rsidRPr="00D82D2F">
              <w:rPr>
                <w:rStyle w:val="eop"/>
                <w:rFonts w:ascii="Times New Roman" w:hAnsi="Times New Roman"/>
              </w:rPr>
              <w:t xml:space="preserve">Coordinate A-RAP engagements at the community level, monitoring A-RAP implementation and closure. </w:t>
            </w:r>
          </w:p>
        </w:tc>
      </w:tr>
      <w:tr w:rsidR="008A7828" w:rsidRPr="00D82D2F" w14:paraId="1965EB87" w14:textId="77777777" w:rsidTr="00625032">
        <w:tc>
          <w:tcPr>
            <w:tcW w:w="1795" w:type="dxa"/>
          </w:tcPr>
          <w:p w14:paraId="57E093A8" w14:textId="77777777" w:rsidR="008A7828" w:rsidRPr="00D82D2F" w:rsidRDefault="008A7828" w:rsidP="00D82D2F">
            <w:pPr>
              <w:spacing w:line="276" w:lineRule="auto"/>
              <w:rPr>
                <w:rStyle w:val="eop"/>
                <w:rFonts w:ascii="Times New Roman" w:hAnsi="Times New Roman"/>
              </w:rPr>
            </w:pPr>
            <w:r w:rsidRPr="00D82D2F">
              <w:rPr>
                <w:rStyle w:val="eop"/>
                <w:rFonts w:ascii="Times New Roman" w:hAnsi="Times New Roman"/>
              </w:rPr>
              <w:t>Affected Community</w:t>
            </w:r>
          </w:p>
        </w:tc>
        <w:tc>
          <w:tcPr>
            <w:tcW w:w="7470" w:type="dxa"/>
          </w:tcPr>
          <w:p w14:paraId="5D8D864C" w14:textId="77777777" w:rsidR="008A7828" w:rsidRPr="00D82D2F" w:rsidRDefault="008A7828" w:rsidP="00D82D2F">
            <w:pPr>
              <w:pStyle w:val="ListParagraph"/>
              <w:numPr>
                <w:ilvl w:val="0"/>
                <w:numId w:val="136"/>
              </w:numPr>
              <w:spacing w:line="276" w:lineRule="auto"/>
              <w:contextualSpacing w:val="0"/>
              <w:rPr>
                <w:rStyle w:val="eop"/>
                <w:rFonts w:ascii="Times New Roman" w:hAnsi="Times New Roman"/>
                <w:bCs/>
                <w:color w:val="000000"/>
              </w:rPr>
            </w:pPr>
            <w:r w:rsidRPr="00D82D2F">
              <w:rPr>
                <w:rFonts w:ascii="Times New Roman" w:hAnsi="Times New Roman"/>
                <w:bCs/>
                <w:color w:val="000000"/>
              </w:rPr>
              <w:t>Responsible for the operation and maintenance (O&amp;M) of in-kind compensation project. An agreement stipulating the O&amp;M roles and responsibilities of the community will be effected.</w:t>
            </w:r>
          </w:p>
        </w:tc>
      </w:tr>
    </w:tbl>
    <w:p w14:paraId="76094C51" w14:textId="77777777" w:rsidR="008A7828" w:rsidRPr="00D82D2F" w:rsidRDefault="008A7828" w:rsidP="00D82D2F">
      <w:pPr>
        <w:pStyle w:val="BodyText"/>
        <w:rPr>
          <w:rStyle w:val="eop"/>
          <w:b w:val="0"/>
          <w:bCs/>
          <w:color w:val="000000"/>
          <w:sz w:val="20"/>
          <w:shd w:val="clear" w:color="auto" w:fill="FFFFFF"/>
        </w:rPr>
      </w:pPr>
    </w:p>
    <w:p w14:paraId="5DC1BB0E" w14:textId="77777777" w:rsidR="008A7828" w:rsidRPr="00D82D2F" w:rsidRDefault="008A7828" w:rsidP="00D82D2F">
      <w:pPr>
        <w:pStyle w:val="BodyText"/>
        <w:rPr>
          <w:b w:val="0"/>
          <w:bCs/>
        </w:rPr>
      </w:pPr>
      <w:r w:rsidRPr="00D82D2F">
        <w:rPr>
          <w:rStyle w:val="eop"/>
          <w:bCs/>
          <w:color w:val="000000"/>
          <w:shd w:val="clear" w:color="auto" w:fill="FFFFFF"/>
        </w:rPr>
        <w:t xml:space="preserve">6. </w:t>
      </w:r>
      <w:r w:rsidRPr="00D82D2F">
        <w:rPr>
          <w:bCs/>
        </w:rPr>
        <w:t>Procedures for Grievance Redress</w:t>
      </w:r>
    </w:p>
    <w:p w14:paraId="6C31FD32" w14:textId="77777777" w:rsidR="008A7828" w:rsidRPr="00D82D2F" w:rsidRDefault="008A7828" w:rsidP="00D82D2F">
      <w:pPr>
        <w:rPr>
          <w:rStyle w:val="eop"/>
          <w:rFonts w:ascii="Times New Roman" w:hAnsi="Times New Roman"/>
          <w:i/>
          <w:iCs/>
        </w:rPr>
      </w:pPr>
      <w:r w:rsidRPr="00D82D2F">
        <w:rPr>
          <w:rStyle w:val="eop"/>
          <w:rFonts w:ascii="Times New Roman" w:hAnsi="Times New Roman"/>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D82D2F">
        <w:rPr>
          <w:rStyle w:val="eop"/>
          <w:rFonts w:ascii="Times New Roman" w:hAnsi="Times New Roman"/>
          <w:i/>
          <w:iCs/>
        </w:rPr>
        <w:t>Refer to Chapter 6 of the ESIA for a detailed GRM.</w:t>
      </w:r>
    </w:p>
    <w:p w14:paraId="54CB63B2" w14:textId="77777777" w:rsidR="008A7828" w:rsidRPr="00D82D2F" w:rsidRDefault="008A7828" w:rsidP="00D82D2F">
      <w:pPr>
        <w:rPr>
          <w:rStyle w:val="eop"/>
          <w:rFonts w:ascii="Times New Roman" w:hAnsi="Times New Roman"/>
          <w:szCs w:val="20"/>
        </w:rPr>
      </w:pPr>
    </w:p>
    <w:p w14:paraId="19BC794F" w14:textId="77777777" w:rsidR="008A7828" w:rsidRPr="00D82D2F" w:rsidRDefault="008A7828" w:rsidP="00D82D2F">
      <w:pPr>
        <w:rPr>
          <w:rStyle w:val="eop"/>
          <w:rFonts w:ascii="Times New Roman" w:hAnsi="Times New Roman"/>
          <w:szCs w:val="20"/>
        </w:rPr>
      </w:pPr>
    </w:p>
    <w:p w14:paraId="6E8696C6" w14:textId="77777777" w:rsidR="008A7828" w:rsidRPr="00D82D2F" w:rsidRDefault="008A7828" w:rsidP="00D82D2F">
      <w:pPr>
        <w:pStyle w:val="BodyText"/>
        <w:rPr>
          <w:b w:val="0"/>
          <w:bCs/>
        </w:rPr>
      </w:pPr>
      <w:r w:rsidRPr="00D82D2F">
        <w:rPr>
          <w:rStyle w:val="eop"/>
          <w:bCs/>
          <w:color w:val="000000"/>
          <w:shd w:val="clear" w:color="auto" w:fill="FFFFFF"/>
        </w:rPr>
        <w:t xml:space="preserve">7. </w:t>
      </w:r>
      <w:r w:rsidRPr="00D82D2F">
        <w:rPr>
          <w:bCs/>
        </w:rPr>
        <w:t>Implementation Timetable and Budget for the ARAP Implementation</w:t>
      </w:r>
    </w:p>
    <w:p w14:paraId="3C532A48" w14:textId="77777777" w:rsidR="008A7828" w:rsidRPr="00D82D2F" w:rsidRDefault="008A7828" w:rsidP="00D82D2F">
      <w:pPr>
        <w:pStyle w:val="BodyText"/>
        <w:rPr>
          <w:rStyle w:val="eop"/>
          <w:b w:val="0"/>
          <w:bCs/>
          <w:sz w:val="20"/>
        </w:rPr>
      </w:pPr>
    </w:p>
    <w:p w14:paraId="5D89EBD7" w14:textId="77777777" w:rsidR="008A7828" w:rsidRPr="00D82D2F" w:rsidRDefault="008A7828" w:rsidP="00D82D2F">
      <w:pPr>
        <w:rPr>
          <w:rFonts w:ascii="Times New Roman" w:hAnsi="Times New Roman"/>
          <w:b/>
          <w:bCs/>
          <w:sz w:val="24"/>
          <w:szCs w:val="24"/>
        </w:rPr>
      </w:pPr>
      <w:r w:rsidRPr="00D82D2F">
        <w:rPr>
          <w:rStyle w:val="eop"/>
          <w:rFonts w:ascii="Times New Roman" w:hAnsi="Times New Roman"/>
          <w:b/>
          <w:bCs/>
          <w:sz w:val="24"/>
          <w:szCs w:val="24"/>
        </w:rPr>
        <w:t xml:space="preserve">7.1 Timelines </w:t>
      </w:r>
    </w:p>
    <w:p w14:paraId="0F296F39" w14:textId="77777777" w:rsidR="008A7828" w:rsidRPr="00D82D2F" w:rsidRDefault="008A7828" w:rsidP="00D82D2F">
      <w:pPr>
        <w:rPr>
          <w:rFonts w:ascii="Times New Roman" w:hAnsi="Times New Roman"/>
          <w:bCs/>
          <w:color w:val="000000"/>
        </w:rPr>
      </w:pPr>
      <w:r w:rsidRPr="00D82D2F">
        <w:rPr>
          <w:rFonts w:ascii="Times New Roman" w:hAnsi="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439CA88F" w14:textId="77777777" w:rsidR="008A7828" w:rsidRPr="00D82D2F" w:rsidRDefault="008A7828" w:rsidP="00D82D2F">
      <w:pPr>
        <w:rPr>
          <w:rFonts w:ascii="Times New Roman" w:hAnsi="Times New Roman"/>
          <w:bCs/>
          <w:color w:val="000000"/>
          <w:szCs w:val="20"/>
        </w:rPr>
      </w:pPr>
    </w:p>
    <w:p w14:paraId="6BFB6165" w14:textId="77777777" w:rsidR="008A7828" w:rsidRPr="00D82D2F" w:rsidRDefault="008A7828" w:rsidP="00D82D2F">
      <w:pPr>
        <w:rPr>
          <w:rFonts w:ascii="Times New Roman" w:hAnsi="Times New Roman"/>
          <w:b/>
          <w:color w:val="000000"/>
          <w:sz w:val="24"/>
          <w:szCs w:val="24"/>
        </w:rPr>
      </w:pPr>
      <w:r w:rsidRPr="00D82D2F">
        <w:rPr>
          <w:rFonts w:ascii="Times New Roman" w:hAnsi="Times New Roman"/>
          <w:b/>
          <w:color w:val="000000"/>
          <w:sz w:val="24"/>
          <w:szCs w:val="24"/>
        </w:rPr>
        <w:t>7.2 Budget</w:t>
      </w:r>
    </w:p>
    <w:p w14:paraId="25D44BAA" w14:textId="77777777" w:rsidR="008A7828" w:rsidRPr="00D82D2F" w:rsidRDefault="008A7828" w:rsidP="00D82D2F">
      <w:pPr>
        <w:rPr>
          <w:rFonts w:ascii="Times New Roman" w:hAnsi="Times New Roman"/>
          <w:b/>
          <w:color w:val="000000"/>
        </w:rPr>
      </w:pPr>
      <w:r w:rsidRPr="00D82D2F">
        <w:rPr>
          <w:rFonts w:ascii="Times New Roman" w:hAnsi="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7819F15C" w14:textId="51AF9EB0" w:rsidR="008A7828" w:rsidRPr="00D82D2F" w:rsidRDefault="008A7828" w:rsidP="00D82D2F"/>
    <w:p w14:paraId="5967AD90" w14:textId="27DFDFA6" w:rsidR="008A7828" w:rsidRPr="00D82D2F" w:rsidRDefault="008A7828" w:rsidP="00D82D2F"/>
    <w:p w14:paraId="5293B4E7" w14:textId="0BDFB09F" w:rsidR="008A7828" w:rsidRPr="00D82D2F" w:rsidRDefault="008A7828" w:rsidP="00D82D2F"/>
    <w:p w14:paraId="1F878B9F" w14:textId="0E9F9B5C" w:rsidR="008A7828" w:rsidRPr="00D82D2F" w:rsidRDefault="008A7828" w:rsidP="00D82D2F"/>
    <w:p w14:paraId="1C17D651" w14:textId="7798919D" w:rsidR="008A7828" w:rsidRPr="00D82D2F" w:rsidRDefault="008A7828" w:rsidP="00D82D2F"/>
    <w:p w14:paraId="33172B3F" w14:textId="2F999502" w:rsidR="008A7828" w:rsidRPr="00D82D2F" w:rsidRDefault="008A7828" w:rsidP="00D82D2F"/>
    <w:p w14:paraId="31F6441F" w14:textId="57196CDD" w:rsidR="008A7828" w:rsidRPr="00D82D2F" w:rsidRDefault="008A7828" w:rsidP="00D82D2F"/>
    <w:p w14:paraId="05723819" w14:textId="201E14B3" w:rsidR="008A7828" w:rsidRPr="00D82D2F" w:rsidRDefault="008A7828" w:rsidP="00D82D2F"/>
    <w:p w14:paraId="3D0CDE96" w14:textId="6CB02AEA" w:rsidR="008A7828" w:rsidRPr="00D82D2F" w:rsidRDefault="008A7828" w:rsidP="00D82D2F"/>
    <w:p w14:paraId="3D6B3BC2" w14:textId="7BB02EA8" w:rsidR="008A7828" w:rsidRPr="00D82D2F" w:rsidRDefault="008A7828" w:rsidP="00D82D2F"/>
    <w:p w14:paraId="30FADF43" w14:textId="00A6FB39" w:rsidR="008A7828" w:rsidRPr="00D82D2F" w:rsidRDefault="008A7828" w:rsidP="00D82D2F"/>
    <w:p w14:paraId="210075A7" w14:textId="2E890AF5" w:rsidR="008A7828" w:rsidRPr="00D82D2F" w:rsidRDefault="008A7828" w:rsidP="00D82D2F"/>
    <w:p w14:paraId="5A761685" w14:textId="11E31F42" w:rsidR="008A7828" w:rsidRPr="00D82D2F" w:rsidRDefault="008A7828" w:rsidP="00D82D2F"/>
    <w:p w14:paraId="5132D73B" w14:textId="57D45979" w:rsidR="008A7828" w:rsidRPr="00D82D2F" w:rsidRDefault="008A7828" w:rsidP="00D82D2F"/>
    <w:p w14:paraId="08795BBD" w14:textId="112AC529" w:rsidR="008A7828" w:rsidRPr="00D82D2F" w:rsidRDefault="008A7828" w:rsidP="00D82D2F"/>
    <w:p w14:paraId="30DA6939" w14:textId="029B0873" w:rsidR="008A7828" w:rsidRPr="00D82D2F" w:rsidRDefault="008A7828" w:rsidP="00D82D2F"/>
    <w:p w14:paraId="109FE3FE" w14:textId="7B077464" w:rsidR="008A7828" w:rsidRPr="00D82D2F" w:rsidRDefault="008A7828" w:rsidP="00D82D2F"/>
    <w:p w14:paraId="68092805" w14:textId="54B5ECEC" w:rsidR="008A7828" w:rsidRPr="00D82D2F" w:rsidRDefault="008A7828" w:rsidP="00D82D2F"/>
    <w:p w14:paraId="624F07F4" w14:textId="28E47EA6" w:rsidR="008A7828" w:rsidRPr="00D82D2F" w:rsidRDefault="008A7828" w:rsidP="00D82D2F"/>
    <w:p w14:paraId="60DB6B9D" w14:textId="3B5F26E5" w:rsidR="008A7828" w:rsidRPr="00D82D2F" w:rsidRDefault="008A7828" w:rsidP="00D82D2F"/>
    <w:p w14:paraId="4C63F18A" w14:textId="04494A3C" w:rsidR="008A7828" w:rsidRPr="00D82D2F" w:rsidRDefault="008A7828" w:rsidP="00D82D2F"/>
    <w:p w14:paraId="0AB196CC" w14:textId="5642FD69" w:rsidR="008A7828" w:rsidRPr="00D82D2F" w:rsidRDefault="008A7828" w:rsidP="00D82D2F"/>
    <w:p w14:paraId="63009157" w14:textId="77389C60" w:rsidR="008A7828" w:rsidRPr="00D82D2F" w:rsidRDefault="008A7828" w:rsidP="00D82D2F"/>
    <w:p w14:paraId="51D414C5" w14:textId="32554EC8" w:rsidR="008A7828" w:rsidRPr="00D82D2F" w:rsidRDefault="008A7828" w:rsidP="00D82D2F"/>
    <w:p w14:paraId="0DBC0FD9" w14:textId="7FA304A6" w:rsidR="008A7828" w:rsidRPr="00D82D2F" w:rsidRDefault="008A7828" w:rsidP="00D82D2F"/>
    <w:p w14:paraId="2BF645AC" w14:textId="705CD840" w:rsidR="008A7828" w:rsidRPr="00D82D2F" w:rsidRDefault="008A7828" w:rsidP="00D82D2F"/>
    <w:p w14:paraId="34E10590" w14:textId="3FD1AAFC" w:rsidR="008A7828" w:rsidRPr="00D82D2F" w:rsidRDefault="008A7828" w:rsidP="00D82D2F"/>
    <w:p w14:paraId="699962FB" w14:textId="4DDC832A" w:rsidR="008A7828" w:rsidRPr="00D82D2F" w:rsidRDefault="008A7828" w:rsidP="00D82D2F"/>
    <w:p w14:paraId="1FA0D054" w14:textId="2B6E4EA7" w:rsidR="008A7828" w:rsidRPr="00D82D2F" w:rsidRDefault="008A7828" w:rsidP="00D82D2F"/>
    <w:p w14:paraId="41CC1A7C" w14:textId="0868245A" w:rsidR="008A7828" w:rsidRPr="00D82D2F" w:rsidRDefault="008A7828" w:rsidP="00D82D2F"/>
    <w:p w14:paraId="1E47412D" w14:textId="6D53ED7B" w:rsidR="008A7828" w:rsidRPr="00D82D2F" w:rsidRDefault="008A7828" w:rsidP="00D82D2F"/>
    <w:p w14:paraId="47CA6A5D" w14:textId="282E548A" w:rsidR="008A7828" w:rsidRPr="00D82D2F" w:rsidRDefault="008A7828" w:rsidP="00D82D2F"/>
    <w:p w14:paraId="146E0335" w14:textId="5D895278" w:rsidR="008A7828" w:rsidRPr="00D82D2F" w:rsidRDefault="008A7828" w:rsidP="00D82D2F"/>
    <w:p w14:paraId="31FA54BE" w14:textId="78A0AE9F" w:rsidR="00117030" w:rsidRPr="00D82D2F" w:rsidRDefault="00117030" w:rsidP="00D82D2F">
      <w:pPr>
        <w:spacing w:after="200"/>
        <w:jc w:val="left"/>
      </w:pPr>
      <w:r w:rsidRPr="00D82D2F">
        <w:br w:type="page"/>
      </w:r>
    </w:p>
    <w:p w14:paraId="66CB744E" w14:textId="28DD9D9D" w:rsidR="00117030" w:rsidRPr="00D82D2F" w:rsidRDefault="00117030" w:rsidP="00D82D2F">
      <w:pPr>
        <w:pStyle w:val="Heading2"/>
        <w:rPr>
          <w:rFonts w:ascii="Times New Roman" w:hAnsi="Times New Roman"/>
        </w:rPr>
      </w:pPr>
      <w:bookmarkStart w:id="998" w:name="_Toc142413918"/>
      <w:r w:rsidRPr="00D82D2F">
        <w:rPr>
          <w:rFonts w:ascii="Times New Roman" w:hAnsi="Times New Roman"/>
        </w:rPr>
        <w:t xml:space="preserve">Appendix </w:t>
      </w:r>
      <w:r w:rsidR="00D82D2F">
        <w:rPr>
          <w:rFonts w:ascii="Times New Roman" w:hAnsi="Times New Roman"/>
        </w:rPr>
        <w:t>7</w:t>
      </w:r>
      <w:r w:rsidR="00C86A6E" w:rsidRPr="00D82D2F">
        <w:rPr>
          <w:rFonts w:ascii="Times New Roman" w:hAnsi="Times New Roman"/>
        </w:rPr>
        <w:t>:</w:t>
      </w:r>
      <w:r w:rsidRPr="00D82D2F">
        <w:rPr>
          <w:rFonts w:ascii="Times New Roman" w:hAnsi="Times New Roman"/>
        </w:rPr>
        <w:t xml:space="preserve"> Firm and Lead Expert Practicing Licence</w:t>
      </w:r>
      <w:bookmarkEnd w:id="998"/>
    </w:p>
    <w:p w14:paraId="2639D271" w14:textId="77777777" w:rsidR="00117030" w:rsidRPr="00D82D2F" w:rsidRDefault="00117030" w:rsidP="00D82D2F">
      <w:pPr>
        <w:rPr>
          <w:rFonts w:ascii="Times New Roman" w:hAnsi="Times New Roman"/>
          <w:sz w:val="24"/>
          <w:szCs w:val="24"/>
        </w:rPr>
      </w:pPr>
      <w:r w:rsidRPr="00D82D2F">
        <w:rPr>
          <w:noProof/>
          <w:lang w:val="en-US" w:eastAsia="en-US"/>
        </w:rPr>
        <w:drawing>
          <wp:inline distT="0" distB="0" distL="0" distR="0" wp14:anchorId="63AD1B4A" wp14:editId="5287BE00">
            <wp:extent cx="5803759" cy="7712765"/>
            <wp:effectExtent l="0" t="0" r="6985" b="2540"/>
            <wp:docPr id="6067000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99">
                      <a:extLst>
                        <a:ext uri="{28A0092B-C50C-407E-A947-70E740481C1C}">
                          <a14:useLocalDpi xmlns:a14="http://schemas.microsoft.com/office/drawing/2010/main" val="0"/>
                        </a:ext>
                      </a:extLst>
                    </a:blip>
                    <a:srcRect t="2342" b="2212"/>
                    <a:stretch/>
                  </pic:blipFill>
                  <pic:spPr bwMode="auto">
                    <a:xfrm>
                      <a:off x="0" y="0"/>
                      <a:ext cx="5812543" cy="7724438"/>
                    </a:xfrm>
                    <a:prstGeom prst="rect">
                      <a:avLst/>
                    </a:prstGeom>
                    <a:noFill/>
                    <a:ln>
                      <a:noFill/>
                    </a:ln>
                    <a:extLst>
                      <a:ext uri="{53640926-AAD7-44D8-BBD7-CCE9431645EC}">
                        <a14:shadowObscured xmlns:a14="http://schemas.microsoft.com/office/drawing/2010/main"/>
                      </a:ext>
                    </a:extLst>
                  </pic:spPr>
                </pic:pic>
              </a:graphicData>
            </a:graphic>
          </wp:inline>
        </w:drawing>
      </w:r>
    </w:p>
    <w:p w14:paraId="6B6E6E07" w14:textId="52181728" w:rsidR="008A7828" w:rsidRPr="00B12453" w:rsidRDefault="00117030" w:rsidP="00D82D2F">
      <w:pPr>
        <w:rPr>
          <w:rFonts w:ascii="Times New Roman" w:hAnsi="Times New Roman"/>
          <w:sz w:val="24"/>
          <w:szCs w:val="24"/>
        </w:rPr>
      </w:pPr>
      <w:r w:rsidRPr="00D82D2F">
        <w:rPr>
          <w:noProof/>
          <w:lang w:val="en-US" w:eastAsia="en-US"/>
        </w:rPr>
        <w:drawing>
          <wp:inline distT="0" distB="0" distL="0" distR="0" wp14:anchorId="397E5DE6" wp14:editId="3F74C42C">
            <wp:extent cx="5768198" cy="8102379"/>
            <wp:effectExtent l="0" t="0" r="4445" b="0"/>
            <wp:docPr id="2043192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78467" cy="8116804"/>
                    </a:xfrm>
                    <a:prstGeom prst="rect">
                      <a:avLst/>
                    </a:prstGeom>
                    <a:noFill/>
                    <a:ln>
                      <a:noFill/>
                    </a:ln>
                  </pic:spPr>
                </pic:pic>
              </a:graphicData>
            </a:graphic>
          </wp:inline>
        </w:drawing>
      </w:r>
    </w:p>
    <w:p w14:paraId="799692FF" w14:textId="77777777" w:rsidR="00175B69" w:rsidRPr="008E3D45" w:rsidRDefault="00175B69" w:rsidP="00D82D2F">
      <w:pPr>
        <w:pStyle w:val="PPStandardReport"/>
      </w:pPr>
    </w:p>
    <w:sectPr w:rsidR="00175B69" w:rsidRPr="008E3D45" w:rsidSect="00F939F1">
      <w:pgSz w:w="12240" w:h="15840" w:code="1"/>
      <w:pgMar w:top="703" w:right="1440" w:bottom="1440" w:left="1440" w:header="720" w:footer="720"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F04858" w14:textId="77777777" w:rsidR="00F57647" w:rsidRDefault="00F57647" w:rsidP="00C3264B">
      <w:pPr>
        <w:spacing w:line="240" w:lineRule="auto"/>
      </w:pPr>
      <w:r>
        <w:separator/>
      </w:r>
    </w:p>
  </w:endnote>
  <w:endnote w:type="continuationSeparator" w:id="0">
    <w:p w14:paraId="0CBC2464" w14:textId="77777777" w:rsidR="00F57647" w:rsidRDefault="00F57647" w:rsidP="00C326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Univers">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MT">
    <w:altName w:val="Malgun Gothic Semilight"/>
    <w:panose1 w:val="00000000000000000000"/>
    <w:charset w:val="88"/>
    <w:family w:val="auto"/>
    <w:notTrueType/>
    <w:pitch w:val="default"/>
    <w:sig w:usb0="00000000" w:usb1="08080000" w:usb2="00000010" w:usb3="00000000" w:csb0="001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ahomaRegular">
    <w:altName w:val="Times New Roman"/>
    <w:panose1 w:val="00000000000000000000"/>
    <w:charset w:val="00"/>
    <w:family w:val="roman"/>
    <w:notTrueType/>
    <w:pitch w:val="default"/>
  </w:font>
  <w:font w:name="BookAntiqua">
    <w:altName w:val="Cambria"/>
    <w:panose1 w:val="00000000000000000000"/>
    <w:charset w:val="80"/>
    <w:family w:val="auto"/>
    <w:notTrueType/>
    <w:pitch w:val="default"/>
    <w:sig w:usb0="00000003" w:usb1="08070000" w:usb2="00000010" w:usb3="00000000" w:csb0="00020001" w:csb1="00000000"/>
  </w:font>
  <w:font w:name="ArialMT">
    <w:altName w:val="Malgun Gothic"/>
    <w:panose1 w:val="00000000000000000000"/>
    <w:charset w:val="81"/>
    <w:family w:val="auto"/>
    <w:notTrueType/>
    <w:pitch w:val="default"/>
    <w:sig w:usb0="00000001" w:usb1="09060000" w:usb2="00000010" w:usb3="00000000" w:csb0="00080000" w:csb1="00000000"/>
  </w:font>
  <w:font w:name="TrebuchetMS">
    <w:altName w:val="Arial Unicode MS"/>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625032" w:rsidRPr="000D67FE" w14:paraId="27B20649" w14:textId="77777777" w:rsidTr="00B944D7">
      <w:trPr>
        <w:trHeight w:hRule="exact" w:val="414"/>
      </w:trPr>
      <w:tc>
        <w:tcPr>
          <w:tcW w:w="2973" w:type="dxa"/>
          <w:tcBorders>
            <w:top w:val="single" w:sz="24" w:space="0" w:color="004A85"/>
          </w:tcBorders>
          <w:vAlign w:val="center"/>
        </w:tcPr>
        <w:p w14:paraId="626663A4" w14:textId="77777777" w:rsidR="00625032" w:rsidRPr="00E14AA3" w:rsidRDefault="00625032" w:rsidP="00B944D7">
          <w:pPr>
            <w:pStyle w:val="Footer"/>
            <w:ind w:left="-108"/>
            <w:rPr>
              <w:lang w:val="de-AT"/>
            </w:rPr>
          </w:pPr>
          <w:r>
            <w:rPr>
              <w:lang w:val="de-AT"/>
            </w:rPr>
            <w:t>Norken International Limited</w:t>
          </w:r>
        </w:p>
      </w:tc>
      <w:tc>
        <w:tcPr>
          <w:tcW w:w="222" w:type="dxa"/>
          <w:vAlign w:val="bottom"/>
        </w:tcPr>
        <w:p w14:paraId="0D096E03" w14:textId="77777777" w:rsidR="00625032" w:rsidRPr="00E14AA3" w:rsidRDefault="00625032" w:rsidP="00B944D7">
          <w:pPr>
            <w:rPr>
              <w:lang w:val="de-AT"/>
            </w:rPr>
          </w:pPr>
        </w:p>
      </w:tc>
      <w:tc>
        <w:tcPr>
          <w:tcW w:w="2975" w:type="dxa"/>
          <w:tcBorders>
            <w:top w:val="single" w:sz="24" w:space="0" w:color="19ACDB"/>
          </w:tcBorders>
          <w:vAlign w:val="center"/>
        </w:tcPr>
        <w:p w14:paraId="3DCE1DFD" w14:textId="77777777" w:rsidR="00625032" w:rsidRPr="000D67FE" w:rsidRDefault="00625032" w:rsidP="00B944D7">
          <w:pPr>
            <w:pStyle w:val="Footer"/>
            <w:ind w:left="-105"/>
          </w:pPr>
          <w:r>
            <w:t>Centric Africa Limited.</w:t>
          </w:r>
        </w:p>
      </w:tc>
      <w:tc>
        <w:tcPr>
          <w:tcW w:w="222" w:type="dxa"/>
          <w:vAlign w:val="center"/>
        </w:tcPr>
        <w:p w14:paraId="276155E4" w14:textId="77777777" w:rsidR="00625032" w:rsidRPr="000D67FE" w:rsidRDefault="00625032" w:rsidP="00B944D7">
          <w:pPr>
            <w:jc w:val="left"/>
          </w:pPr>
        </w:p>
      </w:tc>
      <w:tc>
        <w:tcPr>
          <w:tcW w:w="2968" w:type="dxa"/>
          <w:tcBorders>
            <w:top w:val="single" w:sz="24" w:space="0" w:color="999A9E"/>
          </w:tcBorders>
          <w:vAlign w:val="center"/>
        </w:tcPr>
        <w:p w14:paraId="5C28E3A5" w14:textId="7185D136" w:rsidR="00625032" w:rsidRPr="000D67FE" w:rsidRDefault="00625032"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7552C0">
            <w:rPr>
              <w:noProof/>
            </w:rPr>
            <w:t>21</w:t>
          </w:r>
          <w:r w:rsidRPr="000D67FE">
            <w:fldChar w:fldCharType="end"/>
          </w:r>
        </w:p>
      </w:tc>
    </w:tr>
  </w:tbl>
  <w:p w14:paraId="73A7F416" w14:textId="77777777" w:rsidR="00625032" w:rsidRPr="009D73E1" w:rsidRDefault="00625032" w:rsidP="009D73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625032" w:rsidRPr="000D67FE" w14:paraId="2544FFD4" w14:textId="77777777" w:rsidTr="00B944D7">
      <w:trPr>
        <w:trHeight w:hRule="exact" w:val="414"/>
      </w:trPr>
      <w:tc>
        <w:tcPr>
          <w:tcW w:w="2973" w:type="dxa"/>
          <w:tcBorders>
            <w:top w:val="single" w:sz="24" w:space="0" w:color="004A85"/>
          </w:tcBorders>
          <w:vAlign w:val="center"/>
        </w:tcPr>
        <w:p w14:paraId="6F598BAA" w14:textId="77777777" w:rsidR="00625032" w:rsidRPr="00E14AA3" w:rsidRDefault="00625032" w:rsidP="00B944D7">
          <w:pPr>
            <w:pStyle w:val="Footer"/>
            <w:ind w:left="-108"/>
            <w:rPr>
              <w:lang w:val="de-AT"/>
            </w:rPr>
          </w:pPr>
          <w:r>
            <w:rPr>
              <w:lang w:val="de-AT"/>
            </w:rPr>
            <w:t>Norken International Limited</w:t>
          </w:r>
        </w:p>
      </w:tc>
      <w:tc>
        <w:tcPr>
          <w:tcW w:w="222" w:type="dxa"/>
          <w:vAlign w:val="bottom"/>
        </w:tcPr>
        <w:p w14:paraId="594FDCB6" w14:textId="77777777" w:rsidR="00625032" w:rsidRPr="00E14AA3" w:rsidRDefault="00625032" w:rsidP="00B944D7">
          <w:pPr>
            <w:rPr>
              <w:lang w:val="de-AT"/>
            </w:rPr>
          </w:pPr>
        </w:p>
      </w:tc>
      <w:tc>
        <w:tcPr>
          <w:tcW w:w="2975" w:type="dxa"/>
          <w:tcBorders>
            <w:top w:val="single" w:sz="24" w:space="0" w:color="19ACDB"/>
          </w:tcBorders>
          <w:vAlign w:val="center"/>
        </w:tcPr>
        <w:p w14:paraId="67D317F1" w14:textId="77777777" w:rsidR="00625032" w:rsidRPr="000D67FE" w:rsidRDefault="00625032" w:rsidP="00B944D7">
          <w:pPr>
            <w:pStyle w:val="Footer"/>
            <w:ind w:left="-105"/>
          </w:pPr>
          <w:r>
            <w:t>Centric Africa Limited.</w:t>
          </w:r>
        </w:p>
      </w:tc>
      <w:tc>
        <w:tcPr>
          <w:tcW w:w="222" w:type="dxa"/>
          <w:vAlign w:val="center"/>
        </w:tcPr>
        <w:p w14:paraId="284A72FC" w14:textId="77777777" w:rsidR="00625032" w:rsidRPr="000D67FE" w:rsidRDefault="00625032" w:rsidP="00B944D7">
          <w:pPr>
            <w:jc w:val="left"/>
          </w:pPr>
        </w:p>
      </w:tc>
      <w:tc>
        <w:tcPr>
          <w:tcW w:w="2968" w:type="dxa"/>
          <w:tcBorders>
            <w:top w:val="single" w:sz="24" w:space="0" w:color="999A9E"/>
          </w:tcBorders>
          <w:vAlign w:val="center"/>
        </w:tcPr>
        <w:p w14:paraId="4B29FFBE" w14:textId="1FC8946F" w:rsidR="00625032" w:rsidRPr="000D67FE" w:rsidRDefault="00625032"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7552C0">
            <w:rPr>
              <w:noProof/>
            </w:rPr>
            <w:t>10-43</w:t>
          </w:r>
          <w:r w:rsidRPr="000D67FE">
            <w:fldChar w:fldCharType="end"/>
          </w:r>
        </w:p>
      </w:tc>
    </w:tr>
  </w:tbl>
  <w:p w14:paraId="63173FC1" w14:textId="77777777" w:rsidR="00625032" w:rsidRDefault="00625032"/>
  <w:p w14:paraId="0DF5C3DB" w14:textId="77777777" w:rsidR="00625032" w:rsidRDefault="00625032"/>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A2A9C8" w14:textId="77777777" w:rsidR="00F57647" w:rsidRDefault="00F57647" w:rsidP="00C3264B">
      <w:pPr>
        <w:spacing w:line="240" w:lineRule="auto"/>
      </w:pPr>
      <w:r>
        <w:separator/>
      </w:r>
    </w:p>
  </w:footnote>
  <w:footnote w:type="continuationSeparator" w:id="0">
    <w:p w14:paraId="67D6AC75" w14:textId="77777777" w:rsidR="00F57647" w:rsidRDefault="00F57647" w:rsidP="00C3264B">
      <w:pPr>
        <w:spacing w:line="240" w:lineRule="auto"/>
      </w:pPr>
      <w:r>
        <w:continuationSeparator/>
      </w:r>
    </w:p>
  </w:footnote>
  <w:footnote w:id="1">
    <w:p w14:paraId="5918A128" w14:textId="77777777" w:rsidR="00625032" w:rsidRPr="009C2AB7" w:rsidRDefault="00625032" w:rsidP="00B944D7">
      <w:pPr>
        <w:rPr>
          <w:rFonts w:ascii="Calibri" w:hAnsi="Calibri"/>
        </w:rPr>
      </w:pPr>
      <w:r w:rsidRPr="009C2AB7">
        <w:rPr>
          <w:rStyle w:val="XFootNote"/>
          <w:rFonts w:ascii="Calibri" w:hAnsi="Calibri"/>
        </w:rPr>
        <w:t>(</w:t>
      </w:r>
      <w:r w:rsidRPr="009C2AB7">
        <w:rPr>
          <w:rStyle w:val="XFootNote"/>
          <w:rFonts w:ascii="Calibri" w:hAnsi="Calibri"/>
        </w:rPr>
        <w:footnoteRef/>
      </w:r>
      <w:r w:rsidRPr="009C2AB7">
        <w:rPr>
          <w:rStyle w:val="XFootNote"/>
          <w:rFonts w:ascii="Calibri" w:hAnsi="Calibri"/>
        </w:rPr>
        <w:t>) As per the Energy Act of 2019, this role will now be performed by the Energy and Petroleum Regulatory Authority (EPRA).</w:t>
      </w:r>
    </w:p>
  </w:footnote>
  <w:footnote w:id="2">
    <w:p w14:paraId="5C6788DB" w14:textId="77777777" w:rsidR="00625032" w:rsidRDefault="00625032" w:rsidP="008A7828">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8E56B" w14:textId="77777777" w:rsidR="00625032" w:rsidRDefault="00625032"/>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0835115"/>
    <w:multiLevelType w:val="hybridMultilevel"/>
    <w:tmpl w:val="9168C6A2"/>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EB353D"/>
    <w:multiLevelType w:val="hybridMultilevel"/>
    <w:tmpl w:val="2A8832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145E93"/>
    <w:multiLevelType w:val="hybridMultilevel"/>
    <w:tmpl w:val="DA9411E6"/>
    <w:lvl w:ilvl="0" w:tplc="0409000F">
      <w:start w:val="1"/>
      <w:numFmt w:val="decimal"/>
      <w:lvlText w:val="%1."/>
      <w:lvlJc w:val="left"/>
      <w:pPr>
        <w:ind w:left="450" w:hanging="360"/>
      </w:pPr>
      <w:rPr>
        <w:rFonts w:hint="default"/>
      </w:rPr>
    </w:lvl>
    <w:lvl w:ilvl="1" w:tplc="04090019">
      <w:start w:val="1"/>
      <w:numFmt w:val="lowerLetter"/>
      <w:lvlText w:val="%2."/>
      <w:lvlJc w:val="left"/>
      <w:pPr>
        <w:ind w:left="1872" w:hanging="360"/>
      </w:pPr>
    </w:lvl>
    <w:lvl w:ilvl="2" w:tplc="0409001B">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9" w15:restartNumberingAfterBreak="0">
    <w:nsid w:val="023970E3"/>
    <w:multiLevelType w:val="hybridMultilevel"/>
    <w:tmpl w:val="16E23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3F334A4"/>
    <w:multiLevelType w:val="hybridMultilevel"/>
    <w:tmpl w:val="67C09880"/>
    <w:lvl w:ilvl="0" w:tplc="87820AF2">
      <w:numFmt w:val="bullet"/>
      <w:lvlText w:val="•"/>
      <w:lvlJc w:val="left"/>
      <w:pPr>
        <w:ind w:left="1582" w:hanging="360"/>
      </w:pPr>
      <w:rPr>
        <w:rFonts w:ascii="Century Gothic" w:eastAsia="Calibri" w:hAnsi="Century Gothic" w:cs="Times New Roman" w:hint="default"/>
      </w:rPr>
    </w:lvl>
    <w:lvl w:ilvl="1" w:tplc="04090003" w:tentative="1">
      <w:start w:val="1"/>
      <w:numFmt w:val="bullet"/>
      <w:lvlText w:val="o"/>
      <w:lvlJc w:val="left"/>
      <w:pPr>
        <w:ind w:left="2302" w:hanging="360"/>
      </w:pPr>
      <w:rPr>
        <w:rFonts w:ascii="Courier New" w:hAnsi="Courier New" w:cs="Courier New" w:hint="default"/>
      </w:rPr>
    </w:lvl>
    <w:lvl w:ilvl="2" w:tplc="04090005" w:tentative="1">
      <w:start w:val="1"/>
      <w:numFmt w:val="bullet"/>
      <w:lvlText w:val=""/>
      <w:lvlJc w:val="left"/>
      <w:pPr>
        <w:ind w:left="3022" w:hanging="360"/>
      </w:pPr>
      <w:rPr>
        <w:rFonts w:ascii="Wingdings" w:hAnsi="Wingdings" w:hint="default"/>
      </w:rPr>
    </w:lvl>
    <w:lvl w:ilvl="3" w:tplc="04090001" w:tentative="1">
      <w:start w:val="1"/>
      <w:numFmt w:val="bullet"/>
      <w:lvlText w:val=""/>
      <w:lvlJc w:val="left"/>
      <w:pPr>
        <w:ind w:left="3742" w:hanging="360"/>
      </w:pPr>
      <w:rPr>
        <w:rFonts w:ascii="Symbol" w:hAnsi="Symbol" w:hint="default"/>
      </w:rPr>
    </w:lvl>
    <w:lvl w:ilvl="4" w:tplc="04090003" w:tentative="1">
      <w:start w:val="1"/>
      <w:numFmt w:val="bullet"/>
      <w:lvlText w:val="o"/>
      <w:lvlJc w:val="left"/>
      <w:pPr>
        <w:ind w:left="4462" w:hanging="360"/>
      </w:pPr>
      <w:rPr>
        <w:rFonts w:ascii="Courier New" w:hAnsi="Courier New" w:cs="Courier New" w:hint="default"/>
      </w:rPr>
    </w:lvl>
    <w:lvl w:ilvl="5" w:tplc="04090005" w:tentative="1">
      <w:start w:val="1"/>
      <w:numFmt w:val="bullet"/>
      <w:lvlText w:val=""/>
      <w:lvlJc w:val="left"/>
      <w:pPr>
        <w:ind w:left="5182" w:hanging="360"/>
      </w:pPr>
      <w:rPr>
        <w:rFonts w:ascii="Wingdings" w:hAnsi="Wingdings" w:hint="default"/>
      </w:rPr>
    </w:lvl>
    <w:lvl w:ilvl="6" w:tplc="04090001" w:tentative="1">
      <w:start w:val="1"/>
      <w:numFmt w:val="bullet"/>
      <w:lvlText w:val=""/>
      <w:lvlJc w:val="left"/>
      <w:pPr>
        <w:ind w:left="5902" w:hanging="360"/>
      </w:pPr>
      <w:rPr>
        <w:rFonts w:ascii="Symbol" w:hAnsi="Symbol" w:hint="default"/>
      </w:rPr>
    </w:lvl>
    <w:lvl w:ilvl="7" w:tplc="04090003" w:tentative="1">
      <w:start w:val="1"/>
      <w:numFmt w:val="bullet"/>
      <w:lvlText w:val="o"/>
      <w:lvlJc w:val="left"/>
      <w:pPr>
        <w:ind w:left="6622" w:hanging="360"/>
      </w:pPr>
      <w:rPr>
        <w:rFonts w:ascii="Courier New" w:hAnsi="Courier New" w:cs="Courier New" w:hint="default"/>
      </w:rPr>
    </w:lvl>
    <w:lvl w:ilvl="8" w:tplc="04090005" w:tentative="1">
      <w:start w:val="1"/>
      <w:numFmt w:val="bullet"/>
      <w:lvlText w:val=""/>
      <w:lvlJc w:val="left"/>
      <w:pPr>
        <w:ind w:left="7342" w:hanging="360"/>
      </w:pPr>
      <w:rPr>
        <w:rFonts w:ascii="Wingdings" w:hAnsi="Wingdings" w:hint="default"/>
      </w:rPr>
    </w:lvl>
  </w:abstractNum>
  <w:abstractNum w:abstractNumId="14" w15:restartNumberingAfterBreak="0">
    <w:nsid w:val="04E201C4"/>
    <w:multiLevelType w:val="hybridMultilevel"/>
    <w:tmpl w:val="E6B8D53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6"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5F4115B"/>
    <w:multiLevelType w:val="hybridMultilevel"/>
    <w:tmpl w:val="F8B27CF2"/>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06730F3C"/>
    <w:multiLevelType w:val="hybridMultilevel"/>
    <w:tmpl w:val="2BAA6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AB90782"/>
    <w:multiLevelType w:val="hybridMultilevel"/>
    <w:tmpl w:val="4AC25EF8"/>
    <w:lvl w:ilvl="0" w:tplc="87820AF2">
      <w:numFmt w:val="bullet"/>
      <w:lvlText w:val="•"/>
      <w:lvlJc w:val="left"/>
      <w:pPr>
        <w:ind w:left="720" w:hanging="360"/>
      </w:pPr>
      <w:rPr>
        <w:rFonts w:ascii="Century Gothic" w:eastAsia="Calibri" w:hAnsi="Century Gothic"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0B073945"/>
    <w:multiLevelType w:val="hybridMultilevel"/>
    <w:tmpl w:val="96B29570"/>
    <w:lvl w:ilvl="0" w:tplc="82A0ACC0">
      <w:start w:val="5"/>
      <w:numFmt w:val="bullet"/>
      <w:lvlText w:val="-"/>
      <w:lvlJc w:val="left"/>
      <w:pPr>
        <w:ind w:left="360" w:hanging="360"/>
      </w:pPr>
      <w:rPr>
        <w:rFonts w:ascii="Calibri" w:eastAsia="Times New Roman"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0B321EC2"/>
    <w:multiLevelType w:val="hybridMultilevel"/>
    <w:tmpl w:val="4AD2F1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C0E275A"/>
    <w:multiLevelType w:val="hybridMultilevel"/>
    <w:tmpl w:val="797E4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CE01722"/>
    <w:multiLevelType w:val="hybridMultilevel"/>
    <w:tmpl w:val="67966C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8"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0E934B44"/>
    <w:multiLevelType w:val="hybridMultilevel"/>
    <w:tmpl w:val="A4A25E14"/>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0"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8773F78"/>
    <w:multiLevelType w:val="multilevel"/>
    <w:tmpl w:val="64046BF4"/>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18DF6AEA"/>
    <w:multiLevelType w:val="hybridMultilevel"/>
    <w:tmpl w:val="C5FAC2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9E92D02"/>
    <w:multiLevelType w:val="hybridMultilevel"/>
    <w:tmpl w:val="DCFEAC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B1E0250"/>
    <w:multiLevelType w:val="hybridMultilevel"/>
    <w:tmpl w:val="A658FB3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2"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43" w15:restartNumberingAfterBreak="0">
    <w:nsid w:val="1DB27FCF"/>
    <w:multiLevelType w:val="hybridMultilevel"/>
    <w:tmpl w:val="08BEC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1F4B4078"/>
    <w:multiLevelType w:val="hybridMultilevel"/>
    <w:tmpl w:val="0128BA44"/>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47"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FBD49C1"/>
    <w:multiLevelType w:val="multilevel"/>
    <w:tmpl w:val="6D501582"/>
    <w:lvl w:ilvl="0">
      <w:start w:val="1"/>
      <w:numFmt w:val="decimal"/>
      <w:pStyle w:val="Heading1"/>
      <w:lvlText w:val="%1"/>
      <w:lvlJc w:val="left"/>
      <w:pPr>
        <w:ind w:left="432" w:hanging="432"/>
      </w:pPr>
      <w:rPr>
        <w:sz w:val="24"/>
        <w:szCs w:val="24"/>
      </w:rPr>
    </w:lvl>
    <w:lvl w:ilvl="1">
      <w:start w:val="1"/>
      <w:numFmt w:val="decimal"/>
      <w:pStyle w:val="Heading2"/>
      <w:lvlText w:val="%1.%2"/>
      <w:lvlJc w:val="left"/>
      <w:pPr>
        <w:ind w:left="576" w:hanging="576"/>
      </w:pPr>
    </w:lvl>
    <w:lvl w:ilvl="2">
      <w:start w:val="1"/>
      <w:numFmt w:val="decimal"/>
      <w:pStyle w:val="Heading3"/>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9" w15:restartNumberingAfterBreak="0">
    <w:nsid w:val="201F0511"/>
    <w:multiLevelType w:val="hybridMultilevel"/>
    <w:tmpl w:val="24F40450"/>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0824DDA"/>
    <w:multiLevelType w:val="hybridMultilevel"/>
    <w:tmpl w:val="D630993E"/>
    <w:lvl w:ilvl="0" w:tplc="E452BD22">
      <w:numFmt w:val="bullet"/>
      <w:lvlText w:val="•"/>
      <w:lvlJc w:val="left"/>
      <w:pPr>
        <w:ind w:left="720" w:hanging="360"/>
      </w:pPr>
      <w:rPr>
        <w:rFonts w:ascii="Arial Narrow" w:eastAsia="Calibri" w:hAnsi="Arial Narrow" w:cs="Times New Roman" w:hint="default"/>
        <w:color w:val="385623"/>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2" w15:restartNumberingAfterBreak="0">
    <w:nsid w:val="21560CCA"/>
    <w:multiLevelType w:val="hybridMultilevel"/>
    <w:tmpl w:val="9D984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6"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24417950"/>
    <w:multiLevelType w:val="hybridMultilevel"/>
    <w:tmpl w:val="8408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0"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1" w15:restartNumberingAfterBreak="0">
    <w:nsid w:val="26471CFC"/>
    <w:multiLevelType w:val="hybridMultilevel"/>
    <w:tmpl w:val="41EC80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3"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86A1DAF"/>
    <w:multiLevelType w:val="hybridMultilevel"/>
    <w:tmpl w:val="F4CCBE62"/>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5" w15:restartNumberingAfterBreak="0">
    <w:nsid w:val="2B7277D1"/>
    <w:multiLevelType w:val="hybridMultilevel"/>
    <w:tmpl w:val="DD9A07A2"/>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6"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D6A6797"/>
    <w:multiLevelType w:val="hybridMultilevel"/>
    <w:tmpl w:val="B598FFB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9"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4"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335035EC"/>
    <w:multiLevelType w:val="hybridMultilevel"/>
    <w:tmpl w:val="9FBEAE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34E87766"/>
    <w:multiLevelType w:val="hybridMultilevel"/>
    <w:tmpl w:val="BE2879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60B7F1D"/>
    <w:multiLevelType w:val="hybridMultilevel"/>
    <w:tmpl w:val="BB240E68"/>
    <w:lvl w:ilvl="0" w:tplc="0409000D">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36D36B39"/>
    <w:multiLevelType w:val="hybridMultilevel"/>
    <w:tmpl w:val="5E58D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6DE288B"/>
    <w:multiLevelType w:val="hybridMultilevel"/>
    <w:tmpl w:val="53B24D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1"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2"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83" w15:restartNumberingAfterBreak="0">
    <w:nsid w:val="37E87F5D"/>
    <w:multiLevelType w:val="hybridMultilevel"/>
    <w:tmpl w:val="E60258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385007B7"/>
    <w:multiLevelType w:val="hybridMultilevel"/>
    <w:tmpl w:val="68CCB698"/>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3874007A"/>
    <w:multiLevelType w:val="hybridMultilevel"/>
    <w:tmpl w:val="33E4045A"/>
    <w:lvl w:ilvl="0" w:tplc="53DA4F84">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8C23656"/>
    <w:multiLevelType w:val="hybridMultilevel"/>
    <w:tmpl w:val="A5089C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DE711C9"/>
    <w:multiLevelType w:val="hybridMultilevel"/>
    <w:tmpl w:val="E148288C"/>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3E655FBE"/>
    <w:multiLevelType w:val="hybridMultilevel"/>
    <w:tmpl w:val="93D00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91"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2" w15:restartNumberingAfterBreak="0">
    <w:nsid w:val="409B292C"/>
    <w:multiLevelType w:val="hybridMultilevel"/>
    <w:tmpl w:val="9D5C6B82"/>
    <w:lvl w:ilvl="0" w:tplc="D0CA5B20">
      <w:start w:val="1"/>
      <w:numFmt w:val="bullet"/>
      <w:lvlText w:val=""/>
      <w:lvlJc w:val="left"/>
      <w:pPr>
        <w:ind w:left="720" w:hanging="360"/>
      </w:pPr>
      <w:rPr>
        <w:rFonts w:ascii="Wingdings" w:hAnsi="Wingdings" w:hint="default"/>
      </w:rPr>
    </w:lvl>
    <w:lvl w:ilvl="1" w:tplc="6408E88C" w:tentative="1">
      <w:start w:val="1"/>
      <w:numFmt w:val="bullet"/>
      <w:lvlText w:val="o"/>
      <w:lvlJc w:val="left"/>
      <w:pPr>
        <w:ind w:left="1440" w:hanging="360"/>
      </w:pPr>
      <w:rPr>
        <w:rFonts w:ascii="Courier New" w:hAnsi="Courier New" w:cs="Courier New" w:hint="default"/>
      </w:rPr>
    </w:lvl>
    <w:lvl w:ilvl="2" w:tplc="CCFC6C02" w:tentative="1">
      <w:start w:val="1"/>
      <w:numFmt w:val="bullet"/>
      <w:lvlText w:val=""/>
      <w:lvlJc w:val="left"/>
      <w:pPr>
        <w:ind w:left="2160" w:hanging="360"/>
      </w:pPr>
      <w:rPr>
        <w:rFonts w:ascii="Wingdings" w:hAnsi="Wingdings" w:hint="default"/>
      </w:rPr>
    </w:lvl>
    <w:lvl w:ilvl="3" w:tplc="128267AE" w:tentative="1">
      <w:start w:val="1"/>
      <w:numFmt w:val="bullet"/>
      <w:lvlText w:val=""/>
      <w:lvlJc w:val="left"/>
      <w:pPr>
        <w:ind w:left="2880" w:hanging="360"/>
      </w:pPr>
      <w:rPr>
        <w:rFonts w:ascii="Symbol" w:hAnsi="Symbol" w:hint="default"/>
      </w:rPr>
    </w:lvl>
    <w:lvl w:ilvl="4" w:tplc="0906AC98" w:tentative="1">
      <w:start w:val="1"/>
      <w:numFmt w:val="bullet"/>
      <w:lvlText w:val="o"/>
      <w:lvlJc w:val="left"/>
      <w:pPr>
        <w:ind w:left="3600" w:hanging="360"/>
      </w:pPr>
      <w:rPr>
        <w:rFonts w:ascii="Courier New" w:hAnsi="Courier New" w:cs="Courier New" w:hint="default"/>
      </w:rPr>
    </w:lvl>
    <w:lvl w:ilvl="5" w:tplc="DF1249EC" w:tentative="1">
      <w:start w:val="1"/>
      <w:numFmt w:val="bullet"/>
      <w:lvlText w:val=""/>
      <w:lvlJc w:val="left"/>
      <w:pPr>
        <w:ind w:left="4320" w:hanging="360"/>
      </w:pPr>
      <w:rPr>
        <w:rFonts w:ascii="Wingdings" w:hAnsi="Wingdings" w:hint="default"/>
      </w:rPr>
    </w:lvl>
    <w:lvl w:ilvl="6" w:tplc="79067BC0" w:tentative="1">
      <w:start w:val="1"/>
      <w:numFmt w:val="bullet"/>
      <w:lvlText w:val=""/>
      <w:lvlJc w:val="left"/>
      <w:pPr>
        <w:ind w:left="5040" w:hanging="360"/>
      </w:pPr>
      <w:rPr>
        <w:rFonts w:ascii="Symbol" w:hAnsi="Symbol" w:hint="default"/>
      </w:rPr>
    </w:lvl>
    <w:lvl w:ilvl="7" w:tplc="D23CDCD8" w:tentative="1">
      <w:start w:val="1"/>
      <w:numFmt w:val="bullet"/>
      <w:lvlText w:val="o"/>
      <w:lvlJc w:val="left"/>
      <w:pPr>
        <w:ind w:left="5760" w:hanging="360"/>
      </w:pPr>
      <w:rPr>
        <w:rFonts w:ascii="Courier New" w:hAnsi="Courier New" w:cs="Courier New" w:hint="default"/>
      </w:rPr>
    </w:lvl>
    <w:lvl w:ilvl="8" w:tplc="DF46303A" w:tentative="1">
      <w:start w:val="1"/>
      <w:numFmt w:val="bullet"/>
      <w:lvlText w:val=""/>
      <w:lvlJc w:val="left"/>
      <w:pPr>
        <w:ind w:left="6480" w:hanging="360"/>
      </w:pPr>
      <w:rPr>
        <w:rFonts w:ascii="Wingdings" w:hAnsi="Wingdings" w:hint="default"/>
      </w:rPr>
    </w:lvl>
  </w:abstractNum>
  <w:abstractNum w:abstractNumId="93" w15:restartNumberingAfterBreak="0">
    <w:nsid w:val="415E7DAE"/>
    <w:multiLevelType w:val="hybridMultilevel"/>
    <w:tmpl w:val="BAA4BE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41B3272C"/>
    <w:multiLevelType w:val="hybridMultilevel"/>
    <w:tmpl w:val="1C7E8D8E"/>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95" w15:restartNumberingAfterBreak="0">
    <w:nsid w:val="42EC0ECA"/>
    <w:multiLevelType w:val="hybridMultilevel"/>
    <w:tmpl w:val="1160D99E"/>
    <w:lvl w:ilvl="0" w:tplc="04090009">
      <w:start w:val="1"/>
      <w:numFmt w:val="bullet"/>
      <w:lvlText w:val=""/>
      <w:lvlJc w:val="left"/>
      <w:pPr>
        <w:ind w:left="720" w:hanging="360"/>
      </w:pPr>
      <w:rPr>
        <w:rFonts w:ascii="Wingdings" w:hAnsi="Wingdings"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96" w15:restartNumberingAfterBreak="0">
    <w:nsid w:val="442F0F86"/>
    <w:multiLevelType w:val="hybridMultilevel"/>
    <w:tmpl w:val="6ABC047E"/>
    <w:lvl w:ilvl="0" w:tplc="04090017">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7"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454B16E0"/>
    <w:multiLevelType w:val="hybridMultilevel"/>
    <w:tmpl w:val="760E6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9" w15:restartNumberingAfterBreak="0">
    <w:nsid w:val="455C2A92"/>
    <w:multiLevelType w:val="hybridMultilevel"/>
    <w:tmpl w:val="98104962"/>
    <w:lvl w:ilvl="0" w:tplc="04090001">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0"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1"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2" w15:restartNumberingAfterBreak="0">
    <w:nsid w:val="487F7A91"/>
    <w:multiLevelType w:val="hybridMultilevel"/>
    <w:tmpl w:val="BD26E14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4" w15:restartNumberingAfterBreak="0">
    <w:nsid w:val="48C332BB"/>
    <w:multiLevelType w:val="hybridMultilevel"/>
    <w:tmpl w:val="F9D60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49766ED9"/>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4B123599"/>
    <w:multiLevelType w:val="hybridMultilevel"/>
    <w:tmpl w:val="C0783C46"/>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B332706"/>
    <w:multiLevelType w:val="hybridMultilevel"/>
    <w:tmpl w:val="B1E08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4B49019A"/>
    <w:multiLevelType w:val="hybridMultilevel"/>
    <w:tmpl w:val="6096E9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4B511C1D"/>
    <w:multiLevelType w:val="hybridMultilevel"/>
    <w:tmpl w:val="99AABF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4C354875"/>
    <w:multiLevelType w:val="hybridMultilevel"/>
    <w:tmpl w:val="FC7E36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15:restartNumberingAfterBreak="0">
    <w:nsid w:val="4C691B70"/>
    <w:multiLevelType w:val="hybridMultilevel"/>
    <w:tmpl w:val="AF5A7F1E"/>
    <w:lvl w:ilvl="0" w:tplc="82A0ACC0">
      <w:start w:val="5"/>
      <w:numFmt w:val="bullet"/>
      <w:lvlText w:val="-"/>
      <w:lvlJc w:val="left"/>
      <w:pPr>
        <w:ind w:left="720" w:hanging="360"/>
      </w:pPr>
      <w:rPr>
        <w:rFonts w:ascii="Calibri" w:eastAsia="Times New Roman"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4E6A0D35"/>
    <w:multiLevelType w:val="hybridMultilevel"/>
    <w:tmpl w:val="DB20EBD6"/>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17"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20" w15:restartNumberingAfterBreak="0">
    <w:nsid w:val="508D6D9E"/>
    <w:multiLevelType w:val="hybridMultilevel"/>
    <w:tmpl w:val="3C0A9D76"/>
    <w:lvl w:ilvl="0" w:tplc="3AC6359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4"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52832D1B"/>
    <w:multiLevelType w:val="hybridMultilevel"/>
    <w:tmpl w:val="B31CD30C"/>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2F960C6"/>
    <w:multiLevelType w:val="hybridMultilevel"/>
    <w:tmpl w:val="C254A6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32" w15:restartNumberingAfterBreak="0">
    <w:nsid w:val="5838245F"/>
    <w:multiLevelType w:val="hybridMultilevel"/>
    <w:tmpl w:val="17AA5B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4"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6"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8" w15:restartNumberingAfterBreak="0">
    <w:nsid w:val="5E6175E3"/>
    <w:multiLevelType w:val="hybridMultilevel"/>
    <w:tmpl w:val="8F8A11C6"/>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9"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0"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3"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4"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5" w15:restartNumberingAfterBreak="0">
    <w:nsid w:val="64E166C7"/>
    <w:multiLevelType w:val="hybridMultilevel"/>
    <w:tmpl w:val="69CE7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7" w15:restartNumberingAfterBreak="0">
    <w:nsid w:val="65554A78"/>
    <w:multiLevelType w:val="hybridMultilevel"/>
    <w:tmpl w:val="1FDCAF9A"/>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8" w15:restartNumberingAfterBreak="0">
    <w:nsid w:val="667F6E9A"/>
    <w:multiLevelType w:val="hybridMultilevel"/>
    <w:tmpl w:val="BFD036E4"/>
    <w:lvl w:ilvl="0" w:tplc="FFFFFFFF">
      <w:start w:val="1"/>
      <w:numFmt w:val="bullet"/>
      <w:lvlText w:val=""/>
      <w:lvlJc w:val="left"/>
      <w:pPr>
        <w:ind w:left="720" w:hanging="360"/>
      </w:pPr>
      <w:rPr>
        <w:rFonts w:ascii="Wingdings" w:hAnsi="Wingdings" w:hint="default"/>
      </w:rPr>
    </w:lvl>
    <w:lvl w:ilvl="1" w:tplc="E452BD22">
      <w:numFmt w:val="bullet"/>
      <w:lvlText w:val="•"/>
      <w:lvlJc w:val="left"/>
      <w:pPr>
        <w:ind w:left="1440" w:hanging="360"/>
      </w:pPr>
      <w:rPr>
        <w:rFonts w:ascii="Arial Narrow" w:eastAsia="Calibri" w:hAnsi="Arial Narrow" w:cs="Times New Roman" w:hint="default"/>
        <w:color w:val="385623"/>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9" w15:restartNumberingAfterBreak="0">
    <w:nsid w:val="66AE757F"/>
    <w:multiLevelType w:val="hybridMultilevel"/>
    <w:tmpl w:val="429A6AB6"/>
    <w:lvl w:ilvl="0" w:tplc="CAEC349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50" w15:restartNumberingAfterBreak="0">
    <w:nsid w:val="66B61744"/>
    <w:multiLevelType w:val="hybridMultilevel"/>
    <w:tmpl w:val="0532AA6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6CC75F7"/>
    <w:multiLevelType w:val="hybridMultilevel"/>
    <w:tmpl w:val="BBCC2346"/>
    <w:lvl w:ilvl="0" w:tplc="59081D1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66EA7BFE"/>
    <w:multiLevelType w:val="hybridMultilevel"/>
    <w:tmpl w:val="3AC294C0"/>
    <w:lvl w:ilvl="0" w:tplc="A1C821D0">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3" w15:restartNumberingAfterBreak="0">
    <w:nsid w:val="67156B46"/>
    <w:multiLevelType w:val="hybridMultilevel"/>
    <w:tmpl w:val="38BAA7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4"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68043B1A"/>
    <w:multiLevelType w:val="hybridMultilevel"/>
    <w:tmpl w:val="3F109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88A4EAB"/>
    <w:multiLevelType w:val="hybridMultilevel"/>
    <w:tmpl w:val="9A9CF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9180C03"/>
    <w:multiLevelType w:val="hybridMultilevel"/>
    <w:tmpl w:val="C824B4B8"/>
    <w:lvl w:ilvl="0" w:tplc="04090001">
      <w:start w:val="1"/>
      <w:numFmt w:val="bullet"/>
      <w:lvlText w:val=""/>
      <w:lvlJc w:val="left"/>
      <w:pPr>
        <w:ind w:left="804" w:hanging="360"/>
      </w:pPr>
      <w:rPr>
        <w:rFonts w:ascii="Symbol" w:hAnsi="Symbol"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158" w15:restartNumberingAfterBreak="0">
    <w:nsid w:val="69274FD2"/>
    <w:multiLevelType w:val="hybridMultilevel"/>
    <w:tmpl w:val="32D45672"/>
    <w:lvl w:ilvl="0" w:tplc="04090001">
      <w:start w:val="1"/>
      <w:numFmt w:val="bullet"/>
      <w:lvlText w:val=""/>
      <w:lvlJc w:val="left"/>
      <w:pPr>
        <w:ind w:left="720" w:hanging="360"/>
      </w:pPr>
      <w:rPr>
        <w:rFonts w:ascii="Symbol" w:hAnsi="Symbol" w:hint="default"/>
      </w:rPr>
    </w:lvl>
    <w:lvl w:ilvl="1" w:tplc="4BDEE90E" w:tentative="1">
      <w:start w:val="1"/>
      <w:numFmt w:val="bullet"/>
      <w:lvlText w:val="o"/>
      <w:lvlJc w:val="left"/>
      <w:pPr>
        <w:ind w:left="1440" w:hanging="360"/>
      </w:pPr>
      <w:rPr>
        <w:rFonts w:ascii="Courier New" w:hAnsi="Courier New" w:cs="Courier New" w:hint="default"/>
      </w:rPr>
    </w:lvl>
    <w:lvl w:ilvl="2" w:tplc="7B92378A" w:tentative="1">
      <w:start w:val="1"/>
      <w:numFmt w:val="bullet"/>
      <w:lvlText w:val=""/>
      <w:lvlJc w:val="left"/>
      <w:pPr>
        <w:ind w:left="2160" w:hanging="360"/>
      </w:pPr>
      <w:rPr>
        <w:rFonts w:ascii="Wingdings" w:hAnsi="Wingdings" w:hint="default"/>
      </w:rPr>
    </w:lvl>
    <w:lvl w:ilvl="3" w:tplc="03CE4FDA" w:tentative="1">
      <w:start w:val="1"/>
      <w:numFmt w:val="bullet"/>
      <w:lvlText w:val=""/>
      <w:lvlJc w:val="left"/>
      <w:pPr>
        <w:ind w:left="2880" w:hanging="360"/>
      </w:pPr>
      <w:rPr>
        <w:rFonts w:ascii="Symbol" w:hAnsi="Symbol" w:hint="default"/>
      </w:rPr>
    </w:lvl>
    <w:lvl w:ilvl="4" w:tplc="BE2AFC00" w:tentative="1">
      <w:start w:val="1"/>
      <w:numFmt w:val="bullet"/>
      <w:lvlText w:val="o"/>
      <w:lvlJc w:val="left"/>
      <w:pPr>
        <w:ind w:left="3600" w:hanging="360"/>
      </w:pPr>
      <w:rPr>
        <w:rFonts w:ascii="Courier New" w:hAnsi="Courier New" w:cs="Courier New" w:hint="default"/>
      </w:rPr>
    </w:lvl>
    <w:lvl w:ilvl="5" w:tplc="2946D66C" w:tentative="1">
      <w:start w:val="1"/>
      <w:numFmt w:val="bullet"/>
      <w:lvlText w:val=""/>
      <w:lvlJc w:val="left"/>
      <w:pPr>
        <w:ind w:left="4320" w:hanging="360"/>
      </w:pPr>
      <w:rPr>
        <w:rFonts w:ascii="Wingdings" w:hAnsi="Wingdings" w:hint="default"/>
      </w:rPr>
    </w:lvl>
    <w:lvl w:ilvl="6" w:tplc="949EF2A4" w:tentative="1">
      <w:start w:val="1"/>
      <w:numFmt w:val="bullet"/>
      <w:lvlText w:val=""/>
      <w:lvlJc w:val="left"/>
      <w:pPr>
        <w:ind w:left="5040" w:hanging="360"/>
      </w:pPr>
      <w:rPr>
        <w:rFonts w:ascii="Symbol" w:hAnsi="Symbol" w:hint="default"/>
      </w:rPr>
    </w:lvl>
    <w:lvl w:ilvl="7" w:tplc="42C863E2" w:tentative="1">
      <w:start w:val="1"/>
      <w:numFmt w:val="bullet"/>
      <w:lvlText w:val="o"/>
      <w:lvlJc w:val="left"/>
      <w:pPr>
        <w:ind w:left="5760" w:hanging="360"/>
      </w:pPr>
      <w:rPr>
        <w:rFonts w:ascii="Courier New" w:hAnsi="Courier New" w:cs="Courier New" w:hint="default"/>
      </w:rPr>
    </w:lvl>
    <w:lvl w:ilvl="8" w:tplc="4C94179E" w:tentative="1">
      <w:start w:val="1"/>
      <w:numFmt w:val="bullet"/>
      <w:lvlText w:val=""/>
      <w:lvlJc w:val="left"/>
      <w:pPr>
        <w:ind w:left="6480" w:hanging="360"/>
      </w:pPr>
      <w:rPr>
        <w:rFonts w:ascii="Wingdings" w:hAnsi="Wingdings" w:hint="default"/>
      </w:rPr>
    </w:lvl>
  </w:abstractNum>
  <w:abstractNum w:abstractNumId="159"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0"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1"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6C09621B"/>
    <w:multiLevelType w:val="hybridMultilevel"/>
    <w:tmpl w:val="FC981C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4"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6EFF70FF"/>
    <w:multiLevelType w:val="hybridMultilevel"/>
    <w:tmpl w:val="C0C4C268"/>
    <w:lvl w:ilvl="0" w:tplc="52645C70">
      <w:start w:val="1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FAF6A19"/>
    <w:multiLevelType w:val="hybridMultilevel"/>
    <w:tmpl w:val="8C10A38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0" w15:restartNumberingAfterBreak="0">
    <w:nsid w:val="701C2F09"/>
    <w:multiLevelType w:val="hybridMultilevel"/>
    <w:tmpl w:val="CB983BF8"/>
    <w:lvl w:ilvl="0" w:tplc="04090009">
      <w:start w:val="1"/>
      <w:numFmt w:val="bullet"/>
      <w:lvlText w:val=""/>
      <w:lvlJc w:val="left"/>
      <w:pPr>
        <w:ind w:left="720" w:hanging="360"/>
      </w:pPr>
      <w:rPr>
        <w:rFonts w:ascii="Wingdings" w:hAnsi="Wingdings" w:hint="default"/>
      </w:rPr>
    </w:lvl>
    <w:lvl w:ilvl="1" w:tplc="EB00FABC">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72740D37"/>
    <w:multiLevelType w:val="hybridMultilevel"/>
    <w:tmpl w:val="2C1EDE86"/>
    <w:lvl w:ilvl="0" w:tplc="87820AF2">
      <w:numFmt w:val="bullet"/>
      <w:lvlText w:val="•"/>
      <w:lvlJc w:val="left"/>
      <w:pPr>
        <w:ind w:left="720" w:hanging="360"/>
      </w:pPr>
      <w:rPr>
        <w:rFonts w:ascii="Century Gothic" w:eastAsia="Calibri" w:hAnsi="Century Gothic"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4" w15:restartNumberingAfterBreak="0">
    <w:nsid w:val="747A46A5"/>
    <w:multiLevelType w:val="hybridMultilevel"/>
    <w:tmpl w:val="D67C0FC4"/>
    <w:lvl w:ilvl="0" w:tplc="04090005">
      <w:start w:val="1"/>
      <w:numFmt w:val="bullet"/>
      <w:lvlText w:val=""/>
      <w:lvlJc w:val="left"/>
      <w:pPr>
        <w:ind w:left="900" w:hanging="360"/>
      </w:pPr>
      <w:rPr>
        <w:rFonts w:ascii="Wingdings" w:hAnsi="Wingdings"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75"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6" w15:restartNumberingAfterBreak="0">
    <w:nsid w:val="77717009"/>
    <w:multiLevelType w:val="hybridMultilevel"/>
    <w:tmpl w:val="C6EA808A"/>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7"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8" w15:restartNumberingAfterBreak="0">
    <w:nsid w:val="77CD4F0C"/>
    <w:multiLevelType w:val="hybridMultilevel"/>
    <w:tmpl w:val="6C9AB5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0" w15:restartNumberingAfterBreak="0">
    <w:nsid w:val="78FD4B00"/>
    <w:multiLevelType w:val="hybridMultilevel"/>
    <w:tmpl w:val="2786B3F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2"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3" w15:restartNumberingAfterBreak="0">
    <w:nsid w:val="7E735A65"/>
    <w:multiLevelType w:val="hybridMultilevel"/>
    <w:tmpl w:val="44586B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4"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185"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60"/>
  </w:num>
  <w:num w:numId="2">
    <w:abstractNumId w:val="87"/>
  </w:num>
  <w:num w:numId="3">
    <w:abstractNumId w:val="165"/>
  </w:num>
  <w:num w:numId="4">
    <w:abstractNumId w:val="85"/>
  </w:num>
  <w:num w:numId="5">
    <w:abstractNumId w:val="48"/>
  </w:num>
  <w:num w:numId="6">
    <w:abstractNumId w:val="2"/>
  </w:num>
  <w:num w:numId="7">
    <w:abstractNumId w:val="122"/>
  </w:num>
  <w:num w:numId="8">
    <w:abstractNumId w:val="72"/>
  </w:num>
  <w:num w:numId="9">
    <w:abstractNumId w:val="39"/>
  </w:num>
  <w:num w:numId="10">
    <w:abstractNumId w:val="104"/>
  </w:num>
  <w:num w:numId="11">
    <w:abstractNumId w:val="145"/>
  </w:num>
  <w:num w:numId="12">
    <w:abstractNumId w:val="94"/>
  </w:num>
  <w:num w:numId="13">
    <w:abstractNumId w:val="46"/>
  </w:num>
  <w:num w:numId="14">
    <w:abstractNumId w:val="116"/>
  </w:num>
  <w:num w:numId="15">
    <w:abstractNumId w:val="19"/>
  </w:num>
  <w:num w:numId="16">
    <w:abstractNumId w:val="70"/>
  </w:num>
  <w:num w:numId="17">
    <w:abstractNumId w:val="11"/>
  </w:num>
  <w:num w:numId="18">
    <w:abstractNumId w:val="171"/>
  </w:num>
  <w:num w:numId="19">
    <w:abstractNumId w:val="142"/>
  </w:num>
  <w:num w:numId="20">
    <w:abstractNumId w:val="152"/>
  </w:num>
  <w:num w:numId="21">
    <w:abstractNumId w:val="51"/>
  </w:num>
  <w:num w:numId="22">
    <w:abstractNumId w:val="29"/>
  </w:num>
  <w:num w:numId="23">
    <w:abstractNumId w:val="31"/>
  </w:num>
  <w:num w:numId="24">
    <w:abstractNumId w:val="179"/>
  </w:num>
  <w:num w:numId="25">
    <w:abstractNumId w:val="60"/>
  </w:num>
  <w:num w:numId="26">
    <w:abstractNumId w:val="128"/>
  </w:num>
  <w:num w:numId="27">
    <w:abstractNumId w:val="131"/>
  </w:num>
  <w:num w:numId="28">
    <w:abstractNumId w:val="41"/>
  </w:num>
  <w:num w:numId="29">
    <w:abstractNumId w:val="184"/>
  </w:num>
  <w:num w:numId="30">
    <w:abstractNumId w:val="119"/>
  </w:num>
  <w:num w:numId="31">
    <w:abstractNumId w:val="3"/>
  </w:num>
  <w:num w:numId="32">
    <w:abstractNumId w:val="1"/>
  </w:num>
  <w:num w:numId="33">
    <w:abstractNumId w:val="0"/>
  </w:num>
  <w:num w:numId="34">
    <w:abstractNumId w:val="27"/>
  </w:num>
  <w:num w:numId="35">
    <w:abstractNumId w:val="42"/>
  </w:num>
  <w:num w:numId="36">
    <w:abstractNumId w:val="141"/>
  </w:num>
  <w:num w:numId="37">
    <w:abstractNumId w:val="59"/>
  </w:num>
  <w:num w:numId="38">
    <w:abstractNumId w:val="174"/>
  </w:num>
  <w:num w:numId="39">
    <w:abstractNumId w:val="88"/>
  </w:num>
  <w:num w:numId="40">
    <w:abstractNumId w:val="17"/>
  </w:num>
  <w:num w:numId="41">
    <w:abstractNumId w:val="176"/>
  </w:num>
  <w:num w:numId="42">
    <w:abstractNumId w:val="138"/>
  </w:num>
  <w:num w:numId="43">
    <w:abstractNumId w:val="148"/>
  </w:num>
  <w:num w:numId="44">
    <w:abstractNumId w:val="90"/>
  </w:num>
  <w:num w:numId="45">
    <w:abstractNumId w:val="154"/>
  </w:num>
  <w:num w:numId="46">
    <w:abstractNumId w:val="106"/>
  </w:num>
  <w:num w:numId="47">
    <w:abstractNumId w:val="185"/>
  </w:num>
  <w:num w:numId="48">
    <w:abstractNumId w:val="7"/>
  </w:num>
  <w:num w:numId="49">
    <w:abstractNumId w:val="15"/>
  </w:num>
  <w:num w:numId="50">
    <w:abstractNumId w:val="54"/>
  </w:num>
  <w:num w:numId="51">
    <w:abstractNumId w:val="164"/>
  </w:num>
  <w:num w:numId="52">
    <w:abstractNumId w:val="74"/>
  </w:num>
  <w:num w:numId="53">
    <w:abstractNumId w:val="112"/>
  </w:num>
  <w:num w:numId="54">
    <w:abstractNumId w:val="21"/>
  </w:num>
  <w:num w:numId="55">
    <w:abstractNumId w:val="14"/>
  </w:num>
  <w:num w:numId="56">
    <w:abstractNumId w:val="23"/>
  </w:num>
  <w:num w:numId="57">
    <w:abstractNumId w:val="78"/>
  </w:num>
  <w:num w:numId="58">
    <w:abstractNumId w:val="58"/>
  </w:num>
  <w:num w:numId="59">
    <w:abstractNumId w:val="114"/>
  </w:num>
  <w:num w:numId="60">
    <w:abstractNumId w:val="50"/>
  </w:num>
  <w:num w:numId="61">
    <w:abstractNumId w:val="49"/>
  </w:num>
  <w:num w:numId="62">
    <w:abstractNumId w:val="5"/>
  </w:num>
  <w:num w:numId="63">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3"/>
  </w:num>
  <w:num w:numId="65">
    <w:abstractNumId w:val="86"/>
  </w:num>
  <w:num w:numId="66">
    <w:abstractNumId w:val="10"/>
  </w:num>
  <w:num w:numId="67">
    <w:abstractNumId w:val="68"/>
  </w:num>
  <w:num w:numId="68">
    <w:abstractNumId w:val="121"/>
  </w:num>
  <w:num w:numId="69">
    <w:abstractNumId w:val="26"/>
  </w:num>
  <w:num w:numId="70">
    <w:abstractNumId w:val="20"/>
  </w:num>
  <w:num w:numId="71">
    <w:abstractNumId w:val="125"/>
  </w:num>
  <w:num w:numId="72">
    <w:abstractNumId w:val="118"/>
  </w:num>
  <w:num w:numId="73">
    <w:abstractNumId w:val="44"/>
  </w:num>
  <w:num w:numId="74">
    <w:abstractNumId w:val="28"/>
  </w:num>
  <w:num w:numId="75">
    <w:abstractNumId w:val="69"/>
  </w:num>
  <w:num w:numId="76">
    <w:abstractNumId w:val="155"/>
  </w:num>
  <w:num w:numId="77">
    <w:abstractNumId w:val="183"/>
  </w:num>
  <w:num w:numId="78">
    <w:abstractNumId w:val="36"/>
  </w:num>
  <w:num w:numId="79">
    <w:abstractNumId w:val="67"/>
  </w:num>
  <w:num w:numId="80">
    <w:abstractNumId w:val="66"/>
  </w:num>
  <w:num w:numId="81">
    <w:abstractNumId w:val="109"/>
  </w:num>
  <w:num w:numId="82">
    <w:abstractNumId w:val="6"/>
  </w:num>
  <w:num w:numId="83">
    <w:abstractNumId w:val="43"/>
  </w:num>
  <w:num w:numId="84">
    <w:abstractNumId w:val="12"/>
  </w:num>
  <w:num w:numId="85">
    <w:abstractNumId w:val="32"/>
  </w:num>
  <w:num w:numId="86">
    <w:abstractNumId w:val="84"/>
  </w:num>
  <w:num w:numId="87">
    <w:abstractNumId w:val="89"/>
  </w:num>
  <w:num w:numId="88">
    <w:abstractNumId w:val="96"/>
  </w:num>
  <w:num w:numId="89">
    <w:abstractNumId w:val="113"/>
  </w:num>
  <w:num w:numId="90">
    <w:abstractNumId w:val="83"/>
  </w:num>
  <w:num w:numId="91">
    <w:abstractNumId w:val="52"/>
  </w:num>
  <w:num w:numId="92">
    <w:abstractNumId w:val="9"/>
  </w:num>
  <w:num w:numId="93">
    <w:abstractNumId w:val="92"/>
  </w:num>
  <w:num w:numId="94">
    <w:abstractNumId w:val="37"/>
  </w:num>
  <w:num w:numId="95">
    <w:abstractNumId w:val="95"/>
  </w:num>
  <w:num w:numId="96">
    <w:abstractNumId w:val="150"/>
  </w:num>
  <w:num w:numId="97">
    <w:abstractNumId w:val="57"/>
  </w:num>
  <w:num w:numId="98">
    <w:abstractNumId w:val="178"/>
  </w:num>
  <w:num w:numId="99">
    <w:abstractNumId w:val="153"/>
  </w:num>
  <w:num w:numId="100">
    <w:abstractNumId w:val="47"/>
  </w:num>
  <w:num w:numId="101">
    <w:abstractNumId w:val="180"/>
  </w:num>
  <w:num w:numId="102">
    <w:abstractNumId w:val="110"/>
  </w:num>
  <w:num w:numId="103">
    <w:abstractNumId w:val="158"/>
  </w:num>
  <w:num w:numId="104">
    <w:abstractNumId w:val="18"/>
  </w:num>
  <w:num w:numId="105">
    <w:abstractNumId w:val="61"/>
  </w:num>
  <w:num w:numId="106">
    <w:abstractNumId w:val="147"/>
  </w:num>
  <w:num w:numId="107">
    <w:abstractNumId w:val="168"/>
  </w:num>
  <w:num w:numId="108">
    <w:abstractNumId w:val="99"/>
  </w:num>
  <w:num w:numId="109">
    <w:abstractNumId w:val="64"/>
  </w:num>
  <w:num w:numId="110">
    <w:abstractNumId w:val="65"/>
  </w:num>
  <w:num w:numId="111">
    <w:abstractNumId w:val="40"/>
  </w:num>
  <w:num w:numId="112">
    <w:abstractNumId w:val="132"/>
  </w:num>
  <w:num w:numId="113">
    <w:abstractNumId w:val="127"/>
  </w:num>
  <w:num w:numId="114">
    <w:abstractNumId w:val="111"/>
  </w:num>
  <w:num w:numId="115">
    <w:abstractNumId w:val="35"/>
  </w:num>
  <w:num w:numId="116">
    <w:abstractNumId w:val="162"/>
  </w:num>
  <w:num w:numId="117">
    <w:abstractNumId w:val="170"/>
  </w:num>
  <w:num w:numId="118">
    <w:abstractNumId w:val="24"/>
  </w:num>
  <w:num w:numId="119">
    <w:abstractNumId w:val="143"/>
  </w:num>
  <w:num w:numId="120">
    <w:abstractNumId w:val="63"/>
  </w:num>
  <w:num w:numId="121">
    <w:abstractNumId w:val="136"/>
  </w:num>
  <w:num w:numId="122">
    <w:abstractNumId w:val="126"/>
  </w:num>
  <w:num w:numId="123">
    <w:abstractNumId w:val="75"/>
  </w:num>
  <w:num w:numId="124">
    <w:abstractNumId w:val="82"/>
  </w:num>
  <w:num w:numId="125">
    <w:abstractNumId w:val="117"/>
  </w:num>
  <w:num w:numId="126">
    <w:abstractNumId w:val="77"/>
  </w:num>
  <w:num w:numId="127">
    <w:abstractNumId w:val="8"/>
  </w:num>
  <w:num w:numId="128">
    <w:abstractNumId w:val="102"/>
  </w:num>
  <w:num w:numId="129">
    <w:abstractNumId w:val="156"/>
  </w:num>
  <w:num w:numId="130">
    <w:abstractNumId w:val="157"/>
  </w:num>
  <w:num w:numId="131">
    <w:abstractNumId w:val="79"/>
  </w:num>
  <w:num w:numId="13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5"/>
  </w:num>
  <w:num w:numId="134">
    <w:abstractNumId w:val="108"/>
  </w:num>
  <w:num w:numId="135">
    <w:abstractNumId w:val="33"/>
  </w:num>
  <w:num w:numId="136">
    <w:abstractNumId w:val="167"/>
  </w:num>
  <w:num w:numId="137">
    <w:abstractNumId w:val="124"/>
  </w:num>
  <w:num w:numId="138">
    <w:abstractNumId w:val="166"/>
  </w:num>
  <w:num w:numId="139">
    <w:abstractNumId w:val="175"/>
  </w:num>
  <w:num w:numId="140">
    <w:abstractNumId w:val="71"/>
  </w:num>
  <w:num w:numId="141">
    <w:abstractNumId w:val="159"/>
  </w:num>
  <w:num w:numId="142">
    <w:abstractNumId w:val="107"/>
  </w:num>
  <w:num w:numId="143">
    <w:abstractNumId w:val="56"/>
  </w:num>
  <w:num w:numId="144">
    <w:abstractNumId w:val="16"/>
  </w:num>
  <w:num w:numId="145">
    <w:abstractNumId w:val="163"/>
  </w:num>
  <w:num w:numId="146">
    <w:abstractNumId w:val="115"/>
  </w:num>
  <w:num w:numId="147">
    <w:abstractNumId w:val="105"/>
  </w:num>
  <w:num w:numId="148">
    <w:abstractNumId w:val="161"/>
  </w:num>
  <w:num w:numId="149">
    <w:abstractNumId w:val="140"/>
  </w:num>
  <w:num w:numId="150">
    <w:abstractNumId w:val="53"/>
  </w:num>
  <w:num w:numId="151">
    <w:abstractNumId w:val="133"/>
  </w:num>
  <w:num w:numId="152">
    <w:abstractNumId w:val="97"/>
  </w:num>
  <w:num w:numId="153">
    <w:abstractNumId w:val="134"/>
  </w:num>
  <w:num w:numId="154">
    <w:abstractNumId w:val="129"/>
  </w:num>
  <w:num w:numId="155">
    <w:abstractNumId w:val="76"/>
  </w:num>
  <w:num w:numId="156">
    <w:abstractNumId w:val="130"/>
  </w:num>
  <w:num w:numId="157">
    <w:abstractNumId w:val="30"/>
  </w:num>
  <w:num w:numId="158">
    <w:abstractNumId w:val="123"/>
  </w:num>
  <w:num w:numId="159">
    <w:abstractNumId w:val="181"/>
  </w:num>
  <w:num w:numId="160">
    <w:abstractNumId w:val="101"/>
  </w:num>
  <w:num w:numId="161">
    <w:abstractNumId w:val="91"/>
  </w:num>
  <w:num w:numId="162">
    <w:abstractNumId w:val="135"/>
  </w:num>
  <w:num w:numId="163">
    <w:abstractNumId w:val="100"/>
  </w:num>
  <w:num w:numId="164">
    <w:abstractNumId w:val="62"/>
  </w:num>
  <w:num w:numId="165">
    <w:abstractNumId w:val="139"/>
  </w:num>
  <w:num w:numId="166">
    <w:abstractNumId w:val="146"/>
  </w:num>
  <w:num w:numId="167">
    <w:abstractNumId w:val="137"/>
  </w:num>
  <w:num w:numId="168">
    <w:abstractNumId w:val="81"/>
  </w:num>
  <w:num w:numId="169">
    <w:abstractNumId w:val="4"/>
  </w:num>
  <w:num w:numId="170">
    <w:abstractNumId w:val="182"/>
  </w:num>
  <w:num w:numId="171">
    <w:abstractNumId w:val="172"/>
  </w:num>
  <w:num w:numId="172">
    <w:abstractNumId w:val="38"/>
  </w:num>
  <w:num w:numId="173">
    <w:abstractNumId w:val="103"/>
  </w:num>
  <w:num w:numId="174">
    <w:abstractNumId w:val="73"/>
  </w:num>
  <w:num w:numId="175">
    <w:abstractNumId w:val="144"/>
  </w:num>
  <w:num w:numId="176">
    <w:abstractNumId w:val="169"/>
  </w:num>
  <w:num w:numId="177">
    <w:abstractNumId w:val="55"/>
  </w:num>
  <w:num w:numId="178">
    <w:abstractNumId w:val="177"/>
  </w:num>
  <w:num w:numId="179">
    <w:abstractNumId w:val="45"/>
  </w:num>
  <w:num w:numId="180">
    <w:abstractNumId w:val="22"/>
  </w:num>
  <w:num w:numId="181">
    <w:abstractNumId w:val="98"/>
  </w:num>
  <w:num w:numId="182">
    <w:abstractNumId w:val="173"/>
  </w:num>
  <w:num w:numId="18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80"/>
  </w:num>
  <w:num w:numId="185">
    <w:abstractNumId w:val="151"/>
  </w:num>
  <w:num w:numId="186">
    <w:abstractNumId w:val="149"/>
  </w:num>
  <w:num w:numId="187">
    <w:abstractNumId w:val="93"/>
  </w:num>
  <w:numIdMacAtCleanup w:val="1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56F"/>
    <w:rsid w:val="00000D21"/>
    <w:rsid w:val="00010086"/>
    <w:rsid w:val="00016958"/>
    <w:rsid w:val="00030141"/>
    <w:rsid w:val="00032145"/>
    <w:rsid w:val="00045B07"/>
    <w:rsid w:val="0004692A"/>
    <w:rsid w:val="00054CE1"/>
    <w:rsid w:val="00056561"/>
    <w:rsid w:val="000566C4"/>
    <w:rsid w:val="000653B7"/>
    <w:rsid w:val="00076430"/>
    <w:rsid w:val="00076AC8"/>
    <w:rsid w:val="0007706C"/>
    <w:rsid w:val="00081502"/>
    <w:rsid w:val="00083A31"/>
    <w:rsid w:val="00092E18"/>
    <w:rsid w:val="000A1F0D"/>
    <w:rsid w:val="000A1F9A"/>
    <w:rsid w:val="000A2119"/>
    <w:rsid w:val="000A56DA"/>
    <w:rsid w:val="000A6092"/>
    <w:rsid w:val="000B01D1"/>
    <w:rsid w:val="000B082E"/>
    <w:rsid w:val="000B120F"/>
    <w:rsid w:val="000C0192"/>
    <w:rsid w:val="000C38B9"/>
    <w:rsid w:val="000D4613"/>
    <w:rsid w:val="000D4C09"/>
    <w:rsid w:val="000D6288"/>
    <w:rsid w:val="000E1537"/>
    <w:rsid w:val="000E1CBB"/>
    <w:rsid w:val="000E3E0F"/>
    <w:rsid w:val="000E6195"/>
    <w:rsid w:val="000F1A9F"/>
    <w:rsid w:val="000F52DF"/>
    <w:rsid w:val="000F6B09"/>
    <w:rsid w:val="00112192"/>
    <w:rsid w:val="00113654"/>
    <w:rsid w:val="00117030"/>
    <w:rsid w:val="00117500"/>
    <w:rsid w:val="0012022F"/>
    <w:rsid w:val="00123230"/>
    <w:rsid w:val="0012478B"/>
    <w:rsid w:val="00124F2A"/>
    <w:rsid w:val="00131096"/>
    <w:rsid w:val="001355CB"/>
    <w:rsid w:val="00137C13"/>
    <w:rsid w:val="00140945"/>
    <w:rsid w:val="001412C7"/>
    <w:rsid w:val="00146F37"/>
    <w:rsid w:val="00152A84"/>
    <w:rsid w:val="00153B20"/>
    <w:rsid w:val="001552C5"/>
    <w:rsid w:val="00157D41"/>
    <w:rsid w:val="00162451"/>
    <w:rsid w:val="001670B0"/>
    <w:rsid w:val="00174BF0"/>
    <w:rsid w:val="00175B69"/>
    <w:rsid w:val="00180FFB"/>
    <w:rsid w:val="00181400"/>
    <w:rsid w:val="00183998"/>
    <w:rsid w:val="00190B53"/>
    <w:rsid w:val="001923B6"/>
    <w:rsid w:val="00192B36"/>
    <w:rsid w:val="001930A8"/>
    <w:rsid w:val="001A02FA"/>
    <w:rsid w:val="001A1B0A"/>
    <w:rsid w:val="001B0865"/>
    <w:rsid w:val="001B5BDA"/>
    <w:rsid w:val="001C4855"/>
    <w:rsid w:val="001C7438"/>
    <w:rsid w:val="001C77D3"/>
    <w:rsid w:val="001D54ED"/>
    <w:rsid w:val="001E1B16"/>
    <w:rsid w:val="001E65C4"/>
    <w:rsid w:val="001E76E0"/>
    <w:rsid w:val="001F2CCA"/>
    <w:rsid w:val="001F4A32"/>
    <w:rsid w:val="001F4E5B"/>
    <w:rsid w:val="001F5A7B"/>
    <w:rsid w:val="001F5A7F"/>
    <w:rsid w:val="001F5EA3"/>
    <w:rsid w:val="001F7563"/>
    <w:rsid w:val="0020048E"/>
    <w:rsid w:val="0020363C"/>
    <w:rsid w:val="00203A69"/>
    <w:rsid w:val="0023041E"/>
    <w:rsid w:val="0024394A"/>
    <w:rsid w:val="002467E8"/>
    <w:rsid w:val="00246C29"/>
    <w:rsid w:val="00253156"/>
    <w:rsid w:val="002536CE"/>
    <w:rsid w:val="00257E5C"/>
    <w:rsid w:val="002606C1"/>
    <w:rsid w:val="002645EF"/>
    <w:rsid w:val="00266947"/>
    <w:rsid w:val="00266FD9"/>
    <w:rsid w:val="00267242"/>
    <w:rsid w:val="002703B3"/>
    <w:rsid w:val="00294AEF"/>
    <w:rsid w:val="002A09B6"/>
    <w:rsid w:val="002A1A9C"/>
    <w:rsid w:val="002A492D"/>
    <w:rsid w:val="002C09C9"/>
    <w:rsid w:val="002C25CC"/>
    <w:rsid w:val="002D2B7D"/>
    <w:rsid w:val="002D3373"/>
    <w:rsid w:val="002D50E8"/>
    <w:rsid w:val="002D6567"/>
    <w:rsid w:val="002E15B7"/>
    <w:rsid w:val="002E2569"/>
    <w:rsid w:val="002E4677"/>
    <w:rsid w:val="002E7B77"/>
    <w:rsid w:val="002F697B"/>
    <w:rsid w:val="00304372"/>
    <w:rsid w:val="003043E6"/>
    <w:rsid w:val="00306850"/>
    <w:rsid w:val="003142A9"/>
    <w:rsid w:val="00317A29"/>
    <w:rsid w:val="00325514"/>
    <w:rsid w:val="003320E0"/>
    <w:rsid w:val="003341F0"/>
    <w:rsid w:val="00335216"/>
    <w:rsid w:val="003368AF"/>
    <w:rsid w:val="003434FF"/>
    <w:rsid w:val="003602D1"/>
    <w:rsid w:val="0036480E"/>
    <w:rsid w:val="00367449"/>
    <w:rsid w:val="003749A7"/>
    <w:rsid w:val="003938A0"/>
    <w:rsid w:val="003A7881"/>
    <w:rsid w:val="003A79FE"/>
    <w:rsid w:val="003A7C90"/>
    <w:rsid w:val="003B70AD"/>
    <w:rsid w:val="003C5948"/>
    <w:rsid w:val="003C5F26"/>
    <w:rsid w:val="003D45DD"/>
    <w:rsid w:val="003D57AA"/>
    <w:rsid w:val="003D6481"/>
    <w:rsid w:val="003D7296"/>
    <w:rsid w:val="003E4A66"/>
    <w:rsid w:val="003E6566"/>
    <w:rsid w:val="003F1BEB"/>
    <w:rsid w:val="003F3037"/>
    <w:rsid w:val="003F4F51"/>
    <w:rsid w:val="004003F4"/>
    <w:rsid w:val="0040115E"/>
    <w:rsid w:val="00410F21"/>
    <w:rsid w:val="00412860"/>
    <w:rsid w:val="00414AC4"/>
    <w:rsid w:val="0041632E"/>
    <w:rsid w:val="0041698A"/>
    <w:rsid w:val="00424C74"/>
    <w:rsid w:val="004348AA"/>
    <w:rsid w:val="004425CD"/>
    <w:rsid w:val="00450D6C"/>
    <w:rsid w:val="00451D71"/>
    <w:rsid w:val="00451DD6"/>
    <w:rsid w:val="00453FBC"/>
    <w:rsid w:val="00465B85"/>
    <w:rsid w:val="00470F15"/>
    <w:rsid w:val="004731DD"/>
    <w:rsid w:val="004744E0"/>
    <w:rsid w:val="00475880"/>
    <w:rsid w:val="004826AE"/>
    <w:rsid w:val="00484C79"/>
    <w:rsid w:val="004850A9"/>
    <w:rsid w:val="004866CF"/>
    <w:rsid w:val="00495FCC"/>
    <w:rsid w:val="004A1CF5"/>
    <w:rsid w:val="004A2141"/>
    <w:rsid w:val="004B1058"/>
    <w:rsid w:val="004B224E"/>
    <w:rsid w:val="004B40E7"/>
    <w:rsid w:val="004B4A5B"/>
    <w:rsid w:val="004B5CDF"/>
    <w:rsid w:val="004C322B"/>
    <w:rsid w:val="004C7DFE"/>
    <w:rsid w:val="004D110C"/>
    <w:rsid w:val="004D13B0"/>
    <w:rsid w:val="004D2F40"/>
    <w:rsid w:val="004D68E2"/>
    <w:rsid w:val="004D7CE4"/>
    <w:rsid w:val="004E514F"/>
    <w:rsid w:val="004E56EF"/>
    <w:rsid w:val="004F0A63"/>
    <w:rsid w:val="005016AB"/>
    <w:rsid w:val="00502210"/>
    <w:rsid w:val="00502A0A"/>
    <w:rsid w:val="00502DD6"/>
    <w:rsid w:val="005213EE"/>
    <w:rsid w:val="00524141"/>
    <w:rsid w:val="00524DF2"/>
    <w:rsid w:val="005256D1"/>
    <w:rsid w:val="00526029"/>
    <w:rsid w:val="0053282E"/>
    <w:rsid w:val="0053689E"/>
    <w:rsid w:val="00537294"/>
    <w:rsid w:val="005446CC"/>
    <w:rsid w:val="00552243"/>
    <w:rsid w:val="00552C0E"/>
    <w:rsid w:val="0055482D"/>
    <w:rsid w:val="00554FA1"/>
    <w:rsid w:val="0055514B"/>
    <w:rsid w:val="00556398"/>
    <w:rsid w:val="00556656"/>
    <w:rsid w:val="00557DB4"/>
    <w:rsid w:val="005600E5"/>
    <w:rsid w:val="00560BD8"/>
    <w:rsid w:val="005630CB"/>
    <w:rsid w:val="00563870"/>
    <w:rsid w:val="005675D8"/>
    <w:rsid w:val="00570ABF"/>
    <w:rsid w:val="00590E4A"/>
    <w:rsid w:val="005A227B"/>
    <w:rsid w:val="005A2E49"/>
    <w:rsid w:val="005B318F"/>
    <w:rsid w:val="005B46A6"/>
    <w:rsid w:val="005B69C3"/>
    <w:rsid w:val="005B7822"/>
    <w:rsid w:val="005C03D7"/>
    <w:rsid w:val="005C0D57"/>
    <w:rsid w:val="005C0EE5"/>
    <w:rsid w:val="005C42E7"/>
    <w:rsid w:val="005C5E7C"/>
    <w:rsid w:val="005D463F"/>
    <w:rsid w:val="005E58C4"/>
    <w:rsid w:val="005F311B"/>
    <w:rsid w:val="005F70C1"/>
    <w:rsid w:val="00611845"/>
    <w:rsid w:val="00612DCF"/>
    <w:rsid w:val="006158BC"/>
    <w:rsid w:val="00617CE7"/>
    <w:rsid w:val="006207E5"/>
    <w:rsid w:val="00621E00"/>
    <w:rsid w:val="00625032"/>
    <w:rsid w:val="00627E36"/>
    <w:rsid w:val="00656F44"/>
    <w:rsid w:val="00660D5C"/>
    <w:rsid w:val="00666E02"/>
    <w:rsid w:val="00672DC6"/>
    <w:rsid w:val="006730D7"/>
    <w:rsid w:val="0068002F"/>
    <w:rsid w:val="00680F83"/>
    <w:rsid w:val="006863BC"/>
    <w:rsid w:val="00691FDA"/>
    <w:rsid w:val="00694613"/>
    <w:rsid w:val="00695031"/>
    <w:rsid w:val="00696ADE"/>
    <w:rsid w:val="006A129D"/>
    <w:rsid w:val="006A389D"/>
    <w:rsid w:val="006A65FA"/>
    <w:rsid w:val="006C290B"/>
    <w:rsid w:val="006C571C"/>
    <w:rsid w:val="006D064B"/>
    <w:rsid w:val="006E28AD"/>
    <w:rsid w:val="006E60D6"/>
    <w:rsid w:val="006F049E"/>
    <w:rsid w:val="006F6387"/>
    <w:rsid w:val="00701430"/>
    <w:rsid w:val="00701B4A"/>
    <w:rsid w:val="0070273B"/>
    <w:rsid w:val="00702EFC"/>
    <w:rsid w:val="00707C87"/>
    <w:rsid w:val="007106BF"/>
    <w:rsid w:val="00710E7D"/>
    <w:rsid w:val="007142A7"/>
    <w:rsid w:val="00715191"/>
    <w:rsid w:val="0072204F"/>
    <w:rsid w:val="0072289E"/>
    <w:rsid w:val="00726B48"/>
    <w:rsid w:val="00731843"/>
    <w:rsid w:val="00732A00"/>
    <w:rsid w:val="00732CEE"/>
    <w:rsid w:val="007346AB"/>
    <w:rsid w:val="00735F98"/>
    <w:rsid w:val="00740D0F"/>
    <w:rsid w:val="00747BEC"/>
    <w:rsid w:val="007552C0"/>
    <w:rsid w:val="0076031D"/>
    <w:rsid w:val="00762164"/>
    <w:rsid w:val="00762168"/>
    <w:rsid w:val="0076322F"/>
    <w:rsid w:val="00763287"/>
    <w:rsid w:val="00770545"/>
    <w:rsid w:val="00773AEE"/>
    <w:rsid w:val="0078077B"/>
    <w:rsid w:val="0078092F"/>
    <w:rsid w:val="0078356F"/>
    <w:rsid w:val="00795877"/>
    <w:rsid w:val="007A1697"/>
    <w:rsid w:val="007A176F"/>
    <w:rsid w:val="007A1D15"/>
    <w:rsid w:val="007A28F9"/>
    <w:rsid w:val="007A4729"/>
    <w:rsid w:val="007A5526"/>
    <w:rsid w:val="007B0548"/>
    <w:rsid w:val="007B3223"/>
    <w:rsid w:val="007B70EB"/>
    <w:rsid w:val="007B7760"/>
    <w:rsid w:val="007C5229"/>
    <w:rsid w:val="007C6223"/>
    <w:rsid w:val="007C6708"/>
    <w:rsid w:val="007D22FC"/>
    <w:rsid w:val="007D4986"/>
    <w:rsid w:val="007D53DD"/>
    <w:rsid w:val="007D65F5"/>
    <w:rsid w:val="007D6F11"/>
    <w:rsid w:val="007D7C59"/>
    <w:rsid w:val="007E4BBE"/>
    <w:rsid w:val="007F0C38"/>
    <w:rsid w:val="008156E0"/>
    <w:rsid w:val="008174DF"/>
    <w:rsid w:val="00820279"/>
    <w:rsid w:val="0082071F"/>
    <w:rsid w:val="00821FF8"/>
    <w:rsid w:val="00826968"/>
    <w:rsid w:val="00827FEE"/>
    <w:rsid w:val="00837072"/>
    <w:rsid w:val="00841591"/>
    <w:rsid w:val="00846480"/>
    <w:rsid w:val="008614F8"/>
    <w:rsid w:val="00867AE3"/>
    <w:rsid w:val="00873776"/>
    <w:rsid w:val="00880492"/>
    <w:rsid w:val="0088183B"/>
    <w:rsid w:val="008837FC"/>
    <w:rsid w:val="0088486C"/>
    <w:rsid w:val="00885FFC"/>
    <w:rsid w:val="00891A91"/>
    <w:rsid w:val="00892F79"/>
    <w:rsid w:val="008932E6"/>
    <w:rsid w:val="00897547"/>
    <w:rsid w:val="008A7828"/>
    <w:rsid w:val="008B36F3"/>
    <w:rsid w:val="008B3757"/>
    <w:rsid w:val="008B666D"/>
    <w:rsid w:val="008C2FEB"/>
    <w:rsid w:val="008C3BB5"/>
    <w:rsid w:val="008D32F2"/>
    <w:rsid w:val="008D603E"/>
    <w:rsid w:val="008E22D6"/>
    <w:rsid w:val="008E3FC4"/>
    <w:rsid w:val="008F0420"/>
    <w:rsid w:val="008F6F79"/>
    <w:rsid w:val="00900533"/>
    <w:rsid w:val="00905BCE"/>
    <w:rsid w:val="00907984"/>
    <w:rsid w:val="00912B9B"/>
    <w:rsid w:val="0091318A"/>
    <w:rsid w:val="00914EC6"/>
    <w:rsid w:val="00917A80"/>
    <w:rsid w:val="0092763F"/>
    <w:rsid w:val="009313CA"/>
    <w:rsid w:val="00933887"/>
    <w:rsid w:val="009358C4"/>
    <w:rsid w:val="009379F2"/>
    <w:rsid w:val="00942C4D"/>
    <w:rsid w:val="0094679F"/>
    <w:rsid w:val="00960A1D"/>
    <w:rsid w:val="00967965"/>
    <w:rsid w:val="00991763"/>
    <w:rsid w:val="00993D7F"/>
    <w:rsid w:val="009949E8"/>
    <w:rsid w:val="00995D96"/>
    <w:rsid w:val="009A345A"/>
    <w:rsid w:val="009A4608"/>
    <w:rsid w:val="009B50A8"/>
    <w:rsid w:val="009C1781"/>
    <w:rsid w:val="009C1FBE"/>
    <w:rsid w:val="009D499C"/>
    <w:rsid w:val="009D73E1"/>
    <w:rsid w:val="009E2AF8"/>
    <w:rsid w:val="009E436D"/>
    <w:rsid w:val="009E49D7"/>
    <w:rsid w:val="009F2CB1"/>
    <w:rsid w:val="009F4B01"/>
    <w:rsid w:val="009F6E01"/>
    <w:rsid w:val="00A10257"/>
    <w:rsid w:val="00A125DB"/>
    <w:rsid w:val="00A160AA"/>
    <w:rsid w:val="00A21228"/>
    <w:rsid w:val="00A21AD9"/>
    <w:rsid w:val="00A22212"/>
    <w:rsid w:val="00A23F1B"/>
    <w:rsid w:val="00A24761"/>
    <w:rsid w:val="00A24A72"/>
    <w:rsid w:val="00A279AB"/>
    <w:rsid w:val="00A31FF6"/>
    <w:rsid w:val="00A362B8"/>
    <w:rsid w:val="00A51F06"/>
    <w:rsid w:val="00A542CE"/>
    <w:rsid w:val="00A55D35"/>
    <w:rsid w:val="00A607E1"/>
    <w:rsid w:val="00A60E93"/>
    <w:rsid w:val="00A647E8"/>
    <w:rsid w:val="00A67101"/>
    <w:rsid w:val="00A85281"/>
    <w:rsid w:val="00AA6BE5"/>
    <w:rsid w:val="00AB3314"/>
    <w:rsid w:val="00AC124A"/>
    <w:rsid w:val="00AC4A90"/>
    <w:rsid w:val="00AC61FF"/>
    <w:rsid w:val="00AD1524"/>
    <w:rsid w:val="00AD2D4D"/>
    <w:rsid w:val="00AE2DA0"/>
    <w:rsid w:val="00AE2F73"/>
    <w:rsid w:val="00AE3CFE"/>
    <w:rsid w:val="00AE4AC4"/>
    <w:rsid w:val="00AE6013"/>
    <w:rsid w:val="00AF5429"/>
    <w:rsid w:val="00AF599A"/>
    <w:rsid w:val="00AF7945"/>
    <w:rsid w:val="00B053CA"/>
    <w:rsid w:val="00B0741F"/>
    <w:rsid w:val="00B07888"/>
    <w:rsid w:val="00B10D40"/>
    <w:rsid w:val="00B12453"/>
    <w:rsid w:val="00B17F86"/>
    <w:rsid w:val="00B22B5F"/>
    <w:rsid w:val="00B247ED"/>
    <w:rsid w:val="00B25311"/>
    <w:rsid w:val="00B2621A"/>
    <w:rsid w:val="00B26F41"/>
    <w:rsid w:val="00B31B29"/>
    <w:rsid w:val="00B34813"/>
    <w:rsid w:val="00B369D3"/>
    <w:rsid w:val="00B42223"/>
    <w:rsid w:val="00B458A3"/>
    <w:rsid w:val="00B51521"/>
    <w:rsid w:val="00B55341"/>
    <w:rsid w:val="00B5761E"/>
    <w:rsid w:val="00B61057"/>
    <w:rsid w:val="00B61A72"/>
    <w:rsid w:val="00B62369"/>
    <w:rsid w:val="00B63773"/>
    <w:rsid w:val="00B66B0A"/>
    <w:rsid w:val="00B722E9"/>
    <w:rsid w:val="00B7269C"/>
    <w:rsid w:val="00B7306E"/>
    <w:rsid w:val="00B85063"/>
    <w:rsid w:val="00B93970"/>
    <w:rsid w:val="00B9419C"/>
    <w:rsid w:val="00B944D7"/>
    <w:rsid w:val="00B94907"/>
    <w:rsid w:val="00BA121C"/>
    <w:rsid w:val="00BA4C9C"/>
    <w:rsid w:val="00BA517D"/>
    <w:rsid w:val="00BA6B6B"/>
    <w:rsid w:val="00BA6C66"/>
    <w:rsid w:val="00BB384B"/>
    <w:rsid w:val="00BC2FD7"/>
    <w:rsid w:val="00BC5466"/>
    <w:rsid w:val="00BD0092"/>
    <w:rsid w:val="00BD0BFE"/>
    <w:rsid w:val="00BD1ED9"/>
    <w:rsid w:val="00BD73F8"/>
    <w:rsid w:val="00BE7142"/>
    <w:rsid w:val="00BF0635"/>
    <w:rsid w:val="00BF762E"/>
    <w:rsid w:val="00C017BF"/>
    <w:rsid w:val="00C03DC6"/>
    <w:rsid w:val="00C03F1D"/>
    <w:rsid w:val="00C117AC"/>
    <w:rsid w:val="00C1368D"/>
    <w:rsid w:val="00C13EE4"/>
    <w:rsid w:val="00C17FDC"/>
    <w:rsid w:val="00C2159C"/>
    <w:rsid w:val="00C21F11"/>
    <w:rsid w:val="00C23DDE"/>
    <w:rsid w:val="00C3264B"/>
    <w:rsid w:val="00C33232"/>
    <w:rsid w:val="00C34C3C"/>
    <w:rsid w:val="00C369F3"/>
    <w:rsid w:val="00C37B41"/>
    <w:rsid w:val="00C402F5"/>
    <w:rsid w:val="00C4135B"/>
    <w:rsid w:val="00C46299"/>
    <w:rsid w:val="00C4760C"/>
    <w:rsid w:val="00C5324C"/>
    <w:rsid w:val="00C53853"/>
    <w:rsid w:val="00C677B4"/>
    <w:rsid w:val="00C7641C"/>
    <w:rsid w:val="00C77721"/>
    <w:rsid w:val="00C77A4F"/>
    <w:rsid w:val="00C8250C"/>
    <w:rsid w:val="00C86146"/>
    <w:rsid w:val="00C86A6E"/>
    <w:rsid w:val="00C86E77"/>
    <w:rsid w:val="00C91092"/>
    <w:rsid w:val="00C9479D"/>
    <w:rsid w:val="00C94BE9"/>
    <w:rsid w:val="00C95E84"/>
    <w:rsid w:val="00CA268B"/>
    <w:rsid w:val="00CA6D19"/>
    <w:rsid w:val="00CB131F"/>
    <w:rsid w:val="00CC129C"/>
    <w:rsid w:val="00CC3160"/>
    <w:rsid w:val="00CC7860"/>
    <w:rsid w:val="00CD2E4C"/>
    <w:rsid w:val="00CD454A"/>
    <w:rsid w:val="00CE1A9A"/>
    <w:rsid w:val="00CE4F3F"/>
    <w:rsid w:val="00D055B1"/>
    <w:rsid w:val="00D05DCF"/>
    <w:rsid w:val="00D2362F"/>
    <w:rsid w:val="00D24218"/>
    <w:rsid w:val="00D306D4"/>
    <w:rsid w:val="00D3226A"/>
    <w:rsid w:val="00D335BC"/>
    <w:rsid w:val="00D41F25"/>
    <w:rsid w:val="00D4239C"/>
    <w:rsid w:val="00D45DFD"/>
    <w:rsid w:val="00D56219"/>
    <w:rsid w:val="00D56518"/>
    <w:rsid w:val="00D66B98"/>
    <w:rsid w:val="00D676BB"/>
    <w:rsid w:val="00D76F26"/>
    <w:rsid w:val="00D82D2F"/>
    <w:rsid w:val="00D83F22"/>
    <w:rsid w:val="00D93261"/>
    <w:rsid w:val="00D94828"/>
    <w:rsid w:val="00DA13A1"/>
    <w:rsid w:val="00DA1439"/>
    <w:rsid w:val="00DA383C"/>
    <w:rsid w:val="00DB078D"/>
    <w:rsid w:val="00DB4CF2"/>
    <w:rsid w:val="00DB66D1"/>
    <w:rsid w:val="00DB6E41"/>
    <w:rsid w:val="00DB7048"/>
    <w:rsid w:val="00DB7261"/>
    <w:rsid w:val="00DC26CC"/>
    <w:rsid w:val="00DC41A1"/>
    <w:rsid w:val="00DC443E"/>
    <w:rsid w:val="00DC50CD"/>
    <w:rsid w:val="00DC7FA5"/>
    <w:rsid w:val="00DD0A71"/>
    <w:rsid w:val="00DE2ADA"/>
    <w:rsid w:val="00DE2D8A"/>
    <w:rsid w:val="00DF7299"/>
    <w:rsid w:val="00DF72ED"/>
    <w:rsid w:val="00DF7637"/>
    <w:rsid w:val="00E012D0"/>
    <w:rsid w:val="00E02CE1"/>
    <w:rsid w:val="00E049EC"/>
    <w:rsid w:val="00E06118"/>
    <w:rsid w:val="00E13830"/>
    <w:rsid w:val="00E156CB"/>
    <w:rsid w:val="00E167FD"/>
    <w:rsid w:val="00E23031"/>
    <w:rsid w:val="00E23921"/>
    <w:rsid w:val="00E30360"/>
    <w:rsid w:val="00E42973"/>
    <w:rsid w:val="00E457A8"/>
    <w:rsid w:val="00E50251"/>
    <w:rsid w:val="00E604AE"/>
    <w:rsid w:val="00E60FCF"/>
    <w:rsid w:val="00E66F9D"/>
    <w:rsid w:val="00E73437"/>
    <w:rsid w:val="00E750EC"/>
    <w:rsid w:val="00E77A23"/>
    <w:rsid w:val="00E80518"/>
    <w:rsid w:val="00E84594"/>
    <w:rsid w:val="00E86B03"/>
    <w:rsid w:val="00E905C9"/>
    <w:rsid w:val="00E97C39"/>
    <w:rsid w:val="00EA0210"/>
    <w:rsid w:val="00EA0716"/>
    <w:rsid w:val="00EA5F2D"/>
    <w:rsid w:val="00EB2046"/>
    <w:rsid w:val="00EB2A32"/>
    <w:rsid w:val="00EB3E4A"/>
    <w:rsid w:val="00EB422D"/>
    <w:rsid w:val="00EB6E19"/>
    <w:rsid w:val="00EB7BF2"/>
    <w:rsid w:val="00EC3CB5"/>
    <w:rsid w:val="00EC797E"/>
    <w:rsid w:val="00EC7B2A"/>
    <w:rsid w:val="00ED0BDA"/>
    <w:rsid w:val="00ED3159"/>
    <w:rsid w:val="00EE04A8"/>
    <w:rsid w:val="00EE53CA"/>
    <w:rsid w:val="00EE5439"/>
    <w:rsid w:val="00EF10AA"/>
    <w:rsid w:val="00EF535D"/>
    <w:rsid w:val="00EF7CF5"/>
    <w:rsid w:val="00F112BE"/>
    <w:rsid w:val="00F12BF9"/>
    <w:rsid w:val="00F15846"/>
    <w:rsid w:val="00F2021F"/>
    <w:rsid w:val="00F228D3"/>
    <w:rsid w:val="00F2348A"/>
    <w:rsid w:val="00F3298A"/>
    <w:rsid w:val="00F3504B"/>
    <w:rsid w:val="00F37563"/>
    <w:rsid w:val="00F43A48"/>
    <w:rsid w:val="00F57647"/>
    <w:rsid w:val="00F64AC5"/>
    <w:rsid w:val="00F64FC9"/>
    <w:rsid w:val="00F660A3"/>
    <w:rsid w:val="00F672BA"/>
    <w:rsid w:val="00F72805"/>
    <w:rsid w:val="00F76790"/>
    <w:rsid w:val="00F91298"/>
    <w:rsid w:val="00F939F1"/>
    <w:rsid w:val="00FA011C"/>
    <w:rsid w:val="00FA37BE"/>
    <w:rsid w:val="00FA705B"/>
    <w:rsid w:val="00FB0942"/>
    <w:rsid w:val="00FB094C"/>
    <w:rsid w:val="00FB7C0E"/>
    <w:rsid w:val="00FC47F5"/>
    <w:rsid w:val="00FC535C"/>
    <w:rsid w:val="00FD0525"/>
    <w:rsid w:val="00FD1B18"/>
    <w:rsid w:val="00FD70DC"/>
    <w:rsid w:val="00FE7490"/>
    <w:rsid w:val="00FF12DB"/>
    <w:rsid w:val="00FF5B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107C8DE"/>
  <w15:docId w15:val="{918B6101-9F51-42A6-8423-E413F6A2D3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436D"/>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2E4677"/>
    <w:pPr>
      <w:keepNext/>
      <w:numPr>
        <w:numId w:val="5"/>
      </w:numPr>
      <w:pBdr>
        <w:bottom w:val="single" w:sz="4" w:space="1" w:color="auto"/>
      </w:pBdr>
      <w:shd w:val="clear" w:color="auto" w:fill="A6A6A6" w:themeFill="background1" w:themeFillShade="A6"/>
      <w:spacing w:after="100" w:afterAutospacing="1"/>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72204F"/>
    <w:pPr>
      <w:keepNext/>
      <w:keepLines/>
      <w:numPr>
        <w:ilvl w:val="1"/>
        <w:numId w:val="5"/>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iPriority w:val="9"/>
    <w:unhideWhenUsed/>
    <w:qFormat/>
    <w:rsid w:val="0072204F"/>
    <w:pPr>
      <w:keepNext/>
      <w:keepLines/>
      <w:numPr>
        <w:ilvl w:val="2"/>
        <w:numId w:val="5"/>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iPriority w:val="9"/>
    <w:unhideWhenUsed/>
    <w:qFormat/>
    <w:rsid w:val="00DB7261"/>
    <w:pPr>
      <w:keepNext/>
      <w:keepLines/>
      <w:numPr>
        <w:ilvl w:val="3"/>
        <w:numId w:val="5"/>
      </w:numPr>
      <w:spacing w:before="200"/>
      <w:jc w:val="lef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D56219"/>
    <w:pPr>
      <w:keepNext/>
      <w:keepLines/>
      <w:numPr>
        <w:ilvl w:val="4"/>
        <w:numId w:val="5"/>
      </w:numPr>
      <w:spacing w:before="200"/>
      <w:ind w:left="1872"/>
      <w:outlineLvl w:val="4"/>
    </w:pPr>
    <w:rPr>
      <w:rFonts w:eastAsiaTheme="majorEastAsia" w:cstheme="majorBidi"/>
      <w:b/>
    </w:rPr>
  </w:style>
  <w:style w:type="paragraph" w:styleId="Heading6">
    <w:name w:val="heading 6"/>
    <w:basedOn w:val="Normal"/>
    <w:next w:val="Normal"/>
    <w:link w:val="Heading6Char"/>
    <w:uiPriority w:val="9"/>
    <w:unhideWhenUsed/>
    <w:qFormat/>
    <w:rsid w:val="00C3264B"/>
    <w:pPr>
      <w:keepNext/>
      <w:keepLines/>
      <w:numPr>
        <w:ilvl w:val="5"/>
        <w:numId w:val="5"/>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C3264B"/>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C3264B"/>
    <w:pPr>
      <w:keepNext/>
      <w:keepLines/>
      <w:numPr>
        <w:ilvl w:val="7"/>
        <w:numId w:val="5"/>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iPriority w:val="9"/>
    <w:unhideWhenUsed/>
    <w:qFormat/>
    <w:rsid w:val="00C3264B"/>
    <w:pPr>
      <w:keepNext/>
      <w:keepLines/>
      <w:numPr>
        <w:ilvl w:val="8"/>
        <w:numId w:val="5"/>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2E4677"/>
    <w:rPr>
      <w:rFonts w:ascii="Tahoma" w:hAnsi="Tahoma" w:cs="Times New Roman"/>
      <w:b/>
      <w:iCs/>
      <w:sz w:val="28"/>
      <w:shd w:val="clear" w:color="auto" w:fill="A6A6A6" w:themeFill="background1" w:themeFillShade="A6"/>
      <w:lang w:val="en-GB" w:eastAsia="de-DE"/>
    </w:rPr>
  </w:style>
  <w:style w:type="paragraph" w:styleId="BalloonText">
    <w:name w:val="Balloon Text"/>
    <w:basedOn w:val="Normal"/>
    <w:link w:val="BalloonTextChar"/>
    <w:uiPriority w:val="99"/>
    <w:unhideWhenUsed/>
    <w:rsid w:val="009E436D"/>
    <w:pPr>
      <w:spacing w:line="240" w:lineRule="auto"/>
    </w:pPr>
    <w:rPr>
      <w:rFonts w:cs="Tahoma"/>
      <w:sz w:val="16"/>
      <w:szCs w:val="16"/>
    </w:rPr>
  </w:style>
  <w:style w:type="character" w:customStyle="1" w:styleId="BalloonTextChar">
    <w:name w:val="Balloon Text Char"/>
    <w:basedOn w:val="DefaultParagraphFont"/>
    <w:link w:val="BalloonText"/>
    <w:uiPriority w:val="99"/>
    <w:rsid w:val="009E436D"/>
    <w:rPr>
      <w:rFonts w:ascii="Tahoma" w:hAnsi="Tahoma" w:cs="Tahoma"/>
      <w:sz w:val="16"/>
      <w:szCs w:val="16"/>
      <w:lang w:val="en-GB" w:eastAsia="de-DE"/>
    </w:rPr>
  </w:style>
  <w:style w:type="paragraph" w:styleId="TOCHeading">
    <w:name w:val="TOC Heading"/>
    <w:basedOn w:val="Heading1"/>
    <w:next w:val="Normal"/>
    <w:uiPriority w:val="39"/>
    <w:unhideWhenUsed/>
    <w:qFormat/>
    <w:rsid w:val="00C3264B"/>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C3264B"/>
    <w:pPr>
      <w:spacing w:after="100"/>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7D53DD"/>
    <w:pPr>
      <w:tabs>
        <w:tab w:val="left" w:pos="440"/>
        <w:tab w:val="right" w:leader="dot" w:pos="9350"/>
      </w:tabs>
      <w:spacing w:after="100" w:line="240" w:lineRule="auto"/>
      <w:jc w:val="center"/>
    </w:pPr>
    <w:rPr>
      <w:rFonts w:eastAsiaTheme="minorEastAsia" w:cs="Tahoma"/>
      <w:sz w:val="22"/>
      <w:lang w:val="en-US" w:eastAsia="ja-JP"/>
    </w:rPr>
  </w:style>
  <w:style w:type="paragraph" w:styleId="TOC3">
    <w:name w:val="toc 3"/>
    <w:basedOn w:val="Normal"/>
    <w:next w:val="Normal"/>
    <w:autoRedefine/>
    <w:uiPriority w:val="39"/>
    <w:unhideWhenUsed/>
    <w:qFormat/>
    <w:rsid w:val="00B0741F"/>
    <w:pPr>
      <w:tabs>
        <w:tab w:val="right" w:leader="dot" w:pos="9350"/>
      </w:tabs>
      <w:spacing w:after="100" w:line="240" w:lineRule="auto"/>
      <w:ind w:left="1134" w:hanging="708"/>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C3264B"/>
    <w:rPr>
      <w:color w:val="0000FF" w:themeColor="hyperlink"/>
      <w:u w:val="singl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72204F"/>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uiPriority w:val="9"/>
    <w:rsid w:val="0072204F"/>
    <w:rPr>
      <w:rFonts w:ascii="Tahoma" w:eastAsiaTheme="majorEastAsia" w:hAnsi="Tahoma" w:cstheme="majorBidi"/>
      <w:b/>
      <w:bCs/>
      <w:lang w:val="en-GB" w:eastAsia="de-DE"/>
    </w:rPr>
  </w:style>
  <w:style w:type="character" w:customStyle="1" w:styleId="Heading4Char">
    <w:name w:val="Heading 4 Char"/>
    <w:aliases w:val="Heading 4-KP Char"/>
    <w:basedOn w:val="DefaultParagraphFont"/>
    <w:link w:val="Heading4"/>
    <w:uiPriority w:val="9"/>
    <w:rsid w:val="00DB7261"/>
    <w:rPr>
      <w:rFonts w:ascii="Tahoma" w:eastAsiaTheme="majorEastAsia" w:hAnsi="Tahoma" w:cstheme="majorBidi"/>
      <w:b/>
      <w:bCs/>
      <w:iCs/>
      <w:sz w:val="20"/>
      <w:lang w:val="en-GB" w:eastAsia="de-DE"/>
    </w:rPr>
  </w:style>
  <w:style w:type="character" w:customStyle="1" w:styleId="Heading5Char">
    <w:name w:val="Heading 5 Char"/>
    <w:basedOn w:val="DefaultParagraphFont"/>
    <w:link w:val="Heading5"/>
    <w:uiPriority w:val="9"/>
    <w:rsid w:val="00D56219"/>
    <w:rPr>
      <w:rFonts w:ascii="Tahoma" w:eastAsiaTheme="majorEastAsia" w:hAnsi="Tahoma" w:cstheme="majorBidi"/>
      <w:b/>
      <w:sz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99"/>
    <w:qFormat/>
    <w:rsid w:val="00C3264B"/>
    <w:pPr>
      <w:spacing w:after="60"/>
      <w:ind w:left="2268" w:hanging="1134"/>
      <w:jc w:val="left"/>
    </w:pPr>
    <w:rPr>
      <w:b/>
      <w:sz w:val="17"/>
      <w:szCs w:val="20"/>
    </w:rPr>
  </w:style>
  <w:style w:type="paragraph" w:styleId="Footer">
    <w:name w:val="footer"/>
    <w:aliases w:val="PPFußzeile"/>
    <w:link w:val="FooterChar"/>
    <w:uiPriority w:val="99"/>
    <w:rsid w:val="00C3264B"/>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C3264B"/>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C3264B"/>
    <w:pPr>
      <w:ind w:left="1134"/>
    </w:pPr>
  </w:style>
  <w:style w:type="character" w:styleId="CommentReference">
    <w:name w:val="annotation reference"/>
    <w:uiPriority w:val="99"/>
    <w:semiHidden/>
    <w:rsid w:val="00C3264B"/>
    <w:rPr>
      <w:sz w:val="16"/>
      <w:szCs w:val="16"/>
    </w:rPr>
  </w:style>
  <w:style w:type="paragraph" w:styleId="CommentText">
    <w:name w:val="annotation text"/>
    <w:basedOn w:val="Normal"/>
    <w:link w:val="CommentTextChar"/>
    <w:uiPriority w:val="99"/>
    <w:rsid w:val="00C3264B"/>
    <w:rPr>
      <w:szCs w:val="20"/>
    </w:rPr>
  </w:style>
  <w:style w:type="character" w:customStyle="1" w:styleId="CommentTextChar">
    <w:name w:val="Comment Text Char"/>
    <w:basedOn w:val="DefaultParagraphFont"/>
    <w:link w:val="CommentText"/>
    <w:uiPriority w:val="99"/>
    <w:rsid w:val="00C3264B"/>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C3264B"/>
    <w:pPr>
      <w:tabs>
        <w:tab w:val="right" w:pos="8931"/>
      </w:tabs>
    </w:pPr>
    <w:rPr>
      <w:rFonts w:ascii="Arial" w:hAnsi="Arial"/>
      <w:b/>
      <w:sz w:val="22"/>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C3264B"/>
    <w:rPr>
      <w:rFonts w:ascii="Arial" w:hAnsi="Arial" w:cs="Times New Roman"/>
      <w:b/>
      <w:szCs w:val="20"/>
      <w:lang w:val="en-GB" w:eastAsia="de-DE"/>
    </w:rPr>
  </w:style>
  <w:style w:type="paragraph" w:customStyle="1" w:styleId="Default">
    <w:name w:val="Default"/>
    <w:rsid w:val="00C3264B"/>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character" w:customStyle="1" w:styleId="PPStandardReportZchn">
    <w:name w:val="PPStandardReport Zchn"/>
    <w:link w:val="PPStandardReport"/>
    <w:rsid w:val="00C3264B"/>
    <w:rPr>
      <w:rFonts w:ascii="Tahoma" w:hAnsi="Tahoma" w:cs="Times New Roman"/>
      <w:sz w:val="20"/>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C3264B"/>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C3264B"/>
    <w:rPr>
      <w:rFonts w:ascii="Tahoma" w:hAnsi="Tahoma" w:cs="Times New Roman"/>
      <w:b/>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C3264B"/>
    <w:rPr>
      <w:rFonts w:ascii="Tahoma" w:hAnsi="Tahoma" w:cs="Times New Roman"/>
      <w:sz w:val="20"/>
      <w:lang w:val="en-GB" w:eastAsia="de-DE"/>
    </w:rPr>
  </w:style>
  <w:style w:type="paragraph" w:customStyle="1" w:styleId="CM147">
    <w:name w:val="CM147"/>
    <w:basedOn w:val="Default"/>
    <w:next w:val="Default"/>
    <w:uiPriority w:val="99"/>
    <w:rsid w:val="00C3264B"/>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C3264B"/>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C3264B"/>
    <w:pPr>
      <w:spacing w:line="260" w:lineRule="atLeast"/>
      <w:jc w:val="left"/>
    </w:pPr>
    <w:rPr>
      <w:rFonts w:ascii="Arial" w:eastAsia="SimSun" w:hAnsi="Arial" w:cs="Arial"/>
      <w:color w:val="auto"/>
      <w:lang w:val="en-GB" w:eastAsia="en-GB"/>
    </w:rPr>
  </w:style>
  <w:style w:type="character" w:customStyle="1" w:styleId="Heading6Char">
    <w:name w:val="Heading 6 Char"/>
    <w:basedOn w:val="DefaultParagraphFont"/>
    <w:link w:val="Heading6"/>
    <w:uiPriority w:val="9"/>
    <w:rsid w:val="00C3264B"/>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uiPriority w:val="9"/>
    <w:rsid w:val="00C3264B"/>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uiPriority w:val="9"/>
    <w:rsid w:val="00C3264B"/>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uiPriority w:val="9"/>
    <w:rsid w:val="00C3264B"/>
    <w:rPr>
      <w:rFonts w:asciiTheme="majorHAnsi" w:eastAsiaTheme="majorEastAsia" w:hAnsiTheme="majorHAnsi" w:cstheme="majorBidi"/>
      <w:i/>
      <w:iCs/>
      <w:color w:val="404040" w:themeColor="text1" w:themeTint="BF"/>
      <w:sz w:val="20"/>
      <w:szCs w:val="20"/>
      <w:lang w:val="en-GB" w:eastAsia="de-DE"/>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C3264B"/>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C3264B"/>
    <w:rPr>
      <w:rFonts w:ascii="Tahoma" w:hAnsi="Tahoma" w:cs="Times New Roman"/>
      <w:sz w:val="20"/>
      <w:lang w:val="en-GB" w:eastAsia="de-DE"/>
    </w:rPr>
  </w:style>
  <w:style w:type="paragraph" w:customStyle="1" w:styleId="taskboxtext">
    <w:name w:val="taskbox text"/>
    <w:basedOn w:val="Normal"/>
    <w:rsid w:val="002E4677"/>
    <w:pPr>
      <w:keepLines/>
      <w:numPr>
        <w:numId w:val="6"/>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2E4677"/>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2E4677"/>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2E4677"/>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uiPriority w:val="99"/>
    <w:semiHidden/>
    <w:unhideWhenUsed/>
    <w:rsid w:val="002E4677"/>
    <w:pPr>
      <w:spacing w:line="240" w:lineRule="auto"/>
    </w:pPr>
    <w:rPr>
      <w:b/>
      <w:bCs/>
    </w:rPr>
  </w:style>
  <w:style w:type="character" w:customStyle="1" w:styleId="CommentSubjectChar">
    <w:name w:val="Comment Subject Char"/>
    <w:basedOn w:val="CommentTextChar"/>
    <w:link w:val="CommentSubject"/>
    <w:uiPriority w:val="99"/>
    <w:semiHidden/>
    <w:rsid w:val="002E4677"/>
    <w:rPr>
      <w:rFonts w:ascii="Tahoma" w:hAnsi="Tahoma" w:cs="Times New Roman"/>
      <w:b/>
      <w:bCs/>
      <w:sz w:val="20"/>
      <w:szCs w:val="20"/>
      <w:lang w:val="en-GB" w:eastAsia="de-DE"/>
    </w:rPr>
  </w:style>
  <w:style w:type="paragraph" w:customStyle="1" w:styleId="CM168">
    <w:name w:val="CM168"/>
    <w:basedOn w:val="Default"/>
    <w:next w:val="Default"/>
    <w:uiPriority w:val="99"/>
    <w:rsid w:val="00B944D7"/>
    <w:pPr>
      <w:spacing w:after="188" w:line="240" w:lineRule="auto"/>
      <w:jc w:val="left"/>
    </w:pPr>
    <w:rPr>
      <w:rFonts w:ascii="Arial" w:eastAsia="SimSun" w:hAnsi="Arial" w:cs="Arial"/>
      <w:color w:val="auto"/>
      <w:lang w:val="en-GB" w:eastAsia="en-GB"/>
    </w:rPr>
  </w:style>
  <w:style w:type="character" w:customStyle="1" w:styleId="XFootNote">
    <w:name w:val="XFootNote"/>
    <w:rsid w:val="00B944D7"/>
    <w:rPr>
      <w:rFonts w:ascii="Book Antiqua" w:hAnsi="Book Antiqua"/>
      <w:position w:val="6"/>
      <w:sz w:val="14"/>
      <w:vertAlign w:val="baseline"/>
    </w:rPr>
  </w:style>
  <w:style w:type="table" w:styleId="TableGrid">
    <w:name w:val="Table Grid"/>
    <w:aliases w:val="PPTabellengitternetz"/>
    <w:basedOn w:val="TableNormal"/>
    <w:uiPriority w:val="39"/>
    <w:rsid w:val="00B94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7054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DB72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A55D35"/>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A55D35"/>
    <w:rPr>
      <w:rFonts w:ascii="Times New Roman" w:hAnsi="Times New Roman"/>
      <w:szCs w:val="20"/>
      <w:lang w:val="en-AU"/>
    </w:rPr>
  </w:style>
  <w:style w:type="paragraph" w:styleId="Index2">
    <w:name w:val="index 2"/>
    <w:basedOn w:val="Normal"/>
    <w:next w:val="Normal"/>
    <w:autoRedefine/>
    <w:semiHidden/>
    <w:rsid w:val="00A55D35"/>
    <w:pPr>
      <w:spacing w:after="120"/>
      <w:ind w:left="440" w:hanging="220"/>
    </w:pPr>
    <w:rPr>
      <w:szCs w:val="20"/>
    </w:rPr>
  </w:style>
  <w:style w:type="paragraph" w:styleId="Index3">
    <w:name w:val="index 3"/>
    <w:basedOn w:val="Normal"/>
    <w:next w:val="Normal"/>
    <w:autoRedefine/>
    <w:semiHidden/>
    <w:rsid w:val="00A55D35"/>
    <w:pPr>
      <w:spacing w:after="120"/>
      <w:ind w:left="660" w:hanging="220"/>
    </w:pPr>
    <w:rPr>
      <w:szCs w:val="20"/>
    </w:rPr>
  </w:style>
  <w:style w:type="paragraph" w:styleId="Index4">
    <w:name w:val="index 4"/>
    <w:basedOn w:val="Normal"/>
    <w:next w:val="Normal"/>
    <w:autoRedefine/>
    <w:semiHidden/>
    <w:rsid w:val="00A55D35"/>
    <w:pPr>
      <w:spacing w:after="120"/>
      <w:ind w:left="880" w:hanging="220"/>
    </w:pPr>
    <w:rPr>
      <w:szCs w:val="20"/>
    </w:rPr>
  </w:style>
  <w:style w:type="paragraph" w:styleId="Index5">
    <w:name w:val="index 5"/>
    <w:basedOn w:val="Normal"/>
    <w:next w:val="Normal"/>
    <w:autoRedefine/>
    <w:semiHidden/>
    <w:rsid w:val="00A55D35"/>
    <w:pPr>
      <w:spacing w:after="120"/>
      <w:ind w:left="1100" w:hanging="220"/>
    </w:pPr>
    <w:rPr>
      <w:szCs w:val="20"/>
    </w:rPr>
  </w:style>
  <w:style w:type="paragraph" w:styleId="Index6">
    <w:name w:val="index 6"/>
    <w:basedOn w:val="Normal"/>
    <w:next w:val="Normal"/>
    <w:autoRedefine/>
    <w:semiHidden/>
    <w:rsid w:val="00A55D35"/>
    <w:pPr>
      <w:spacing w:after="120"/>
      <w:ind w:left="1320" w:hanging="220"/>
    </w:pPr>
    <w:rPr>
      <w:szCs w:val="20"/>
    </w:rPr>
  </w:style>
  <w:style w:type="paragraph" w:styleId="Index7">
    <w:name w:val="index 7"/>
    <w:basedOn w:val="Normal"/>
    <w:next w:val="Normal"/>
    <w:autoRedefine/>
    <w:semiHidden/>
    <w:rsid w:val="00A55D35"/>
    <w:pPr>
      <w:spacing w:after="120"/>
      <w:ind w:left="1540" w:hanging="220"/>
    </w:pPr>
    <w:rPr>
      <w:szCs w:val="20"/>
    </w:rPr>
  </w:style>
  <w:style w:type="paragraph" w:styleId="Index8">
    <w:name w:val="index 8"/>
    <w:basedOn w:val="Normal"/>
    <w:next w:val="Normal"/>
    <w:autoRedefine/>
    <w:semiHidden/>
    <w:rsid w:val="00A55D35"/>
    <w:pPr>
      <w:spacing w:after="120"/>
      <w:ind w:left="1760" w:hanging="220"/>
    </w:pPr>
    <w:rPr>
      <w:szCs w:val="20"/>
    </w:rPr>
  </w:style>
  <w:style w:type="paragraph" w:styleId="Index9">
    <w:name w:val="index 9"/>
    <w:basedOn w:val="Normal"/>
    <w:next w:val="Normal"/>
    <w:autoRedefine/>
    <w:semiHidden/>
    <w:rsid w:val="00A55D35"/>
    <w:pPr>
      <w:spacing w:after="120"/>
      <w:ind w:left="1980" w:hanging="220"/>
    </w:pPr>
    <w:rPr>
      <w:szCs w:val="20"/>
    </w:rPr>
  </w:style>
  <w:style w:type="paragraph" w:styleId="IndexHeading">
    <w:name w:val="index heading"/>
    <w:basedOn w:val="Normal"/>
    <w:next w:val="Index1"/>
    <w:semiHidden/>
    <w:rsid w:val="00A55D35"/>
    <w:pPr>
      <w:spacing w:after="120"/>
    </w:pPr>
    <w:rPr>
      <w:rFonts w:cs="Arial"/>
      <w:b/>
      <w:bCs/>
      <w:szCs w:val="20"/>
    </w:rPr>
  </w:style>
  <w:style w:type="paragraph" w:styleId="TOC4">
    <w:name w:val="toc 4"/>
    <w:basedOn w:val="Normal"/>
    <w:next w:val="Normal"/>
    <w:uiPriority w:val="39"/>
    <w:rsid w:val="00A55D35"/>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55D35"/>
    <w:pPr>
      <w:ind w:left="1134"/>
      <w:jc w:val="left"/>
    </w:pPr>
  </w:style>
  <w:style w:type="paragraph" w:styleId="TOC6">
    <w:name w:val="toc 6"/>
    <w:basedOn w:val="Normal"/>
    <w:next w:val="Normal"/>
    <w:uiPriority w:val="39"/>
    <w:rsid w:val="00A55D35"/>
    <w:pPr>
      <w:ind w:left="1134"/>
      <w:jc w:val="left"/>
    </w:pPr>
  </w:style>
  <w:style w:type="paragraph" w:styleId="TOC7">
    <w:name w:val="toc 7"/>
    <w:basedOn w:val="Normal"/>
    <w:next w:val="Normal"/>
    <w:uiPriority w:val="39"/>
    <w:rsid w:val="00A55D35"/>
    <w:pPr>
      <w:jc w:val="left"/>
    </w:pPr>
    <w:rPr>
      <w:rFonts w:ascii="Times New Roman" w:hAnsi="Times New Roman"/>
      <w:sz w:val="22"/>
    </w:rPr>
  </w:style>
  <w:style w:type="paragraph" w:styleId="TOC8">
    <w:name w:val="toc 8"/>
    <w:basedOn w:val="Normal"/>
    <w:next w:val="Normal"/>
    <w:uiPriority w:val="39"/>
    <w:rsid w:val="00A55D35"/>
    <w:pPr>
      <w:jc w:val="left"/>
    </w:pPr>
    <w:rPr>
      <w:rFonts w:ascii="Times New Roman" w:hAnsi="Times New Roman"/>
      <w:sz w:val="22"/>
    </w:rPr>
  </w:style>
  <w:style w:type="paragraph" w:styleId="TOC9">
    <w:name w:val="toc 9"/>
    <w:basedOn w:val="Normal"/>
    <w:next w:val="Normal"/>
    <w:uiPriority w:val="39"/>
    <w:rsid w:val="00A55D35"/>
    <w:pPr>
      <w:jc w:val="left"/>
    </w:pPr>
    <w:rPr>
      <w:rFonts w:ascii="Times New Roman" w:hAnsi="Times New Roman"/>
      <w:sz w:val="22"/>
    </w:rPr>
  </w:style>
  <w:style w:type="paragraph" w:customStyle="1" w:styleId="PPAddress">
    <w:name w:val="PPAddress"/>
    <w:basedOn w:val="Normal"/>
    <w:rsid w:val="00A55D35"/>
    <w:rPr>
      <w:lang w:val="de-DE"/>
    </w:rPr>
  </w:style>
  <w:style w:type="paragraph" w:customStyle="1" w:styleId="PPInternalRef">
    <w:name w:val="PPInternalRef"/>
    <w:basedOn w:val="Normal"/>
    <w:rsid w:val="00A55D35"/>
    <w:pPr>
      <w:jc w:val="right"/>
    </w:pPr>
    <w:rPr>
      <w:color w:val="7C7F7E"/>
      <w:sz w:val="16"/>
    </w:rPr>
  </w:style>
  <w:style w:type="paragraph" w:customStyle="1" w:styleId="PPExternalRef">
    <w:name w:val="PPExternalRef"/>
    <w:basedOn w:val="Normal"/>
    <w:next w:val="Normal"/>
    <w:rsid w:val="00A55D35"/>
    <w:rPr>
      <w:b/>
      <w:i/>
      <w:spacing w:val="20"/>
      <w:sz w:val="24"/>
      <w:lang w:val="de-DE"/>
    </w:rPr>
  </w:style>
  <w:style w:type="paragraph" w:customStyle="1" w:styleId="PPClient1">
    <w:name w:val="PPClient1"/>
    <w:next w:val="Normal"/>
    <w:link w:val="PPClient1Zchn"/>
    <w:rsid w:val="00A55D35"/>
    <w:pPr>
      <w:spacing w:after="0"/>
      <w:jc w:val="both"/>
    </w:pPr>
    <w:rPr>
      <w:rFonts w:ascii="Tahoma" w:hAnsi="Tahoma" w:cs="Times New Roman"/>
      <w:b/>
      <w:caps/>
      <w:sz w:val="28"/>
      <w:lang w:val="en-GB" w:eastAsia="de-DE"/>
    </w:rPr>
  </w:style>
  <w:style w:type="paragraph" w:customStyle="1" w:styleId="PPClient2">
    <w:name w:val="PPClient2"/>
    <w:rsid w:val="00A55D35"/>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A55D35"/>
    <w:pPr>
      <w:numPr>
        <w:numId w:val="29"/>
      </w:numPr>
      <w:spacing w:after="200" w:line="280" w:lineRule="exact"/>
    </w:pPr>
    <w:rPr>
      <w:rFonts w:ascii="Univers" w:hAnsi="Univers"/>
      <w:b/>
      <w:sz w:val="22"/>
      <w:szCs w:val="24"/>
      <w:lang w:val="en-US" w:eastAsia="en-US"/>
    </w:rPr>
  </w:style>
  <w:style w:type="paragraph" w:customStyle="1" w:styleId="PPProjectTitle">
    <w:name w:val="PPProjectTitle"/>
    <w:rsid w:val="00A55D35"/>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A55D35"/>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A55D35"/>
    <w:pPr>
      <w:numPr>
        <w:numId w:val="0"/>
      </w:numPr>
      <w:pBdr>
        <w:bottom w:val="single" w:sz="2" w:space="1" w:color="808080"/>
      </w:pBdr>
      <w:shd w:val="clear" w:color="auto" w:fill="C8C8C8"/>
      <w:spacing w:after="160" w:afterAutospacing="0"/>
      <w:ind w:firstLine="1134"/>
      <w:jc w:val="both"/>
      <w:outlineLvl w:val="9"/>
    </w:pPr>
    <w:rPr>
      <w:iCs w:val="0"/>
      <w:caps/>
      <w:color w:val="0062A7"/>
      <w:szCs w:val="20"/>
    </w:rPr>
  </w:style>
  <w:style w:type="paragraph" w:customStyle="1" w:styleId="PPLocation">
    <w:name w:val="PPLocation"/>
    <w:basedOn w:val="Normal"/>
    <w:next w:val="Normal"/>
    <w:rsid w:val="00A55D35"/>
    <w:pPr>
      <w:tabs>
        <w:tab w:val="right" w:pos="9072"/>
      </w:tabs>
    </w:pPr>
    <w:rPr>
      <w:i/>
      <w:sz w:val="18"/>
    </w:rPr>
  </w:style>
  <w:style w:type="paragraph" w:styleId="NormalWeb">
    <w:name w:val="Normal (Web)"/>
    <w:basedOn w:val="Normal"/>
    <w:uiPriority w:val="99"/>
    <w:rsid w:val="00A55D35"/>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A55D35"/>
    <w:pPr>
      <w:spacing w:after="60"/>
      <w:jc w:val="center"/>
      <w:outlineLvl w:val="1"/>
    </w:pPr>
    <w:rPr>
      <w:sz w:val="24"/>
      <w:szCs w:val="20"/>
      <w:lang w:val="pl-PL" w:eastAsia="pl-PL"/>
    </w:rPr>
  </w:style>
  <w:style w:type="character" w:customStyle="1" w:styleId="SubtitleChar">
    <w:name w:val="Subtitle Char"/>
    <w:basedOn w:val="DefaultParagraphFont"/>
    <w:link w:val="Subtitle"/>
    <w:rsid w:val="00A55D35"/>
    <w:rPr>
      <w:rFonts w:ascii="Tahoma" w:hAnsi="Tahoma" w:cs="Times New Roman"/>
      <w:sz w:val="24"/>
      <w:szCs w:val="20"/>
      <w:lang w:val="pl-PL" w:eastAsia="pl-PL"/>
    </w:rPr>
  </w:style>
  <w:style w:type="paragraph" w:styleId="FootnoteText">
    <w:name w:val="footnote text"/>
    <w:aliases w:val="Fußnotentextf"/>
    <w:basedOn w:val="Normal"/>
    <w:link w:val="FootnoteTextChar"/>
    <w:uiPriority w:val="99"/>
    <w:semiHidden/>
    <w:rsid w:val="00A55D35"/>
    <w:pPr>
      <w:spacing w:after="240"/>
      <w:jc w:val="left"/>
    </w:pPr>
    <w:rPr>
      <w:szCs w:val="20"/>
      <w:lang w:eastAsia="en-GB"/>
    </w:rPr>
  </w:style>
  <w:style w:type="character" w:customStyle="1" w:styleId="FootnoteTextChar">
    <w:name w:val="Footnote Text Char"/>
    <w:aliases w:val="Fußnotentextf Char"/>
    <w:basedOn w:val="DefaultParagraphFont"/>
    <w:link w:val="FootnoteText"/>
    <w:uiPriority w:val="99"/>
    <w:semiHidden/>
    <w:rsid w:val="00A55D35"/>
    <w:rPr>
      <w:rFonts w:ascii="Tahoma" w:hAnsi="Tahoma" w:cs="Times New Roman"/>
      <w:sz w:val="20"/>
      <w:szCs w:val="20"/>
      <w:lang w:val="en-GB" w:eastAsia="en-GB"/>
    </w:rPr>
  </w:style>
  <w:style w:type="paragraph" w:customStyle="1" w:styleId="PPCVEducation">
    <w:name w:val="P&amp;P_CV_Education"/>
    <w:basedOn w:val="Normal"/>
    <w:rsid w:val="00A55D35"/>
    <w:pPr>
      <w:keepNext/>
      <w:jc w:val="left"/>
    </w:pPr>
    <w:rPr>
      <w:sz w:val="22"/>
      <w:szCs w:val="20"/>
    </w:rPr>
  </w:style>
  <w:style w:type="paragraph" w:customStyle="1" w:styleId="CM6">
    <w:name w:val="CM6"/>
    <w:basedOn w:val="Default"/>
    <w:next w:val="Default"/>
    <w:uiPriority w:val="99"/>
    <w:rsid w:val="00A55D35"/>
    <w:pPr>
      <w:spacing w:after="128"/>
    </w:pPr>
    <w:rPr>
      <w:rFonts w:cs="Times New Roman"/>
      <w:color w:val="auto"/>
    </w:rPr>
  </w:style>
  <w:style w:type="paragraph" w:customStyle="1" w:styleId="CM1">
    <w:name w:val="CM1"/>
    <w:basedOn w:val="Default"/>
    <w:next w:val="Default"/>
    <w:uiPriority w:val="99"/>
    <w:rsid w:val="00A55D35"/>
    <w:pPr>
      <w:spacing w:line="246" w:lineRule="atLeast"/>
    </w:pPr>
    <w:rPr>
      <w:rFonts w:cs="Times New Roman"/>
      <w:color w:val="auto"/>
    </w:rPr>
  </w:style>
  <w:style w:type="paragraph" w:customStyle="1" w:styleId="MACSprofileHeading">
    <w:name w:val="MACS_profile_Heading"/>
    <w:basedOn w:val="Normal"/>
    <w:rsid w:val="00A55D35"/>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A55D35"/>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A55D35"/>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A55D35"/>
    <w:pPr>
      <w:numPr>
        <w:numId w:val="26"/>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A55D35"/>
    <w:rPr>
      <w:rFonts w:ascii="Univers" w:hAnsi="Univers" w:cs="Times New Roman"/>
      <w:b/>
      <w:bCs/>
      <w:i/>
      <w:iCs/>
      <w:szCs w:val="24"/>
    </w:rPr>
  </w:style>
  <w:style w:type="paragraph" w:customStyle="1" w:styleId="bodytext0">
    <w:name w:val="bodytext"/>
    <w:basedOn w:val="Normal"/>
    <w:link w:val="bodytextChar0"/>
    <w:rsid w:val="00A55D35"/>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A55D35"/>
  </w:style>
  <w:style w:type="paragraph" w:styleId="BlockText">
    <w:name w:val="Block Text"/>
    <w:basedOn w:val="Normal"/>
    <w:rsid w:val="00A55D35"/>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A55D35"/>
    <w:rPr>
      <w:rFonts w:ascii="Times New Roman" w:eastAsia="Times New Roman" w:hAnsi="Times New Roman"/>
      <w:sz w:val="22"/>
      <w:lang w:val="en-GB" w:eastAsia="en-US"/>
    </w:rPr>
  </w:style>
  <w:style w:type="paragraph" w:customStyle="1" w:styleId="1">
    <w:name w:val="Обычный1"/>
    <w:rsid w:val="00A55D35"/>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A55D35"/>
    <w:pPr>
      <w:numPr>
        <w:numId w:val="27"/>
      </w:numPr>
      <w:spacing w:after="120"/>
      <w:jc w:val="left"/>
    </w:pPr>
    <w:rPr>
      <w:rFonts w:ascii="Arial" w:hAnsi="Arial"/>
      <w:sz w:val="18"/>
      <w:szCs w:val="20"/>
      <w:lang w:val="en-US"/>
    </w:rPr>
  </w:style>
  <w:style w:type="paragraph" w:styleId="BodyText2">
    <w:name w:val="Body Text 2"/>
    <w:basedOn w:val="Normal"/>
    <w:link w:val="BodyText2Char"/>
    <w:rsid w:val="00A55D35"/>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A55D35"/>
    <w:rPr>
      <w:rFonts w:ascii="Arial" w:hAnsi="Arial" w:cs="Times New Roman"/>
      <w:sz w:val="20"/>
      <w:szCs w:val="20"/>
      <w:lang w:val="en-GB" w:eastAsia="en-GB"/>
    </w:rPr>
  </w:style>
  <w:style w:type="paragraph" w:customStyle="1" w:styleId="RRIStandard">
    <w:name w:val="RRI Standard"/>
    <w:rsid w:val="00A55D35"/>
    <w:pPr>
      <w:spacing w:after="0"/>
      <w:jc w:val="both"/>
    </w:pPr>
    <w:rPr>
      <w:rFonts w:ascii="Arial" w:hAnsi="Arial" w:cs="Times New Roman"/>
      <w:noProof/>
      <w:szCs w:val="20"/>
    </w:rPr>
  </w:style>
  <w:style w:type="paragraph" w:styleId="BodyTextIndent3">
    <w:name w:val="Body Text Indent 3"/>
    <w:basedOn w:val="Normal"/>
    <w:link w:val="BodyTextIndent3Char"/>
    <w:unhideWhenUsed/>
    <w:rsid w:val="00A55D35"/>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rsid w:val="00A55D35"/>
    <w:rPr>
      <w:rFonts w:ascii="Times New Roman" w:hAnsi="Times New Roman" w:cs="Times New Roman"/>
      <w:sz w:val="16"/>
      <w:szCs w:val="16"/>
      <w:lang w:val="en-GB"/>
    </w:rPr>
  </w:style>
  <w:style w:type="paragraph" w:styleId="DocumentMap">
    <w:name w:val="Document Map"/>
    <w:basedOn w:val="Normal"/>
    <w:link w:val="DocumentMapChar"/>
    <w:semiHidden/>
    <w:rsid w:val="00A55D35"/>
    <w:pPr>
      <w:shd w:val="clear" w:color="auto" w:fill="000080"/>
    </w:pPr>
    <w:rPr>
      <w:rFonts w:cs="Tahoma"/>
      <w:szCs w:val="20"/>
    </w:rPr>
  </w:style>
  <w:style w:type="character" w:customStyle="1" w:styleId="DocumentMapChar">
    <w:name w:val="Document Map Char"/>
    <w:basedOn w:val="DefaultParagraphFont"/>
    <w:link w:val="DocumentMap"/>
    <w:semiHidden/>
    <w:rsid w:val="00A55D35"/>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A55D35"/>
    <w:pPr>
      <w:jc w:val="left"/>
    </w:pPr>
    <w:rPr>
      <w:szCs w:val="20"/>
      <w:lang w:val="de-DE"/>
    </w:rPr>
  </w:style>
  <w:style w:type="character" w:customStyle="1" w:styleId="PPRefStandardZchn">
    <w:name w:val="PPRefStandard Zchn"/>
    <w:link w:val="PPRefStandard"/>
    <w:rsid w:val="00A55D35"/>
    <w:rPr>
      <w:rFonts w:ascii="Tahoma" w:hAnsi="Tahoma" w:cs="Times New Roman"/>
      <w:sz w:val="20"/>
      <w:szCs w:val="20"/>
      <w:lang w:val="de-DE" w:eastAsia="de-DE"/>
    </w:rPr>
  </w:style>
  <w:style w:type="paragraph" w:customStyle="1" w:styleId="Subheading">
    <w:name w:val="Subheading"/>
    <w:basedOn w:val="BodyText"/>
    <w:next w:val="BodyText"/>
    <w:link w:val="SubheadingChar"/>
    <w:rsid w:val="00A55D35"/>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A55D35"/>
    <w:rPr>
      <w:rFonts w:ascii="Garamond" w:hAnsi="Garamond" w:cs="Times New Roman"/>
      <w:b/>
      <w:kern w:val="28"/>
      <w:sz w:val="24"/>
      <w:szCs w:val="24"/>
      <w:lang w:eastAsia="en-NZ"/>
    </w:rPr>
  </w:style>
  <w:style w:type="character" w:styleId="PageNumber">
    <w:name w:val="page number"/>
    <w:basedOn w:val="DefaultParagraphFont"/>
    <w:rsid w:val="00A55D35"/>
  </w:style>
  <w:style w:type="paragraph" w:customStyle="1" w:styleId="PPRefStandard0">
    <w:name w:val="PPRef_Standard"/>
    <w:basedOn w:val="Normal"/>
    <w:link w:val="PPRefStandardZchn0"/>
    <w:rsid w:val="00A55D35"/>
    <w:pPr>
      <w:jc w:val="left"/>
    </w:pPr>
    <w:rPr>
      <w:szCs w:val="20"/>
      <w:lang w:eastAsia="en-GB"/>
    </w:rPr>
  </w:style>
  <w:style w:type="paragraph" w:customStyle="1" w:styleId="PPRefHeadercenter">
    <w:name w:val="PPRef_Header_center"/>
    <w:basedOn w:val="PPRefStandard0"/>
    <w:rsid w:val="00A55D35"/>
    <w:pPr>
      <w:jc w:val="center"/>
    </w:pPr>
    <w:rPr>
      <w:b/>
    </w:rPr>
  </w:style>
  <w:style w:type="paragraph" w:customStyle="1" w:styleId="PPRefStandardcenter">
    <w:name w:val="PPRef_Standard_center"/>
    <w:basedOn w:val="PPRefStandard0"/>
    <w:rsid w:val="00A55D35"/>
    <w:pPr>
      <w:jc w:val="center"/>
    </w:pPr>
  </w:style>
  <w:style w:type="character" w:customStyle="1" w:styleId="PPRefStandardZchn0">
    <w:name w:val="PPRef_Standard Zchn"/>
    <w:link w:val="PPRefStandard0"/>
    <w:rsid w:val="00A55D35"/>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A55D35"/>
    <w:pPr>
      <w:jc w:val="left"/>
    </w:pPr>
    <w:rPr>
      <w:szCs w:val="20"/>
    </w:rPr>
  </w:style>
  <w:style w:type="character" w:customStyle="1" w:styleId="PPRefHeader1Zchn">
    <w:name w:val="PPRefHeader1 Zchn"/>
    <w:link w:val="PPRefHeader1"/>
    <w:rsid w:val="00A55D35"/>
    <w:rPr>
      <w:rFonts w:ascii="Tahoma" w:hAnsi="Tahoma" w:cs="Times New Roman"/>
      <w:sz w:val="20"/>
      <w:szCs w:val="20"/>
      <w:lang w:val="en-GB" w:eastAsia="de-DE"/>
    </w:rPr>
  </w:style>
  <w:style w:type="paragraph" w:styleId="BodyText3">
    <w:name w:val="Body Text 3"/>
    <w:basedOn w:val="Normal"/>
    <w:link w:val="BodyText3Char"/>
    <w:rsid w:val="00A55D35"/>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A55D35"/>
    <w:rPr>
      <w:rFonts w:ascii="Times New Roman" w:hAnsi="Times New Roman" w:cs="Times New Roman"/>
      <w:sz w:val="16"/>
      <w:szCs w:val="16"/>
      <w:lang w:val="de-DE" w:eastAsia="de-DE"/>
    </w:rPr>
  </w:style>
  <w:style w:type="paragraph" w:customStyle="1" w:styleId="ppstandardreport0">
    <w:name w:val="ppstandardreport"/>
    <w:basedOn w:val="Normal"/>
    <w:rsid w:val="00A55D35"/>
    <w:pPr>
      <w:ind w:left="1134"/>
    </w:pPr>
    <w:rPr>
      <w:rFonts w:eastAsia="Calibri" w:cs="Tahoma"/>
      <w:szCs w:val="20"/>
      <w:lang w:val="de-AT" w:eastAsia="de-AT"/>
    </w:rPr>
  </w:style>
  <w:style w:type="paragraph" w:customStyle="1" w:styleId="TableHeading">
    <w:name w:val="Table Heading"/>
    <w:basedOn w:val="Normal"/>
    <w:next w:val="Normal"/>
    <w:rsid w:val="00A55D35"/>
    <w:pPr>
      <w:numPr>
        <w:numId w:val="28"/>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55D35"/>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A55D35"/>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A55D35"/>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A55D35"/>
    <w:pPr>
      <w:widowControl w:val="0"/>
      <w:numPr>
        <w:numId w:val="30"/>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A55D35"/>
    <w:pPr>
      <w:keepLines/>
      <w:numPr>
        <w:numId w:val="0"/>
      </w:numPr>
      <w:pBdr>
        <w:bottom w:val="none" w:sz="0" w:space="0" w:color="auto"/>
      </w:pBdr>
      <w:shd w:val="clear" w:color="auto" w:fill="auto"/>
      <w:spacing w:before="480" w:after="0" w:afterAutospacing="0"/>
      <w:jc w:val="both"/>
      <w:outlineLvl w:val="9"/>
    </w:pPr>
    <w:rPr>
      <w:rFonts w:ascii="Cambria" w:hAnsi="Cambria"/>
      <w:bCs/>
      <w:iCs w:val="0"/>
      <w:color w:val="365F91"/>
      <w:szCs w:val="28"/>
      <w:lang w:val="de-AT" w:eastAsia="de-AT"/>
    </w:rPr>
  </w:style>
  <w:style w:type="character" w:customStyle="1" w:styleId="berschrift-1">
    <w:name w:val="überschrift-1"/>
    <w:rsid w:val="00A55D35"/>
  </w:style>
  <w:style w:type="character" w:customStyle="1" w:styleId="gi2009">
    <w:name w:val=".gi2009"/>
    <w:rsid w:val="00A55D35"/>
  </w:style>
  <w:style w:type="character" w:customStyle="1" w:styleId="apple-converted-space">
    <w:name w:val="apple-converted-space"/>
    <w:rsid w:val="00A55D35"/>
  </w:style>
  <w:style w:type="paragraph" w:styleId="ListBullet">
    <w:name w:val="List Bullet"/>
    <w:basedOn w:val="Normal"/>
    <w:uiPriority w:val="99"/>
    <w:qFormat/>
    <w:rsid w:val="00A55D35"/>
    <w:pPr>
      <w:numPr>
        <w:numId w:val="31"/>
      </w:numPr>
      <w:contextualSpacing/>
    </w:pPr>
  </w:style>
  <w:style w:type="paragraph" w:styleId="ListBullet3">
    <w:name w:val="List Bullet 3"/>
    <w:basedOn w:val="Normal"/>
    <w:rsid w:val="00A55D35"/>
    <w:pPr>
      <w:numPr>
        <w:numId w:val="32"/>
      </w:numPr>
      <w:contextualSpacing/>
    </w:pPr>
  </w:style>
  <w:style w:type="paragraph" w:customStyle="1" w:styleId="FormatvorlageArialFettWeiZentriert">
    <w:name w:val="Formatvorlage Arial Fett Weiß Zentriert"/>
    <w:basedOn w:val="Normal"/>
    <w:rsid w:val="00A55D35"/>
    <w:pPr>
      <w:jc w:val="center"/>
    </w:pPr>
    <w:rPr>
      <w:b/>
      <w:bCs/>
      <w:color w:val="FFFFFF"/>
      <w:szCs w:val="20"/>
    </w:rPr>
  </w:style>
  <w:style w:type="character" w:styleId="Strong">
    <w:name w:val="Strong"/>
    <w:uiPriority w:val="22"/>
    <w:qFormat/>
    <w:rsid w:val="00A55D35"/>
    <w:rPr>
      <w:b/>
      <w:bCs/>
    </w:rPr>
  </w:style>
  <w:style w:type="paragraph" w:styleId="ListBullet4">
    <w:name w:val="List Bullet 4"/>
    <w:basedOn w:val="Normal"/>
    <w:rsid w:val="00A55D35"/>
    <w:pPr>
      <w:numPr>
        <w:numId w:val="33"/>
      </w:numPr>
      <w:contextualSpacing/>
    </w:pPr>
  </w:style>
  <w:style w:type="character" w:styleId="FootnoteReference">
    <w:name w:val="footnote reference"/>
    <w:uiPriority w:val="99"/>
    <w:rsid w:val="00A55D35"/>
    <w:rPr>
      <w:vertAlign w:val="superscript"/>
    </w:rPr>
  </w:style>
  <w:style w:type="numbering" w:customStyle="1" w:styleId="PPBulletPoints">
    <w:name w:val="PPBulletPoints"/>
    <w:basedOn w:val="NoList"/>
    <w:rsid w:val="00A55D35"/>
    <w:pPr>
      <w:numPr>
        <w:numId w:val="35"/>
      </w:numPr>
    </w:pPr>
  </w:style>
  <w:style w:type="paragraph" w:styleId="NoSpacing">
    <w:name w:val="No Spacing"/>
    <w:link w:val="NoSpacingChar"/>
    <w:uiPriority w:val="1"/>
    <w:qFormat/>
    <w:rsid w:val="00A55D35"/>
    <w:pPr>
      <w:spacing w:after="0"/>
      <w:jc w:val="both"/>
    </w:pPr>
    <w:rPr>
      <w:rFonts w:ascii="Arial" w:hAnsi="Arial" w:cs="Times New Roman"/>
      <w:sz w:val="20"/>
      <w:szCs w:val="24"/>
    </w:rPr>
  </w:style>
  <w:style w:type="numbering" w:customStyle="1" w:styleId="CowiBulletList">
    <w:name w:val="CowiBulletList"/>
    <w:basedOn w:val="NoList"/>
    <w:rsid w:val="00A55D35"/>
    <w:pPr>
      <w:numPr>
        <w:numId w:val="34"/>
      </w:numPr>
    </w:pPr>
  </w:style>
  <w:style w:type="paragraph" w:customStyle="1" w:styleId="ListBulletNoSpace">
    <w:name w:val="List Bullet NoSpace"/>
    <w:basedOn w:val="ListBullet"/>
    <w:link w:val="ListBulletNoSpaceChar"/>
    <w:qFormat/>
    <w:rsid w:val="00A55D35"/>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A55D35"/>
    <w:rPr>
      <w:rFonts w:ascii="Times New Roman" w:hAnsi="Times New Roman" w:cs="Times New Roman"/>
      <w:sz w:val="23"/>
      <w:szCs w:val="20"/>
      <w:lang w:val="en-GB" w:eastAsia="da-DK"/>
    </w:rPr>
  </w:style>
  <w:style w:type="table" w:customStyle="1" w:styleId="TableGrid1">
    <w:name w:val="Table Grid1"/>
    <w:basedOn w:val="TableNormal"/>
    <w:next w:val="TableGrid"/>
    <w:uiPriority w:val="59"/>
    <w:rsid w:val="00A55D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55D35"/>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A55D35"/>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A55D35"/>
    <w:pPr>
      <w:spacing w:after="120"/>
    </w:pPr>
    <w:rPr>
      <w:rFonts w:ascii="Arial" w:eastAsia="Calibri" w:hAnsi="Arial" w:cs="Arial"/>
      <w:b/>
      <w:sz w:val="22"/>
      <w:lang w:val="en-US" w:eastAsia="en-US"/>
    </w:rPr>
  </w:style>
  <w:style w:type="paragraph" w:styleId="Revision">
    <w:name w:val="Revision"/>
    <w:hidden/>
    <w:uiPriority w:val="99"/>
    <w:semiHidden/>
    <w:rsid w:val="00A55D35"/>
    <w:pPr>
      <w:spacing w:after="0"/>
      <w:jc w:val="both"/>
    </w:pPr>
    <w:rPr>
      <w:rFonts w:ascii="Tahoma" w:hAnsi="Tahoma" w:cs="Times New Roman"/>
      <w:sz w:val="20"/>
      <w:lang w:val="en-GB" w:eastAsia="de-DE"/>
    </w:rPr>
  </w:style>
  <w:style w:type="character" w:customStyle="1" w:styleId="l">
    <w:name w:val="l"/>
    <w:basedOn w:val="DefaultParagraphFont"/>
    <w:rsid w:val="00A55D35"/>
  </w:style>
  <w:style w:type="character" w:customStyle="1" w:styleId="PPClient1Zchn">
    <w:name w:val="PPClient1 Zchn"/>
    <w:link w:val="PPClient1"/>
    <w:rsid w:val="00A55D35"/>
    <w:rPr>
      <w:rFonts w:ascii="Tahoma" w:hAnsi="Tahoma" w:cs="Times New Roman"/>
      <w:b/>
      <w:caps/>
      <w:sz w:val="28"/>
      <w:lang w:val="en-GB" w:eastAsia="de-DE"/>
    </w:rPr>
  </w:style>
  <w:style w:type="paragraph" w:customStyle="1" w:styleId="PPTableHeader">
    <w:name w:val="PPTableHeader"/>
    <w:basedOn w:val="Normal"/>
    <w:rsid w:val="00A55D35"/>
    <w:pPr>
      <w:jc w:val="center"/>
    </w:pPr>
    <w:rPr>
      <w:b/>
      <w:bCs/>
      <w:color w:val="FFFFFF"/>
      <w:szCs w:val="20"/>
    </w:rPr>
  </w:style>
  <w:style w:type="paragraph" w:customStyle="1" w:styleId="PPTableStandard">
    <w:name w:val="PPTableStandard"/>
    <w:basedOn w:val="Normal"/>
    <w:qFormat/>
    <w:rsid w:val="00A55D35"/>
    <w:pPr>
      <w:keepNext/>
      <w:spacing w:before="60"/>
    </w:pPr>
  </w:style>
  <w:style w:type="paragraph" w:customStyle="1" w:styleId="FormatvorlagePPStandardReportHochgestellt">
    <w:name w:val="Formatvorlage PPStandardReport + Hochgestellt"/>
    <w:basedOn w:val="PPStandardReport"/>
    <w:rsid w:val="00A55D35"/>
    <w:rPr>
      <w:vertAlign w:val="superscript"/>
    </w:rPr>
  </w:style>
  <w:style w:type="paragraph" w:styleId="List">
    <w:name w:val="List"/>
    <w:basedOn w:val="Normal"/>
    <w:unhideWhenUsed/>
    <w:rsid w:val="00A55D35"/>
    <w:pPr>
      <w:ind w:left="283" w:hanging="283"/>
      <w:contextualSpacing/>
    </w:pPr>
  </w:style>
  <w:style w:type="paragraph" w:styleId="List2">
    <w:name w:val="List 2"/>
    <w:basedOn w:val="Normal"/>
    <w:unhideWhenUsed/>
    <w:rsid w:val="00A55D35"/>
    <w:pPr>
      <w:ind w:left="566" w:hanging="283"/>
      <w:contextualSpacing/>
    </w:pPr>
  </w:style>
  <w:style w:type="paragraph" w:styleId="List3">
    <w:name w:val="List 3"/>
    <w:basedOn w:val="Normal"/>
    <w:unhideWhenUsed/>
    <w:rsid w:val="00A55D35"/>
    <w:pPr>
      <w:ind w:left="849" w:hanging="283"/>
      <w:contextualSpacing/>
    </w:pPr>
  </w:style>
  <w:style w:type="paragraph" w:customStyle="1" w:styleId="Cc-Liste">
    <w:name w:val="Cc-Liste"/>
    <w:basedOn w:val="Normal"/>
    <w:rsid w:val="00A55D35"/>
  </w:style>
  <w:style w:type="paragraph" w:styleId="BodyTextIndent">
    <w:name w:val="Body Text Indent"/>
    <w:basedOn w:val="Normal"/>
    <w:link w:val="BodyTextIndentChar"/>
    <w:unhideWhenUsed/>
    <w:rsid w:val="00A55D35"/>
    <w:pPr>
      <w:spacing w:after="120"/>
      <w:ind w:left="283"/>
    </w:pPr>
  </w:style>
  <w:style w:type="character" w:customStyle="1" w:styleId="BodyTextIndentChar">
    <w:name w:val="Body Text Indent Char"/>
    <w:basedOn w:val="DefaultParagraphFont"/>
    <w:link w:val="BodyTextIndent"/>
    <w:rsid w:val="00A55D35"/>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A55D35"/>
    <w:pPr>
      <w:spacing w:after="0"/>
      <w:ind w:left="360" w:firstLine="360"/>
    </w:pPr>
  </w:style>
  <w:style w:type="character" w:customStyle="1" w:styleId="BodyTextFirstIndent2Char">
    <w:name w:val="Body Text First Indent 2 Char"/>
    <w:basedOn w:val="BodyTextIndentChar"/>
    <w:link w:val="BodyTextFirstIndent2"/>
    <w:rsid w:val="00A55D35"/>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A55D35"/>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A55D35"/>
    <w:pPr>
      <w:numPr>
        <w:numId w:val="36"/>
      </w:numPr>
      <w:tabs>
        <w:tab w:val="clear" w:pos="8931"/>
      </w:tabs>
      <w:spacing w:after="60" w:line="120" w:lineRule="atLeast"/>
    </w:pPr>
    <w:rPr>
      <w:rFonts w:eastAsia="Calibri"/>
      <w:b w:val="0"/>
      <w:kern w:val="18"/>
      <w:sz w:val="20"/>
      <w:szCs w:val="18"/>
      <w:lang w:val="en-ZA" w:eastAsia="en-US"/>
    </w:rPr>
  </w:style>
  <w:style w:type="table" w:customStyle="1" w:styleId="GridTable2-Accent51">
    <w:name w:val="Grid Table 2 - Accent 51"/>
    <w:basedOn w:val="TableNormal"/>
    <w:uiPriority w:val="47"/>
    <w:rsid w:val="00A55D35"/>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A55D3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A55D35"/>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A55D35"/>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A55D35"/>
    <w:pPr>
      <w:numPr>
        <w:ilvl w:val="1"/>
        <w:numId w:val="37"/>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A55D35"/>
    <w:pPr>
      <w:numPr>
        <w:ilvl w:val="2"/>
        <w:numId w:val="37"/>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A55D35"/>
    <w:rPr>
      <w:rFonts w:ascii="Arial" w:eastAsia="Calibri" w:hAnsi="Arial" w:cs="Times New Roman"/>
      <w:kern w:val="18"/>
      <w:sz w:val="20"/>
      <w:szCs w:val="18"/>
      <w:lang w:val="en-ZA"/>
    </w:rPr>
  </w:style>
  <w:style w:type="character" w:customStyle="1" w:styleId="normaltextrun">
    <w:name w:val="normaltextrun"/>
    <w:basedOn w:val="DefaultParagraphFont"/>
    <w:rsid w:val="00A55D35"/>
  </w:style>
  <w:style w:type="table" w:customStyle="1" w:styleId="AECOMtable">
    <w:name w:val="AECOM table"/>
    <w:basedOn w:val="TableNormal"/>
    <w:uiPriority w:val="99"/>
    <w:unhideWhenUsed/>
    <w:rsid w:val="00A55D35"/>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qFormat/>
    <w:rsid w:val="00A55D35"/>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rsid w:val="00A55D35"/>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A55D35"/>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A55D35"/>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A55D35"/>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A55D35"/>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A55D35"/>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A55D35"/>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A55D35"/>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A55D35"/>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A55D35"/>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A55D35"/>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A55D35"/>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A55D35"/>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A55D35"/>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A55D35"/>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A55D35"/>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A55D35"/>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A55D35"/>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A55D35"/>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A55D35"/>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A55D35"/>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A55D35"/>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A55D35"/>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A55D35"/>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A55D35"/>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A55D35"/>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A55D35"/>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A55D35"/>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A55D35"/>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A55D35"/>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A55D35"/>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A55D35"/>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A55D35"/>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A55D35"/>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A55D35"/>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A55D35"/>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A55D35"/>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A55D35"/>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A55D35"/>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A55D35"/>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A55D35"/>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A55D35"/>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A55D35"/>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A55D35"/>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A55D35"/>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A55D35"/>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A55D35"/>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A55D35"/>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A55D35"/>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A55D35"/>
    <w:rPr>
      <w:rFonts w:ascii="Tahoma" w:hAnsi="Tahoma" w:cs="Tahoma"/>
      <w:b/>
      <w:bCs/>
    </w:rPr>
  </w:style>
  <w:style w:type="character" w:customStyle="1" w:styleId="UnresolvedMention1">
    <w:name w:val="Unresolved Mention1"/>
    <w:uiPriority w:val="99"/>
    <w:unhideWhenUsed/>
    <w:rsid w:val="00A55D35"/>
    <w:rPr>
      <w:color w:val="605E5C"/>
      <w:shd w:val="clear" w:color="auto" w:fill="E1DFDD"/>
    </w:rPr>
  </w:style>
  <w:style w:type="table" w:customStyle="1" w:styleId="GridTable1Light-Accent51">
    <w:name w:val="Grid Table 1 Light - Accent 51"/>
    <w:basedOn w:val="TableNormal"/>
    <w:uiPriority w:val="46"/>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59"/>
    <w:rsid w:val="00A55D3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A55D35"/>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A55D35"/>
    <w:pPr>
      <w:overflowPunct w:val="0"/>
      <w:autoSpaceDE w:val="0"/>
      <w:autoSpaceDN w:val="0"/>
      <w:adjustRightInd w:val="0"/>
      <w:spacing w:before="160"/>
    </w:pPr>
    <w:rPr>
      <w:rFonts w:ascii="Arial" w:eastAsia="Arial Unicode MS" w:hAnsi="Arial"/>
      <w:color w:val="262626"/>
      <w:szCs w:val="20"/>
      <w:lang w:val="en-CA" w:eastAsia="en-US"/>
    </w:rPr>
  </w:style>
  <w:style w:type="table" w:styleId="MediumGrid2-Accent6">
    <w:name w:val="Medium Grid 2 Accent 6"/>
    <w:basedOn w:val="TableNormal"/>
    <w:uiPriority w:val="68"/>
    <w:rsid w:val="001A1B0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semiHidden/>
    <w:unhideWhenUsed/>
    <w:rsid w:val="00AF5429"/>
    <w:rPr>
      <w:color w:val="605E5C"/>
      <w:shd w:val="clear" w:color="auto" w:fill="E1DFDD"/>
    </w:rPr>
  </w:style>
  <w:style w:type="paragraph" w:customStyle="1" w:styleId="Style1">
    <w:name w:val="Style1"/>
    <w:basedOn w:val="Caption"/>
    <w:link w:val="Style1Char"/>
    <w:qFormat/>
    <w:rsid w:val="009A4608"/>
    <w:pPr>
      <w:keepNext/>
      <w:spacing w:before="240"/>
      <w:ind w:left="0" w:firstLine="0"/>
    </w:pPr>
    <w:rPr>
      <w:rFonts w:cs="Tahoma"/>
      <w:sz w:val="22"/>
      <w:szCs w:val="22"/>
    </w:rPr>
  </w:style>
  <w:style w:type="paragraph" w:customStyle="1" w:styleId="Style3">
    <w:name w:val="Style3"/>
    <w:basedOn w:val="Style1"/>
    <w:qFormat/>
    <w:rsid w:val="009A4608"/>
    <w:pPr>
      <w:jc w:val="both"/>
    </w:pPr>
    <w:rPr>
      <w:sz w:val="20"/>
      <w:lang w:val="en-US"/>
    </w:rPr>
  </w:style>
  <w:style w:type="paragraph" w:customStyle="1" w:styleId="Style4">
    <w:name w:val="Style4"/>
    <w:basedOn w:val="Subtitle"/>
    <w:qFormat/>
    <w:rsid w:val="009A4608"/>
    <w:pPr>
      <w:spacing w:before="240"/>
      <w:jc w:val="both"/>
    </w:pPr>
    <w:rPr>
      <w:rFonts w:cs="Tahoma"/>
      <w:sz w:val="20"/>
      <w:lang w:val="en-US"/>
    </w:rPr>
  </w:style>
  <w:style w:type="paragraph" w:customStyle="1" w:styleId="Style5">
    <w:name w:val="Style5"/>
    <w:basedOn w:val="Caption"/>
    <w:qFormat/>
    <w:rsid w:val="009A4608"/>
    <w:pPr>
      <w:spacing w:before="240"/>
      <w:jc w:val="both"/>
    </w:pPr>
    <w:rPr>
      <w:rFonts w:cs="Tahoma"/>
      <w:sz w:val="20"/>
      <w:lang w:val="en-US"/>
    </w:rPr>
  </w:style>
  <w:style w:type="character" w:customStyle="1" w:styleId="longtext1">
    <w:name w:val="long_text1"/>
    <w:rsid w:val="00B10D40"/>
    <w:rPr>
      <w:sz w:val="20"/>
      <w:szCs w:val="20"/>
    </w:rPr>
  </w:style>
  <w:style w:type="paragraph" w:customStyle="1" w:styleId="BulletText1-KP">
    <w:name w:val="Bullet Text 1-KP"/>
    <w:basedOn w:val="Normal"/>
    <w:qFormat/>
    <w:rsid w:val="000A56DA"/>
    <w:pPr>
      <w:widowControl w:val="0"/>
      <w:numPr>
        <w:numId w:val="44"/>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character" w:customStyle="1" w:styleId="bodytextChar0">
    <w:name w:val="bodytext Char"/>
    <w:link w:val="bodytext0"/>
    <w:rsid w:val="00524141"/>
    <w:rPr>
      <w:rFonts w:ascii="Times New Roman" w:hAnsi="Times New Roman" w:cs="Times New Roman"/>
      <w:sz w:val="24"/>
      <w:szCs w:val="24"/>
      <w:lang w:val="de-DE" w:eastAsia="de-DE"/>
    </w:rPr>
  </w:style>
  <w:style w:type="paragraph" w:customStyle="1" w:styleId="toa">
    <w:name w:val="toa"/>
    <w:rsid w:val="00524141"/>
    <w:pPr>
      <w:tabs>
        <w:tab w:val="left" w:pos="9000"/>
      </w:tabs>
      <w:spacing w:after="0" w:line="240" w:lineRule="atLeast"/>
    </w:pPr>
    <w:rPr>
      <w:rFonts w:ascii="Courier" w:hAnsi="Courier" w:cs="Times New Roman"/>
      <w:color w:val="000000"/>
      <w:sz w:val="20"/>
      <w:szCs w:val="20"/>
    </w:rPr>
  </w:style>
  <w:style w:type="character" w:customStyle="1" w:styleId="BulletChar">
    <w:name w:val="Bullet Char"/>
    <w:rsid w:val="00524141"/>
    <w:rPr>
      <w:rFonts w:ascii="Arial" w:eastAsia="Times New Roman" w:hAnsi="Arial" w:cs="Arial"/>
      <w:sz w:val="22"/>
      <w:szCs w:val="22"/>
      <w:lang w:val="en-GB" w:eastAsia="en-US"/>
    </w:rPr>
  </w:style>
  <w:style w:type="paragraph" w:customStyle="1" w:styleId="Sub-heading">
    <w:name w:val="Sub-heading"/>
    <w:basedOn w:val="bodytext0"/>
    <w:autoRedefine/>
    <w:qFormat/>
    <w:rsid w:val="00524141"/>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524141"/>
    <w:pPr>
      <w:numPr>
        <w:numId w:val="0"/>
      </w:numPr>
      <w:spacing w:after="120" w:line="240" w:lineRule="auto"/>
      <w:ind w:left="360" w:hanging="360"/>
      <w:jc w:val="left"/>
    </w:pPr>
    <w:rPr>
      <w:rFonts w:eastAsia="Times New Roman" w:cs="Arial"/>
      <w:kern w:val="0"/>
      <w:sz w:val="22"/>
      <w:szCs w:val="22"/>
      <w:lang w:val="en-GB"/>
    </w:rPr>
  </w:style>
  <w:style w:type="table" w:styleId="TableElegant">
    <w:name w:val="Table Elegant"/>
    <w:basedOn w:val="TableNormal"/>
    <w:rsid w:val="00524141"/>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524141"/>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524141"/>
    <w:rPr>
      <w:sz w:val="18"/>
      <w:szCs w:val="18"/>
    </w:rPr>
  </w:style>
  <w:style w:type="paragraph" w:styleId="PlainText">
    <w:name w:val="Plain Text"/>
    <w:basedOn w:val="Normal"/>
    <w:link w:val="PlainTextChar"/>
    <w:uiPriority w:val="99"/>
    <w:unhideWhenUsed/>
    <w:rsid w:val="00524141"/>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524141"/>
    <w:rPr>
      <w:rFonts w:ascii="Consolas" w:eastAsia="DengXian" w:hAnsi="Consolas" w:cs="Times New Roman"/>
      <w:sz w:val="21"/>
      <w:szCs w:val="21"/>
    </w:rPr>
  </w:style>
  <w:style w:type="paragraph" w:customStyle="1" w:styleId="WW-BlockText">
    <w:name w:val="WW-Block Text"/>
    <w:basedOn w:val="Normal"/>
    <w:rsid w:val="00524141"/>
    <w:pPr>
      <w:suppressAutoHyphens/>
      <w:spacing w:line="240" w:lineRule="auto"/>
      <w:ind w:left="720" w:right="1454"/>
      <w:jc w:val="left"/>
    </w:pPr>
    <w:rPr>
      <w:rFonts w:ascii="Garamond" w:hAnsi="Garamond"/>
      <w:sz w:val="32"/>
      <w:szCs w:val="24"/>
      <w:lang w:val="en-US" w:eastAsia="ar-SA"/>
    </w:rPr>
  </w:style>
  <w:style w:type="character" w:customStyle="1" w:styleId="NoSpacingChar">
    <w:name w:val="No Spacing Char"/>
    <w:link w:val="NoSpacing"/>
    <w:uiPriority w:val="1"/>
    <w:rsid w:val="00524141"/>
    <w:rPr>
      <w:rFonts w:ascii="Arial" w:hAnsi="Arial" w:cs="Times New Roman"/>
      <w:sz w:val="20"/>
      <w:szCs w:val="24"/>
    </w:rPr>
  </w:style>
  <w:style w:type="character" w:styleId="SubtleEmphasis">
    <w:name w:val="Subtle Emphasis"/>
    <w:uiPriority w:val="19"/>
    <w:qFormat/>
    <w:rsid w:val="00524141"/>
    <w:rPr>
      <w:i/>
      <w:iCs/>
      <w:color w:val="808080"/>
    </w:rPr>
  </w:style>
  <w:style w:type="paragraph" w:customStyle="1" w:styleId="Normal1">
    <w:name w:val="Normal+1"/>
    <w:basedOn w:val="Default"/>
    <w:next w:val="Default"/>
    <w:uiPriority w:val="99"/>
    <w:rsid w:val="00524141"/>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524141"/>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524141"/>
    <w:rPr>
      <w:rFonts w:ascii="Tahoma" w:hAnsi="Tahoma" w:cs="Tahoma"/>
      <w:b/>
      <w:lang w:val="en-GB" w:eastAsia="de-DE"/>
    </w:rPr>
  </w:style>
  <w:style w:type="paragraph" w:customStyle="1" w:styleId="B49B2F71DA4C4A7986703E84F5C2D60F">
    <w:name w:val="B49B2F71DA4C4A7986703E84F5C2D60F"/>
    <w:rsid w:val="00524141"/>
    <w:rPr>
      <w:rFonts w:ascii="Calibri" w:hAnsi="Calibri" w:cs="Times New Roman"/>
    </w:rPr>
  </w:style>
  <w:style w:type="table" w:customStyle="1" w:styleId="TableGrid2">
    <w:name w:val="Table Grid2"/>
    <w:basedOn w:val="TableNormal"/>
    <w:next w:val="TableGrid"/>
    <w:uiPriority w:val="59"/>
    <w:rsid w:val="00524141"/>
    <w:pPr>
      <w:spacing w:after="0" w:line="240" w:lineRule="auto"/>
    </w:pPr>
    <w:rPr>
      <w:rFonts w:ascii="Calibri" w:eastAsia="Calibri" w:hAnsi="Calibri" w:cs="Times New Roman"/>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524141"/>
  </w:style>
  <w:style w:type="table" w:customStyle="1" w:styleId="TableElegant1">
    <w:name w:val="Table Elegant1"/>
    <w:basedOn w:val="TableNormal"/>
    <w:next w:val="TableElegant"/>
    <w:rsid w:val="00524141"/>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524141"/>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524141"/>
    <w:pPr>
      <w:numPr>
        <w:numId w:val="66"/>
      </w:numPr>
    </w:pPr>
  </w:style>
  <w:style w:type="table" w:customStyle="1" w:styleId="TableGrid4">
    <w:name w:val="Table Grid4"/>
    <w:basedOn w:val="TableNormal"/>
    <w:next w:val="TableGrid"/>
    <w:uiPriority w:val="39"/>
    <w:rsid w:val="00524141"/>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24141"/>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524141"/>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524141"/>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524141"/>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524141"/>
    <w:pPr>
      <w:spacing w:after="0" w:line="240" w:lineRule="auto"/>
    </w:pPr>
    <w:rPr>
      <w:rFonts w:ascii="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524141"/>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524141"/>
  </w:style>
  <w:style w:type="table" w:customStyle="1" w:styleId="TableGrid10">
    <w:name w:val="Table Grid10"/>
    <w:basedOn w:val="TableNormal"/>
    <w:next w:val="TableGrid"/>
    <w:uiPriority w:val="39"/>
    <w:rsid w:val="00524141"/>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524141"/>
    <w:pPr>
      <w:spacing w:after="160" w:line="259" w:lineRule="auto"/>
    </w:pPr>
    <w:rPr>
      <w:rFonts w:ascii="Calibri" w:eastAsia="DengXian" w:hAnsi="Calibri" w:cs="Calibri"/>
    </w:rPr>
  </w:style>
  <w:style w:type="character" w:styleId="Emphasis">
    <w:name w:val="Emphasis"/>
    <w:uiPriority w:val="20"/>
    <w:qFormat/>
    <w:rsid w:val="00524141"/>
    <w:rPr>
      <w:i/>
      <w:iCs/>
    </w:rPr>
  </w:style>
  <w:style w:type="character" w:styleId="FollowedHyperlink">
    <w:name w:val="FollowedHyperlink"/>
    <w:uiPriority w:val="99"/>
    <w:semiHidden/>
    <w:unhideWhenUsed/>
    <w:rsid w:val="00524141"/>
    <w:rPr>
      <w:color w:val="954F72"/>
      <w:u w:val="single"/>
    </w:rPr>
  </w:style>
  <w:style w:type="paragraph" w:customStyle="1" w:styleId="Horizline2">
    <w:name w:val="Horiz line 2"/>
    <w:basedOn w:val="Normal"/>
    <w:next w:val="NormalIndent"/>
    <w:rsid w:val="00524141"/>
    <w:pPr>
      <w:keepNext/>
      <w:pBdr>
        <w:top w:val="single" w:sz="6" w:space="1" w:color="auto"/>
      </w:pBdr>
      <w:spacing w:before="240" w:line="240" w:lineRule="auto"/>
      <w:ind w:left="709"/>
    </w:pPr>
    <w:rPr>
      <w:rFonts w:ascii="Arial" w:hAnsi="Arial"/>
      <w:szCs w:val="20"/>
      <w:lang w:eastAsia="en-US"/>
    </w:rPr>
  </w:style>
  <w:style w:type="paragraph" w:customStyle="1" w:styleId="paragraph">
    <w:name w:val="paragraph"/>
    <w:basedOn w:val="Normal"/>
    <w:rsid w:val="00524141"/>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524141"/>
  </w:style>
  <w:style w:type="paragraph" w:customStyle="1" w:styleId="1stbullet-mod">
    <w:name w:val="1st bullet-mod."/>
    <w:basedOn w:val="Normal"/>
    <w:rsid w:val="00524141"/>
    <w:pPr>
      <w:widowControl w:val="0"/>
      <w:numPr>
        <w:numId w:val="124"/>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524141"/>
    <w:rPr>
      <w:rFonts w:ascii="Arial" w:eastAsia="Times New Roman" w:hAnsi="Arial"/>
      <w:lang w:val="en-GB"/>
    </w:rPr>
  </w:style>
  <w:style w:type="character" w:customStyle="1" w:styleId="findhit">
    <w:name w:val="findhit"/>
    <w:basedOn w:val="DefaultParagraphFont"/>
    <w:rsid w:val="00524141"/>
  </w:style>
  <w:style w:type="character" w:customStyle="1" w:styleId="UnresolvedMention3">
    <w:name w:val="Unresolved Mention3"/>
    <w:basedOn w:val="DefaultParagraphFont"/>
    <w:uiPriority w:val="99"/>
    <w:semiHidden/>
    <w:unhideWhenUsed/>
    <w:rsid w:val="00747BEC"/>
    <w:rPr>
      <w:color w:val="605E5C"/>
      <w:shd w:val="clear" w:color="auto" w:fill="E1DFDD"/>
    </w:rPr>
  </w:style>
  <w:style w:type="character" w:customStyle="1" w:styleId="UnresolvedMention">
    <w:name w:val="Unresolved Mention"/>
    <w:basedOn w:val="DefaultParagraphFont"/>
    <w:uiPriority w:val="99"/>
    <w:semiHidden/>
    <w:unhideWhenUsed/>
    <w:rsid w:val="00D41F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089011">
      <w:bodyDiv w:val="1"/>
      <w:marLeft w:val="0"/>
      <w:marRight w:val="0"/>
      <w:marTop w:val="0"/>
      <w:marBottom w:val="0"/>
      <w:divBdr>
        <w:top w:val="none" w:sz="0" w:space="0" w:color="auto"/>
        <w:left w:val="none" w:sz="0" w:space="0" w:color="auto"/>
        <w:bottom w:val="none" w:sz="0" w:space="0" w:color="auto"/>
        <w:right w:val="none" w:sz="0" w:space="0" w:color="auto"/>
      </w:divBdr>
    </w:div>
    <w:div w:id="514348687">
      <w:bodyDiv w:val="1"/>
      <w:marLeft w:val="0"/>
      <w:marRight w:val="0"/>
      <w:marTop w:val="0"/>
      <w:marBottom w:val="0"/>
      <w:divBdr>
        <w:top w:val="none" w:sz="0" w:space="0" w:color="auto"/>
        <w:left w:val="none" w:sz="0" w:space="0" w:color="auto"/>
        <w:bottom w:val="none" w:sz="0" w:space="0" w:color="auto"/>
        <w:right w:val="none" w:sz="0" w:space="0" w:color="auto"/>
      </w:divBdr>
    </w:div>
    <w:div w:id="522137035">
      <w:bodyDiv w:val="1"/>
      <w:marLeft w:val="0"/>
      <w:marRight w:val="0"/>
      <w:marTop w:val="0"/>
      <w:marBottom w:val="0"/>
      <w:divBdr>
        <w:top w:val="none" w:sz="0" w:space="0" w:color="auto"/>
        <w:left w:val="none" w:sz="0" w:space="0" w:color="auto"/>
        <w:bottom w:val="none" w:sz="0" w:space="0" w:color="auto"/>
        <w:right w:val="none" w:sz="0" w:space="0" w:color="auto"/>
      </w:divBdr>
    </w:div>
    <w:div w:id="607588079">
      <w:bodyDiv w:val="1"/>
      <w:marLeft w:val="0"/>
      <w:marRight w:val="0"/>
      <w:marTop w:val="0"/>
      <w:marBottom w:val="0"/>
      <w:divBdr>
        <w:top w:val="none" w:sz="0" w:space="0" w:color="auto"/>
        <w:left w:val="none" w:sz="0" w:space="0" w:color="auto"/>
        <w:bottom w:val="none" w:sz="0" w:space="0" w:color="auto"/>
        <w:right w:val="none" w:sz="0" w:space="0" w:color="auto"/>
      </w:divBdr>
    </w:div>
    <w:div w:id="959333933">
      <w:bodyDiv w:val="1"/>
      <w:marLeft w:val="0"/>
      <w:marRight w:val="0"/>
      <w:marTop w:val="0"/>
      <w:marBottom w:val="0"/>
      <w:divBdr>
        <w:top w:val="none" w:sz="0" w:space="0" w:color="auto"/>
        <w:left w:val="none" w:sz="0" w:space="0" w:color="auto"/>
        <w:bottom w:val="none" w:sz="0" w:space="0" w:color="auto"/>
        <w:right w:val="none" w:sz="0" w:space="0" w:color="auto"/>
      </w:divBdr>
    </w:div>
    <w:div w:id="1487478319">
      <w:bodyDiv w:val="1"/>
      <w:marLeft w:val="0"/>
      <w:marRight w:val="0"/>
      <w:marTop w:val="0"/>
      <w:marBottom w:val="0"/>
      <w:divBdr>
        <w:top w:val="none" w:sz="0" w:space="0" w:color="auto"/>
        <w:left w:val="none" w:sz="0" w:space="0" w:color="auto"/>
        <w:bottom w:val="none" w:sz="0" w:space="0" w:color="auto"/>
        <w:right w:val="none" w:sz="0" w:space="0" w:color="auto"/>
      </w:divBdr>
    </w:div>
    <w:div w:id="1519076209">
      <w:bodyDiv w:val="1"/>
      <w:marLeft w:val="0"/>
      <w:marRight w:val="0"/>
      <w:marTop w:val="0"/>
      <w:marBottom w:val="0"/>
      <w:divBdr>
        <w:top w:val="none" w:sz="0" w:space="0" w:color="auto"/>
        <w:left w:val="none" w:sz="0" w:space="0" w:color="auto"/>
        <w:bottom w:val="none" w:sz="0" w:space="0" w:color="auto"/>
        <w:right w:val="none" w:sz="0" w:space="0" w:color="auto"/>
      </w:divBdr>
    </w:div>
    <w:div w:id="1969823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file:///E:\Centric%20Africa%20Limited\Lakoley%20South\ESIA%20CPR%20for%20Lakoley%20South%20Proposed%20Solar%20Mini-Off%20Grid%20Wajir%20Oct%202021%20(Autosaved).docx" TargetMode="External"/><Relationship Id="rId42" Type="http://schemas.openxmlformats.org/officeDocument/2006/relationships/image" Target="media/image22.jpeg"/><Relationship Id="rId47" Type="http://schemas.openxmlformats.org/officeDocument/2006/relationships/image" Target="media/image23.jpeg"/><Relationship Id="rId63" Type="http://schemas.openxmlformats.org/officeDocument/2006/relationships/image" Target="media/image35.jpeg"/><Relationship Id="rId68" Type="http://schemas.openxmlformats.org/officeDocument/2006/relationships/image" Target="media/image40.png"/><Relationship Id="rId84" Type="http://schemas.openxmlformats.org/officeDocument/2006/relationships/image" Target="media/image56.jpeg"/><Relationship Id="rId89" Type="http://schemas.openxmlformats.org/officeDocument/2006/relationships/image" Target="media/image61.jpeg"/><Relationship Id="rId16" Type="http://schemas.openxmlformats.org/officeDocument/2006/relationships/footer" Target="footer1.xml"/><Relationship Id="rId11" Type="http://schemas.openxmlformats.org/officeDocument/2006/relationships/image" Target="media/image4.jpeg"/><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29.jpeg"/><Relationship Id="rId58" Type="http://schemas.openxmlformats.org/officeDocument/2006/relationships/image" Target="media/image36.jpe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2.jpeg"/><Relationship Id="rId95" Type="http://schemas.openxmlformats.org/officeDocument/2006/relationships/image" Target="media/image67.jpeg"/><Relationship Id="rId22" Type="http://schemas.openxmlformats.org/officeDocument/2006/relationships/hyperlink" Target="file:///E:\Centric%20Africa%20Limited\Lakoley%20South\ESIA%20CPR%20for%20Lakoley%20South%20Proposed%20Solar%20Mini-Off%20Grid%20Wajir%20Oct%202021%20(Autosaved).docx" TargetMode="External"/><Relationship Id="rId27" Type="http://schemas.openxmlformats.org/officeDocument/2006/relationships/image" Target="media/image11.png"/><Relationship Id="rId43" Type="http://schemas.openxmlformats.org/officeDocument/2006/relationships/chart" Target="charts/chart1.xml"/><Relationship Id="rId48" Type="http://schemas.openxmlformats.org/officeDocument/2006/relationships/image" Target="media/image24.jpeg"/><Relationship Id="rId64" Type="http://schemas.openxmlformats.org/officeDocument/2006/relationships/image" Target="media/image36.png"/><Relationship Id="rId69" Type="http://schemas.openxmlformats.org/officeDocument/2006/relationships/image" Target="media/image41.png"/><Relationship Id="rId80" Type="http://schemas.openxmlformats.org/officeDocument/2006/relationships/image" Target="media/image52.png"/><Relationship Id="rId85" Type="http://schemas.openxmlformats.org/officeDocument/2006/relationships/image" Target="media/image57.jpeg"/><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hyperlink" Target="file:///E:\Centric%20Africa%20Limited\Wajir%20KOSAP\Yaqo\ESIA%20%20Report%20for%20the%20Proposed%20Yaqo%20Solar%20Mini%20Grid%20Oct_2021.docx" TargetMode="External"/><Relationship Id="rId33" Type="http://schemas.openxmlformats.org/officeDocument/2006/relationships/image" Target="media/image15.jpeg"/><Relationship Id="rId38" Type="http://schemas.openxmlformats.org/officeDocument/2006/relationships/image" Target="media/image20.png"/><Relationship Id="rId46" Type="http://schemas.openxmlformats.org/officeDocument/2006/relationships/image" Target="media/image26.png"/><Relationship Id="rId59" Type="http://schemas.openxmlformats.org/officeDocument/2006/relationships/image" Target="media/image37.jpeg"/><Relationship Id="rId67" Type="http://schemas.openxmlformats.org/officeDocument/2006/relationships/image" Target="media/image39.png"/><Relationship Id="rId20" Type="http://schemas.openxmlformats.org/officeDocument/2006/relationships/hyperlink" Target="file:///E:\Centric%20Africa%20Limited\Lakoley%20South\ESIA%20CPR%20for%20Lakoley%20South%20Proposed%20Solar%20Mini-Off%20Grid%20Wajir%20Oct%202021%20(Autosaved).docx" TargetMode="External"/><Relationship Id="rId41" Type="http://schemas.openxmlformats.org/officeDocument/2006/relationships/image" Target="media/image20.jpeg"/><Relationship Id="rId54" Type="http://schemas.openxmlformats.org/officeDocument/2006/relationships/chart" Target="charts/chart3.xml"/><Relationship Id="rId62" Type="http://schemas.openxmlformats.org/officeDocument/2006/relationships/image" Target="media/image34.jpeg"/><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file:///E:\Centric%20Africa%20Limited\Wajir%20KOSAP\Yaqo\ESIA%20%20Report%20for%20the%20Proposed%20Yaqo%20Solar%20Mini%20Grid%20Oct_2021.docx" TargetMode="External"/><Relationship Id="rId28" Type="http://schemas.openxmlformats.org/officeDocument/2006/relationships/image" Target="media/image12.jpeg"/><Relationship Id="rId36" Type="http://schemas.openxmlformats.org/officeDocument/2006/relationships/image" Target="media/image18.jpeg"/><Relationship Id="rId49" Type="http://schemas.openxmlformats.org/officeDocument/2006/relationships/image" Target="media/image25.jpeg"/><Relationship Id="rId57" Type="http://schemas.openxmlformats.org/officeDocument/2006/relationships/image" Target="media/image31.jpeg"/><Relationship Id="rId10" Type="http://schemas.openxmlformats.org/officeDocument/2006/relationships/image" Target="media/image3.jpeg"/><Relationship Id="rId31" Type="http://schemas.openxmlformats.org/officeDocument/2006/relationships/footer" Target="footer2.xml"/><Relationship Id="rId44" Type="http://schemas.openxmlformats.org/officeDocument/2006/relationships/image" Target="media/image25.png"/><Relationship Id="rId52" Type="http://schemas.openxmlformats.org/officeDocument/2006/relationships/image" Target="media/image28.jpeg"/><Relationship Id="rId60" Type="http://schemas.openxmlformats.org/officeDocument/2006/relationships/image" Target="media/image32.jpeg"/><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image" Target="media/image58.jpeg"/><Relationship Id="rId94" Type="http://schemas.openxmlformats.org/officeDocument/2006/relationships/image" Target="media/image66.jpeg"/><Relationship Id="rId99" Type="http://schemas.openxmlformats.org/officeDocument/2006/relationships/image" Target="media/image71.emf"/><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file:///E:\Centric%20Africa%20Limited\Lakoley%20South\ESIA%20CPR%20for%20Lakoley%20South%20Proposed%20Solar%20Mini-Off%20Grid%20Wajir%20Oct%202021%20(Autosaved).docx" TargetMode="Externa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26.jpeg"/><Relationship Id="rId55" Type="http://schemas.openxmlformats.org/officeDocument/2006/relationships/chart" Target="charts/chart4.xml"/><Relationship Id="rId76" Type="http://schemas.openxmlformats.org/officeDocument/2006/relationships/image" Target="media/image48.png"/><Relationship Id="rId97"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hyperlink" Target="file:///E:\Centric%20Africa%20Limited\Wajir%20KOSAP\Yaqo\ESIA%20%20Report%20for%20the%20Proposed%20Yaqo%20Solar%20Mini%20Grid%20Oct_2021.docx" TargetMode="External"/><Relationship Id="rId40" Type="http://schemas.openxmlformats.org/officeDocument/2006/relationships/image" Target="media/image19.png"/><Relationship Id="rId45" Type="http://schemas.openxmlformats.org/officeDocument/2006/relationships/chart" Target="charts/chart2.xml"/><Relationship Id="rId66" Type="http://schemas.openxmlformats.org/officeDocument/2006/relationships/image" Target="media/image38.png"/><Relationship Id="rId87" Type="http://schemas.openxmlformats.org/officeDocument/2006/relationships/image" Target="media/image59.jpeg"/><Relationship Id="rId61" Type="http://schemas.openxmlformats.org/officeDocument/2006/relationships/image" Target="media/image33.jpeg"/><Relationship Id="rId82" Type="http://schemas.openxmlformats.org/officeDocument/2006/relationships/image" Target="media/image54.jpeg"/><Relationship Id="rId19" Type="http://schemas.openxmlformats.org/officeDocument/2006/relationships/hyperlink" Target="file:///E:\Centric%20Africa%20Limited\Lakoley%20South\ESIA%20CPR%20for%20Lakoley%20South%20Proposed%20Solar%20Mini-Off%20Grid%20Wajir%20Oct%202021%20(Autosaved).docx" TargetMode="External"/><Relationship Id="rId14" Type="http://schemas.openxmlformats.org/officeDocument/2006/relationships/image" Target="media/image7.jpeg"/><Relationship Id="rId30" Type="http://schemas.openxmlformats.org/officeDocument/2006/relationships/header" Target="header1.xml"/><Relationship Id="rId35" Type="http://schemas.openxmlformats.org/officeDocument/2006/relationships/image" Target="media/image17.png"/><Relationship Id="rId56" Type="http://schemas.openxmlformats.org/officeDocument/2006/relationships/image" Target="media/image30.jpeg"/><Relationship Id="rId77" Type="http://schemas.openxmlformats.org/officeDocument/2006/relationships/image" Target="media/image49.png"/><Relationship Id="rId100" Type="http://schemas.openxmlformats.org/officeDocument/2006/relationships/image" Target="media/image72.emf"/><Relationship Id="rId8" Type="http://schemas.openxmlformats.org/officeDocument/2006/relationships/image" Target="media/image1.png"/><Relationship Id="rId51" Type="http://schemas.openxmlformats.org/officeDocument/2006/relationships/image" Target="media/image27.jpeg"/><Relationship Id="rId72" Type="http://schemas.openxmlformats.org/officeDocument/2006/relationships/image" Target="media/image44.png"/><Relationship Id="rId93" Type="http://schemas.openxmlformats.org/officeDocument/2006/relationships/image" Target="media/image65.jpeg"/><Relationship Id="rId98" Type="http://schemas.openxmlformats.org/officeDocument/2006/relationships/image" Target="media/image70.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Adult/Youth Representation</a:t>
            </a: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Sheet1!$A$69:$A$70</c:f>
              <c:strCache>
                <c:ptCount val="2"/>
                <c:pt idx="0">
                  <c:v>Adult</c:v>
                </c:pt>
                <c:pt idx="1">
                  <c:v>Youth</c:v>
                </c:pt>
              </c:strCache>
            </c:strRef>
          </c:cat>
          <c:val>
            <c:numRef>
              <c:f>Sheet1!$B$69:$B$70</c:f>
              <c:numCache>
                <c:formatCode>General</c:formatCode>
                <c:ptCount val="2"/>
                <c:pt idx="0">
                  <c:v>26</c:v>
                </c:pt>
                <c:pt idx="1">
                  <c:v>10</c:v>
                </c:pt>
              </c:numCache>
            </c:numRef>
          </c:val>
          <c:extLst>
            <c:ext xmlns:c16="http://schemas.microsoft.com/office/drawing/2014/chart" uri="{C3380CC4-5D6E-409C-BE32-E72D297353CC}">
              <c16:uniqueId val="{00000000-AEC4-42C3-BAE9-18896E0828DB}"/>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gradFill>
      <a:gsLst>
        <a:gs pos="0">
          <a:srgbClr val="E6DCAC"/>
        </a:gs>
        <a:gs pos="12000">
          <a:srgbClr val="E6D78A"/>
        </a:gs>
        <a:gs pos="30000">
          <a:srgbClr val="C7AC4C"/>
        </a:gs>
        <a:gs pos="45000">
          <a:srgbClr val="E6D78A"/>
        </a:gs>
        <a:gs pos="77000">
          <a:srgbClr val="C7AC4C"/>
        </a:gs>
        <a:gs pos="100000">
          <a:srgbClr val="E6DCAC"/>
        </a:gs>
      </a:gsLst>
      <a:lin ang="5400000" scaled="0"/>
    </a:gra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Gender Representation</a:t>
            </a:r>
          </a:p>
        </c:rich>
      </c:tx>
      <c:layout/>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Sheet1!$A$69:$A$70</c:f>
              <c:strCache>
                <c:ptCount val="2"/>
                <c:pt idx="0">
                  <c:v>Men</c:v>
                </c:pt>
                <c:pt idx="1">
                  <c:v>Women</c:v>
                </c:pt>
              </c:strCache>
            </c:strRef>
          </c:cat>
          <c:val>
            <c:numRef>
              <c:f>Sheet1!$B$69:$B$70</c:f>
              <c:numCache>
                <c:formatCode>General</c:formatCode>
                <c:ptCount val="2"/>
                <c:pt idx="0">
                  <c:v>10</c:v>
                </c:pt>
                <c:pt idx="1">
                  <c:v>16</c:v>
                </c:pt>
              </c:numCache>
            </c:numRef>
          </c:val>
          <c:extLst>
            <c:ext xmlns:c16="http://schemas.microsoft.com/office/drawing/2014/chart" uri="{C3380CC4-5D6E-409C-BE32-E72D297353CC}">
              <c16:uniqueId val="{00000000-A690-4416-B78A-77813D355B91}"/>
            </c:ext>
          </c:extLst>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gradFill>
      <a:gsLst>
        <a:gs pos="0">
          <a:srgbClr val="E6DCAC"/>
        </a:gs>
        <a:gs pos="12000">
          <a:srgbClr val="E6D78A"/>
        </a:gs>
        <a:gs pos="30000">
          <a:srgbClr val="C7AC4C"/>
        </a:gs>
        <a:gs pos="45000">
          <a:srgbClr val="E6D78A"/>
        </a:gs>
        <a:gs pos="77000">
          <a:srgbClr val="C7AC4C"/>
        </a:gs>
        <a:gs pos="100000">
          <a:srgbClr val="E6DCAC"/>
        </a:gs>
      </a:gsLst>
      <a:lin ang="5400000" scaled="0"/>
    </a:gra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9"/>
    </mc:Choice>
    <mc:Fallback>
      <c:style val="29"/>
    </mc:Fallback>
  </mc:AlternateContent>
  <c:chart>
    <c:title>
      <c:tx>
        <c:rich>
          <a:bodyPr/>
          <a:lstStyle/>
          <a:p>
            <a:pPr>
              <a:defRPr/>
            </a:pPr>
            <a:r>
              <a:rPr lang="en-US" sz="1800" b="1" i="0" baseline="0">
                <a:effectLst/>
              </a:rPr>
              <a:t>School Enrolment Reprentation</a:t>
            </a:r>
            <a:endParaRPr lang="en-US">
              <a:effectLst/>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Sheet1!$A$2:$A$3</c:f>
              <c:strCache>
                <c:ptCount val="2"/>
                <c:pt idx="0">
                  <c:v>Boys</c:v>
                </c:pt>
                <c:pt idx="1">
                  <c:v>Girls</c:v>
                </c:pt>
              </c:strCache>
            </c:strRef>
          </c:cat>
          <c:val>
            <c:numRef>
              <c:f>Sheet1!$B$2:$B$3</c:f>
              <c:numCache>
                <c:formatCode>General</c:formatCode>
                <c:ptCount val="2"/>
                <c:pt idx="0">
                  <c:v>4</c:v>
                </c:pt>
                <c:pt idx="1">
                  <c:v>3</c:v>
                </c:pt>
              </c:numCache>
            </c:numRef>
          </c:val>
          <c:extLst>
            <c:ext xmlns:c16="http://schemas.microsoft.com/office/drawing/2014/chart" uri="{C3380CC4-5D6E-409C-BE32-E72D297353CC}">
              <c16:uniqueId val="{00000000-3C50-4603-86D8-145160EE67E9}"/>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spPr>
    <a:gradFill>
      <a:gsLst>
        <a:gs pos="0">
          <a:srgbClr val="8488C4"/>
        </a:gs>
        <a:gs pos="53000">
          <a:srgbClr val="D4DEFF"/>
        </a:gs>
        <a:gs pos="83000">
          <a:srgbClr val="D4DEFF"/>
        </a:gs>
        <a:gs pos="100000">
          <a:srgbClr val="96AB94"/>
        </a:gs>
      </a:gsLst>
      <a:lin ang="5400000" scaled="0"/>
    </a:grad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0"/>
    </mc:Choice>
    <mc:Fallback>
      <c:style val="30"/>
    </mc:Fallback>
  </mc:AlternateContent>
  <c:chart>
    <c:title>
      <c:tx>
        <c:rich>
          <a:bodyPr/>
          <a:lstStyle/>
          <a:p>
            <a:pPr>
              <a:defRPr/>
            </a:pPr>
            <a:r>
              <a:rPr lang="en-US" sz="1800" b="1" i="0" baseline="0">
                <a:effectLst/>
              </a:rPr>
              <a:t>School Completion Rate</a:t>
            </a:r>
            <a:endParaRPr lang="en-US">
              <a:effectLst/>
            </a:endParaRPr>
          </a:p>
        </c:rich>
      </c:tx>
      <c:overlay val="0"/>
    </c:title>
    <c:autoTitleDeleted val="0"/>
    <c:plotArea>
      <c:layout/>
      <c:barChart>
        <c:barDir val="col"/>
        <c:grouping val="stacked"/>
        <c:varyColors val="0"/>
        <c:ser>
          <c:idx val="0"/>
          <c:order val="0"/>
          <c:invertIfNegative val="0"/>
          <c:cat>
            <c:strRef>
              <c:f>Sheet1!$A$2:$A$3</c:f>
              <c:strCache>
                <c:ptCount val="2"/>
                <c:pt idx="0">
                  <c:v>Boys</c:v>
                </c:pt>
                <c:pt idx="1">
                  <c:v>Girls</c:v>
                </c:pt>
              </c:strCache>
            </c:strRef>
          </c:cat>
          <c:val>
            <c:numRef>
              <c:f>Sheet1!$B$2:$B$3</c:f>
              <c:numCache>
                <c:formatCode>General</c:formatCode>
                <c:ptCount val="2"/>
                <c:pt idx="0">
                  <c:v>4</c:v>
                </c:pt>
                <c:pt idx="1">
                  <c:v>3</c:v>
                </c:pt>
              </c:numCache>
            </c:numRef>
          </c:val>
          <c:extLst>
            <c:ext xmlns:c16="http://schemas.microsoft.com/office/drawing/2014/chart" uri="{C3380CC4-5D6E-409C-BE32-E72D297353CC}">
              <c16:uniqueId val="{00000000-7DE2-439F-ADD9-D593F9AA0F64}"/>
            </c:ext>
          </c:extLst>
        </c:ser>
        <c:dLbls>
          <c:showLegendKey val="0"/>
          <c:showVal val="0"/>
          <c:showCatName val="0"/>
          <c:showSerName val="0"/>
          <c:showPercent val="0"/>
          <c:showBubbleSize val="0"/>
        </c:dLbls>
        <c:gapWidth val="55"/>
        <c:overlap val="100"/>
        <c:axId val="-1761193968"/>
        <c:axId val="-1761192336"/>
      </c:barChart>
      <c:catAx>
        <c:axId val="-1761193968"/>
        <c:scaling>
          <c:orientation val="minMax"/>
        </c:scaling>
        <c:delete val="0"/>
        <c:axPos val="b"/>
        <c:numFmt formatCode="General" sourceLinked="0"/>
        <c:majorTickMark val="none"/>
        <c:minorTickMark val="none"/>
        <c:tickLblPos val="nextTo"/>
        <c:crossAx val="-1761192336"/>
        <c:crosses val="autoZero"/>
        <c:auto val="1"/>
        <c:lblAlgn val="ctr"/>
        <c:lblOffset val="100"/>
        <c:noMultiLvlLbl val="0"/>
      </c:catAx>
      <c:valAx>
        <c:axId val="-1761192336"/>
        <c:scaling>
          <c:orientation val="minMax"/>
        </c:scaling>
        <c:delete val="0"/>
        <c:axPos val="l"/>
        <c:majorGridlines/>
        <c:numFmt formatCode="General" sourceLinked="1"/>
        <c:majorTickMark val="none"/>
        <c:minorTickMark val="none"/>
        <c:tickLblPos val="nextTo"/>
        <c:crossAx val="-1761193968"/>
        <c:crosses val="autoZero"/>
        <c:crossBetween val="between"/>
      </c:valAx>
    </c:plotArea>
    <c:legend>
      <c:legendPos val="r"/>
      <c:layout>
        <c:manualLayout>
          <c:xMode val="edge"/>
          <c:yMode val="edge"/>
          <c:x val="0.76914046340233966"/>
          <c:y val="0.60711830376041709"/>
          <c:w val="0.2308595365976604"/>
          <c:h val="0.24628518209417372"/>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9AADC3-1694-4E76-AC51-35EE809C5E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227</Pages>
  <Words>55454</Words>
  <Characters>316092</Characters>
  <Application>Microsoft Office Word</Application>
  <DocSecurity>0</DocSecurity>
  <Lines>2634</Lines>
  <Paragraphs>741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INSPIRON 5520</dc:creator>
  <cp:lastModifiedBy>Irene Maina</cp:lastModifiedBy>
  <cp:revision>2</cp:revision>
  <dcterms:created xsi:type="dcterms:W3CDTF">2023-11-28T09:17:00Z</dcterms:created>
  <dcterms:modified xsi:type="dcterms:W3CDTF">2023-11-28T09:17:00Z</dcterms:modified>
</cp:coreProperties>
</file>